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29377" w14:textId="77777777" w:rsidR="00F40CD5" w:rsidRPr="00851390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>Lista bunurilor și specificațiile tehnice</w:t>
      </w:r>
    </w:p>
    <w:p w14:paraId="07802B34" w14:textId="77777777" w:rsidR="00F40CD5" w:rsidRPr="00346A1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689"/>
        <w:gridCol w:w="1647"/>
        <w:gridCol w:w="1412"/>
        <w:gridCol w:w="1275"/>
        <w:gridCol w:w="7412"/>
      </w:tblGrid>
      <w:tr w:rsidR="00F40CD5" w14:paraId="68CEF8BB" w14:textId="77777777" w:rsidTr="00B50A4A">
        <w:tc>
          <w:tcPr>
            <w:tcW w:w="559" w:type="dxa"/>
          </w:tcPr>
          <w:p w14:paraId="5B061DBD" w14:textId="77777777" w:rsidR="00F40CD5" w:rsidRPr="00851390" w:rsidRDefault="00F40CD5" w:rsidP="00B50A4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689" w:type="dxa"/>
          </w:tcPr>
          <w:p w14:paraId="14AFD02D" w14:textId="77777777" w:rsidR="00F40CD5" w:rsidRPr="00851390" w:rsidRDefault="00F40CD5" w:rsidP="00B50A4A">
            <w:pPr>
              <w:pStyle w:val="TableParagraph"/>
              <w:ind w:left="110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Cod</w:t>
            </w:r>
            <w:r w:rsidRPr="008513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647" w:type="dxa"/>
          </w:tcPr>
          <w:p w14:paraId="37D21322" w14:textId="77777777" w:rsidR="00F40CD5" w:rsidRPr="00851390" w:rsidRDefault="00F40CD5" w:rsidP="00B50A4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Denumirea</w:t>
            </w:r>
            <w:r w:rsidRPr="008513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412" w:type="dxa"/>
          </w:tcPr>
          <w:p w14:paraId="1134CF74" w14:textId="77777777" w:rsidR="00F40CD5" w:rsidRPr="00851390" w:rsidRDefault="00F40CD5" w:rsidP="00B50A4A">
            <w:pPr>
              <w:pStyle w:val="TableParagraph"/>
              <w:ind w:right="9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275" w:type="dxa"/>
          </w:tcPr>
          <w:p w14:paraId="32074F49" w14:textId="77777777" w:rsidR="00F40CD5" w:rsidRPr="00851390" w:rsidRDefault="00F40CD5" w:rsidP="00B50A4A">
            <w:pPr>
              <w:pStyle w:val="TableParagraph"/>
              <w:ind w:right="163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7412" w:type="dxa"/>
          </w:tcPr>
          <w:p w14:paraId="5D797B8F" w14:textId="77777777" w:rsidR="00F40CD5" w:rsidRPr="00851390" w:rsidRDefault="00F40CD5" w:rsidP="00B50A4A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Specificarea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tehnică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deplină</w:t>
            </w:r>
            <w:r w:rsidRPr="008513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solicitată,</w:t>
            </w:r>
          </w:p>
          <w:p w14:paraId="18860733" w14:textId="77777777" w:rsidR="00F40CD5" w:rsidRPr="00851390" w:rsidRDefault="00F40CD5" w:rsidP="00B50A4A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</w:t>
            </w:r>
            <w:r w:rsidRPr="008513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 xml:space="preserve">către  </w:t>
            </w:r>
            <w:r w:rsidRPr="00851390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851390">
              <w:rPr>
                <w:b/>
                <w:sz w:val="18"/>
                <w:szCs w:val="18"/>
              </w:rPr>
              <w:t>autoritatea</w:t>
            </w:r>
            <w:r w:rsidRPr="008513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contractantă</w:t>
            </w:r>
          </w:p>
        </w:tc>
      </w:tr>
      <w:tr w:rsidR="00F40CD5" w14:paraId="6E074015" w14:textId="77777777" w:rsidTr="00B50A4A">
        <w:tc>
          <w:tcPr>
            <w:tcW w:w="559" w:type="dxa"/>
          </w:tcPr>
          <w:p w14:paraId="67290987" w14:textId="77777777" w:rsidR="00F40CD5" w:rsidRPr="00851390" w:rsidRDefault="00F40CD5" w:rsidP="00B50A4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</w:tcPr>
          <w:p w14:paraId="2C5F79F4" w14:textId="77777777" w:rsidR="00F40CD5" w:rsidRPr="00F40CD5" w:rsidRDefault="00F40CD5" w:rsidP="00B50A4A">
            <w:pPr>
              <w:pStyle w:val="TableParagraph"/>
              <w:ind w:left="110"/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 </w:t>
            </w:r>
            <w:hyperlink r:id="rId5" w:tgtFrame="_blank" w:history="1">
              <w:r w:rsidRPr="00F40CD5">
                <w:rPr>
                  <w:rStyle w:val="Hyperlink"/>
                  <w:rFonts w:eastAsia="Arial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34130000-7</w:t>
              </w:r>
            </w:hyperlink>
          </w:p>
        </w:tc>
        <w:tc>
          <w:tcPr>
            <w:tcW w:w="1647" w:type="dxa"/>
          </w:tcPr>
          <w:p w14:paraId="65D64D6C" w14:textId="77777777" w:rsidR="00F40CD5" w:rsidRPr="00CB48DB" w:rsidRDefault="00F40CD5" w:rsidP="00F40CD5">
            <w:pPr>
              <w:pStyle w:val="TableParagraph"/>
              <w:ind w:right="229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 xml:space="preserve">Autocamion </w:t>
            </w:r>
          </w:p>
        </w:tc>
        <w:tc>
          <w:tcPr>
            <w:tcW w:w="1412" w:type="dxa"/>
          </w:tcPr>
          <w:p w14:paraId="69650285" w14:textId="77777777" w:rsidR="00F40CD5" w:rsidRPr="00CB48DB" w:rsidRDefault="00F40CD5" w:rsidP="00B50A4A">
            <w:pPr>
              <w:pStyle w:val="TableParagraph"/>
              <w:jc w:val="center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unități.</w:t>
            </w:r>
          </w:p>
        </w:tc>
        <w:tc>
          <w:tcPr>
            <w:tcW w:w="1275" w:type="dxa"/>
          </w:tcPr>
          <w:p w14:paraId="631EA3CC" w14:textId="77777777" w:rsidR="00F40CD5" w:rsidRPr="00CB48DB" w:rsidRDefault="002C769B" w:rsidP="00B50A4A">
            <w:pPr>
              <w:pStyle w:val="TableParagraph"/>
              <w:ind w:right="2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412" w:type="dxa"/>
          </w:tcPr>
          <w:p w14:paraId="297EB023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Starea tehnică – Nou, an. 202</w:t>
            </w:r>
            <w:r w:rsidR="00CD5949">
              <w:rPr>
                <w:sz w:val="24"/>
                <w:szCs w:val="24"/>
              </w:rPr>
              <w:t>6</w:t>
            </w:r>
            <w:r w:rsidRPr="00CB48DB">
              <w:rPr>
                <w:sz w:val="24"/>
                <w:szCs w:val="24"/>
              </w:rPr>
              <w:t>;</w:t>
            </w:r>
          </w:p>
          <w:p w14:paraId="7C37FF2F" w14:textId="77777777" w:rsidR="00F40CD5" w:rsidRDefault="00F40CD5" w:rsidP="00B50A4A">
            <w:pPr>
              <w:pStyle w:val="TableParagraph"/>
              <w:spacing w:before="1"/>
              <w:ind w:left="301"/>
              <w:jc w:val="both"/>
              <w:rPr>
                <w:b/>
                <w:sz w:val="24"/>
                <w:szCs w:val="24"/>
              </w:rPr>
            </w:pPr>
            <w:r w:rsidRPr="00931BC1">
              <w:rPr>
                <w:b/>
                <w:sz w:val="24"/>
                <w:szCs w:val="24"/>
              </w:rPr>
              <w:t>Caracteristici tehnice a vehiculului:</w:t>
            </w:r>
          </w:p>
          <w:p w14:paraId="0B45B16D" w14:textId="77777777" w:rsidR="00327F73" w:rsidRDefault="00327F73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– autobasculantă;</w:t>
            </w:r>
          </w:p>
          <w:p w14:paraId="0BB4661D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Capacitatea de încărcare – </w:t>
            </w:r>
            <w:r w:rsidR="00D53D98">
              <w:rPr>
                <w:sz w:val="24"/>
                <w:szCs w:val="24"/>
              </w:rPr>
              <w:t xml:space="preserve">de la </w:t>
            </w:r>
            <w:r w:rsidR="00CD5949">
              <w:rPr>
                <w:sz w:val="24"/>
                <w:szCs w:val="24"/>
              </w:rPr>
              <w:t>5</w:t>
            </w:r>
            <w:r w:rsidR="00D53D98">
              <w:rPr>
                <w:sz w:val="24"/>
                <w:szCs w:val="24"/>
              </w:rPr>
              <w:t xml:space="preserve">000 kg </w:t>
            </w:r>
            <w:r w:rsidR="00327F73">
              <w:rPr>
                <w:sz w:val="24"/>
                <w:szCs w:val="24"/>
              </w:rPr>
              <w:t xml:space="preserve">până la </w:t>
            </w:r>
            <w:r w:rsidR="003E7D8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</w:t>
            </w:r>
            <w:r w:rsidR="00327F7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00 kg;</w:t>
            </w:r>
          </w:p>
          <w:p w14:paraId="22BE0CE7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Puterea motorului nu mai mică de 1</w:t>
            </w:r>
            <w:r w:rsidR="00327F73">
              <w:rPr>
                <w:sz w:val="24"/>
                <w:szCs w:val="24"/>
              </w:rPr>
              <w:t>7</w:t>
            </w:r>
            <w:r w:rsidR="003E7D8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c.p.;</w:t>
            </w:r>
          </w:p>
          <w:p w14:paraId="7001AD64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Combustibil – diesel;</w:t>
            </w:r>
          </w:p>
          <w:p w14:paraId="0B65CD5E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Standardizare de emisie – Euro 6;</w:t>
            </w:r>
          </w:p>
          <w:p w14:paraId="5B844253" w14:textId="77777777" w:rsidR="003E7D8A" w:rsidRDefault="003E7D8A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9D0B1E">
              <w:rPr>
                <w:sz w:val="24"/>
                <w:szCs w:val="24"/>
              </w:rPr>
              <w:t xml:space="preserve">chipată cu </w:t>
            </w:r>
            <w:r>
              <w:rPr>
                <w:sz w:val="24"/>
                <w:szCs w:val="24"/>
              </w:rPr>
              <w:t>sistem</w:t>
            </w:r>
            <w:r w:rsidRPr="009D0B1E">
              <w:rPr>
                <w:sz w:val="24"/>
                <w:szCs w:val="24"/>
              </w:rPr>
              <w:t xml:space="preserve"> AdBlue</w:t>
            </w:r>
          </w:p>
          <w:p w14:paraId="7BF14650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Cutie de vit</w:t>
            </w:r>
            <w:r w:rsidR="00327F73">
              <w:rPr>
                <w:sz w:val="24"/>
                <w:szCs w:val="24"/>
              </w:rPr>
              <w:t>eză – mecanică</w:t>
            </w:r>
            <w:r w:rsidR="003E7D8A">
              <w:rPr>
                <w:sz w:val="24"/>
                <w:szCs w:val="24"/>
              </w:rPr>
              <w:t xml:space="preserve"> / automată</w:t>
            </w:r>
            <w:r>
              <w:rPr>
                <w:sz w:val="24"/>
                <w:szCs w:val="24"/>
              </w:rPr>
              <w:t>;</w:t>
            </w:r>
          </w:p>
          <w:p w14:paraId="722354EF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frână – cu discuri;</w:t>
            </w:r>
          </w:p>
          <w:p w14:paraId="507E47FD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Numărul de axe – 2;</w:t>
            </w:r>
          </w:p>
          <w:p w14:paraId="179C95CC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Formula roților – 4x2;</w:t>
            </w:r>
          </w:p>
          <w:p w14:paraId="6D2B6143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Roți – duble;</w:t>
            </w:r>
          </w:p>
          <w:p w14:paraId="343F4359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Rezervor de combustibil – nu mai mic de </w:t>
            </w:r>
            <w:r w:rsidR="00CD594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 litri;</w:t>
            </w:r>
          </w:p>
          <w:p w14:paraId="7A07787B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Cabina – de tip clasic, volan pe stânga, servodirecție, climatizator, macarale geamuri electrice;</w:t>
            </w:r>
          </w:p>
          <w:p w14:paraId="0BA60E02" w14:textId="77777777"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Dotat cu – roată de rezervă, cutie pentru instrumente și consolă pentru roata de rezervă:</w:t>
            </w:r>
          </w:p>
          <w:p w14:paraId="7C7417FF" w14:textId="77777777" w:rsidR="00F40CD5" w:rsidRPr="009B35D6" w:rsidRDefault="00327F73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 caroserie – nu mai mică de 4 m</w:t>
            </w:r>
            <w:r w:rsidR="00F40CD5" w:rsidRPr="009B35D6">
              <w:rPr>
                <w:sz w:val="24"/>
                <w:szCs w:val="24"/>
              </w:rPr>
              <w:t>;</w:t>
            </w:r>
          </w:p>
          <w:p w14:paraId="0CC99776" w14:textId="77777777" w:rsidR="00F40CD5" w:rsidRDefault="002C769B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Modalitate de descărcare</w:t>
            </w:r>
            <w:r w:rsidR="00F40CD5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3 căi</w:t>
            </w:r>
            <w:r w:rsidR="00F40CD5">
              <w:rPr>
                <w:sz w:val="24"/>
                <w:szCs w:val="24"/>
              </w:rPr>
              <w:t>;</w:t>
            </w:r>
          </w:p>
          <w:p w14:paraId="2CC44D3B" w14:textId="77777777" w:rsidR="0033101E" w:rsidRDefault="0033101E" w:rsidP="0033101E">
            <w:pPr>
              <w:pStyle w:val="TableParagraph"/>
              <w:numPr>
                <w:ilvl w:val="0"/>
                <w:numId w:val="1"/>
              </w:numPr>
              <w:spacing w:before="1"/>
              <w:ind w:left="362"/>
              <w:jc w:val="both"/>
              <w:rPr>
                <w:sz w:val="24"/>
                <w:szCs w:val="24"/>
              </w:rPr>
            </w:pPr>
            <w:r w:rsidRPr="0033101E">
              <w:rPr>
                <w:sz w:val="24"/>
                <w:szCs w:val="24"/>
              </w:rPr>
              <w:t>Certificat de garanție - termen de minimum 5 ani pentru stocare (conservare) pe termen lung și minimum 36 de luni în cazul punerii în funcțiune;</w:t>
            </w:r>
          </w:p>
          <w:p w14:paraId="01D38F3A" w14:textId="77777777" w:rsidR="00E971CB" w:rsidRPr="0033101E" w:rsidRDefault="00E971CB" w:rsidP="0033101E">
            <w:pPr>
              <w:pStyle w:val="TableParagraph"/>
              <w:numPr>
                <w:ilvl w:val="0"/>
                <w:numId w:val="1"/>
              </w:numPr>
              <w:spacing w:before="1"/>
              <w:ind w:left="36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074975">
              <w:rPr>
                <w:sz w:val="24"/>
                <w:szCs w:val="24"/>
              </w:rPr>
              <w:t xml:space="preserve">ă dispună, pe teritoriul Republicii Moldova, de un Centru de deservire tehnică </w:t>
            </w:r>
            <w:r>
              <w:rPr>
                <w:sz w:val="24"/>
                <w:szCs w:val="24"/>
              </w:rPr>
              <w:t>autorizat conform cadrului normativ;</w:t>
            </w:r>
          </w:p>
          <w:p w14:paraId="2C2A5FCA" w14:textId="1FF5A8FE" w:rsidR="00F40CD5" w:rsidRPr="00CB48DB" w:rsidRDefault="0033101E" w:rsidP="0033101E">
            <w:pPr>
              <w:pStyle w:val="TableParagraph"/>
              <w:numPr>
                <w:ilvl w:val="0"/>
                <w:numId w:val="1"/>
              </w:numPr>
              <w:spacing w:before="1"/>
              <w:ind w:left="362"/>
              <w:jc w:val="both"/>
              <w:rPr>
                <w:sz w:val="24"/>
                <w:szCs w:val="24"/>
              </w:rPr>
            </w:pPr>
            <w:r w:rsidRPr="0033101E">
              <w:rPr>
                <w:sz w:val="24"/>
                <w:szCs w:val="24"/>
              </w:rPr>
              <w:t>Să asigure deservirea tehnică curent</w:t>
            </w:r>
            <w:r w:rsidR="000A1FC0">
              <w:rPr>
                <w:sz w:val="24"/>
                <w:szCs w:val="24"/>
              </w:rPr>
              <w:t>ă</w:t>
            </w:r>
            <w:r w:rsidRPr="0033101E">
              <w:rPr>
                <w:sz w:val="24"/>
                <w:szCs w:val="24"/>
              </w:rPr>
              <w:t xml:space="preserve"> și rodajul, conform normelor stabilite de producător, gratuit pentru perioada conservării</w:t>
            </w:r>
            <w:r w:rsidR="00F40CD5" w:rsidRPr="00CB48DB">
              <w:rPr>
                <w:sz w:val="24"/>
                <w:szCs w:val="24"/>
              </w:rPr>
              <w:t>;</w:t>
            </w:r>
          </w:p>
          <w:p w14:paraId="70A9994E" w14:textId="77777777" w:rsidR="00F40CD5" w:rsidRPr="00CB48DB" w:rsidRDefault="00F40CD5" w:rsidP="0033101E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Livrarea se va efectua de către operatorul economic câștigător din contul acestuia, la punctul de păstrare indicat de către autoritatea contractantă.</w:t>
            </w:r>
          </w:p>
          <w:p w14:paraId="356B3CC6" w14:textId="77777777" w:rsidR="00F40CD5" w:rsidRPr="00851390" w:rsidRDefault="00F40CD5" w:rsidP="0033101E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18"/>
                <w:szCs w:val="18"/>
              </w:rPr>
            </w:pPr>
            <w:r w:rsidRPr="00CB48DB">
              <w:rPr>
                <w:sz w:val="24"/>
                <w:szCs w:val="24"/>
              </w:rPr>
              <w:t xml:space="preserve">Operatorul economic va livra bunurile achiziționate în </w:t>
            </w:r>
            <w:r w:rsidR="009438E4">
              <w:rPr>
                <w:sz w:val="24"/>
                <w:szCs w:val="24"/>
              </w:rPr>
              <w:t>decurs de 80 de zile din data semnării contractului de achiziție</w:t>
            </w:r>
            <w:r w:rsidRPr="00CB48DB">
              <w:rPr>
                <w:sz w:val="24"/>
                <w:szCs w:val="24"/>
              </w:rPr>
              <w:t>.</w:t>
            </w:r>
          </w:p>
        </w:tc>
      </w:tr>
    </w:tbl>
    <w:p w14:paraId="273262C3" w14:textId="77777777" w:rsidR="00F40CD5" w:rsidRPr="006657FA" w:rsidRDefault="00F40CD5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53039381" w14:textId="77777777" w:rsidR="00F40CD5" w:rsidRPr="00851390" w:rsidRDefault="00F40CD5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 xml:space="preserve">Preț </w:t>
      </w:r>
      <w:r>
        <w:rPr>
          <w:rFonts w:ascii="Times New Roman" w:hAnsi="Times New Roman" w:cs="Times New Roman"/>
          <w:sz w:val="24"/>
          <w:szCs w:val="24"/>
        </w:rPr>
        <w:t>estimativ</w:t>
      </w:r>
      <w:r w:rsidRPr="00851390">
        <w:rPr>
          <w:rFonts w:ascii="Times New Roman" w:hAnsi="Times New Roman" w:cs="Times New Roman"/>
          <w:sz w:val="24"/>
          <w:szCs w:val="24"/>
        </w:rPr>
        <w:t xml:space="preserve"> fără TVA- </w:t>
      </w:r>
      <w:r w:rsidR="00F6535E">
        <w:rPr>
          <w:rFonts w:ascii="Times New Roman" w:hAnsi="Times New Roman" w:cs="Times New Roman"/>
          <w:sz w:val="24"/>
          <w:szCs w:val="24"/>
        </w:rPr>
        <w:t xml:space="preserve">5 </w:t>
      </w:r>
      <w:r w:rsidR="003E7D8A">
        <w:rPr>
          <w:rFonts w:ascii="Times New Roman" w:hAnsi="Times New Roman" w:cs="Times New Roman"/>
          <w:sz w:val="24"/>
          <w:szCs w:val="24"/>
        </w:rPr>
        <w:t>085</w:t>
      </w:r>
      <w:r w:rsidR="00F6535E">
        <w:rPr>
          <w:rFonts w:ascii="Times New Roman" w:hAnsi="Times New Roman" w:cs="Times New Roman"/>
          <w:sz w:val="24"/>
          <w:szCs w:val="24"/>
        </w:rPr>
        <w:t xml:space="preserve"> </w:t>
      </w:r>
      <w:r w:rsidR="003E7D8A">
        <w:rPr>
          <w:rFonts w:ascii="Times New Roman" w:hAnsi="Times New Roman" w:cs="Times New Roman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,</w:t>
      </w:r>
      <w:r w:rsidR="003E7D8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851390">
        <w:rPr>
          <w:rFonts w:ascii="Times New Roman" w:hAnsi="Times New Roman" w:cs="Times New Roman"/>
          <w:sz w:val="24"/>
          <w:szCs w:val="24"/>
        </w:rPr>
        <w:t xml:space="preserve"> lei</w:t>
      </w:r>
    </w:p>
    <w:p w14:paraId="4B3E8C56" w14:textId="77777777" w:rsidR="00F40CD5" w:rsidRDefault="00F40CD5" w:rsidP="00F40CD5">
      <w:pPr>
        <w:pStyle w:val="Titlu"/>
        <w:tabs>
          <w:tab w:val="left" w:pos="576"/>
        </w:tabs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9A9C3B" w14:textId="77777777" w:rsidR="00F40CD5" w:rsidRDefault="00F40CD5" w:rsidP="00F40CD5">
      <w:pPr>
        <w:pStyle w:val="Titlu"/>
        <w:tabs>
          <w:tab w:val="left" w:pos="576"/>
        </w:tabs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A739EC5" w14:textId="77777777" w:rsidR="00D429A3" w:rsidRDefault="00D429A3"/>
    <w:sectPr w:rsidR="00D429A3" w:rsidSect="00346A14">
      <w:pgSz w:w="16838" w:h="11906" w:orient="landscape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A7A83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25508">
    <w:abstractNumId w:val="1"/>
  </w:num>
  <w:num w:numId="2" w16cid:durableId="1736779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916"/>
    <w:rsid w:val="000A1FC0"/>
    <w:rsid w:val="001F5C72"/>
    <w:rsid w:val="002A74E8"/>
    <w:rsid w:val="002C769B"/>
    <w:rsid w:val="003205E1"/>
    <w:rsid w:val="00327F73"/>
    <w:rsid w:val="0033101E"/>
    <w:rsid w:val="003E7D8A"/>
    <w:rsid w:val="00501D10"/>
    <w:rsid w:val="00515745"/>
    <w:rsid w:val="00522916"/>
    <w:rsid w:val="009438E4"/>
    <w:rsid w:val="00960D39"/>
    <w:rsid w:val="00AB3FF7"/>
    <w:rsid w:val="00CC0D7E"/>
    <w:rsid w:val="00CD5949"/>
    <w:rsid w:val="00D262FF"/>
    <w:rsid w:val="00D429A3"/>
    <w:rsid w:val="00D53D98"/>
    <w:rsid w:val="00D95046"/>
    <w:rsid w:val="00E971CB"/>
    <w:rsid w:val="00F40CD5"/>
    <w:rsid w:val="00F6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FA1BA"/>
  <w15:docId w15:val="{26694345-92DF-4CAB-8624-F23B6834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950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950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0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4130000-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255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 Arm</cp:lastModifiedBy>
  <cp:revision>15</cp:revision>
  <cp:lastPrinted>2026-05-12T12:39:00Z</cp:lastPrinted>
  <dcterms:created xsi:type="dcterms:W3CDTF">2024-07-23T06:34:00Z</dcterms:created>
  <dcterms:modified xsi:type="dcterms:W3CDTF">2026-05-22T05:31:00Z</dcterms:modified>
</cp:coreProperties>
</file>