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D80239" w:rsidRDefault="00262591" w:rsidP="00D80239">
      <w:pPr>
        <w:spacing w:before="120"/>
        <w:jc w:val="center"/>
        <w:rPr>
          <w:b/>
          <w:spacing w:val="1"/>
          <w:lang w:val="en-US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D80239" w:rsidRPr="00D80239">
        <w:rPr>
          <w:b/>
          <w:lang w:val="en-US"/>
        </w:rPr>
        <w:t xml:space="preserve"> </w:t>
      </w:r>
      <w:r w:rsidR="008F2EBD">
        <w:rPr>
          <w:b/>
          <w:lang w:val="en-US"/>
        </w:rPr>
        <w:t xml:space="preserve">Produse </w:t>
      </w:r>
      <w:r w:rsidR="008F2EBD" w:rsidRPr="0094629B">
        <w:rPr>
          <w:b/>
          <w:lang w:val="en-US"/>
        </w:rPr>
        <w:t xml:space="preserve">petroliere </w:t>
      </w:r>
      <w:r w:rsidR="008F2EBD" w:rsidRPr="0094629B">
        <w:rPr>
          <w:b/>
          <w:bCs/>
          <w:color w:val="000000"/>
          <w:shd w:val="clear" w:color="auto" w:fill="FFFFFF"/>
          <w:lang w:val="en-US"/>
        </w:rPr>
        <w:t xml:space="preserve">pentru </w:t>
      </w:r>
      <w:r w:rsidR="00E44085">
        <w:rPr>
          <w:b/>
          <w:lang w:val="en-US"/>
        </w:rPr>
        <w:t xml:space="preserve"> anul 2026</w:t>
      </w:r>
      <w:r w:rsidR="00D80239" w:rsidRPr="00851E2C">
        <w:rPr>
          <w:b/>
          <w:spacing w:val="1"/>
          <w:lang w:val="en-US"/>
        </w:rPr>
        <w:t xml:space="preserve"> </w:t>
      </w:r>
    </w:p>
    <w:p w:rsidR="00D80239" w:rsidRDefault="00D80239" w:rsidP="00D80239">
      <w:pPr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                        </w:t>
      </w:r>
      <w:r w:rsidR="00262591" w:rsidRPr="00BE362C">
        <w:rPr>
          <w:b/>
          <w:noProof w:val="0"/>
          <w:lang w:val="it-IT" w:eastAsia="ru-RU"/>
        </w:rPr>
        <w:t xml:space="preserve">prin procedura de </w:t>
      </w:r>
      <w:r w:rsidR="00262591">
        <w:rPr>
          <w:b/>
          <w:noProof w:val="0"/>
          <w:lang w:val="it-IT" w:eastAsia="ru-RU"/>
        </w:rPr>
        <w:t>a</w:t>
      </w:r>
      <w:r w:rsidR="00262591" w:rsidRPr="00BE362C">
        <w:rPr>
          <w:b/>
          <w:noProof w:val="0"/>
          <w:lang w:val="it-IT" w:eastAsia="ru-RU"/>
        </w:rPr>
        <w:t>chiziție</w:t>
      </w:r>
      <w:r w:rsidR="008F2EBD">
        <w:rPr>
          <w:b/>
          <w:noProof w:val="0"/>
          <w:lang w:val="it-IT" w:eastAsia="ru-RU"/>
        </w:rPr>
        <w:t xml:space="preserve"> COP</w:t>
      </w:r>
    </w:p>
    <w:p w:rsidR="00D80239" w:rsidRPr="0005712F" w:rsidRDefault="00D80239" w:rsidP="00D80239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05712F">
        <w:rPr>
          <w:b/>
          <w:lang w:val="en-US"/>
        </w:rPr>
        <w:t xml:space="preserve">Denumirea autorităţii contractante: </w:t>
      </w:r>
      <w:r>
        <w:rPr>
          <w:b/>
        </w:rPr>
        <w:t>IMSP SR Floreşti</w:t>
      </w:r>
    </w:p>
    <w:p w:rsidR="00D80239" w:rsidRPr="0007404B" w:rsidRDefault="00D80239" w:rsidP="00D80239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07404B">
        <w:rPr>
          <w:b/>
          <w:lang w:val="en-US"/>
        </w:rPr>
        <w:t xml:space="preserve">IDNO: </w:t>
      </w:r>
      <w:r>
        <w:rPr>
          <w:b/>
        </w:rPr>
        <w:t>1003607150140</w:t>
      </w:r>
    </w:p>
    <w:p w:rsidR="00D80239" w:rsidRPr="0005712F" w:rsidRDefault="00D80239" w:rsidP="00D80239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05712F">
        <w:rPr>
          <w:b/>
          <w:lang w:val="en-US"/>
        </w:rPr>
        <w:t xml:space="preserve">Adresa: </w:t>
      </w:r>
      <w:r>
        <w:rPr>
          <w:b/>
        </w:rPr>
        <w:t>or.Floreşti str.Ştefan cel Mare 77</w:t>
      </w:r>
    </w:p>
    <w:p w:rsidR="00D80239" w:rsidRPr="0005712F" w:rsidRDefault="00D80239" w:rsidP="00D80239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4225A2">
        <w:rPr>
          <w:b/>
        </w:rPr>
        <w:t xml:space="preserve">Numărul de telefon/fax: </w:t>
      </w:r>
      <w:r>
        <w:rPr>
          <w:b/>
        </w:rPr>
        <w:t>0250-2-24-48/2-2-23-59/2-70-09</w:t>
      </w:r>
    </w:p>
    <w:p w:rsidR="00D80239" w:rsidRPr="0005712F" w:rsidRDefault="00D80239" w:rsidP="00D80239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05712F">
        <w:rPr>
          <w:b/>
          <w:lang w:val="en-US"/>
        </w:rPr>
        <w:t>Adresa de e-mail şi de internet a autorităţii contractante:</w:t>
      </w:r>
      <w:r>
        <w:rPr>
          <w:b/>
          <w:lang w:val="en-US"/>
        </w:rPr>
        <w:t>lilea.gram@mail.ru</w:t>
      </w:r>
    </w:p>
    <w:p w:rsidR="00D80239" w:rsidRPr="0005712F" w:rsidRDefault="00D80239" w:rsidP="00D80239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en-US"/>
        </w:rPr>
      </w:pPr>
      <w:r w:rsidRPr="0005712F">
        <w:rPr>
          <w:b/>
          <w:lang w:val="en-US"/>
        </w:rPr>
        <w:t xml:space="preserve">Adresa de e-mail sau de internet de la care se va putea obţine accesul la documentaţia de atribuire: </w:t>
      </w:r>
      <w:r w:rsidRPr="0005712F">
        <w:rPr>
          <w:b/>
          <w:i/>
          <w:lang w:val="en-US"/>
        </w:rPr>
        <w:t>documentaţia de atribuire este anexată în cadrul procedurii în SIA RSAP</w:t>
      </w:r>
    </w:p>
    <w:p w:rsidR="00D80239" w:rsidRPr="0005712F" w:rsidRDefault="00D80239" w:rsidP="00D80239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en-US"/>
        </w:rPr>
      </w:pPr>
      <w:r w:rsidRPr="0005712F">
        <w:rPr>
          <w:b/>
          <w:lang w:val="en-US"/>
        </w:rPr>
        <w:t xml:space="preserve">Tipul autorităţii contractante </w:t>
      </w:r>
      <w:r>
        <w:rPr>
          <w:b/>
          <w:lang w:val="en-US"/>
        </w:rPr>
        <w:t>ş</w:t>
      </w:r>
      <w:r w:rsidRPr="0005712F">
        <w:rPr>
          <w:b/>
          <w:lang w:val="en-US"/>
        </w:rPr>
        <w:t xml:space="preserve">i obiectul principal de activitate (dacă este cazul, menţiunea că autoritatea contractantă este o autoritate centrală de achiziţie sau că achiziţia implică o altă formă de achiziţie comună): </w:t>
      </w:r>
      <w:r>
        <w:rPr>
          <w:b/>
          <w:i/>
          <w:u w:val="single"/>
          <w:lang w:val="en-US"/>
        </w:rPr>
        <w:t>Instituţ</w:t>
      </w:r>
      <w:r w:rsidRPr="00CC74C6">
        <w:rPr>
          <w:b/>
          <w:i/>
          <w:u w:val="single"/>
          <w:lang w:val="en-US"/>
        </w:rPr>
        <w:t xml:space="preserve">ie  Medico-Sanitară  Publică </w:t>
      </w:r>
    </w:p>
    <w:p w:rsidR="00D80239" w:rsidRDefault="00D80239" w:rsidP="00D80239">
      <w:pPr>
        <w:numPr>
          <w:ilvl w:val="0"/>
          <w:numId w:val="2"/>
        </w:numPr>
        <w:tabs>
          <w:tab w:val="left" w:pos="284"/>
          <w:tab w:val="right" w:pos="426"/>
        </w:tabs>
        <w:spacing w:before="120"/>
        <w:ind w:left="284" w:hanging="284"/>
        <w:rPr>
          <w:b/>
          <w:lang w:val="en-US"/>
        </w:rPr>
      </w:pPr>
      <w:r w:rsidRPr="0005712F">
        <w:rPr>
          <w:b/>
          <w:lang w:val="en-US"/>
        </w:rPr>
        <w:t>Cumpărătorul invită operatorii economici interesaţi, care îi pot satisface necesităţile, să participe la procedura de achiziţie privind livrarea/prestarea/executarea următoarelor bunuri /servicii/lucrări:</w:t>
      </w:r>
    </w:p>
    <w:p w:rsidR="00D80239" w:rsidRPr="0005712F" w:rsidRDefault="00D80239" w:rsidP="00D80239">
      <w:pPr>
        <w:tabs>
          <w:tab w:val="left" w:pos="284"/>
          <w:tab w:val="right" w:pos="426"/>
        </w:tabs>
        <w:spacing w:before="120"/>
        <w:rPr>
          <w:b/>
          <w:lang w:val="en-US"/>
        </w:rPr>
      </w:pP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473"/>
        <w:gridCol w:w="1945"/>
        <w:gridCol w:w="990"/>
        <w:gridCol w:w="1005"/>
        <w:gridCol w:w="2551"/>
        <w:gridCol w:w="1574"/>
      </w:tblGrid>
      <w:tr w:rsidR="00D80239" w:rsidRPr="00735250" w:rsidTr="008F2EBD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0239" w:rsidRPr="004225A2" w:rsidRDefault="00D80239" w:rsidP="00C8201D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0239" w:rsidRPr="004225A2" w:rsidRDefault="00D80239" w:rsidP="00C8201D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0239" w:rsidRPr="0005712F" w:rsidRDefault="00D80239" w:rsidP="00C8201D">
            <w:pPr>
              <w:spacing w:before="120"/>
              <w:jc w:val="center"/>
              <w:rPr>
                <w:b/>
                <w:lang w:val="en-US"/>
              </w:rPr>
            </w:pPr>
            <w:r w:rsidRPr="0005712F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0239" w:rsidRPr="004225A2" w:rsidRDefault="00D80239" w:rsidP="00C8201D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0239" w:rsidRPr="004225A2" w:rsidRDefault="00D80239" w:rsidP="00C8201D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0239" w:rsidRPr="0005712F" w:rsidRDefault="00D80239" w:rsidP="00C8201D">
            <w:pPr>
              <w:spacing w:before="120"/>
              <w:jc w:val="center"/>
              <w:rPr>
                <w:b/>
                <w:lang w:val="en-US"/>
              </w:rPr>
            </w:pPr>
            <w:r w:rsidRPr="00542199">
              <w:rPr>
                <w:b/>
                <w:sz w:val="18"/>
                <w:lang w:val="en-US"/>
              </w:rPr>
              <w:t>Specificarea</w:t>
            </w:r>
            <w:r w:rsidRPr="0005712F">
              <w:rPr>
                <w:b/>
                <w:lang w:val="en-US"/>
              </w:rPr>
              <w:t xml:space="preserve"> tehnică deplină solicitată, Standarde de referinţă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80239" w:rsidRPr="0005712F" w:rsidRDefault="00D80239" w:rsidP="00C8201D">
            <w:pPr>
              <w:spacing w:before="120"/>
              <w:jc w:val="center"/>
              <w:rPr>
                <w:b/>
                <w:lang w:val="en-US"/>
              </w:rPr>
            </w:pPr>
            <w:r w:rsidRPr="0005712F">
              <w:rPr>
                <w:b/>
                <w:lang w:val="en-US"/>
              </w:rPr>
              <w:t>Valoarea estimată</w:t>
            </w:r>
            <w:r w:rsidRPr="0005712F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8F2EBD" w:rsidRPr="00B06215" w:rsidTr="008F2EB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F2EBD" w:rsidRPr="00D80239" w:rsidRDefault="008F2EBD" w:rsidP="008F2EBD">
            <w:pPr>
              <w:spacing w:before="120"/>
              <w:jc w:val="center"/>
              <w:rPr>
                <w:sz w:val="20"/>
                <w:szCs w:val="20"/>
              </w:rPr>
            </w:pPr>
            <w:r w:rsidRPr="00D80239">
              <w:rPr>
                <w:sz w:val="20"/>
                <w:szCs w:val="20"/>
              </w:rPr>
              <w:t>1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F2EBD" w:rsidRPr="00EB4664" w:rsidRDefault="008F2EBD" w:rsidP="008F2EBD">
            <w:pPr>
              <w:jc w:val="center"/>
              <w:rPr>
                <w:rFonts w:eastAsia="Calibri"/>
              </w:rPr>
            </w:pPr>
            <w:r w:rsidRPr="003A7B99">
              <w:rPr>
                <w:rFonts w:eastAsia="Calibri"/>
              </w:rPr>
              <w:t>09100000-0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F2EBD" w:rsidRPr="006652EB" w:rsidRDefault="008F2EBD" w:rsidP="008F2EBD">
            <w:pPr>
              <w:rPr>
                <w:rFonts w:eastAsia="Calibri"/>
              </w:rPr>
            </w:pPr>
            <w:r w:rsidRPr="006652EB">
              <w:rPr>
                <w:rFonts w:eastAsia="Calibri"/>
                <w:lang w:val="en-US"/>
              </w:rPr>
              <w:t>Benzină-A95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F2EBD" w:rsidRPr="00EB4664" w:rsidRDefault="008F2EBD" w:rsidP="008F2EBD">
            <w:pPr>
              <w:jc w:val="center"/>
            </w:pPr>
            <w:r w:rsidRPr="00EB4664">
              <w:t>litri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F2EBD" w:rsidRPr="0020646C" w:rsidRDefault="00C02479" w:rsidP="008F2EBD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6500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F2EBD" w:rsidRPr="006652EB" w:rsidRDefault="008F2EBD" w:rsidP="008F2EBD">
            <w:pPr>
              <w:rPr>
                <w:rFonts w:eastAsia="Calibri"/>
                <w:lang w:val="en-US"/>
              </w:rPr>
            </w:pPr>
            <w:r w:rsidRPr="0094629B">
              <w:rPr>
                <w:rFonts w:eastAsia="Calibri"/>
                <w:bCs/>
                <w:lang w:val="en-US"/>
              </w:rPr>
              <w:t>Cifra octanică, COP min 95, Standard de referinŢă : SM 226: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F2EBD" w:rsidRPr="0020646C" w:rsidRDefault="00C02479" w:rsidP="008F2EB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150000.00</w:t>
            </w:r>
          </w:p>
        </w:tc>
      </w:tr>
      <w:tr w:rsidR="008F2EBD" w:rsidRPr="00B06215" w:rsidTr="008F2EB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F2EBD" w:rsidRPr="00D80239" w:rsidRDefault="008F2EBD" w:rsidP="008F2EBD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F2EBD" w:rsidRPr="00EB4664" w:rsidRDefault="008F2EBD" w:rsidP="008F2EBD">
            <w:pPr>
              <w:jc w:val="center"/>
              <w:rPr>
                <w:rFonts w:eastAsia="Calibri"/>
              </w:rPr>
            </w:pPr>
            <w:r w:rsidRPr="003A7B99">
              <w:rPr>
                <w:rFonts w:eastAsia="Calibri"/>
              </w:rPr>
              <w:t>09100000-0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F2EBD" w:rsidRPr="006652EB" w:rsidRDefault="008F2EBD" w:rsidP="008F2EBD">
            <w:pPr>
              <w:rPr>
                <w:rFonts w:eastAsia="Calibri"/>
                <w:lang w:val="en-US"/>
              </w:rPr>
            </w:pPr>
            <w:r w:rsidRPr="006652EB">
              <w:rPr>
                <w:rFonts w:eastAsia="Calibri"/>
                <w:lang w:val="en-US"/>
              </w:rPr>
              <w:t xml:space="preserve">Motorină standard EURO </w:t>
            </w:r>
            <w:r w:rsidRPr="00CD232F">
              <w:rPr>
                <w:rFonts w:eastAsia="Calibri"/>
                <w:lang w:val="en-US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F2EBD" w:rsidRPr="00EB4664" w:rsidRDefault="008F2EBD" w:rsidP="008F2EBD">
            <w:pPr>
              <w:jc w:val="center"/>
            </w:pPr>
            <w:r w:rsidRPr="00EB4664">
              <w:t>litri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F2EBD" w:rsidRPr="00C46060" w:rsidRDefault="00C02479" w:rsidP="008F2EBD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1100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F2EBD" w:rsidRPr="0094629B" w:rsidRDefault="008F2EBD" w:rsidP="008F2EBD">
            <w:pPr>
              <w:rPr>
                <w:rFonts w:eastAsia="Calibri"/>
                <w:lang w:val="en-US"/>
              </w:rPr>
            </w:pPr>
            <w:r w:rsidRPr="006652EB">
              <w:rPr>
                <w:rFonts w:eastAsia="Calibri"/>
                <w:lang w:val="en-US"/>
              </w:rPr>
              <w:t>Motorină standard EURO 5, SM 226:2002</w:t>
            </w:r>
            <w:r w:rsidRPr="0094629B">
              <w:rPr>
                <w:rFonts w:eastAsia="Calibri"/>
                <w:bCs/>
                <w:lang w:val="en-US"/>
              </w:rPr>
              <w:t xml:space="preserve"> Cifra octanică, COP min 95, Standard de referinŢă : SM 226:2002 LST EN 288:2013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F2EBD" w:rsidRPr="00624BAC" w:rsidRDefault="00E44085" w:rsidP="008F2EB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23</w:t>
            </w:r>
            <w:r w:rsidR="00C02479">
              <w:rPr>
                <w:lang w:val="en-US"/>
              </w:rPr>
              <w:t>000.00</w:t>
            </w:r>
          </w:p>
        </w:tc>
      </w:tr>
      <w:tr w:rsidR="008F2EBD" w:rsidRPr="00B06215" w:rsidTr="008F2EB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F2EBD" w:rsidRDefault="008F2EBD" w:rsidP="008F2EBD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F2EBD" w:rsidRPr="003A7B99" w:rsidRDefault="008F2EBD" w:rsidP="008F2EBD">
            <w:pPr>
              <w:jc w:val="center"/>
              <w:rPr>
                <w:rFonts w:eastAsia="Calibri"/>
              </w:rPr>
            </w:pPr>
            <w:r w:rsidRPr="003A7B99">
              <w:rPr>
                <w:rFonts w:eastAsia="Calibri"/>
              </w:rPr>
              <w:t>09100000-0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F2EBD" w:rsidRPr="008D4AD5" w:rsidRDefault="008F2EBD" w:rsidP="008F2EBD">
            <w:pPr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Gaz lichifiat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F2EBD" w:rsidRPr="00EB4664" w:rsidRDefault="008F2EBD" w:rsidP="008F2EBD">
            <w:pPr>
              <w:jc w:val="center"/>
            </w:pPr>
            <w:r w:rsidRPr="00EB4664">
              <w:t>litri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F2EBD" w:rsidRPr="0020646C" w:rsidRDefault="00C02479" w:rsidP="008F2EBD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F2EBD" w:rsidRPr="006652EB" w:rsidRDefault="008F2EBD" w:rsidP="008F2EBD">
            <w:pPr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Gaz lichifiat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F2EBD" w:rsidRPr="008D4AD5" w:rsidRDefault="00C02479" w:rsidP="008F2EB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7000.00</w:t>
            </w:r>
          </w:p>
        </w:tc>
      </w:tr>
      <w:tr w:rsidR="008F2EBD" w:rsidRPr="004225A2" w:rsidTr="00C8201D">
        <w:trPr>
          <w:trHeight w:val="397"/>
        </w:trPr>
        <w:tc>
          <w:tcPr>
            <w:tcW w:w="85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F2EBD" w:rsidRPr="004225A2" w:rsidRDefault="008F2EBD" w:rsidP="008F2EBD">
            <w:pPr>
              <w:spacing w:before="120"/>
              <w:jc w:val="center"/>
            </w:pPr>
            <w:r w:rsidRPr="004225A2">
              <w:rPr>
                <w:b/>
              </w:rPr>
              <w:t>Valoarea estimativă totală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F2EBD" w:rsidRPr="002E6683" w:rsidRDefault="00E44085" w:rsidP="008F2EBD">
            <w:pPr>
              <w:spacing w:before="120"/>
              <w:jc w:val="right"/>
              <w:rPr>
                <w:b/>
              </w:rPr>
            </w:pPr>
            <w:r>
              <w:rPr>
                <w:b/>
              </w:rPr>
              <w:t>180</w:t>
            </w:r>
            <w:r w:rsidR="00C02479">
              <w:rPr>
                <w:b/>
              </w:rPr>
              <w:t>000.00</w:t>
            </w:r>
          </w:p>
        </w:tc>
      </w:tr>
    </w:tbl>
    <w:p w:rsidR="008F2EBD" w:rsidRPr="002B3246" w:rsidRDefault="00262591" w:rsidP="008F2EBD">
      <w:pPr>
        <w:tabs>
          <w:tab w:val="right" w:pos="426"/>
        </w:tabs>
        <w:spacing w:before="120"/>
        <w:ind w:left="360"/>
        <w:rPr>
          <w:lang w:val="en-US"/>
        </w:rPr>
      </w:pPr>
      <w:r>
        <w:rPr>
          <w:noProof w:val="0"/>
          <w:sz w:val="20"/>
          <w:lang w:val="it-IT" w:eastAsia="ru-RU"/>
        </w:rPr>
        <w:t xml:space="preserve">        </w:t>
      </w:r>
      <w:r w:rsidR="008F2EBD">
        <w:rPr>
          <w:lang w:val="en-US"/>
        </w:rPr>
        <w:t>Notă</w:t>
      </w:r>
    </w:p>
    <w:p w:rsidR="008F2EBD" w:rsidRPr="00194A6D" w:rsidRDefault="008F2EBD" w:rsidP="008F2EBD">
      <w:pPr>
        <w:pStyle w:val="a"/>
        <w:numPr>
          <w:ilvl w:val="0"/>
          <w:numId w:val="6"/>
        </w:numPr>
        <w:tabs>
          <w:tab w:val="clear" w:pos="1134"/>
          <w:tab w:val="right" w:pos="426"/>
        </w:tabs>
        <w:spacing w:before="120"/>
        <w:contextualSpacing/>
        <w:jc w:val="left"/>
      </w:pPr>
      <w:proofErr w:type="spellStart"/>
      <w:r w:rsidRPr="00194A6D">
        <w:rPr>
          <w:shd w:val="clear" w:color="auto" w:fill="FFFFFF"/>
        </w:rPr>
        <w:t>Aprovizionarea</w:t>
      </w:r>
      <w:proofErr w:type="spellEnd"/>
      <w:r w:rsidRPr="00194A6D">
        <w:rPr>
          <w:shd w:val="clear" w:color="auto" w:fill="FFFFFF"/>
        </w:rPr>
        <w:t xml:space="preserve"> la </w:t>
      </w:r>
      <w:proofErr w:type="spellStart"/>
      <w:r w:rsidRPr="00194A6D">
        <w:rPr>
          <w:shd w:val="clear" w:color="auto" w:fill="FFFFFF"/>
        </w:rPr>
        <w:t>staţiile</w:t>
      </w:r>
      <w:proofErr w:type="spellEnd"/>
      <w:r w:rsidRPr="00194A6D">
        <w:rPr>
          <w:shd w:val="clear" w:color="auto" w:fill="FFFFFF"/>
        </w:rPr>
        <w:t xml:space="preserve"> PECO </w:t>
      </w:r>
      <w:proofErr w:type="spellStart"/>
      <w:r w:rsidRPr="00194A6D">
        <w:rPr>
          <w:shd w:val="clear" w:color="auto" w:fill="FFFFFF"/>
        </w:rPr>
        <w:t>aflate</w:t>
      </w:r>
      <w:proofErr w:type="spellEnd"/>
      <w:r w:rsidRPr="00194A6D">
        <w:rPr>
          <w:shd w:val="clear" w:color="auto" w:fill="FFFFFF"/>
        </w:rPr>
        <w:t xml:space="preserve"> </w:t>
      </w:r>
      <w:proofErr w:type="spellStart"/>
      <w:r w:rsidRPr="00194A6D">
        <w:rPr>
          <w:shd w:val="clear" w:color="auto" w:fill="FFFFFF"/>
        </w:rPr>
        <w:t>în</w:t>
      </w:r>
      <w:proofErr w:type="spellEnd"/>
      <w:r w:rsidRPr="00194A6D">
        <w:rPr>
          <w:shd w:val="clear" w:color="auto" w:fill="FFFFFF"/>
        </w:rPr>
        <w:t xml:space="preserve"> or. </w:t>
      </w:r>
      <w:proofErr w:type="spellStart"/>
      <w:r w:rsidRPr="00194A6D">
        <w:rPr>
          <w:shd w:val="clear" w:color="auto" w:fill="FFFFFF"/>
        </w:rPr>
        <w:t>Floreşti</w:t>
      </w:r>
      <w:proofErr w:type="spellEnd"/>
      <w:r w:rsidRPr="00194A6D">
        <w:t xml:space="preserve">.   </w:t>
      </w:r>
    </w:p>
    <w:p w:rsidR="008F2EBD" w:rsidRDefault="008F2EBD" w:rsidP="008F2EBD">
      <w:pPr>
        <w:pStyle w:val="a"/>
        <w:numPr>
          <w:ilvl w:val="0"/>
          <w:numId w:val="6"/>
        </w:numPr>
        <w:tabs>
          <w:tab w:val="clear" w:pos="1134"/>
          <w:tab w:val="right" w:pos="426"/>
        </w:tabs>
        <w:spacing w:before="120"/>
        <w:contextualSpacing/>
        <w:jc w:val="left"/>
      </w:pPr>
      <w:proofErr w:type="spellStart"/>
      <w:r w:rsidRPr="002B3246">
        <w:t>Metoda</w:t>
      </w:r>
      <w:proofErr w:type="spellEnd"/>
      <w:r w:rsidRPr="002B3246">
        <w:t xml:space="preserve"> </w:t>
      </w:r>
      <w:proofErr w:type="spellStart"/>
      <w:r w:rsidRPr="002B3246">
        <w:t>si</w:t>
      </w:r>
      <w:proofErr w:type="spellEnd"/>
      <w:r w:rsidRPr="002B3246">
        <w:t xml:space="preserve"> </w:t>
      </w:r>
      <w:proofErr w:type="spellStart"/>
      <w:r w:rsidRPr="002B3246">
        <w:t>conditiile</w:t>
      </w:r>
      <w:proofErr w:type="spellEnd"/>
      <w:r w:rsidRPr="002B3246">
        <w:t xml:space="preserve"> de </w:t>
      </w:r>
      <w:proofErr w:type="spellStart"/>
      <w:proofErr w:type="gramStart"/>
      <w:r w:rsidRPr="002B3246">
        <w:t>plata</w:t>
      </w:r>
      <w:proofErr w:type="spellEnd"/>
      <w:r w:rsidRPr="002B3246">
        <w:t xml:space="preserve"> </w:t>
      </w:r>
      <w:r>
        <w:t>:</w:t>
      </w:r>
      <w:proofErr w:type="gramEnd"/>
      <w:r>
        <w:t xml:space="preserve"> In </w:t>
      </w:r>
      <w:proofErr w:type="spellStart"/>
      <w:r>
        <w:t>termen</w:t>
      </w:r>
      <w:proofErr w:type="spellEnd"/>
      <w:r>
        <w:t xml:space="preserve"> de 30 </w:t>
      </w:r>
      <w:proofErr w:type="spellStart"/>
      <w:r>
        <w:t>zile</w:t>
      </w:r>
      <w:proofErr w:type="spellEnd"/>
      <w:r>
        <w:t xml:space="preserve"> </w:t>
      </w:r>
      <w:proofErr w:type="spellStart"/>
      <w:r>
        <w:t>dupa</w:t>
      </w:r>
      <w:proofErr w:type="spellEnd"/>
      <w:r>
        <w:t xml:space="preserve"> </w:t>
      </w:r>
      <w:proofErr w:type="spellStart"/>
      <w:r>
        <w:t>fiecare</w:t>
      </w:r>
      <w:proofErr w:type="spellEnd"/>
      <w:r>
        <w:t xml:space="preserve"> </w:t>
      </w:r>
      <w:proofErr w:type="spellStart"/>
      <w:r>
        <w:t>partida</w:t>
      </w:r>
      <w:proofErr w:type="spellEnd"/>
      <w:r>
        <w:t>.</w:t>
      </w:r>
    </w:p>
    <w:p w:rsidR="008F2EBD" w:rsidRPr="00423050" w:rsidRDefault="008F2EBD" w:rsidP="008F2EBD">
      <w:pPr>
        <w:pStyle w:val="a"/>
        <w:numPr>
          <w:ilvl w:val="0"/>
          <w:numId w:val="6"/>
        </w:numPr>
        <w:tabs>
          <w:tab w:val="clear" w:pos="1134"/>
          <w:tab w:val="right" w:pos="426"/>
        </w:tabs>
        <w:spacing w:before="120"/>
        <w:contextualSpacing/>
        <w:jc w:val="left"/>
      </w:pPr>
      <w:proofErr w:type="spellStart"/>
      <w:r>
        <w:t>Propunerea</w:t>
      </w:r>
      <w:proofErr w:type="spellEnd"/>
      <w:r>
        <w:t xml:space="preserve"> </w:t>
      </w:r>
      <w:proofErr w:type="spellStart"/>
      <w:r>
        <w:t>financiară</w:t>
      </w:r>
      <w:proofErr w:type="spellEnd"/>
      <w:r>
        <w:t xml:space="preserve"> </w:t>
      </w:r>
      <w:proofErr w:type="spellStart"/>
      <w:proofErr w:type="gramStart"/>
      <w:r>
        <w:t>va</w:t>
      </w:r>
      <w:proofErr w:type="spellEnd"/>
      <w:proofErr w:type="gramEnd"/>
      <w:r>
        <w:t xml:space="preserve"> fi </w:t>
      </w:r>
      <w:proofErr w:type="spellStart"/>
      <w:r>
        <w:t>însoțită</w:t>
      </w:r>
      <w:proofErr w:type="spellEnd"/>
      <w:r>
        <w:t xml:space="preserve"> </w:t>
      </w:r>
      <w:proofErr w:type="spellStart"/>
      <w:r>
        <w:t>obligatoriu</w:t>
      </w:r>
      <w:proofErr w:type="spellEnd"/>
      <w:r>
        <w:t xml:space="preserve"> de </w:t>
      </w:r>
      <w:proofErr w:type="spellStart"/>
      <w:r>
        <w:t>documentele</w:t>
      </w:r>
      <w:proofErr w:type="spellEnd"/>
      <w:r>
        <w:t xml:space="preserve"> confirmative cu </w:t>
      </w:r>
      <w:proofErr w:type="spellStart"/>
      <w:r>
        <w:t>privire</w:t>
      </w:r>
      <w:proofErr w:type="spellEnd"/>
      <w:r>
        <w:t xml:space="preserve"> la </w:t>
      </w:r>
      <w:proofErr w:type="spellStart"/>
      <w:r>
        <w:t>prețurile</w:t>
      </w:r>
      <w:proofErr w:type="spellEnd"/>
      <w:r>
        <w:t xml:space="preserve"> </w:t>
      </w:r>
      <w:proofErr w:type="spellStart"/>
      <w:r>
        <w:t>prezentate</w:t>
      </w:r>
      <w:proofErr w:type="spellEnd"/>
      <w:r>
        <w:t xml:space="preserve"> (bon fiscal)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ultimile</w:t>
      </w:r>
      <w:proofErr w:type="spellEnd"/>
      <w:r>
        <w:t xml:space="preserve"> 15 </w:t>
      </w:r>
      <w:proofErr w:type="spellStart"/>
      <w:r>
        <w:t>zile</w:t>
      </w:r>
      <w:proofErr w:type="spellEnd"/>
      <w:r>
        <w:t xml:space="preserve"> </w:t>
      </w:r>
      <w:proofErr w:type="spellStart"/>
      <w:r>
        <w:t>până</w:t>
      </w:r>
      <w:proofErr w:type="spellEnd"/>
      <w:r>
        <w:t xml:space="preserve"> la data </w:t>
      </w:r>
      <w:proofErr w:type="spellStart"/>
      <w:r>
        <w:t>publicării</w:t>
      </w:r>
      <w:proofErr w:type="spellEnd"/>
      <w:r>
        <w:t xml:space="preserve"> </w:t>
      </w:r>
      <w:proofErr w:type="spellStart"/>
      <w:r>
        <w:t>anunțului</w:t>
      </w:r>
      <w:proofErr w:type="spellEnd"/>
      <w:r>
        <w:t xml:space="preserve"> de </w:t>
      </w:r>
      <w:proofErr w:type="spellStart"/>
      <w:r>
        <w:lastRenderedPageBreak/>
        <w:t>participare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Buletinul</w:t>
      </w:r>
      <w:proofErr w:type="spellEnd"/>
      <w:r>
        <w:t xml:space="preserve"> </w:t>
      </w:r>
      <w:proofErr w:type="spellStart"/>
      <w:r>
        <w:t>achizițiilor</w:t>
      </w:r>
      <w:proofErr w:type="spellEnd"/>
      <w:r>
        <w:t xml:space="preserve"> </w:t>
      </w:r>
      <w:proofErr w:type="spellStart"/>
      <w:r>
        <w:t>publice</w:t>
      </w:r>
      <w:proofErr w:type="spellEnd"/>
      <w:r>
        <w:t xml:space="preserve">. </w:t>
      </w:r>
      <w:proofErr w:type="spellStart"/>
      <w:r>
        <w:t>Calcularea</w:t>
      </w:r>
      <w:proofErr w:type="spellEnd"/>
      <w:r>
        <w:t xml:space="preserve"> </w:t>
      </w:r>
      <w:proofErr w:type="spellStart"/>
      <w:r>
        <w:t>prețului</w:t>
      </w:r>
      <w:proofErr w:type="spellEnd"/>
      <w:r>
        <w:t xml:space="preserve"> </w:t>
      </w:r>
      <w:proofErr w:type="spellStart"/>
      <w:r>
        <w:t>unitar</w:t>
      </w:r>
      <w:proofErr w:type="spellEnd"/>
      <w:r>
        <w:t xml:space="preserve"> se </w:t>
      </w:r>
      <w:proofErr w:type="spellStart"/>
      <w:r>
        <w:t>efectuează</w:t>
      </w:r>
      <w:proofErr w:type="spellEnd"/>
      <w:r>
        <w:t xml:space="preserve"> conform </w:t>
      </w:r>
      <w:proofErr w:type="spellStart"/>
      <w:r>
        <w:t>formulei</w:t>
      </w:r>
      <w:proofErr w:type="spellEnd"/>
      <w:r>
        <w:t xml:space="preserve">: Pu </w:t>
      </w:r>
      <w:r w:rsidRPr="00A053C6">
        <w:t xml:space="preserve">= </w:t>
      </w:r>
      <w:r w:rsidRPr="00423050">
        <w:rPr>
          <w:u w:val="single"/>
        </w:rPr>
        <w:t>(M1+M2+ …...+M15)</w:t>
      </w:r>
      <w:r>
        <w:t xml:space="preserve"> – D%</w:t>
      </w:r>
    </w:p>
    <w:p w:rsidR="008F2EBD" w:rsidRDefault="008F2EBD" w:rsidP="008F2EBD">
      <w:pPr>
        <w:pStyle w:val="a"/>
        <w:numPr>
          <w:ilvl w:val="0"/>
          <w:numId w:val="0"/>
        </w:numPr>
        <w:tabs>
          <w:tab w:val="clear" w:pos="1134"/>
          <w:tab w:val="right" w:pos="426"/>
        </w:tabs>
        <w:spacing w:before="120"/>
        <w:ind w:left="720"/>
        <w:contextualSpacing/>
        <w:jc w:val="left"/>
      </w:pPr>
      <w:r w:rsidRPr="00423050">
        <w:t xml:space="preserve">                                                     </w:t>
      </w:r>
      <w:r w:rsidRPr="0000141A">
        <w:t>15</w:t>
      </w:r>
    </w:p>
    <w:p w:rsidR="008F2EBD" w:rsidRPr="00C6570A" w:rsidRDefault="008F2EBD" w:rsidP="008F2EBD">
      <w:pPr>
        <w:pStyle w:val="a"/>
        <w:numPr>
          <w:ilvl w:val="0"/>
          <w:numId w:val="0"/>
        </w:numPr>
        <w:tabs>
          <w:tab w:val="clear" w:pos="1134"/>
          <w:tab w:val="right" w:pos="426"/>
        </w:tabs>
        <w:spacing w:before="120"/>
        <w:ind w:left="720"/>
        <w:contextualSpacing/>
        <w:jc w:val="left"/>
      </w:pPr>
      <w:r>
        <w:t xml:space="preserve"> </w:t>
      </w:r>
      <w:proofErr w:type="spellStart"/>
      <w:proofErr w:type="gramStart"/>
      <w:r>
        <w:t>Unde</w:t>
      </w:r>
      <w:proofErr w:type="spellEnd"/>
      <w:r>
        <w:t xml:space="preserve">, Pu – </w:t>
      </w:r>
      <w:proofErr w:type="spellStart"/>
      <w:r>
        <w:t>reprezintă</w:t>
      </w:r>
      <w:proofErr w:type="spellEnd"/>
      <w:r>
        <w:t xml:space="preserve"> </w:t>
      </w:r>
      <w:proofErr w:type="spellStart"/>
      <w:r>
        <w:t>prețul</w:t>
      </w:r>
      <w:proofErr w:type="spellEnd"/>
      <w:r>
        <w:t xml:space="preserve"> </w:t>
      </w:r>
      <w:proofErr w:type="spellStart"/>
      <w:r>
        <w:t>unitar</w:t>
      </w:r>
      <w:proofErr w:type="spellEnd"/>
      <w:r>
        <w:t xml:space="preserve"> </w:t>
      </w:r>
      <w:proofErr w:type="spellStart"/>
      <w:r>
        <w:t>ofertat</w:t>
      </w:r>
      <w:proofErr w:type="spellEnd"/>
      <w:r>
        <w:t xml:space="preserve">; M1 – </w:t>
      </w:r>
      <w:proofErr w:type="spellStart"/>
      <w:r>
        <w:t>reprezintă</w:t>
      </w:r>
      <w:proofErr w:type="spellEnd"/>
      <w:r>
        <w:t xml:space="preserve"> media </w:t>
      </w:r>
      <w:proofErr w:type="spellStart"/>
      <w:r>
        <w:t>prețurilor</w:t>
      </w:r>
      <w:proofErr w:type="spellEnd"/>
      <w:r>
        <w:t xml:space="preserve"> </w:t>
      </w:r>
      <w:proofErr w:type="spellStart"/>
      <w:r>
        <w:t>afișate</w:t>
      </w:r>
      <w:proofErr w:type="spellEnd"/>
      <w:r>
        <w:t xml:space="preserve"> la </w:t>
      </w:r>
      <w:proofErr w:type="spellStart"/>
      <w:r>
        <w:t>stațiile</w:t>
      </w:r>
      <w:proofErr w:type="spellEnd"/>
      <w:r>
        <w:t xml:space="preserve"> din </w:t>
      </w:r>
      <w:proofErr w:type="spellStart"/>
      <w:r>
        <w:t>întreaga</w:t>
      </w:r>
      <w:proofErr w:type="spellEnd"/>
      <w:r>
        <w:t xml:space="preserve"> </w:t>
      </w:r>
      <w:proofErr w:type="spellStart"/>
      <w:r>
        <w:t>rețea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prima </w:t>
      </w:r>
      <w:proofErr w:type="spellStart"/>
      <w:r>
        <w:t>zi</w:t>
      </w:r>
      <w:proofErr w:type="spellEnd"/>
      <w:r>
        <w:t xml:space="preserve">; M2 – </w:t>
      </w:r>
      <w:proofErr w:type="spellStart"/>
      <w:r>
        <w:t>reprezintă</w:t>
      </w:r>
      <w:proofErr w:type="spellEnd"/>
      <w:r>
        <w:t xml:space="preserve"> media </w:t>
      </w:r>
      <w:proofErr w:type="spellStart"/>
      <w:r>
        <w:t>prețurilor</w:t>
      </w:r>
      <w:proofErr w:type="spellEnd"/>
      <w:r>
        <w:t xml:space="preserve"> </w:t>
      </w:r>
      <w:proofErr w:type="spellStart"/>
      <w:r>
        <w:t>afișate</w:t>
      </w:r>
      <w:proofErr w:type="spellEnd"/>
      <w:r>
        <w:t xml:space="preserve"> la </w:t>
      </w:r>
      <w:proofErr w:type="spellStart"/>
      <w:r>
        <w:t>stațiile</w:t>
      </w:r>
      <w:proofErr w:type="spellEnd"/>
      <w:r>
        <w:t xml:space="preserve"> din </w:t>
      </w:r>
      <w:proofErr w:type="spellStart"/>
      <w:r>
        <w:t>întreaga</w:t>
      </w:r>
      <w:proofErr w:type="spellEnd"/>
      <w:r>
        <w:t xml:space="preserve"> </w:t>
      </w:r>
      <w:proofErr w:type="spellStart"/>
      <w:r>
        <w:t>rețea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a </w:t>
      </w:r>
      <w:proofErr w:type="spellStart"/>
      <w:r>
        <w:t>doua</w:t>
      </w:r>
      <w:proofErr w:type="spellEnd"/>
      <w:r>
        <w:t xml:space="preserve"> </w:t>
      </w:r>
      <w:proofErr w:type="spellStart"/>
      <w:r>
        <w:t>zi</w:t>
      </w:r>
      <w:proofErr w:type="spellEnd"/>
      <w:r>
        <w:t xml:space="preserve">; M15 – </w:t>
      </w:r>
      <w:proofErr w:type="spellStart"/>
      <w:r>
        <w:t>reprezintă</w:t>
      </w:r>
      <w:proofErr w:type="spellEnd"/>
      <w:r>
        <w:t xml:space="preserve"> media </w:t>
      </w:r>
      <w:proofErr w:type="spellStart"/>
      <w:r>
        <w:t>prețurilor</w:t>
      </w:r>
      <w:proofErr w:type="spellEnd"/>
      <w:r>
        <w:t xml:space="preserve"> </w:t>
      </w:r>
      <w:proofErr w:type="spellStart"/>
      <w:r>
        <w:t>afișate</w:t>
      </w:r>
      <w:proofErr w:type="spellEnd"/>
      <w:r>
        <w:t xml:space="preserve"> la </w:t>
      </w:r>
      <w:proofErr w:type="spellStart"/>
      <w:r>
        <w:t>stațiile</w:t>
      </w:r>
      <w:proofErr w:type="spellEnd"/>
      <w:r>
        <w:t xml:space="preserve"> din </w:t>
      </w:r>
      <w:proofErr w:type="spellStart"/>
      <w:r>
        <w:t>întreaga</w:t>
      </w:r>
      <w:proofErr w:type="spellEnd"/>
      <w:r>
        <w:t xml:space="preserve"> </w:t>
      </w:r>
      <w:proofErr w:type="spellStart"/>
      <w:r>
        <w:t>rețea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a </w:t>
      </w:r>
      <w:proofErr w:type="spellStart"/>
      <w:r>
        <w:t>cincisprezecea</w:t>
      </w:r>
      <w:proofErr w:type="spellEnd"/>
      <w:r>
        <w:t xml:space="preserve"> </w:t>
      </w:r>
      <w:proofErr w:type="spellStart"/>
      <w:r>
        <w:t>zi</w:t>
      </w:r>
      <w:proofErr w:type="spellEnd"/>
      <w:r>
        <w:t xml:space="preserve">; D% – </w:t>
      </w:r>
      <w:proofErr w:type="spellStart"/>
      <w:r>
        <w:t>reprezintă</w:t>
      </w:r>
      <w:proofErr w:type="spellEnd"/>
      <w:r>
        <w:t xml:space="preserve"> discount-</w:t>
      </w:r>
      <w:proofErr w:type="spellStart"/>
      <w:r>
        <w:t>ul</w:t>
      </w:r>
      <w:proofErr w:type="spellEnd"/>
      <w:r>
        <w:t xml:space="preserve"> </w:t>
      </w:r>
      <w:proofErr w:type="spellStart"/>
      <w:r>
        <w:t>aplicat</w:t>
      </w:r>
      <w:proofErr w:type="spellEnd"/>
      <w:r>
        <w:t>.</w:t>
      </w:r>
      <w:proofErr w:type="gramEnd"/>
    </w:p>
    <w:p w:rsidR="00262591" w:rsidRPr="00D80239" w:rsidRDefault="00262591" w:rsidP="00D80239">
      <w:pPr>
        <w:spacing w:before="120"/>
        <w:rPr>
          <w:b/>
          <w:spacing w:val="1"/>
          <w:lang w:val="en-US"/>
        </w:rPr>
      </w:pPr>
      <w:r>
        <w:rPr>
          <w:noProof w:val="0"/>
          <w:sz w:val="20"/>
          <w:lang w:val="it-IT" w:eastAsia="ru-RU"/>
        </w:rPr>
        <w:t xml:space="preserve">                                    </w:t>
      </w:r>
      <w:r w:rsidR="00D80239">
        <w:rPr>
          <w:noProof w:val="0"/>
          <w:sz w:val="20"/>
          <w:lang w:val="it-IT" w:eastAsia="ru-RU"/>
        </w:rPr>
        <w:t xml:space="preserve">               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A35E10" w:rsidRPr="00A35E10">
        <w:rPr>
          <w:b/>
          <w:shd w:val="clear" w:color="auto" w:fill="FFFF00"/>
          <w:lang w:val="en-US"/>
        </w:rPr>
        <w:t xml:space="preserve"> </w:t>
      </w:r>
      <w:r w:rsidR="00A35E10">
        <w:rPr>
          <w:b/>
          <w:shd w:val="clear" w:color="auto" w:fill="FFFF00"/>
          <w:lang w:val="en-US"/>
        </w:rPr>
        <w:t>nu se aplică</w:t>
      </w:r>
      <w:r w:rsidR="00A35E10">
        <w:rPr>
          <w:b/>
          <w:noProof w:val="0"/>
          <w:lang w:eastAsia="ru-RU"/>
        </w:rPr>
        <w:t xml:space="preserve"> 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="00A35E10">
        <w:rPr>
          <w:b/>
          <w:noProof w:val="0"/>
          <w:lang w:val="en-US" w:eastAsia="ru-RU"/>
        </w:rPr>
        <w:t xml:space="preserve"> alternative: </w:t>
      </w:r>
      <w:r w:rsidR="00A35E10" w:rsidRPr="00A35E10">
        <w:rPr>
          <w:b/>
          <w:shd w:val="clear" w:color="auto" w:fill="FFFF00"/>
          <w:lang w:val="en-US"/>
        </w:rPr>
        <w:t xml:space="preserve"> </w:t>
      </w:r>
      <w:r w:rsidR="00A35E10">
        <w:rPr>
          <w:b/>
          <w:shd w:val="clear" w:color="auto" w:fill="FFFF00"/>
          <w:lang w:val="en-US"/>
        </w:rPr>
        <w:t>nu se aplică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="00A35E10" w:rsidRPr="0005712F">
        <w:rPr>
          <w:b/>
          <w:lang w:val="en-US"/>
        </w:rPr>
        <w:t>:</w:t>
      </w:r>
      <w:r w:rsidR="00A35E10" w:rsidRPr="00505AF4">
        <w:rPr>
          <w:b/>
          <w:lang w:val="en-US"/>
        </w:rPr>
        <w:t xml:space="preserve"> </w:t>
      </w:r>
      <w:r w:rsidR="00A35E10" w:rsidRPr="00CC74C6">
        <w:rPr>
          <w:b/>
          <w:lang w:val="en-US"/>
        </w:rPr>
        <w:t>conform</w:t>
      </w:r>
      <w:r w:rsidR="00A35E10">
        <w:rPr>
          <w:b/>
          <w:lang w:val="en-US"/>
        </w:rPr>
        <w:t xml:space="preserve"> graficului de livrare  indicat  în caietul de sarcini , perioada </w:t>
      </w:r>
      <w:r w:rsidR="00A35E10" w:rsidRPr="00F85E90">
        <w:rPr>
          <w:b/>
          <w:lang w:val="en-US"/>
        </w:rPr>
        <w:t xml:space="preserve"> </w:t>
      </w:r>
      <w:r w:rsidR="00E44085">
        <w:rPr>
          <w:b/>
          <w:lang w:val="en-US"/>
        </w:rPr>
        <w:t>01.01.2026 - 31.12.2026</w:t>
      </w:r>
      <w:r w:rsidR="00A35E10">
        <w:rPr>
          <w:b/>
          <w:lang w:val="en-US"/>
        </w:rPr>
        <w:t>. Livrarea se va efectua cu transportul vănzătorului.</w:t>
      </w:r>
      <w:r w:rsidRPr="00BE362C">
        <w:rPr>
          <w:b/>
          <w:noProof w:val="0"/>
          <w:lang w:val="it-IT" w:eastAsia="ru-RU"/>
        </w:rPr>
        <w:t xml:space="preserve">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A35E10" w:rsidRPr="00A35E10">
        <w:rPr>
          <w:b/>
          <w:lang w:val="en-US"/>
        </w:rPr>
        <w:t xml:space="preserve"> </w:t>
      </w:r>
      <w:r w:rsidR="00E44085">
        <w:rPr>
          <w:b/>
          <w:lang w:val="en-US"/>
        </w:rPr>
        <w:t>31.12.2026</w:t>
      </w:r>
      <w:bookmarkStart w:id="1" w:name="_GoBack"/>
      <w:bookmarkEnd w:id="1"/>
      <w:r w:rsidR="00A35E10">
        <w:rPr>
          <w:b/>
          <w:lang w:val="en-US"/>
        </w:rPr>
        <w:t>.</w:t>
      </w:r>
    </w:p>
    <w:p w:rsidR="00262591" w:rsidRPr="00A35E10" w:rsidRDefault="00262591" w:rsidP="00A35E10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A35E10">
        <w:rPr>
          <w:b/>
          <w:noProof w:val="0"/>
          <w:lang w:val="it-IT" w:eastAsia="ru-RU"/>
        </w:rPr>
        <w:t>nu</w:t>
      </w:r>
      <w:r w:rsidR="00A35E10" w:rsidRPr="00A35E10">
        <w:rPr>
          <w:noProof w:val="0"/>
          <w:sz w:val="20"/>
          <w:lang w:val="ro-MD" w:eastAsia="ru-RU"/>
        </w:rPr>
        <w:t xml:space="preserve">  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A35E10">
        <w:rPr>
          <w:b/>
          <w:noProof w:val="0"/>
          <w:lang w:val="it-IT" w:eastAsia="ru-RU"/>
        </w:rPr>
        <w:t xml:space="preserve">nu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2"/>
        <w:gridCol w:w="3385"/>
        <w:gridCol w:w="4514"/>
        <w:gridCol w:w="1494"/>
      </w:tblGrid>
      <w:tr w:rsidR="00262591" w:rsidRPr="00BE362C" w:rsidTr="00A67305"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8F2EBD" w:rsidRPr="00BE362C" w:rsidTr="00A67305">
        <w:tc>
          <w:tcPr>
            <w:tcW w:w="0" w:type="auto"/>
            <w:shd w:val="clear" w:color="auto" w:fill="auto"/>
          </w:tcPr>
          <w:p w:rsidR="008F2EBD" w:rsidRPr="00BD6358" w:rsidRDefault="008F2EBD" w:rsidP="008F2EBD">
            <w:pPr>
              <w:tabs>
                <w:tab w:val="left" w:pos="612"/>
              </w:tabs>
              <w:spacing w:line="240" w:lineRule="atLeast"/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8F2EBD" w:rsidRPr="00FD5497" w:rsidRDefault="008F2EBD" w:rsidP="008F2EBD">
            <w:pPr>
              <w:pStyle w:val="a6"/>
              <w:rPr>
                <w:sz w:val="22"/>
                <w:szCs w:val="22"/>
              </w:rPr>
            </w:pPr>
            <w:r w:rsidRPr="00FD5497">
              <w:rPr>
                <w:sz w:val="22"/>
                <w:szCs w:val="22"/>
              </w:rPr>
              <w:t>DUAE</w:t>
            </w:r>
          </w:p>
        </w:tc>
        <w:tc>
          <w:tcPr>
            <w:tcW w:w="0" w:type="auto"/>
            <w:shd w:val="clear" w:color="auto" w:fill="auto"/>
          </w:tcPr>
          <w:p w:rsidR="008F2EBD" w:rsidRPr="008F2EBD" w:rsidRDefault="008F2EBD" w:rsidP="008F2EBD">
            <w:pPr>
              <w:pStyle w:val="a6"/>
              <w:rPr>
                <w:sz w:val="22"/>
                <w:szCs w:val="22"/>
                <w:lang w:val="en-US"/>
              </w:rPr>
            </w:pPr>
            <w:r w:rsidRPr="008F2EBD">
              <w:rPr>
                <w:sz w:val="22"/>
                <w:szCs w:val="22"/>
                <w:lang w:val="en-US"/>
              </w:rPr>
              <w:t>DUAE aprobat prin ordinul ministrului finanțelor nr. 72/2020  din 26.11.2020-  Complectat si semnat electronic;</w:t>
            </w:r>
          </w:p>
        </w:tc>
        <w:tc>
          <w:tcPr>
            <w:tcW w:w="0" w:type="auto"/>
            <w:shd w:val="clear" w:color="auto" w:fill="auto"/>
          </w:tcPr>
          <w:p w:rsidR="008F2EBD" w:rsidRPr="00FD5497" w:rsidRDefault="008F2EBD" w:rsidP="008F2EBD">
            <w:pPr>
              <w:pStyle w:val="a6"/>
              <w:rPr>
                <w:sz w:val="22"/>
                <w:szCs w:val="22"/>
              </w:rPr>
            </w:pPr>
            <w:proofErr w:type="spellStart"/>
            <w:r w:rsidRPr="00FD5497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8F2EBD" w:rsidRPr="00BE362C" w:rsidTr="00A67305">
        <w:tc>
          <w:tcPr>
            <w:tcW w:w="0" w:type="auto"/>
            <w:shd w:val="clear" w:color="auto" w:fill="auto"/>
          </w:tcPr>
          <w:p w:rsidR="008F2EBD" w:rsidRDefault="008F2EBD" w:rsidP="008F2EBD">
            <w:pPr>
              <w:tabs>
                <w:tab w:val="left" w:pos="612"/>
              </w:tabs>
              <w:spacing w:line="240" w:lineRule="atLeast"/>
              <w:rPr>
                <w:iCs/>
              </w:rPr>
            </w:pPr>
          </w:p>
        </w:tc>
        <w:tc>
          <w:tcPr>
            <w:tcW w:w="0" w:type="auto"/>
            <w:shd w:val="clear" w:color="auto" w:fill="auto"/>
          </w:tcPr>
          <w:p w:rsidR="008F2EBD" w:rsidRPr="00F40359" w:rsidRDefault="008F2EBD" w:rsidP="008F2EBD">
            <w:pPr>
              <w:pStyle w:val="a6"/>
              <w:rPr>
                <w:sz w:val="22"/>
                <w:szCs w:val="22"/>
                <w:lang w:val="en-US"/>
              </w:rPr>
            </w:pPr>
            <w:r w:rsidRPr="00F4035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F40359">
              <w:rPr>
                <w:sz w:val="22"/>
                <w:szCs w:val="22"/>
                <w:lang w:val="en-US"/>
              </w:rPr>
              <w:t>Specificatia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tehnica</w:t>
            </w:r>
            <w:proofErr w:type="spellEnd"/>
            <w:proofErr w:type="gramEnd"/>
            <w:r w:rsidRPr="00F40359">
              <w:rPr>
                <w:sz w:val="22"/>
                <w:szCs w:val="22"/>
                <w:lang w:val="en-US"/>
              </w:rPr>
              <w:t xml:space="preserve"> (ANEXA NR.22),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Specificatia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 de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 (ANEXA NR.23ord. MF 115 din 15.09.2021)</w:t>
            </w:r>
          </w:p>
        </w:tc>
        <w:tc>
          <w:tcPr>
            <w:tcW w:w="0" w:type="auto"/>
            <w:shd w:val="clear" w:color="auto" w:fill="auto"/>
          </w:tcPr>
          <w:p w:rsidR="008F2EBD" w:rsidRPr="00F40359" w:rsidRDefault="008F2EBD" w:rsidP="008F2EBD">
            <w:pPr>
              <w:pStyle w:val="a6"/>
              <w:rPr>
                <w:sz w:val="22"/>
                <w:szCs w:val="22"/>
                <w:lang w:val="en-US"/>
              </w:rPr>
            </w:pPr>
            <w:r w:rsidRPr="00F4035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Complectate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semnate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electronic;</w:t>
            </w:r>
          </w:p>
        </w:tc>
        <w:tc>
          <w:tcPr>
            <w:tcW w:w="0" w:type="auto"/>
            <w:shd w:val="clear" w:color="auto" w:fill="auto"/>
          </w:tcPr>
          <w:p w:rsidR="008F2EBD" w:rsidRPr="00F40359" w:rsidRDefault="008F2EBD" w:rsidP="008F2EBD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8F2EBD" w:rsidRPr="00BE362C" w:rsidTr="00A67305">
        <w:tc>
          <w:tcPr>
            <w:tcW w:w="0" w:type="auto"/>
            <w:shd w:val="clear" w:color="auto" w:fill="auto"/>
          </w:tcPr>
          <w:p w:rsidR="008F2EBD" w:rsidRPr="00BD6358" w:rsidRDefault="008F2EBD" w:rsidP="008F2EBD">
            <w:pPr>
              <w:tabs>
                <w:tab w:val="left" w:pos="612"/>
              </w:tabs>
              <w:spacing w:line="240" w:lineRule="atLeast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8F2EBD" w:rsidRPr="00193A2D" w:rsidRDefault="008F2EBD" w:rsidP="008F2EBD">
            <w:pPr>
              <w:pStyle w:val="a6"/>
              <w:rPr>
                <w:sz w:val="22"/>
                <w:szCs w:val="22"/>
                <w:lang w:val="en-US"/>
              </w:rPr>
            </w:pPr>
            <w:proofErr w:type="spellStart"/>
            <w:r w:rsidRPr="00193A2D">
              <w:rPr>
                <w:sz w:val="22"/>
                <w:szCs w:val="22"/>
                <w:lang w:val="en-US"/>
              </w:rPr>
              <w:t>Dovada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înregistrării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persoanei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juridice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prevederile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legale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F2EBD" w:rsidRPr="00193A2D" w:rsidRDefault="008F2EBD" w:rsidP="008F2EBD">
            <w:pPr>
              <w:pStyle w:val="a6"/>
              <w:rPr>
                <w:sz w:val="22"/>
                <w:szCs w:val="22"/>
                <w:lang w:val="en-US"/>
              </w:rPr>
            </w:pPr>
            <w:proofErr w:type="spellStart"/>
            <w:r w:rsidRPr="00193A2D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decizie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înregistrare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întreprinderii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/ EXTRAS din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Registrul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de Stat al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persoanelor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juridice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-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electronică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Operatorului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economic</w:t>
            </w:r>
          </w:p>
        </w:tc>
        <w:tc>
          <w:tcPr>
            <w:tcW w:w="0" w:type="auto"/>
            <w:shd w:val="clear" w:color="auto" w:fill="auto"/>
          </w:tcPr>
          <w:p w:rsidR="008F2EBD" w:rsidRPr="00FD5497" w:rsidRDefault="008F2EBD" w:rsidP="008F2EBD">
            <w:pPr>
              <w:pStyle w:val="a6"/>
              <w:rPr>
                <w:sz w:val="22"/>
                <w:szCs w:val="22"/>
                <w:lang w:val="ro-RO"/>
              </w:rPr>
            </w:pPr>
            <w:r w:rsidRPr="00FD5497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8F2EBD" w:rsidRPr="00BE362C" w:rsidTr="00274F35">
        <w:tc>
          <w:tcPr>
            <w:tcW w:w="0" w:type="auto"/>
            <w:shd w:val="clear" w:color="auto" w:fill="auto"/>
          </w:tcPr>
          <w:p w:rsidR="008F2EBD" w:rsidRPr="00E76D3A" w:rsidRDefault="008F2EBD" w:rsidP="008F2EBD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F2EBD" w:rsidRPr="00FD5497" w:rsidRDefault="008F2EBD" w:rsidP="008F2EBD">
            <w:pPr>
              <w:tabs>
                <w:tab w:val="left" w:pos="540"/>
              </w:tabs>
              <w:suppressAutoHyphens/>
              <w:rPr>
                <w:sz w:val="22"/>
                <w:szCs w:val="22"/>
              </w:rPr>
            </w:pPr>
            <w:r w:rsidRPr="00FD5497">
              <w:rPr>
                <w:sz w:val="22"/>
                <w:szCs w:val="22"/>
              </w:rPr>
              <w:t>Locul  licrării bunurilor/prestării serviciilor: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F2EBD" w:rsidRPr="00CD3650" w:rsidRDefault="008F2EBD" w:rsidP="008F2EBD">
            <w:pPr>
              <w:tabs>
                <w:tab w:val="left" w:pos="372"/>
              </w:tabs>
              <w:suppressAutoHyphens/>
              <w:rPr>
                <w:sz w:val="22"/>
                <w:szCs w:val="22"/>
              </w:rPr>
            </w:pPr>
            <w:r w:rsidRPr="00CD3650">
              <w:rPr>
                <w:sz w:val="22"/>
                <w:szCs w:val="22"/>
                <w:shd w:val="clear" w:color="auto" w:fill="FFFFFF"/>
              </w:rPr>
              <w:t>Aprovizionarea la staţiile PECO aflate în or. Floreşti</w:t>
            </w:r>
          </w:p>
        </w:tc>
        <w:tc>
          <w:tcPr>
            <w:tcW w:w="0" w:type="auto"/>
            <w:shd w:val="clear" w:color="auto" w:fill="auto"/>
          </w:tcPr>
          <w:p w:rsidR="008F2EBD" w:rsidRPr="00FD5497" w:rsidRDefault="008F2EBD" w:rsidP="008F2EBD">
            <w:pPr>
              <w:tabs>
                <w:tab w:val="left" w:pos="612"/>
              </w:tabs>
              <w:spacing w:line="240" w:lineRule="atLeast"/>
              <w:rPr>
                <w:iCs/>
                <w:sz w:val="22"/>
                <w:szCs w:val="22"/>
              </w:rPr>
            </w:pPr>
            <w:r w:rsidRPr="00FD5497">
              <w:rPr>
                <w:iCs/>
                <w:sz w:val="22"/>
                <w:szCs w:val="22"/>
              </w:rPr>
              <w:t>Obligatoriu</w:t>
            </w:r>
          </w:p>
        </w:tc>
      </w:tr>
      <w:tr w:rsidR="008F2EBD" w:rsidRPr="00BE362C" w:rsidTr="00A67305">
        <w:tc>
          <w:tcPr>
            <w:tcW w:w="0" w:type="auto"/>
            <w:shd w:val="clear" w:color="auto" w:fill="auto"/>
          </w:tcPr>
          <w:p w:rsidR="008F2EBD" w:rsidRPr="00E76D3A" w:rsidRDefault="008F2EBD" w:rsidP="008F2EBD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:rsidR="008F2EBD" w:rsidRPr="00FD5497" w:rsidRDefault="008F2EBD" w:rsidP="008F2EBD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</w:rPr>
            </w:pPr>
            <w:r w:rsidRPr="00FD5497">
              <w:rPr>
                <w:sz w:val="22"/>
                <w:szCs w:val="22"/>
              </w:rPr>
              <w:t xml:space="preserve">Informaţii generale despre ofertant </w:t>
            </w:r>
          </w:p>
        </w:tc>
        <w:tc>
          <w:tcPr>
            <w:tcW w:w="0" w:type="auto"/>
            <w:shd w:val="clear" w:color="auto" w:fill="auto"/>
          </w:tcPr>
          <w:p w:rsidR="008F2EBD" w:rsidRPr="00FD5497" w:rsidRDefault="008F2EBD" w:rsidP="008F2EBD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</w:rPr>
            </w:pPr>
            <w:r w:rsidRPr="00FD5497">
              <w:rPr>
                <w:sz w:val="22"/>
                <w:szCs w:val="22"/>
              </w:rPr>
              <w:t>în original confirmat prin ştampila şi semnătura participantului</w:t>
            </w:r>
          </w:p>
        </w:tc>
        <w:tc>
          <w:tcPr>
            <w:tcW w:w="0" w:type="auto"/>
            <w:shd w:val="clear" w:color="auto" w:fill="auto"/>
          </w:tcPr>
          <w:p w:rsidR="008F2EBD" w:rsidRPr="00FD5497" w:rsidRDefault="008F2EBD" w:rsidP="008F2EBD">
            <w:pPr>
              <w:tabs>
                <w:tab w:val="left" w:pos="612"/>
              </w:tabs>
              <w:spacing w:line="240" w:lineRule="atLeast"/>
              <w:rPr>
                <w:iCs/>
                <w:sz w:val="22"/>
                <w:szCs w:val="22"/>
              </w:rPr>
            </w:pPr>
            <w:r w:rsidRPr="00FD5497">
              <w:rPr>
                <w:iCs/>
                <w:sz w:val="22"/>
                <w:szCs w:val="22"/>
              </w:rPr>
              <w:t>Obligatoriu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_________________.</w:t>
      </w:r>
    </w:p>
    <w:p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caz______________</w:t>
      </w:r>
      <w:r w:rsidR="00A67305">
        <w:rPr>
          <w:b/>
          <w:lang w:val="it-IT" w:eastAsia="ru-RU"/>
        </w:rPr>
        <w:t>___</w:t>
      </w:r>
      <w:r w:rsidRPr="009C2F8F">
        <w:rPr>
          <w:b/>
          <w:lang w:val="it-IT" w:eastAsia="ru-RU"/>
        </w:rPr>
        <w:t>, cuantumul_</w:t>
      </w:r>
      <w:r w:rsidR="00A67305">
        <w:rPr>
          <w:b/>
          <w:lang w:val="it-IT" w:eastAsia="ru-RU"/>
        </w:rPr>
        <w:t>________</w:t>
      </w:r>
      <w:r w:rsidRPr="009C2F8F">
        <w:rPr>
          <w:b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5C0960">
        <w:rPr>
          <w:b/>
          <w:shd w:val="clear" w:color="auto" w:fill="FFFF00"/>
          <w:lang w:val="en-US"/>
        </w:rPr>
        <w:t>nu se aplică</w:t>
      </w:r>
      <w:r w:rsidR="005C0960">
        <w:rPr>
          <w:b/>
          <w:noProof w:val="0"/>
          <w:lang w:val="it-IT" w:eastAsia="ru-RU"/>
        </w:rPr>
        <w:t xml:space="preserve">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5C0960" w:rsidRPr="005C0960">
        <w:rPr>
          <w:b/>
          <w:shd w:val="clear" w:color="auto" w:fill="FFFF00"/>
          <w:lang w:val="en-US"/>
        </w:rPr>
        <w:t xml:space="preserve"> </w:t>
      </w:r>
      <w:r w:rsidR="005C0960">
        <w:rPr>
          <w:b/>
          <w:shd w:val="clear" w:color="auto" w:fill="FFFF00"/>
          <w:lang w:val="en-US"/>
        </w:rPr>
        <w:t>nu se aplică</w:t>
      </w:r>
      <w:r w:rsidR="005C0960">
        <w:rPr>
          <w:b/>
          <w:noProof w:val="0"/>
          <w:lang w:val="it-IT" w:eastAsia="ru-RU"/>
        </w:rPr>
        <w:t xml:space="preserve"> 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5C0960">
        <w:rPr>
          <w:b/>
          <w:noProof w:val="0"/>
          <w:lang w:val="it-IT" w:eastAsia="ru-RU"/>
        </w:rPr>
        <w:t>nu sunt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r w:rsidR="0051518B">
        <w:rPr>
          <w:b/>
          <w:noProof w:val="0"/>
          <w:lang w:val="it-IT" w:eastAsia="ru-RU"/>
        </w:rPr>
        <w:t>: Lei MD</w:t>
      </w:r>
      <w:bookmarkEnd w:id="2"/>
    </w:p>
    <w:p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51518B">
        <w:rPr>
          <w:b/>
          <w:noProof w:val="0"/>
          <w:lang w:val="it-IT" w:eastAsia="ru-RU"/>
        </w:rPr>
        <w:t>prețul cel mai scăzut.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8E11F3" w:rsidRDefault="00262591" w:rsidP="008E11F3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</w:t>
      </w:r>
      <w:r w:rsidR="008E11F3">
        <w:rPr>
          <w:b/>
          <w:noProof w:val="0"/>
          <w:lang w:val="it-IT" w:eastAsia="ru-RU"/>
        </w:rPr>
        <w:t xml:space="preserve"> 30 zile </w:t>
      </w:r>
    </w:p>
    <w:p w:rsidR="00262591" w:rsidRPr="00BE362C" w:rsidRDefault="00262591" w:rsidP="008E11F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proofErr w:type="spellStart"/>
      <w:r w:rsidRPr="008E11F3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E11F3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E11F3">
        <w:rPr>
          <w:b/>
          <w:noProof w:val="0"/>
          <w:lang w:val="en-US" w:eastAsia="ru-RU"/>
        </w:rPr>
        <w:t>ofertelor</w:t>
      </w:r>
      <w:proofErr w:type="spellEnd"/>
      <w:r w:rsidRPr="008E11F3">
        <w:rPr>
          <w:b/>
          <w:noProof w:val="0"/>
          <w:lang w:val="en-US" w:eastAsia="ru-RU"/>
        </w:rPr>
        <w:t xml:space="preserve">: </w:t>
      </w:r>
      <w:r w:rsidR="008E11F3" w:rsidRPr="008E11F3">
        <w:rPr>
          <w:b/>
          <w:noProof w:val="0"/>
          <w:sz w:val="20"/>
          <w:lang w:val="it-IT" w:eastAsia="ru-RU"/>
        </w:rPr>
        <w:t>SIA RSAP</w:t>
      </w:r>
      <w:r w:rsidR="008E11F3" w:rsidRPr="00BE362C">
        <w:rPr>
          <w:noProof w:val="0"/>
          <w:sz w:val="20"/>
          <w:lang w:val="it-IT" w:eastAsia="ru-RU"/>
        </w:rPr>
        <w:t xml:space="preserve">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E11F3">
        <w:rPr>
          <w:b/>
          <w:noProof w:val="0"/>
          <w:lang w:val="it-IT" w:eastAsia="ru-RU"/>
        </w:rPr>
        <w:t>Limba de stat.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8E11F3">
        <w:rPr>
          <w:b/>
          <w:noProof w:val="0"/>
          <w:lang w:val="it-IT" w:eastAsia="ru-RU"/>
        </w:rPr>
        <w:t>nu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8E11F3">
        <w:rPr>
          <w:b/>
          <w:noProof w:val="0"/>
          <w:color w:val="000000" w:themeColor="text1"/>
          <w:lang w:val="it-IT" w:eastAsia="ru-RU"/>
        </w:rPr>
        <w:t>nu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8E11F3">
        <w:rPr>
          <w:b/>
          <w:noProof w:val="0"/>
          <w:shd w:val="clear" w:color="auto" w:fill="FFFFFF" w:themeFill="background1"/>
          <w:lang w:val="it-IT" w:eastAsia="ru-RU"/>
        </w:rPr>
        <w:t>:nu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8E11F3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accepta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8E11F3" w:rsidRDefault="008E11F3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8E11F3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accepta</w:t>
            </w:r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8E11F3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accepta</w:t>
            </w: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="008E11F3">
        <w:rPr>
          <w:b/>
          <w:noProof w:val="0"/>
          <w:lang w:eastAsia="ru-RU"/>
        </w:rPr>
        <w:t xml:space="preserve"> nu</w:t>
      </w:r>
    </w:p>
    <w:p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lastRenderedPageBreak/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1964E6"/>
    <w:multiLevelType w:val="hybridMultilevel"/>
    <w:tmpl w:val="F4C6D17C"/>
    <w:lvl w:ilvl="0" w:tplc="04190001">
      <w:start w:val="99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262591"/>
    <w:rsid w:val="002904B3"/>
    <w:rsid w:val="0051518B"/>
    <w:rsid w:val="005B383D"/>
    <w:rsid w:val="005C0960"/>
    <w:rsid w:val="00635D3A"/>
    <w:rsid w:val="008E11F3"/>
    <w:rsid w:val="008F2EBD"/>
    <w:rsid w:val="00A35E10"/>
    <w:rsid w:val="00A67305"/>
    <w:rsid w:val="00AF1744"/>
    <w:rsid w:val="00C02479"/>
    <w:rsid w:val="00D44A73"/>
    <w:rsid w:val="00D80239"/>
    <w:rsid w:val="00E44085"/>
    <w:rsid w:val="00E82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A35E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4</Pages>
  <Words>1174</Words>
  <Characters>6698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Sveta Groza</cp:lastModifiedBy>
  <cp:revision>8</cp:revision>
  <dcterms:created xsi:type="dcterms:W3CDTF">2021-10-26T20:29:00Z</dcterms:created>
  <dcterms:modified xsi:type="dcterms:W3CDTF">2025-11-18T08:47:00Z</dcterms:modified>
</cp:coreProperties>
</file>