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rsidP="00653FB9">
      <w:pPr>
        <w:jc w:val="both"/>
      </w:pPr>
    </w:p>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8D3589" w:rsidRDefault="00A20ACF" w:rsidP="001F6E5A">
            <w:pPr>
              <w:spacing w:line="360" w:lineRule="auto"/>
              <w:jc w:val="both"/>
              <w:rPr>
                <w:color w:val="005C2A"/>
              </w:rPr>
            </w:pPr>
            <w:r w:rsidRPr="00EB1FF8">
              <w:rPr>
                <w:sz w:val="32"/>
                <w:szCs w:val="32"/>
              </w:rPr>
              <w:t>Obiectul achiziţiei:</w:t>
            </w:r>
            <w:r w:rsidR="00FD4367" w:rsidRPr="00D322BE">
              <w:rPr>
                <w:b/>
                <w:sz w:val="32"/>
                <w:szCs w:val="32"/>
              </w:rPr>
              <w:t xml:space="preserve"> </w:t>
            </w:r>
            <w:r w:rsidR="008D3589" w:rsidRPr="008D3589">
              <w:rPr>
                <w:i/>
                <w:color w:val="000000" w:themeColor="text1"/>
                <w:sz w:val="32"/>
                <w:szCs w:val="32"/>
                <w:u w:val="single"/>
              </w:rPr>
              <w:t xml:space="preserve">Reparația capitală a acoperișului la </w:t>
            </w:r>
            <w:r w:rsidR="00033F82">
              <w:rPr>
                <w:i/>
                <w:color w:val="000000" w:themeColor="text1"/>
                <w:sz w:val="32"/>
                <w:szCs w:val="32"/>
                <w:u w:val="single"/>
              </w:rPr>
              <w:t>g</w:t>
            </w:r>
            <w:r w:rsidR="008D3589" w:rsidRPr="008D3589">
              <w:rPr>
                <w:i/>
                <w:color w:val="000000" w:themeColor="text1"/>
                <w:sz w:val="32"/>
                <w:szCs w:val="32"/>
                <w:u w:val="single"/>
              </w:rPr>
              <w:t>imnaziul ,,Codreanca”  din s. Codreanca,r-nul Strășeni</w:t>
            </w:r>
            <w:r w:rsidR="008D3589" w:rsidRPr="008D3589">
              <w:rPr>
                <w:i/>
                <w:color w:val="000000" w:themeColor="text1"/>
                <w:sz w:val="32"/>
                <w:szCs w:val="32"/>
              </w:rPr>
              <w:t xml:space="preserve"> </w:t>
            </w:r>
          </w:p>
          <w:p w:rsidR="00A20ACF" w:rsidRPr="006D241D" w:rsidRDefault="00A20ACF" w:rsidP="001F6E5A">
            <w:pPr>
              <w:spacing w:line="360" w:lineRule="auto"/>
              <w:jc w:val="both"/>
              <w:rPr>
                <w:sz w:val="32"/>
                <w:szCs w:val="32"/>
              </w:rPr>
            </w:pPr>
            <w:r w:rsidRPr="006D241D">
              <w:rPr>
                <w:sz w:val="32"/>
                <w:szCs w:val="32"/>
              </w:rPr>
              <w:t>Cod CPV:</w:t>
            </w:r>
            <w:r w:rsidRPr="006D241D">
              <w:rPr>
                <w:b/>
                <w:sz w:val="32"/>
                <w:szCs w:val="32"/>
              </w:rPr>
              <w:tab/>
            </w:r>
            <w:r w:rsidRPr="006D241D">
              <w:rPr>
                <w:b/>
                <w:sz w:val="32"/>
                <w:szCs w:val="32"/>
              </w:rPr>
              <w:tab/>
            </w:r>
            <w:r w:rsidR="008645EB">
              <w:rPr>
                <w:b/>
                <w:sz w:val="32"/>
                <w:szCs w:val="32"/>
              </w:rPr>
              <w:t xml:space="preserve">        </w:t>
            </w:r>
            <w:r w:rsidR="006D241D" w:rsidRPr="008D3589">
              <w:rPr>
                <w:i/>
                <w:color w:val="000000" w:themeColor="text1"/>
                <w:sz w:val="32"/>
                <w:szCs w:val="32"/>
                <w:u w:val="single"/>
              </w:rPr>
              <w:t>45200000-9</w:t>
            </w:r>
            <w:r w:rsidRPr="008D3589">
              <w:rPr>
                <w:b/>
                <w:color w:val="000000" w:themeColor="text1"/>
                <w:sz w:val="32"/>
                <w:szCs w:val="32"/>
              </w:rPr>
              <w:tab/>
            </w:r>
            <w:r w:rsidRPr="006D241D">
              <w:rPr>
                <w:b/>
                <w:sz w:val="32"/>
                <w:szCs w:val="32"/>
              </w:rPr>
              <w:tab/>
            </w:r>
          </w:p>
          <w:p w:rsidR="00A20ACF" w:rsidRPr="006D241D" w:rsidRDefault="00A20ACF" w:rsidP="001F6E5A">
            <w:pPr>
              <w:spacing w:line="360" w:lineRule="auto"/>
              <w:jc w:val="both"/>
              <w:rPr>
                <w:sz w:val="32"/>
                <w:szCs w:val="32"/>
              </w:rPr>
            </w:pPr>
          </w:p>
          <w:p w:rsidR="002221ED" w:rsidRPr="006D241D" w:rsidRDefault="00A20ACF" w:rsidP="001F6E5A">
            <w:pPr>
              <w:spacing w:line="360" w:lineRule="auto"/>
              <w:jc w:val="both"/>
              <w:rPr>
                <w:sz w:val="32"/>
                <w:szCs w:val="32"/>
              </w:rPr>
            </w:pPr>
            <w:r w:rsidRPr="006D241D">
              <w:rPr>
                <w:sz w:val="32"/>
                <w:szCs w:val="32"/>
              </w:rPr>
              <w:t>Autorita</w:t>
            </w:r>
            <w:r w:rsidR="001034CC" w:rsidRPr="006D241D">
              <w:rPr>
                <w:sz w:val="32"/>
                <w:szCs w:val="32"/>
              </w:rPr>
              <w:t>t</w:t>
            </w:r>
            <w:r w:rsidRPr="006D241D">
              <w:rPr>
                <w:sz w:val="32"/>
                <w:szCs w:val="32"/>
              </w:rPr>
              <w:t>ea Contractantă:</w:t>
            </w:r>
            <w:r w:rsidRPr="006D241D">
              <w:rPr>
                <w:sz w:val="32"/>
                <w:szCs w:val="32"/>
              </w:rPr>
              <w:tab/>
            </w:r>
            <w:r w:rsidR="006D241D" w:rsidRPr="006D241D">
              <w:rPr>
                <w:i/>
                <w:sz w:val="32"/>
                <w:szCs w:val="32"/>
                <w:u w:val="single"/>
              </w:rPr>
              <w:t>Aparatul presedintelui raionului Străşeni</w:t>
            </w:r>
          </w:p>
          <w:p w:rsidR="002221ED" w:rsidRPr="006D241D" w:rsidRDefault="002221ED" w:rsidP="001F6E5A">
            <w:pPr>
              <w:spacing w:line="360" w:lineRule="auto"/>
              <w:jc w:val="both"/>
              <w:rPr>
                <w:sz w:val="32"/>
                <w:szCs w:val="32"/>
              </w:rPr>
            </w:pPr>
          </w:p>
          <w:p w:rsidR="00A20ACF" w:rsidRPr="00A7178C" w:rsidRDefault="00A20ACF" w:rsidP="001F6E5A">
            <w:pPr>
              <w:spacing w:line="360" w:lineRule="auto"/>
              <w:jc w:val="both"/>
              <w:rPr>
                <w:rFonts w:asciiTheme="majorHAnsi" w:hAnsiTheme="majorHAnsi" w:cstheme="majorHAnsi"/>
                <w:sz w:val="32"/>
                <w:szCs w:val="32"/>
              </w:rPr>
            </w:pPr>
            <w:r w:rsidRPr="006D241D">
              <w:rPr>
                <w:sz w:val="32"/>
                <w:szCs w:val="32"/>
              </w:rPr>
              <w:t>Procedura achiziţiei:</w:t>
            </w:r>
            <w:r w:rsidRPr="006D241D">
              <w:rPr>
                <w:sz w:val="32"/>
                <w:szCs w:val="32"/>
              </w:rPr>
              <w:tab/>
            </w:r>
            <w:r w:rsidRPr="006D241D">
              <w:rPr>
                <w:rFonts w:asciiTheme="majorHAnsi" w:hAnsiTheme="majorHAnsi" w:cstheme="majorHAnsi"/>
                <w:sz w:val="32"/>
                <w:szCs w:val="32"/>
              </w:rPr>
              <w:tab/>
            </w:r>
            <w:r w:rsidR="009C45CD">
              <w:rPr>
                <w:i/>
                <w:sz w:val="32"/>
                <w:szCs w:val="32"/>
                <w:u w:val="single"/>
                <w:lang w:val="en-US"/>
              </w:rPr>
              <w:t>Licitație deschisă</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521A95" w:rsidRPr="00521A95" w:rsidRDefault="00521A95" w:rsidP="005E0F98">
      <w:pPr>
        <w:tabs>
          <w:tab w:val="left" w:pos="462"/>
          <w:tab w:val="left" w:pos="1602"/>
          <w:tab w:val="left" w:pos="2502"/>
        </w:tabs>
        <w:jc w:val="both"/>
        <w:rPr>
          <w:rFonts w:asciiTheme="majorHAnsi" w:hAnsiTheme="majorHAnsi" w:cstheme="majorHAnsi"/>
        </w:rPr>
      </w:pPr>
    </w:p>
    <w:p w:rsidR="00521A95" w:rsidRDefault="0073385E" w:rsidP="00A20ACF">
      <w:r>
        <w:t xml:space="preserve">           </w:t>
      </w:r>
    </w:p>
    <w:p w:rsidR="0073385E" w:rsidRPr="00664FCE" w:rsidRDefault="0073385E" w:rsidP="00A20ACF">
      <w:pPr>
        <w:rPr>
          <w:b/>
        </w:rPr>
      </w:pPr>
      <w:r>
        <w:t xml:space="preserve">                                </w:t>
      </w:r>
    </w:p>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9E6F86">
      <w:pPr>
        <w:pStyle w:val="3"/>
        <w:keepNext w:val="0"/>
        <w:keepLines w:val="0"/>
        <w:numPr>
          <w:ilvl w:val="0"/>
          <w:numId w:val="4"/>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9E6F86">
      <w:pPr>
        <w:numPr>
          <w:ilvl w:val="1"/>
          <w:numId w:val="4"/>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9E6F86">
      <w:pPr>
        <w:numPr>
          <w:ilvl w:val="1"/>
          <w:numId w:val="4"/>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9E6F86">
      <w:pPr>
        <w:numPr>
          <w:ilvl w:val="1"/>
          <w:numId w:val="4"/>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9E6F86">
      <w:pPr>
        <w:numPr>
          <w:ilvl w:val="1"/>
          <w:numId w:val="4"/>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9E6F86">
      <w:pPr>
        <w:numPr>
          <w:ilvl w:val="1"/>
          <w:numId w:val="4"/>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9E6F86">
      <w:pPr>
        <w:numPr>
          <w:ilvl w:val="1"/>
          <w:numId w:val="4"/>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9E6F86">
      <w:pPr>
        <w:pStyle w:val="3"/>
        <w:keepNext w:val="0"/>
        <w:keepLines w:val="0"/>
        <w:numPr>
          <w:ilvl w:val="0"/>
          <w:numId w:val="4"/>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9E6F86">
      <w:pPr>
        <w:pStyle w:val="3"/>
        <w:keepNext w:val="0"/>
        <w:keepLines w:val="0"/>
        <w:numPr>
          <w:ilvl w:val="0"/>
          <w:numId w:val="5"/>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9E6F86">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9E6F86">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9E6F86">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9E6F86">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9E6F86">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9E6F86">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8C1049" w:rsidRDefault="001034CC" w:rsidP="009E6F86">
      <w:pPr>
        <w:pStyle w:val="3"/>
        <w:keepNext w:val="0"/>
        <w:keepLines w:val="0"/>
        <w:numPr>
          <w:ilvl w:val="0"/>
          <w:numId w:val="5"/>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9E6F86">
      <w:pPr>
        <w:pStyle w:val="3"/>
        <w:keepNext w:val="0"/>
        <w:keepLines w:val="0"/>
        <w:numPr>
          <w:ilvl w:val="0"/>
          <w:numId w:val="4"/>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9E6F86">
      <w:pPr>
        <w:numPr>
          <w:ilvl w:val="1"/>
          <w:numId w:val="4"/>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9E6F86">
      <w:pPr>
        <w:numPr>
          <w:ilvl w:val="1"/>
          <w:numId w:val="4"/>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9E6F86">
      <w:pPr>
        <w:pStyle w:val="3"/>
        <w:keepNext w:val="0"/>
        <w:keepLines w:val="0"/>
        <w:numPr>
          <w:ilvl w:val="0"/>
          <w:numId w:val="4"/>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9E6F86">
      <w:pPr>
        <w:numPr>
          <w:ilvl w:val="1"/>
          <w:numId w:val="4"/>
        </w:numPr>
        <w:spacing w:after="120"/>
        <w:ind w:left="0" w:firstLine="0"/>
        <w:jc w:val="both"/>
        <w:rPr>
          <w:rFonts w:asciiTheme="majorHAnsi" w:hAnsiTheme="majorHAnsi" w:cstheme="majorHAnsi"/>
        </w:rPr>
      </w:pPr>
      <w:r w:rsidRPr="0030652C">
        <w:rPr>
          <w:rFonts w:asciiTheme="majorHAnsi" w:hAnsiTheme="majorHAnsi" w:cstheme="majorHAnsi"/>
        </w:rPr>
        <w:lastRenderedPageBreak/>
        <w:t>Atribuirea contractului de achiziţie publică de servicii de proiectare și de lucrări se realizează în conformitate cu prevederile următoarelor acte normative în vigoare în Republica Moldova:</w:t>
      </w:r>
    </w:p>
    <w:p w:rsidR="001034CC" w:rsidRPr="0030652C" w:rsidRDefault="001034CC" w:rsidP="009E6F86">
      <w:pPr>
        <w:numPr>
          <w:ilvl w:val="0"/>
          <w:numId w:val="6"/>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9E6F86">
      <w:pPr>
        <w:numPr>
          <w:ilvl w:val="0"/>
          <w:numId w:val="6"/>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9E6F86">
      <w:pPr>
        <w:pStyle w:val="3"/>
        <w:keepNext w:val="0"/>
        <w:keepLines w:val="0"/>
        <w:numPr>
          <w:ilvl w:val="0"/>
          <w:numId w:val="4"/>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9E6F86">
      <w:pPr>
        <w:numPr>
          <w:ilvl w:val="1"/>
          <w:numId w:val="4"/>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9E6F86">
      <w:pPr>
        <w:numPr>
          <w:ilvl w:val="1"/>
          <w:numId w:val="4"/>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9E6F86">
      <w:pPr>
        <w:numPr>
          <w:ilvl w:val="1"/>
          <w:numId w:val="4"/>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9E6F86">
      <w:pPr>
        <w:pStyle w:val="3"/>
        <w:keepNext w:val="0"/>
        <w:keepLines w:val="0"/>
        <w:numPr>
          <w:ilvl w:val="0"/>
          <w:numId w:val="4"/>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9E6F86">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9E6F86">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9E6F86">
      <w:pPr>
        <w:pStyle w:val="3"/>
        <w:keepNext w:val="0"/>
        <w:keepLines w:val="0"/>
        <w:numPr>
          <w:ilvl w:val="0"/>
          <w:numId w:val="4"/>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9E6F86">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9E6F86">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9E6F86">
      <w:pPr>
        <w:pStyle w:val="3"/>
        <w:keepNext w:val="0"/>
        <w:keepLines w:val="0"/>
        <w:numPr>
          <w:ilvl w:val="0"/>
          <w:numId w:val="4"/>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9E6F86">
      <w:pPr>
        <w:numPr>
          <w:ilvl w:val="1"/>
          <w:numId w:val="4"/>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521A95" w:rsidRDefault="001034CC" w:rsidP="00205404">
      <w:pPr>
        <w:tabs>
          <w:tab w:val="left" w:pos="462"/>
          <w:tab w:val="left" w:pos="1602"/>
          <w:tab w:val="left" w:pos="2502"/>
        </w:tabs>
        <w:ind w:left="37" w:hanging="37"/>
        <w:jc w:val="both"/>
        <w:rPr>
          <w:rFonts w:asciiTheme="majorHAnsi" w:hAnsiTheme="majorHAnsi" w:cstheme="majorHAnsi"/>
          <w:color w:val="FF0000"/>
        </w:rPr>
      </w:pPr>
      <w:r w:rsidRPr="00521A95">
        <w:rPr>
          <w:rFonts w:asciiTheme="majorHAnsi" w:hAnsiTheme="majorHAnsi" w:cstheme="majorHAnsi"/>
          <w:color w:val="FF0000"/>
        </w:rPr>
        <w:t xml:space="preserve">Capitolul I. Instrucţiuni pentru ofertanţi (IPO) </w:t>
      </w:r>
    </w:p>
    <w:p w:rsidR="001034CC" w:rsidRPr="00521A95" w:rsidRDefault="00945428" w:rsidP="00205404">
      <w:pPr>
        <w:tabs>
          <w:tab w:val="left" w:pos="462"/>
          <w:tab w:val="left" w:pos="1602"/>
          <w:tab w:val="left" w:pos="2502"/>
        </w:tabs>
        <w:ind w:left="37" w:hanging="37"/>
        <w:jc w:val="both"/>
        <w:rPr>
          <w:rFonts w:asciiTheme="majorHAnsi" w:hAnsiTheme="majorHAnsi" w:cstheme="majorHAnsi"/>
          <w:color w:val="FF0000"/>
        </w:rPr>
      </w:pPr>
      <w:r w:rsidRPr="00521A95">
        <w:rPr>
          <w:rFonts w:asciiTheme="majorHAnsi" w:hAnsiTheme="majorHAnsi" w:cstheme="majorHAnsi"/>
          <w:color w:val="FF0000"/>
        </w:rPr>
        <w:t>Capitolul II</w:t>
      </w:r>
      <w:r w:rsidR="001034CC" w:rsidRPr="00521A95">
        <w:rPr>
          <w:rFonts w:asciiTheme="majorHAnsi" w:hAnsiTheme="majorHAnsi" w:cstheme="majorHAnsi"/>
          <w:color w:val="FF0000"/>
        </w:rPr>
        <w:t>. Fişa de date a achiziţiei (FDA)</w:t>
      </w:r>
    </w:p>
    <w:p w:rsidR="001034CC" w:rsidRPr="00521A95" w:rsidRDefault="001034CC" w:rsidP="00205404">
      <w:pPr>
        <w:tabs>
          <w:tab w:val="left" w:pos="462"/>
          <w:tab w:val="left" w:pos="1602"/>
          <w:tab w:val="left" w:pos="2502"/>
        </w:tabs>
        <w:ind w:left="37" w:hanging="37"/>
        <w:jc w:val="both"/>
        <w:rPr>
          <w:rFonts w:asciiTheme="majorHAnsi" w:hAnsiTheme="majorHAnsi" w:cstheme="majorHAnsi"/>
          <w:color w:val="FF0000"/>
        </w:rPr>
      </w:pPr>
      <w:r w:rsidRPr="00521A95">
        <w:rPr>
          <w:rFonts w:asciiTheme="majorHAnsi" w:hAnsiTheme="majorHAnsi" w:cstheme="majorHAnsi"/>
          <w:color w:val="FF0000"/>
        </w:rPr>
        <w:t>Capitolul III. Formulare pentru depunerea ofertei</w:t>
      </w:r>
    </w:p>
    <w:p w:rsidR="001034CC" w:rsidRPr="00521A95" w:rsidRDefault="00945428" w:rsidP="00205404">
      <w:pPr>
        <w:tabs>
          <w:tab w:val="left" w:pos="462"/>
          <w:tab w:val="left" w:pos="1602"/>
          <w:tab w:val="left" w:pos="2502"/>
        </w:tabs>
        <w:ind w:left="37" w:hanging="37"/>
        <w:jc w:val="both"/>
        <w:rPr>
          <w:rFonts w:asciiTheme="majorHAnsi" w:hAnsiTheme="majorHAnsi" w:cstheme="majorHAnsi"/>
          <w:color w:val="FF0000"/>
        </w:rPr>
      </w:pPr>
      <w:r w:rsidRPr="00521A95">
        <w:rPr>
          <w:rFonts w:asciiTheme="majorHAnsi" w:hAnsiTheme="majorHAnsi" w:cstheme="majorHAnsi"/>
          <w:color w:val="FF0000"/>
        </w:rPr>
        <w:t>Capitolul IV. Caiet</w:t>
      </w:r>
      <w:r w:rsidR="001034CC" w:rsidRPr="00521A95">
        <w:rPr>
          <w:rFonts w:asciiTheme="majorHAnsi" w:hAnsiTheme="majorHAnsi" w:cstheme="majorHAnsi"/>
          <w:color w:val="FF0000"/>
        </w:rPr>
        <w:t xml:space="preserve"> de sarcini. Formularul de deviz nr.1 – lista cu cantitățile de lucrări.</w:t>
      </w:r>
    </w:p>
    <w:p w:rsidR="001034CC" w:rsidRPr="00521A95" w:rsidRDefault="001034CC" w:rsidP="008C1049">
      <w:pPr>
        <w:tabs>
          <w:tab w:val="left" w:pos="462"/>
          <w:tab w:val="left" w:pos="1602"/>
          <w:tab w:val="left" w:pos="2502"/>
        </w:tabs>
        <w:ind w:left="37" w:hanging="37"/>
        <w:jc w:val="both"/>
        <w:rPr>
          <w:rFonts w:asciiTheme="majorHAnsi" w:hAnsiTheme="majorHAnsi" w:cstheme="majorHAnsi"/>
          <w:color w:val="FF0000"/>
        </w:rPr>
      </w:pPr>
      <w:r w:rsidRPr="00521A95">
        <w:rPr>
          <w:rFonts w:asciiTheme="majorHAnsi" w:hAnsiTheme="majorHAnsi" w:cstheme="majorHAnsi"/>
          <w:color w:val="FF0000"/>
        </w:rPr>
        <w:t>Capitolul V. Contract-model.</w:t>
      </w:r>
    </w:p>
    <w:p w:rsidR="001034CC" w:rsidRPr="0030652C" w:rsidRDefault="001034CC" w:rsidP="009E6F86">
      <w:pPr>
        <w:pStyle w:val="3"/>
        <w:keepNext w:val="0"/>
        <w:keepLines w:val="0"/>
        <w:numPr>
          <w:ilvl w:val="0"/>
          <w:numId w:val="4"/>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9E6F86">
      <w:pPr>
        <w:numPr>
          <w:ilvl w:val="1"/>
          <w:numId w:val="4"/>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w:t>
      </w:r>
      <w:r w:rsidRPr="0030652C">
        <w:rPr>
          <w:rFonts w:asciiTheme="majorHAnsi" w:hAnsiTheme="majorHAnsi" w:cstheme="majorHAnsi"/>
        </w:rPr>
        <w:lastRenderedPageBreak/>
        <w:t xml:space="preserve">contractantă va răspunde în scris, prin mijloace electronice de comunicare la orice cerere de clarificare, înainte de termenul-limită pentru depunerea ofertelor. </w:t>
      </w:r>
    </w:p>
    <w:p w:rsidR="001034CC" w:rsidRPr="0030652C" w:rsidRDefault="001034CC" w:rsidP="009E6F86">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9E6F86">
      <w:pPr>
        <w:numPr>
          <w:ilvl w:val="1"/>
          <w:numId w:val="4"/>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9E6F86">
      <w:pPr>
        <w:pStyle w:val="3"/>
        <w:keepNext w:val="0"/>
        <w:keepLines w:val="0"/>
        <w:numPr>
          <w:ilvl w:val="0"/>
          <w:numId w:val="4"/>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9E6F86">
      <w:pPr>
        <w:numPr>
          <w:ilvl w:val="1"/>
          <w:numId w:val="4"/>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9E6F86">
      <w:pPr>
        <w:numPr>
          <w:ilvl w:val="1"/>
          <w:numId w:val="4"/>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9E6F86">
      <w:pPr>
        <w:pStyle w:val="3"/>
        <w:keepNext w:val="0"/>
        <w:keepLines w:val="0"/>
        <w:numPr>
          <w:ilvl w:val="1"/>
          <w:numId w:val="7"/>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9E6F86">
      <w:pPr>
        <w:pStyle w:val="3"/>
        <w:keepNext w:val="0"/>
        <w:keepLines w:val="0"/>
        <w:numPr>
          <w:ilvl w:val="0"/>
          <w:numId w:val="7"/>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9E6F86">
      <w:pPr>
        <w:numPr>
          <w:ilvl w:val="1"/>
          <w:numId w:val="4"/>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9E6F86">
      <w:pPr>
        <w:numPr>
          <w:ilvl w:val="1"/>
          <w:numId w:val="4"/>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9E6F86">
      <w:pPr>
        <w:pStyle w:val="3"/>
        <w:keepNext w:val="0"/>
        <w:keepLines w:val="0"/>
        <w:numPr>
          <w:ilvl w:val="0"/>
          <w:numId w:val="8"/>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9E6F86">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9E6F86">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9E6F86">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9E6F86">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 xml:space="preserve">în </w:t>
      </w:r>
      <w:r>
        <w:rPr>
          <w:rFonts w:cstheme="majorHAnsi"/>
          <w:b w:val="0"/>
          <w:color w:val="auto"/>
        </w:rPr>
        <w:lastRenderedPageBreak/>
        <w:t>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9E6F86">
      <w:pPr>
        <w:pStyle w:val="3"/>
        <w:keepNext w:val="0"/>
        <w:keepLines w:val="0"/>
        <w:numPr>
          <w:ilvl w:val="0"/>
          <w:numId w:val="9"/>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9E6F86">
      <w:pPr>
        <w:pStyle w:val="a"/>
        <w:numPr>
          <w:ilvl w:val="1"/>
          <w:numId w:val="9"/>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9E6F86">
      <w:pPr>
        <w:pStyle w:val="a"/>
        <w:numPr>
          <w:ilvl w:val="1"/>
          <w:numId w:val="9"/>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9E6F86">
      <w:pPr>
        <w:pStyle w:val="a"/>
        <w:numPr>
          <w:ilvl w:val="1"/>
          <w:numId w:val="9"/>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9E6F86">
      <w:pPr>
        <w:numPr>
          <w:ilvl w:val="1"/>
          <w:numId w:val="9"/>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9E6F86">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9E6F86">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9E6F86">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9E6F86">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9E6F86">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9E6F86">
      <w:pPr>
        <w:pStyle w:val="a"/>
        <w:numPr>
          <w:ilvl w:val="0"/>
          <w:numId w:val="12"/>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9E6F86">
      <w:pPr>
        <w:pStyle w:val="3"/>
        <w:keepNext w:val="0"/>
        <w:keepLines w:val="0"/>
        <w:numPr>
          <w:ilvl w:val="0"/>
          <w:numId w:val="9"/>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9E6F86">
      <w:pPr>
        <w:pStyle w:val="a"/>
        <w:numPr>
          <w:ilvl w:val="1"/>
          <w:numId w:val="9"/>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9E6F86">
      <w:pPr>
        <w:pStyle w:val="a"/>
        <w:numPr>
          <w:ilvl w:val="1"/>
          <w:numId w:val="9"/>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9E6F86">
      <w:pPr>
        <w:numPr>
          <w:ilvl w:val="1"/>
          <w:numId w:val="9"/>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9E6F86">
      <w:pPr>
        <w:numPr>
          <w:ilvl w:val="1"/>
          <w:numId w:val="9"/>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9E6F86">
      <w:pPr>
        <w:numPr>
          <w:ilvl w:val="1"/>
          <w:numId w:val="9"/>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 xml:space="preserve">Sucursalele neînregistrate au dreptul de a participa la procedura de atribuire a contractului de achiziţie publică de lucrări şi de a încheia contractul respectiv numai în numele societăţii-mamă, prin împuternicire. În acest caz documentele prezentate, care dovedesc </w:t>
      </w:r>
      <w:r w:rsidRPr="0030652C">
        <w:rPr>
          <w:rFonts w:asciiTheme="majorHAnsi" w:hAnsiTheme="majorHAnsi" w:cstheme="majorHAnsi"/>
        </w:rPr>
        <w:lastRenderedPageBreak/>
        <w:t>eligibilitatea, înregistrarea, capacitatea tehnică şi capacitatea economico-financiară, trebuie să fie cele ale societăţii-mamă.</w:t>
      </w:r>
    </w:p>
    <w:p w:rsidR="001034CC" w:rsidRPr="0030652C" w:rsidRDefault="001034CC" w:rsidP="009E6F86">
      <w:pPr>
        <w:numPr>
          <w:ilvl w:val="1"/>
          <w:numId w:val="9"/>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9E6F86">
      <w:pPr>
        <w:numPr>
          <w:ilvl w:val="1"/>
          <w:numId w:val="9"/>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9E6F86">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9E6F86">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9E6F86">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9E6F86">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9E6F86">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9E6F86">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9E6F86">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9E6F86">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9E6F86">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9E6F86">
      <w:pPr>
        <w:numPr>
          <w:ilvl w:val="1"/>
          <w:numId w:val="9"/>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9E6F86">
      <w:pPr>
        <w:numPr>
          <w:ilvl w:val="1"/>
          <w:numId w:val="9"/>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9E6F86">
      <w:pPr>
        <w:numPr>
          <w:ilvl w:val="1"/>
          <w:numId w:val="9"/>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9E6F86">
      <w:pPr>
        <w:numPr>
          <w:ilvl w:val="1"/>
          <w:numId w:val="9"/>
        </w:numPr>
        <w:spacing w:after="120"/>
        <w:ind w:left="0" w:firstLine="0"/>
        <w:jc w:val="both"/>
        <w:rPr>
          <w:rFonts w:asciiTheme="majorHAnsi" w:hAnsiTheme="majorHAnsi" w:cstheme="majorHAnsi"/>
        </w:rPr>
      </w:pPr>
      <w:r w:rsidRPr="0030652C">
        <w:rPr>
          <w:rFonts w:asciiTheme="majorHAnsi" w:hAnsiTheme="majorHAnsi" w:cstheme="majorHAnsi"/>
        </w:rPr>
        <w:lastRenderedPageBreak/>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9E6F86">
      <w:pPr>
        <w:numPr>
          <w:ilvl w:val="1"/>
          <w:numId w:val="9"/>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9E6F86">
      <w:pPr>
        <w:numPr>
          <w:ilvl w:val="1"/>
          <w:numId w:val="9"/>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9E6F86">
      <w:pPr>
        <w:pStyle w:val="3"/>
        <w:keepNext w:val="0"/>
        <w:keepLines w:val="0"/>
        <w:numPr>
          <w:ilvl w:val="0"/>
          <w:numId w:val="9"/>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9E6F86">
      <w:pPr>
        <w:numPr>
          <w:ilvl w:val="1"/>
          <w:numId w:val="9"/>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9E6F86">
      <w:pPr>
        <w:pStyle w:val="3"/>
        <w:keepNext w:val="0"/>
        <w:keepLines w:val="0"/>
        <w:numPr>
          <w:ilvl w:val="0"/>
          <w:numId w:val="9"/>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9E6F86">
      <w:pPr>
        <w:numPr>
          <w:ilvl w:val="1"/>
          <w:numId w:val="9"/>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9E6F86">
      <w:pPr>
        <w:numPr>
          <w:ilvl w:val="2"/>
          <w:numId w:val="11"/>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9E6F86">
      <w:pPr>
        <w:numPr>
          <w:ilvl w:val="2"/>
          <w:numId w:val="11"/>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9E6F86">
      <w:pPr>
        <w:numPr>
          <w:ilvl w:val="2"/>
          <w:numId w:val="11"/>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9E6F86">
      <w:pPr>
        <w:pStyle w:val="a"/>
        <w:numPr>
          <w:ilvl w:val="1"/>
          <w:numId w:val="9"/>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9E6F86">
      <w:pPr>
        <w:numPr>
          <w:ilvl w:val="1"/>
          <w:numId w:val="34"/>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9E6F86">
      <w:pPr>
        <w:numPr>
          <w:ilvl w:val="1"/>
          <w:numId w:val="34"/>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9E6F86">
      <w:pPr>
        <w:pStyle w:val="a"/>
        <w:numPr>
          <w:ilvl w:val="1"/>
          <w:numId w:val="9"/>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9E6F86">
      <w:pPr>
        <w:pStyle w:val="3"/>
        <w:keepNext w:val="0"/>
        <w:keepLines w:val="0"/>
        <w:numPr>
          <w:ilvl w:val="0"/>
          <w:numId w:val="9"/>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9E6F86">
      <w:pPr>
        <w:pStyle w:val="a"/>
        <w:numPr>
          <w:ilvl w:val="1"/>
          <w:numId w:val="9"/>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9E6F86">
      <w:pPr>
        <w:numPr>
          <w:ilvl w:val="1"/>
          <w:numId w:val="13"/>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9E6F86">
      <w:pPr>
        <w:numPr>
          <w:ilvl w:val="1"/>
          <w:numId w:val="13"/>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9E6F86">
      <w:pPr>
        <w:numPr>
          <w:ilvl w:val="1"/>
          <w:numId w:val="13"/>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9E6F86">
      <w:pPr>
        <w:numPr>
          <w:ilvl w:val="1"/>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9E6F86">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9E6F86">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9E6F86">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9E6F86">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9E6F86">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9E6F86">
      <w:pPr>
        <w:numPr>
          <w:ilvl w:val="1"/>
          <w:numId w:val="9"/>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9E6F86">
      <w:pPr>
        <w:pStyle w:val="3"/>
        <w:keepNext w:val="0"/>
        <w:keepLines w:val="0"/>
        <w:numPr>
          <w:ilvl w:val="0"/>
          <w:numId w:val="9"/>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9E6F86">
      <w:pPr>
        <w:numPr>
          <w:ilvl w:val="1"/>
          <w:numId w:val="9"/>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8C1049" w:rsidRDefault="001034CC" w:rsidP="009E6F86">
      <w:pPr>
        <w:numPr>
          <w:ilvl w:val="1"/>
          <w:numId w:val="14"/>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r w:rsidRPr="008C1049">
        <w:rPr>
          <w:rFonts w:asciiTheme="majorHAnsi" w:hAnsiTheme="majorHAnsi" w:cstheme="majorHAnsi"/>
        </w:rPr>
        <w:t xml:space="preserve">sau </w:t>
      </w:r>
    </w:p>
    <w:p w:rsidR="001034CC" w:rsidRPr="0030652C" w:rsidRDefault="001034CC" w:rsidP="009E6F86">
      <w:pPr>
        <w:numPr>
          <w:ilvl w:val="1"/>
          <w:numId w:val="14"/>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9E6F86">
      <w:pPr>
        <w:pStyle w:val="3"/>
        <w:keepNext w:val="0"/>
        <w:keepLines w:val="0"/>
        <w:numPr>
          <w:ilvl w:val="0"/>
          <w:numId w:val="9"/>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9E6F86">
      <w:pPr>
        <w:numPr>
          <w:ilvl w:val="1"/>
          <w:numId w:val="9"/>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9E6F86">
      <w:pPr>
        <w:numPr>
          <w:ilvl w:val="1"/>
          <w:numId w:val="9"/>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9E6F86">
      <w:pPr>
        <w:pStyle w:val="3"/>
        <w:keepNext w:val="0"/>
        <w:keepLines w:val="0"/>
        <w:numPr>
          <w:ilvl w:val="0"/>
          <w:numId w:val="9"/>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9E6F86">
      <w:pPr>
        <w:numPr>
          <w:ilvl w:val="1"/>
          <w:numId w:val="9"/>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9E6F86">
      <w:pPr>
        <w:numPr>
          <w:ilvl w:val="1"/>
          <w:numId w:val="9"/>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9E6F86">
      <w:pPr>
        <w:pStyle w:val="3"/>
        <w:keepNext w:val="0"/>
        <w:keepLines w:val="0"/>
        <w:numPr>
          <w:ilvl w:val="0"/>
          <w:numId w:val="9"/>
        </w:numPr>
        <w:tabs>
          <w:tab w:val="left" w:pos="360"/>
          <w:tab w:val="left" w:pos="1134"/>
        </w:tabs>
        <w:spacing w:before="0" w:after="120"/>
      </w:pPr>
      <w:r w:rsidRPr="0030652C">
        <w:t>Calificarea candidaților în cazul asocierii</w:t>
      </w:r>
      <w:bookmarkEnd w:id="77"/>
      <w:bookmarkEnd w:id="78"/>
    </w:p>
    <w:p w:rsidR="001034CC" w:rsidRPr="0030652C" w:rsidRDefault="001034CC" w:rsidP="009E6F86">
      <w:pPr>
        <w:numPr>
          <w:ilvl w:val="1"/>
          <w:numId w:val="9"/>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9E6F86">
      <w:pPr>
        <w:numPr>
          <w:ilvl w:val="1"/>
          <w:numId w:val="9"/>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9E6F86">
      <w:pPr>
        <w:numPr>
          <w:ilvl w:val="1"/>
          <w:numId w:val="9"/>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564E9" w:rsidRDefault="001034CC" w:rsidP="009E6F86">
      <w:pPr>
        <w:numPr>
          <w:ilvl w:val="1"/>
          <w:numId w:val="9"/>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3564E9" w:rsidRPr="008C1049" w:rsidRDefault="003564E9" w:rsidP="003564E9">
      <w:pPr>
        <w:tabs>
          <w:tab w:val="left" w:pos="604"/>
          <w:tab w:val="left" w:pos="1134"/>
        </w:tabs>
        <w:spacing w:after="120"/>
        <w:ind w:left="37"/>
        <w:jc w:val="both"/>
        <w:rPr>
          <w:rFonts w:asciiTheme="majorHAnsi" w:hAnsiTheme="majorHAnsi" w:cstheme="majorHAnsi"/>
          <w:color w:val="FF0000"/>
        </w:rPr>
      </w:pPr>
    </w:p>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9E6F86">
      <w:pPr>
        <w:pStyle w:val="3"/>
        <w:keepNext w:val="0"/>
        <w:keepLines w:val="0"/>
        <w:numPr>
          <w:ilvl w:val="0"/>
          <w:numId w:val="9"/>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9E6F86">
      <w:pPr>
        <w:pStyle w:val="a"/>
        <w:numPr>
          <w:ilvl w:val="1"/>
          <w:numId w:val="9"/>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9E6F86">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9E6F86">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9E6F86">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9E6F86">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lastRenderedPageBreak/>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8C1049" w:rsidRDefault="001034CC" w:rsidP="009E6F86">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bookmarkEnd w:id="87"/>
    <w:bookmarkEnd w:id="88"/>
    <w:bookmarkEnd w:id="89"/>
    <w:bookmarkEnd w:id="90"/>
    <w:bookmarkEnd w:id="91"/>
    <w:p w:rsidR="001034CC" w:rsidRPr="0030652C" w:rsidRDefault="001034CC" w:rsidP="009E6F86">
      <w:pPr>
        <w:numPr>
          <w:ilvl w:val="1"/>
          <w:numId w:val="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9E6F86">
      <w:pPr>
        <w:numPr>
          <w:ilvl w:val="1"/>
          <w:numId w:val="9"/>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9E6F86">
      <w:pPr>
        <w:numPr>
          <w:ilvl w:val="1"/>
          <w:numId w:val="9"/>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9E6F86">
      <w:pPr>
        <w:pStyle w:val="Style3"/>
        <w:numPr>
          <w:ilvl w:val="0"/>
          <w:numId w:val="9"/>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9E6F86">
      <w:pPr>
        <w:pStyle w:val="a"/>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9E6F86">
      <w:pPr>
        <w:pStyle w:val="a"/>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9E6F86">
      <w:pPr>
        <w:pStyle w:val="a"/>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9E6F86">
      <w:pPr>
        <w:pStyle w:val="a"/>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9E6F86">
      <w:pPr>
        <w:pStyle w:val="Style3"/>
        <w:numPr>
          <w:ilvl w:val="0"/>
          <w:numId w:val="9"/>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9E6F86">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9E6F86">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9E6F86">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9E6F86">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9E6F86">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Ofertantul are obligaţia de a comunica autorităţii contractante dacă este sau nu este de acord cu prelungirea perioadei de valabilitate a ofertei.</w:t>
      </w:r>
    </w:p>
    <w:p w:rsidR="001034CC" w:rsidRPr="0030652C" w:rsidRDefault="001034CC" w:rsidP="009E6F86">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9E6F86">
      <w:pPr>
        <w:pStyle w:val="Style3"/>
        <w:numPr>
          <w:ilvl w:val="0"/>
          <w:numId w:val="9"/>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9E6F86">
      <w:pPr>
        <w:numPr>
          <w:ilvl w:val="1"/>
          <w:numId w:val="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9E6F86">
      <w:pPr>
        <w:numPr>
          <w:ilvl w:val="1"/>
          <w:numId w:val="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9E6F86">
      <w:pPr>
        <w:pStyle w:val="Style3"/>
        <w:numPr>
          <w:ilvl w:val="0"/>
          <w:numId w:val="9"/>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9E6F86">
      <w:pPr>
        <w:numPr>
          <w:ilvl w:val="1"/>
          <w:numId w:val="9"/>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9E6F86">
      <w:pPr>
        <w:numPr>
          <w:ilvl w:val="1"/>
          <w:numId w:val="9"/>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9E6F86">
      <w:pPr>
        <w:pStyle w:val="Style3"/>
        <w:numPr>
          <w:ilvl w:val="0"/>
          <w:numId w:val="9"/>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9E6F86">
      <w:pPr>
        <w:pStyle w:val="a"/>
        <w:numPr>
          <w:ilvl w:val="1"/>
          <w:numId w:val="36"/>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9E6F86">
      <w:pPr>
        <w:numPr>
          <w:ilvl w:val="0"/>
          <w:numId w:val="15"/>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9E6F86">
      <w:pPr>
        <w:numPr>
          <w:ilvl w:val="0"/>
          <w:numId w:val="15"/>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9E6F86">
      <w:pPr>
        <w:pStyle w:val="Style3"/>
        <w:numPr>
          <w:ilvl w:val="0"/>
          <w:numId w:val="9"/>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9E6F86">
      <w:pPr>
        <w:numPr>
          <w:ilvl w:val="1"/>
          <w:numId w:val="9"/>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9E6F86">
      <w:pPr>
        <w:numPr>
          <w:ilvl w:val="1"/>
          <w:numId w:val="9"/>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9E6F86">
      <w:pPr>
        <w:pStyle w:val="3"/>
        <w:keepNext w:val="0"/>
        <w:keepLines w:val="0"/>
        <w:numPr>
          <w:ilvl w:val="0"/>
          <w:numId w:val="9"/>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9E6F86">
      <w:pPr>
        <w:pStyle w:val="a"/>
        <w:numPr>
          <w:ilvl w:val="1"/>
          <w:numId w:val="37"/>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9E6F86">
      <w:pPr>
        <w:pStyle w:val="a"/>
        <w:numPr>
          <w:ilvl w:val="1"/>
          <w:numId w:val="37"/>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9E6F86">
      <w:pPr>
        <w:numPr>
          <w:ilvl w:val="1"/>
          <w:numId w:val="37"/>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9E6F86">
      <w:pPr>
        <w:numPr>
          <w:ilvl w:val="1"/>
          <w:numId w:val="37"/>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9E6F86">
      <w:pPr>
        <w:numPr>
          <w:ilvl w:val="0"/>
          <w:numId w:val="16"/>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lastRenderedPageBreak/>
        <w:t>îşi retrage sau modifică oferta în perioada de valabilitate a  acesteia;</w:t>
      </w:r>
    </w:p>
    <w:p w:rsidR="001034CC" w:rsidRPr="0030652C" w:rsidRDefault="001034CC" w:rsidP="009E6F86">
      <w:pPr>
        <w:numPr>
          <w:ilvl w:val="0"/>
          <w:numId w:val="16"/>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9E6F86">
      <w:pPr>
        <w:numPr>
          <w:ilvl w:val="0"/>
          <w:numId w:val="16"/>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9E6F86">
      <w:pPr>
        <w:pStyle w:val="23"/>
        <w:numPr>
          <w:ilvl w:val="0"/>
          <w:numId w:val="16"/>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9E6F86">
      <w:pPr>
        <w:numPr>
          <w:ilvl w:val="1"/>
          <w:numId w:val="37"/>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9E6F86">
      <w:pPr>
        <w:numPr>
          <w:ilvl w:val="1"/>
          <w:numId w:val="37"/>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9E6F86">
      <w:pPr>
        <w:pStyle w:val="3"/>
        <w:keepNext w:val="0"/>
        <w:keepLines w:val="0"/>
        <w:numPr>
          <w:ilvl w:val="0"/>
          <w:numId w:val="9"/>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9E6F86">
      <w:pPr>
        <w:pStyle w:val="Style3"/>
        <w:numPr>
          <w:ilvl w:val="0"/>
          <w:numId w:val="9"/>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7F6483" w:rsidRDefault="001034CC" w:rsidP="009E6F86">
      <w:pPr>
        <w:pStyle w:val="a"/>
        <w:numPr>
          <w:ilvl w:val="1"/>
          <w:numId w:val="38"/>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3564E9" w:rsidRPr="008C1049" w:rsidRDefault="003564E9" w:rsidP="003564E9">
      <w:pPr>
        <w:pStyle w:val="a"/>
        <w:numPr>
          <w:ilvl w:val="0"/>
          <w:numId w:val="0"/>
        </w:numPr>
        <w:tabs>
          <w:tab w:val="left" w:pos="37"/>
          <w:tab w:val="left" w:pos="179"/>
          <w:tab w:val="left" w:pos="604"/>
        </w:tabs>
        <w:spacing w:after="120"/>
        <w:rPr>
          <w:rFonts w:asciiTheme="majorHAnsi" w:hAnsiTheme="majorHAnsi" w:cstheme="majorHAnsi"/>
          <w:lang w:val="ro-RO"/>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9E6F86">
      <w:pPr>
        <w:pStyle w:val="3"/>
        <w:keepNext w:val="0"/>
        <w:keepLines w:val="0"/>
        <w:numPr>
          <w:ilvl w:val="0"/>
          <w:numId w:val="9"/>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9E6F86">
      <w:pPr>
        <w:pStyle w:val="a"/>
        <w:numPr>
          <w:ilvl w:val="1"/>
          <w:numId w:val="9"/>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9E6F86">
      <w:pPr>
        <w:pStyle w:val="a"/>
        <w:numPr>
          <w:ilvl w:val="1"/>
          <w:numId w:val="9"/>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9E6F86">
      <w:pPr>
        <w:numPr>
          <w:ilvl w:val="1"/>
          <w:numId w:val="9"/>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9E6F86">
      <w:pPr>
        <w:numPr>
          <w:ilvl w:val="1"/>
          <w:numId w:val="9"/>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9E6F86">
      <w:pPr>
        <w:pStyle w:val="a"/>
        <w:numPr>
          <w:ilvl w:val="1"/>
          <w:numId w:val="49"/>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 xml:space="preserve">Ofertelevor fi depuse nu maitîrziu de data şioraspecificateînpunctul 5.2 din FDA.  Autoritateacontractantăpoate, la discreţiasa, săextindătermenul-limită de depunere </w:t>
      </w:r>
      <w:proofErr w:type="gramStart"/>
      <w:r w:rsidRPr="00F70234">
        <w:rPr>
          <w:rFonts w:asciiTheme="majorHAnsi" w:hAnsiTheme="majorHAnsi" w:cstheme="majorHAnsi"/>
        </w:rPr>
        <w:t>a</w:t>
      </w:r>
      <w:proofErr w:type="gramEnd"/>
      <w:r w:rsidRPr="00F70234">
        <w:rPr>
          <w:rFonts w:asciiTheme="majorHAnsi" w:hAnsiTheme="majorHAnsi" w:cstheme="majorHAnsi"/>
        </w:rPr>
        <w:t xml:space="preserve">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9E6F86">
      <w:pPr>
        <w:pStyle w:val="3"/>
        <w:keepNext w:val="0"/>
        <w:keepLines w:val="0"/>
        <w:numPr>
          <w:ilvl w:val="0"/>
          <w:numId w:val="39"/>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lastRenderedPageBreak/>
        <w:t>Oferte întîrziate</w:t>
      </w:r>
      <w:bookmarkEnd w:id="121"/>
      <w:bookmarkEnd w:id="122"/>
    </w:p>
    <w:p w:rsidR="001034CC" w:rsidRPr="0030652C" w:rsidRDefault="001034CC" w:rsidP="009E6F86">
      <w:pPr>
        <w:pStyle w:val="a"/>
        <w:numPr>
          <w:ilvl w:val="1"/>
          <w:numId w:val="39"/>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9E6F86">
      <w:pPr>
        <w:pStyle w:val="a"/>
        <w:numPr>
          <w:ilvl w:val="1"/>
          <w:numId w:val="39"/>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9E6F86">
      <w:pPr>
        <w:pStyle w:val="Style3"/>
        <w:numPr>
          <w:ilvl w:val="0"/>
          <w:numId w:val="39"/>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9E6F86">
      <w:pPr>
        <w:pStyle w:val="a"/>
        <w:numPr>
          <w:ilvl w:val="1"/>
          <w:numId w:val="39"/>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9E6F86">
      <w:pPr>
        <w:numPr>
          <w:ilvl w:val="1"/>
          <w:numId w:val="39"/>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9E6F86">
      <w:pPr>
        <w:pStyle w:val="Style3"/>
        <w:numPr>
          <w:ilvl w:val="0"/>
          <w:numId w:val="39"/>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9E6F86">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9E6F86">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Pr="008C1049" w:rsidRDefault="001034CC" w:rsidP="009E6F86">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9E6F86">
      <w:pPr>
        <w:pStyle w:val="3"/>
        <w:keepNext w:val="0"/>
        <w:keepLines w:val="0"/>
        <w:numPr>
          <w:ilvl w:val="0"/>
          <w:numId w:val="39"/>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8C1049" w:rsidRDefault="001034CC" w:rsidP="009E6F86">
      <w:pPr>
        <w:pStyle w:val="a"/>
        <w:numPr>
          <w:ilvl w:val="1"/>
          <w:numId w:val="39"/>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9E6F86">
      <w:pPr>
        <w:pStyle w:val="3"/>
        <w:keepNext w:val="0"/>
        <w:keepLines w:val="0"/>
        <w:numPr>
          <w:ilvl w:val="0"/>
          <w:numId w:val="39"/>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9E6F86">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8C1049" w:rsidRDefault="001034CC" w:rsidP="009E6F86">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9E6F86">
      <w:pPr>
        <w:pStyle w:val="3"/>
        <w:keepNext w:val="0"/>
        <w:keepLines w:val="0"/>
        <w:numPr>
          <w:ilvl w:val="0"/>
          <w:numId w:val="39"/>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9E6F86">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9E6F86">
      <w:pPr>
        <w:numPr>
          <w:ilvl w:val="1"/>
          <w:numId w:val="39"/>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9E6F86">
      <w:pPr>
        <w:pStyle w:val="3"/>
        <w:keepNext w:val="0"/>
        <w:keepLines w:val="0"/>
        <w:numPr>
          <w:ilvl w:val="0"/>
          <w:numId w:val="39"/>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9E6F86">
      <w:pPr>
        <w:pStyle w:val="a"/>
        <w:numPr>
          <w:ilvl w:val="1"/>
          <w:numId w:val="39"/>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9E6F86">
      <w:pPr>
        <w:numPr>
          <w:ilvl w:val="0"/>
          <w:numId w:val="40"/>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9E6F86">
      <w:pPr>
        <w:numPr>
          <w:ilvl w:val="0"/>
          <w:numId w:val="40"/>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9E6F86">
      <w:pPr>
        <w:pStyle w:val="a"/>
        <w:numPr>
          <w:ilvl w:val="1"/>
          <w:numId w:val="39"/>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9E6F86">
      <w:pPr>
        <w:pStyle w:val="a"/>
        <w:numPr>
          <w:ilvl w:val="1"/>
          <w:numId w:val="39"/>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9E6F86">
      <w:pPr>
        <w:pStyle w:val="a"/>
        <w:numPr>
          <w:ilvl w:val="1"/>
          <w:numId w:val="39"/>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9E6F86">
      <w:pPr>
        <w:pStyle w:val="a"/>
        <w:numPr>
          <w:ilvl w:val="1"/>
          <w:numId w:val="39"/>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9E6F86">
      <w:pPr>
        <w:numPr>
          <w:ilvl w:val="1"/>
          <w:numId w:val="3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E6F86">
      <w:pPr>
        <w:pStyle w:val="3"/>
        <w:keepNext w:val="0"/>
        <w:keepLines w:val="0"/>
        <w:numPr>
          <w:ilvl w:val="0"/>
          <w:numId w:val="39"/>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9E6F86">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9E6F86">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9E6F86">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9E6F86">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9E6F86">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9E6F86">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lastRenderedPageBreak/>
        <w:t>ofertantul nu transmite în perioada stabilită clarificările solicitate;</w:t>
      </w:r>
    </w:p>
    <w:p w:rsidR="001034CC" w:rsidRPr="0030652C" w:rsidRDefault="001034CC" w:rsidP="009E6F86">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9E6F86">
      <w:pPr>
        <w:pStyle w:val="a"/>
        <w:numPr>
          <w:ilvl w:val="1"/>
          <w:numId w:val="42"/>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9E6F86">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9E6F86">
      <w:pPr>
        <w:pStyle w:val="3"/>
        <w:keepNext w:val="0"/>
        <w:keepLines w:val="0"/>
        <w:numPr>
          <w:ilvl w:val="0"/>
          <w:numId w:val="39"/>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9E6F86">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9E6F86">
      <w:pPr>
        <w:numPr>
          <w:ilvl w:val="1"/>
          <w:numId w:val="39"/>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9E6F86">
      <w:pPr>
        <w:pStyle w:val="a"/>
        <w:numPr>
          <w:ilvl w:val="0"/>
          <w:numId w:val="50"/>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007A0C1D">
        <w:rPr>
          <w:rFonts w:asciiTheme="majorHAnsi" w:hAnsiTheme="majorHAnsi" w:cstheme="majorHAnsi"/>
        </w:rPr>
        <w:t xml:space="preserve"> </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w:t>
      </w:r>
      <w:proofErr w:type="gramStart"/>
      <w:r w:rsidRPr="00C121F1">
        <w:rPr>
          <w:rFonts w:asciiTheme="majorHAnsi" w:hAnsiTheme="majorHAnsi" w:cstheme="majorHAnsi"/>
        </w:rPr>
        <w:t>sa</w:t>
      </w:r>
      <w:proofErr w:type="gramEnd"/>
      <w:r w:rsidRPr="00C121F1">
        <w:rPr>
          <w:rFonts w:asciiTheme="majorHAnsi" w:hAnsiTheme="majorHAnsi" w:cstheme="majorHAnsi"/>
        </w:rPr>
        <w:t xml:space="preserve"> va fi considerată necorespunzătoare şi, în consecinţă, va fi respinsă de către grupul de lucru. </w:t>
      </w:r>
    </w:p>
    <w:p w:rsidR="001034CC" w:rsidRPr="0030652C" w:rsidRDefault="001034CC" w:rsidP="009E6F86">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9E6F86">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9E6F86">
      <w:pPr>
        <w:pStyle w:val="3"/>
        <w:keepNext w:val="0"/>
        <w:keepLines w:val="0"/>
        <w:numPr>
          <w:ilvl w:val="0"/>
          <w:numId w:val="39"/>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9E6F86">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9E6F86">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9E6F86">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9E6F86">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9E6F86">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lastRenderedPageBreak/>
        <w:t>nu ar afecta într-un mod inechitabil poziţia competitivă a altor ofertanţi ce prezintă oferte conforme cerinţelor.</w:t>
      </w:r>
    </w:p>
    <w:p w:rsidR="001034CC" w:rsidRPr="0030652C" w:rsidRDefault="001034CC" w:rsidP="009E6F86">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9E6F86">
      <w:pPr>
        <w:pStyle w:val="3"/>
        <w:keepNext w:val="0"/>
        <w:keepLines w:val="0"/>
        <w:numPr>
          <w:ilvl w:val="0"/>
          <w:numId w:val="39"/>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9E6F86">
      <w:pPr>
        <w:numPr>
          <w:ilvl w:val="1"/>
          <w:numId w:val="39"/>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9E6F86">
      <w:pPr>
        <w:numPr>
          <w:ilvl w:val="1"/>
          <w:numId w:val="39"/>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9E6F86">
      <w:pPr>
        <w:pStyle w:val="3"/>
        <w:keepNext w:val="0"/>
        <w:keepLines w:val="0"/>
        <w:numPr>
          <w:ilvl w:val="0"/>
          <w:numId w:val="39"/>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9E6F86">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9E6F86">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9E6F86">
      <w:pPr>
        <w:pStyle w:val="3"/>
        <w:keepNext w:val="0"/>
        <w:keepLines w:val="0"/>
        <w:numPr>
          <w:ilvl w:val="0"/>
          <w:numId w:val="39"/>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9E6F86">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9E6F86">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9E6F86">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9E6F86">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9E6F86">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8C1049" w:rsidRPr="008C1049" w:rsidRDefault="001034CC" w:rsidP="009E6F86">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lastRenderedPageBreak/>
        <w:t>Autoritatea contractantă nu acceptă oferta în cazul în care ofertantul nu corespunde cerințelor de calificare.</w:t>
      </w: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9E6F86">
      <w:pPr>
        <w:pStyle w:val="3"/>
        <w:keepNext w:val="0"/>
        <w:keepLines w:val="0"/>
        <w:numPr>
          <w:ilvl w:val="0"/>
          <w:numId w:val="39"/>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9E6F86">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9E6F86">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9E6F86">
      <w:pPr>
        <w:pStyle w:val="3"/>
        <w:keepNext w:val="0"/>
        <w:keepLines w:val="0"/>
        <w:numPr>
          <w:ilvl w:val="0"/>
          <w:numId w:val="39"/>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9E6F86">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9E6F86">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9E6F86">
      <w:pPr>
        <w:numPr>
          <w:ilvl w:val="0"/>
          <w:numId w:val="44"/>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9E6F86">
      <w:pPr>
        <w:numPr>
          <w:ilvl w:val="0"/>
          <w:numId w:val="44"/>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9E6F86">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9E6F86">
      <w:pPr>
        <w:pStyle w:val="Style3"/>
        <w:numPr>
          <w:ilvl w:val="0"/>
          <w:numId w:val="39"/>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9E6F86">
      <w:pPr>
        <w:numPr>
          <w:ilvl w:val="1"/>
          <w:numId w:val="39"/>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9E6F86">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9E6F86">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9E6F86">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9E6F86">
      <w:pPr>
        <w:pStyle w:val="a7"/>
        <w:numPr>
          <w:ilvl w:val="0"/>
          <w:numId w:val="46"/>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9E6F86">
      <w:pPr>
        <w:pStyle w:val="a7"/>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9E6F86">
      <w:pPr>
        <w:pStyle w:val="a7"/>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9E6F86">
      <w:pPr>
        <w:pStyle w:val="a7"/>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9E6F86">
      <w:pPr>
        <w:pStyle w:val="a7"/>
        <w:numPr>
          <w:ilvl w:val="2"/>
          <w:numId w:val="45"/>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9E6F86">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9E6F86">
      <w:pPr>
        <w:pStyle w:val="a7"/>
        <w:numPr>
          <w:ilvl w:val="2"/>
          <w:numId w:val="45"/>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9E6F86">
      <w:pPr>
        <w:pStyle w:val="a7"/>
        <w:numPr>
          <w:ilvl w:val="0"/>
          <w:numId w:val="47"/>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lastRenderedPageBreak/>
        <w:t xml:space="preserve">nu au fost respectate principiile sau regulile privind transparența şi comunicarea, reglementate de legea nr.131/2015 privind achizițiile publice; sau </w:t>
      </w:r>
    </w:p>
    <w:p w:rsidR="001034CC" w:rsidRPr="0030652C" w:rsidRDefault="001034CC" w:rsidP="009E6F86">
      <w:pPr>
        <w:pStyle w:val="a7"/>
        <w:numPr>
          <w:ilvl w:val="0"/>
          <w:numId w:val="47"/>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9E6F86">
      <w:pPr>
        <w:pStyle w:val="a7"/>
        <w:numPr>
          <w:ilvl w:val="2"/>
          <w:numId w:val="45"/>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9E6F86">
      <w:pPr>
        <w:pStyle w:val="a"/>
        <w:numPr>
          <w:ilvl w:val="1"/>
          <w:numId w:val="39"/>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9E6F86">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9E6F86">
      <w:pPr>
        <w:pStyle w:val="3"/>
        <w:keepNext w:val="0"/>
        <w:keepLines w:val="0"/>
        <w:numPr>
          <w:ilvl w:val="0"/>
          <w:numId w:val="39"/>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9E6F86">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9E6F86">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9E6F86">
      <w:pPr>
        <w:pStyle w:val="3"/>
        <w:keepNext w:val="0"/>
        <w:keepLines w:val="0"/>
        <w:numPr>
          <w:ilvl w:val="0"/>
          <w:numId w:val="39"/>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9E6F86">
      <w:pPr>
        <w:pStyle w:val="a"/>
        <w:numPr>
          <w:ilvl w:val="1"/>
          <w:numId w:val="39"/>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9E6F86">
      <w:pPr>
        <w:pStyle w:val="a"/>
        <w:numPr>
          <w:ilvl w:val="1"/>
          <w:numId w:val="39"/>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9E6F86">
      <w:pPr>
        <w:pStyle w:val="a"/>
        <w:numPr>
          <w:ilvl w:val="1"/>
          <w:numId w:val="39"/>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9E6F86">
      <w:pPr>
        <w:numPr>
          <w:ilvl w:val="1"/>
          <w:numId w:val="3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9E6F86">
      <w:pPr>
        <w:numPr>
          <w:ilvl w:val="1"/>
          <w:numId w:val="39"/>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9E6F86">
      <w:pPr>
        <w:numPr>
          <w:ilvl w:val="1"/>
          <w:numId w:val="39"/>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w:t>
      </w:r>
      <w:r w:rsidRPr="0030652C">
        <w:rPr>
          <w:rFonts w:asciiTheme="majorHAnsi" w:hAnsiTheme="majorHAnsi" w:cstheme="majorHAnsi"/>
        </w:rPr>
        <w:lastRenderedPageBreak/>
        <w:t>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9E6F86">
      <w:pPr>
        <w:pStyle w:val="3"/>
        <w:keepNext w:val="0"/>
        <w:keepLines w:val="0"/>
        <w:numPr>
          <w:ilvl w:val="0"/>
          <w:numId w:val="39"/>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9E6F86">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9E6F86">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9E6F86">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9E6F86">
      <w:pPr>
        <w:numPr>
          <w:ilvl w:val="1"/>
          <w:numId w:val="39"/>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775A2" w:rsidRDefault="001775A2" w:rsidP="005D708F">
      <w:pPr>
        <w:pStyle w:val="1"/>
        <w:numPr>
          <w:ilvl w:val="0"/>
          <w:numId w:val="0"/>
        </w:numPr>
        <w:jc w:val="left"/>
        <w:rPr>
          <w:rFonts w:asciiTheme="majorHAnsi" w:hAnsiTheme="majorHAnsi" w:cstheme="majorHAnsi"/>
          <w:lang w:val="ro-RO"/>
        </w:rPr>
      </w:pPr>
      <w:bookmarkStart w:id="158" w:name="_Toc358300267"/>
      <w:bookmarkStart w:id="159" w:name="_Toc392180189"/>
      <w:bookmarkStart w:id="160" w:name="_Toc449539077"/>
    </w:p>
    <w:p w:rsidR="008C1049" w:rsidRDefault="008C1049" w:rsidP="008C1049"/>
    <w:p w:rsidR="008C1049" w:rsidRDefault="008C1049" w:rsidP="008C1049"/>
    <w:p w:rsidR="008C1049" w:rsidRDefault="008C1049" w:rsidP="008C1049"/>
    <w:p w:rsidR="00664FCE" w:rsidRDefault="00664FCE" w:rsidP="008C1049"/>
    <w:p w:rsidR="00664FCE" w:rsidRDefault="00664FCE" w:rsidP="008C1049"/>
    <w:p w:rsidR="00664FCE" w:rsidRDefault="00664FCE" w:rsidP="008C1049"/>
    <w:p w:rsidR="00664FCE" w:rsidRDefault="00664FCE" w:rsidP="008C1049"/>
    <w:p w:rsidR="008C1049" w:rsidRDefault="008C1049" w:rsidP="008C1049"/>
    <w:p w:rsidR="001756B2" w:rsidRDefault="001756B2" w:rsidP="008C1049"/>
    <w:p w:rsidR="001756B2" w:rsidRDefault="001756B2" w:rsidP="008C1049"/>
    <w:p w:rsidR="001756B2" w:rsidRDefault="001756B2" w:rsidP="008C1049"/>
    <w:p w:rsidR="001756B2" w:rsidRDefault="001756B2" w:rsidP="008C1049"/>
    <w:p w:rsidR="001756B2" w:rsidRDefault="001756B2" w:rsidP="008C1049"/>
    <w:p w:rsidR="001756B2" w:rsidRDefault="001756B2" w:rsidP="008C1049"/>
    <w:p w:rsidR="001756B2" w:rsidRDefault="001756B2" w:rsidP="008C1049"/>
    <w:p w:rsidR="001756B2" w:rsidRDefault="001756B2" w:rsidP="008C1049"/>
    <w:p w:rsidR="001756B2" w:rsidRDefault="001756B2" w:rsidP="008C1049"/>
    <w:p w:rsidR="005E0F98" w:rsidRDefault="005E0F98" w:rsidP="008C1049"/>
    <w:p w:rsidR="005E0F98" w:rsidRDefault="005E0F98" w:rsidP="008C1049"/>
    <w:p w:rsidR="005E0F98" w:rsidRDefault="005E0F98" w:rsidP="008C1049"/>
    <w:p w:rsidR="005E0F98" w:rsidRDefault="005E0F98" w:rsidP="008C1049"/>
    <w:p w:rsidR="005E0F98" w:rsidRDefault="005E0F98" w:rsidP="008C1049"/>
    <w:p w:rsidR="005E0F98" w:rsidRDefault="005E0F98" w:rsidP="008C1049"/>
    <w:p w:rsidR="005E0F98" w:rsidRDefault="005E0F98" w:rsidP="008C1049"/>
    <w:p w:rsidR="005E0F98" w:rsidRDefault="005E0F98" w:rsidP="008C1049"/>
    <w:p w:rsidR="001756B2" w:rsidRDefault="001756B2" w:rsidP="008C1049"/>
    <w:p w:rsidR="008C1049" w:rsidRPr="008C1049" w:rsidRDefault="008C1049" w:rsidP="008C1049"/>
    <w:p w:rsidR="001034CC" w:rsidRPr="0030652C" w:rsidRDefault="001034CC" w:rsidP="005D708F">
      <w:pPr>
        <w:pStyle w:val="1"/>
        <w:numPr>
          <w:ilvl w:val="0"/>
          <w:numId w:val="0"/>
        </w:numPr>
        <w:jc w:val="left"/>
        <w:rPr>
          <w:lang w:val="ro-RO"/>
        </w:rPr>
      </w:pPr>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9E6F86">
      <w:pPr>
        <w:pStyle w:val="2"/>
        <w:keepNext w:val="0"/>
        <w:keepLines w:val="0"/>
        <w:numPr>
          <w:ilvl w:val="0"/>
          <w:numId w:val="3"/>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653"/>
        <w:gridCol w:w="1163"/>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1775A2" w:rsidRDefault="00653FB9" w:rsidP="002870C3">
            <w:pPr>
              <w:rPr>
                <w:i/>
                <w:noProof w:val="0"/>
                <w:color w:val="000000" w:themeColor="text1"/>
              </w:rPr>
            </w:pPr>
            <w:r w:rsidRPr="001775A2">
              <w:rPr>
                <w:i/>
                <w:color w:val="000000" w:themeColor="text1"/>
              </w:rPr>
              <w:t>Aparatul presedintelui raionului Străşeni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1756B2" w:rsidRDefault="001756B2" w:rsidP="002870C3">
            <w:pPr>
              <w:rPr>
                <w:i/>
                <w:noProof w:val="0"/>
                <w:color w:val="000000" w:themeColor="text1"/>
              </w:rPr>
            </w:pPr>
            <w:r w:rsidRPr="001756B2">
              <w:rPr>
                <w:i/>
                <w:color w:val="000000" w:themeColor="text1"/>
              </w:rPr>
              <w:t xml:space="preserve">Reparația capitală a acoperișului la </w:t>
            </w:r>
            <w:r>
              <w:rPr>
                <w:i/>
                <w:color w:val="000000" w:themeColor="text1"/>
              </w:rPr>
              <w:t>g</w:t>
            </w:r>
            <w:r w:rsidRPr="001756B2">
              <w:rPr>
                <w:i/>
                <w:color w:val="000000" w:themeColor="text1"/>
              </w:rPr>
              <w:t>imnaziul ,,Codreanca”  din s. Codreanca, r-nul Strășeni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1775A2" w:rsidRDefault="005A4BE6" w:rsidP="00653FB9">
            <w:pPr>
              <w:pStyle w:val="a7"/>
              <w:spacing w:line="276" w:lineRule="auto"/>
              <w:rPr>
                <w:rFonts w:ascii="Times New Roman" w:hAnsi="Times New Roman"/>
                <w:i/>
                <w:color w:val="000000" w:themeColor="text1"/>
                <w:szCs w:val="24"/>
              </w:rPr>
            </w:pPr>
            <w:r w:rsidRPr="001775A2">
              <w:rPr>
                <w:rFonts w:ascii="Times New Roman" w:hAnsi="Times New Roman"/>
                <w:i/>
                <w:color w:val="000000" w:themeColor="text1"/>
                <w:szCs w:val="24"/>
              </w:rPr>
              <w:t xml:space="preserve"> </w:t>
            </w:r>
            <w:r w:rsidR="00A76D94" w:rsidRPr="0087399E">
              <w:rPr>
                <w:i/>
                <w:sz w:val="22"/>
                <w:szCs w:val="22"/>
              </w:rPr>
              <w:t>Informație gasiți în SIA</w:t>
            </w:r>
            <w:r w:rsidR="00A76D94">
              <w:rPr>
                <w:i/>
                <w:sz w:val="22"/>
                <w:szCs w:val="22"/>
              </w:rPr>
              <w:t xml:space="preserve"> “R</w:t>
            </w:r>
            <w:r w:rsidR="00A76D94" w:rsidRPr="0087399E">
              <w:rPr>
                <w:i/>
                <w:sz w:val="22"/>
                <w:szCs w:val="22"/>
              </w:rPr>
              <w:t>SAP</w:t>
            </w:r>
            <w:r w:rsidR="00A76D94">
              <w:rPr>
                <w:i/>
                <w:sz w:val="22"/>
                <w:szCs w:val="22"/>
              </w:rPr>
              <w:t>”(MTender)</w:t>
            </w:r>
          </w:p>
          <w:p w:rsidR="002870C3" w:rsidRPr="00DF514B" w:rsidRDefault="00DF514B" w:rsidP="002870C3">
            <w:pPr>
              <w:rPr>
                <w:i/>
                <w:noProof w:val="0"/>
                <w:color w:val="000000" w:themeColor="text1"/>
              </w:rPr>
            </w:pPr>
            <w:r w:rsidRPr="00DF514B">
              <w:rPr>
                <w:i/>
                <w:color w:val="000000" w:themeColor="text1"/>
                <w:lang w:val="en-US"/>
              </w:rPr>
              <w:t>Licitație deschisă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300C8" w:rsidRDefault="002870C3" w:rsidP="002870C3">
            <w:pPr>
              <w:rPr>
                <w:rFonts w:asciiTheme="majorHAnsi" w:hAnsiTheme="majorHAnsi" w:cstheme="majorHAnsi"/>
                <w:noProof w:val="0"/>
                <w:color w:val="000000" w:themeColor="text1"/>
              </w:rPr>
            </w:pPr>
            <w:r w:rsidRPr="006300C8">
              <w:rPr>
                <w:rFonts w:asciiTheme="majorHAnsi" w:hAnsiTheme="majorHAnsi" w:cstheme="majorHAnsi"/>
                <w:noProof w:val="0"/>
                <w:color w:val="000000" w:themeColor="text1"/>
              </w:rPr>
              <w:t xml:space="preserve">Tipul obiectului de achiziţie: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416104" w:rsidRDefault="00653FB9" w:rsidP="002870C3">
            <w:pPr>
              <w:rPr>
                <w:i/>
                <w:noProof w:val="0"/>
                <w:color w:val="000000" w:themeColor="text1"/>
                <w:lang w:val="ru-RU"/>
              </w:rPr>
            </w:pPr>
            <w:r w:rsidRPr="00416104">
              <w:rPr>
                <w:i/>
                <w:noProof w:val="0"/>
                <w:color w:val="000000" w:themeColor="text1"/>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300C8" w:rsidRDefault="002870C3" w:rsidP="002870C3">
            <w:pPr>
              <w:rPr>
                <w:rFonts w:asciiTheme="majorHAnsi" w:hAnsiTheme="majorHAnsi" w:cstheme="majorHAnsi"/>
                <w:noProof w:val="0"/>
                <w:color w:val="000000" w:themeColor="text1"/>
              </w:rPr>
            </w:pPr>
            <w:r w:rsidRPr="006300C8">
              <w:rPr>
                <w:rFonts w:asciiTheme="majorHAnsi" w:hAnsiTheme="majorHAnsi" w:cstheme="majorHAnsi"/>
                <w:noProof w:val="0"/>
                <w:color w:val="000000" w:themeColor="text1"/>
              </w:rPr>
              <w:t xml:space="preserve">Codul CPV: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416104" w:rsidRDefault="00653FB9" w:rsidP="002870C3">
            <w:pPr>
              <w:rPr>
                <w:i/>
                <w:noProof w:val="0"/>
                <w:color w:val="000000" w:themeColor="text1"/>
              </w:rPr>
            </w:pPr>
            <w:r w:rsidRPr="00416104">
              <w:rPr>
                <w:i/>
                <w:color w:val="000000" w:themeColor="text1"/>
                <w:sz w:val="22"/>
                <w:szCs w:val="22"/>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300C8" w:rsidRDefault="002870C3" w:rsidP="002870C3">
            <w:pPr>
              <w:rPr>
                <w:rFonts w:asciiTheme="majorHAnsi" w:hAnsiTheme="majorHAnsi" w:cstheme="majorHAnsi"/>
                <w:noProof w:val="0"/>
                <w:color w:val="000000" w:themeColor="text1"/>
              </w:rPr>
            </w:pPr>
            <w:r w:rsidRPr="006300C8">
              <w:rPr>
                <w:rFonts w:asciiTheme="majorHAnsi" w:hAnsiTheme="majorHAnsi" w:cstheme="majorHAnsi"/>
                <w:noProof w:val="0"/>
                <w:color w:val="000000" w:themeColor="text1"/>
              </w:rPr>
              <w:t>Sursa alocațiilor bugetare/banilor publici și perioada bugetară:</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416104" w:rsidRDefault="00653FB9" w:rsidP="002870C3">
            <w:pPr>
              <w:rPr>
                <w:i/>
                <w:noProof w:val="0"/>
                <w:color w:val="000000" w:themeColor="text1"/>
                <w:lang w:val="en-US"/>
              </w:rPr>
            </w:pPr>
            <w:r w:rsidRPr="00416104">
              <w:rPr>
                <w:i/>
                <w:noProof w:val="0"/>
                <w:color w:val="000000" w:themeColor="text1"/>
                <w:lang w:val="en-US"/>
              </w:rPr>
              <w:t>Buget de stat</w:t>
            </w:r>
          </w:p>
          <w:p w:rsidR="002870C3" w:rsidRPr="00416104" w:rsidRDefault="00653FB9" w:rsidP="00403B8E">
            <w:pPr>
              <w:rPr>
                <w:i/>
                <w:noProof w:val="0"/>
                <w:color w:val="000000" w:themeColor="text1"/>
              </w:rPr>
            </w:pPr>
            <w:r w:rsidRPr="00416104">
              <w:rPr>
                <w:i/>
                <w:noProof w:val="0"/>
                <w:color w:val="000000" w:themeColor="text1"/>
              </w:rPr>
              <w:t>2019</w:t>
            </w:r>
            <w:r w:rsidR="002A5F05" w:rsidRPr="00416104">
              <w:rPr>
                <w:i/>
                <w:noProof w:val="0"/>
                <w:color w:val="000000" w:themeColor="text1"/>
              </w:rPr>
              <w:t>-2020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416104" w:rsidRDefault="00653FB9" w:rsidP="002870C3">
            <w:pPr>
              <w:rPr>
                <w:i/>
                <w:noProof w:val="0"/>
                <w:color w:val="000000" w:themeColor="text1"/>
              </w:rPr>
            </w:pPr>
            <w:r w:rsidRPr="00416104">
              <w:rPr>
                <w:i/>
                <w:color w:val="000000" w:themeColor="text1"/>
              </w:rPr>
              <w:t>Aparatul presedintelui raionului Străşeni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416104" w:rsidRDefault="00653FB9" w:rsidP="002870C3">
            <w:pPr>
              <w:rPr>
                <w:i/>
                <w:noProof w:val="0"/>
                <w:color w:val="000000" w:themeColor="text1"/>
              </w:rPr>
            </w:pPr>
            <w:r w:rsidRPr="00416104">
              <w:rPr>
                <w:i/>
                <w:noProof w:val="0"/>
                <w:color w:val="000000" w:themeColor="text1"/>
              </w:rPr>
              <w:t>nu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416104" w:rsidRDefault="00653FB9" w:rsidP="002870C3">
            <w:pPr>
              <w:rPr>
                <w:i/>
                <w:noProof w:val="0"/>
                <w:color w:val="000000" w:themeColor="text1"/>
              </w:rPr>
            </w:pPr>
            <w:r w:rsidRPr="00416104">
              <w:rPr>
                <w:i/>
                <w:color w:val="000000" w:themeColor="text1"/>
              </w:rPr>
              <w:t>Aparatul presedintelui raionului Străşeni</w:t>
            </w:r>
            <w:r w:rsidRPr="00416104">
              <w:rPr>
                <w:i/>
                <w:noProof w:val="0"/>
                <w:color w:val="000000" w:themeColor="text1"/>
              </w:rPr>
              <w:t xml:space="preserve"> </w:t>
            </w:r>
            <w:r w:rsidRPr="00416104">
              <w:rPr>
                <w:i/>
                <w:color w:val="000000" w:themeColor="text1"/>
                <w:lang w:val="en-US"/>
              </w:rPr>
              <w:t>1017601000161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653FB9">
            <w:pPr>
              <w:rPr>
                <w:rFonts w:asciiTheme="majorHAnsi" w:hAnsiTheme="majorHAnsi" w:cstheme="majorHAnsi"/>
                <w:noProof w:val="0"/>
              </w:rPr>
            </w:pPr>
            <w:r w:rsidRPr="002870C3">
              <w:rPr>
                <w:rFonts w:asciiTheme="majorHAnsi" w:hAnsiTheme="majorHAnsi" w:cstheme="majorHAnsi"/>
                <w:noProof w:val="0"/>
              </w:rPr>
              <w:t>Beneficiarul lucrări</w:t>
            </w:r>
            <w:r w:rsidR="00653FB9">
              <w:rPr>
                <w:rFonts w:asciiTheme="majorHAnsi" w:hAnsiTheme="majorHAnsi" w:cstheme="majorHAnsi"/>
                <w:noProof w:val="0"/>
              </w:rPr>
              <w:t>lor</w:t>
            </w:r>
            <w:r w:rsidRPr="002870C3">
              <w:rPr>
                <w:rFonts w:asciiTheme="majorHAnsi" w:hAnsiTheme="majorHAnsi" w:cstheme="majorHAnsi"/>
                <w:noProof w:val="0"/>
              </w:rPr>
              <w:t>,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5D2FA3" w:rsidRDefault="00320300" w:rsidP="00416104">
            <w:pPr>
              <w:rPr>
                <w:i/>
                <w:color w:val="000000" w:themeColor="text1"/>
              </w:rPr>
            </w:pPr>
            <w:r w:rsidRPr="00416104">
              <w:rPr>
                <w:i/>
                <w:color w:val="000000" w:themeColor="text1"/>
              </w:rPr>
              <w:t>Gimnaziul ,,</w:t>
            </w:r>
            <w:r w:rsidR="00416104" w:rsidRPr="00416104">
              <w:rPr>
                <w:i/>
                <w:color w:val="000000" w:themeColor="text1"/>
              </w:rPr>
              <w:t>Codreanca</w:t>
            </w:r>
            <w:r w:rsidRPr="00416104">
              <w:rPr>
                <w:i/>
                <w:color w:val="000000" w:themeColor="text1"/>
              </w:rPr>
              <w:t xml:space="preserve">” din s. </w:t>
            </w:r>
            <w:r w:rsidR="00416104" w:rsidRPr="00416104">
              <w:rPr>
                <w:i/>
                <w:color w:val="000000" w:themeColor="text1"/>
              </w:rPr>
              <w:t>Codreanca</w:t>
            </w:r>
            <w:r w:rsidRPr="00416104">
              <w:rPr>
                <w:i/>
                <w:color w:val="000000" w:themeColor="text1"/>
              </w:rPr>
              <w:t xml:space="preserve">, </w:t>
            </w:r>
          </w:p>
          <w:p w:rsidR="002870C3" w:rsidRPr="00416104" w:rsidRDefault="00320300" w:rsidP="00416104">
            <w:pPr>
              <w:rPr>
                <w:i/>
                <w:noProof w:val="0"/>
                <w:color w:val="000000" w:themeColor="text1"/>
              </w:rPr>
            </w:pPr>
            <w:r w:rsidRPr="00416104">
              <w:rPr>
                <w:i/>
                <w:color w:val="000000" w:themeColor="text1"/>
              </w:rPr>
              <w:t>r-nul Strășeni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6300C8" w:rsidRDefault="002870C3" w:rsidP="00403B8E">
            <w:pPr>
              <w:rPr>
                <w:i/>
                <w:noProof w:val="0"/>
                <w:color w:val="000000" w:themeColor="text1"/>
              </w:rPr>
            </w:pPr>
            <w:r w:rsidRPr="006300C8">
              <w:rPr>
                <w:i/>
                <w:noProof w:val="0"/>
                <w:color w:val="000000" w:themeColor="text1"/>
              </w:rPr>
              <w:t xml:space="preserve">limba </w:t>
            </w:r>
            <w:r w:rsidR="00403B8E">
              <w:rPr>
                <w:i/>
                <w:noProof w:val="0"/>
                <w:color w:val="000000" w:themeColor="text1"/>
              </w:rPr>
              <w:t>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6300C8" w:rsidRDefault="003B36FC" w:rsidP="006300C8">
            <w:pPr>
              <w:tabs>
                <w:tab w:val="right" w:pos="426"/>
              </w:tabs>
              <w:spacing w:before="120"/>
              <w:rPr>
                <w:i/>
                <w:color w:val="000000" w:themeColor="text1"/>
              </w:rPr>
            </w:pPr>
            <w:r w:rsidRPr="006300C8">
              <w:rPr>
                <w:i/>
                <w:color w:val="000000" w:themeColor="text1"/>
                <w:lang w:val="en-US"/>
              </w:rPr>
              <w:t xml:space="preserve">prin intermediul SIA RSAP sau </w:t>
            </w:r>
          </w:p>
        </w:tc>
        <w:tc>
          <w:tcPr>
            <w:tcW w:w="1816" w:type="dxa"/>
            <w:gridSpan w:val="2"/>
            <w:tcBorders>
              <w:top w:val="single" w:sz="4" w:space="0" w:color="auto"/>
              <w:right w:val="single" w:sz="4" w:space="0" w:color="auto"/>
            </w:tcBorders>
            <w:vAlign w:val="center"/>
          </w:tcPr>
          <w:p w:rsidR="002870C3" w:rsidRPr="006300C8" w:rsidRDefault="002870C3" w:rsidP="002870C3">
            <w:pPr>
              <w:tabs>
                <w:tab w:val="right" w:pos="4743"/>
              </w:tabs>
              <w:rPr>
                <w:i/>
                <w:noProof w:val="0"/>
                <w:color w:val="000000" w:themeColor="text1"/>
              </w:rPr>
            </w:pPr>
          </w:p>
        </w:tc>
      </w:tr>
      <w:tr w:rsidR="002870C3" w:rsidRPr="002870C3" w:rsidTr="00A76D94">
        <w:trPr>
          <w:trHeight w:val="86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969" w:type="dxa"/>
            <w:gridSpan w:val="2"/>
            <w:tcBorders>
              <w:left w:val="single" w:sz="4" w:space="0" w:color="auto"/>
              <w:bottom w:val="single" w:sz="4" w:space="0" w:color="auto"/>
            </w:tcBorders>
            <w:vAlign w:val="center"/>
          </w:tcPr>
          <w:p w:rsidR="006300C8" w:rsidRDefault="006300C8" w:rsidP="00653FB9">
            <w:pPr>
              <w:pStyle w:val="a7"/>
              <w:tabs>
                <w:tab w:val="right" w:pos="4743"/>
              </w:tabs>
              <w:spacing w:line="276" w:lineRule="auto"/>
              <w:rPr>
                <w:rFonts w:ascii="Times New Roman" w:hAnsi="Times New Roman"/>
                <w:i/>
                <w:color w:val="000000" w:themeColor="text1"/>
                <w:szCs w:val="24"/>
              </w:rPr>
            </w:pPr>
            <w:r w:rsidRPr="006300C8">
              <w:rPr>
                <w:rFonts w:ascii="Times New Roman" w:hAnsi="Times New Roman"/>
                <w:i/>
                <w:color w:val="000000" w:themeColor="text1"/>
              </w:rPr>
              <w:t>Email:achizitii.straseni@mail.ru</w:t>
            </w:r>
            <w:r w:rsidRPr="006300C8">
              <w:rPr>
                <w:rFonts w:ascii="Times New Roman" w:hAnsi="Times New Roman"/>
                <w:i/>
                <w:color w:val="000000" w:themeColor="text1"/>
                <w:szCs w:val="24"/>
              </w:rPr>
              <w:t xml:space="preserve"> </w:t>
            </w:r>
          </w:p>
          <w:p w:rsidR="00653FB9" w:rsidRPr="006300C8" w:rsidRDefault="00653FB9" w:rsidP="00653FB9">
            <w:pPr>
              <w:pStyle w:val="a7"/>
              <w:tabs>
                <w:tab w:val="right" w:pos="4743"/>
              </w:tabs>
              <w:spacing w:line="276" w:lineRule="auto"/>
              <w:rPr>
                <w:rFonts w:ascii="Times New Roman" w:hAnsi="Times New Roman"/>
                <w:i/>
                <w:color w:val="000000" w:themeColor="text1"/>
                <w:szCs w:val="24"/>
              </w:rPr>
            </w:pPr>
            <w:r w:rsidRPr="006300C8">
              <w:rPr>
                <w:rFonts w:ascii="Times New Roman" w:hAnsi="Times New Roman"/>
                <w:i/>
                <w:color w:val="000000" w:themeColor="text1"/>
                <w:szCs w:val="24"/>
              </w:rPr>
              <w:t xml:space="preserve">Tel: 0237 2 </w:t>
            </w:r>
            <w:r w:rsidR="00403B8E">
              <w:rPr>
                <w:rFonts w:ascii="Times New Roman" w:hAnsi="Times New Roman"/>
                <w:i/>
                <w:color w:val="000000" w:themeColor="text1"/>
                <w:szCs w:val="24"/>
              </w:rPr>
              <w:t xml:space="preserve">36 30 </w:t>
            </w:r>
          </w:p>
          <w:p w:rsidR="002870C3" w:rsidRPr="006300C8" w:rsidRDefault="002870C3" w:rsidP="00653FB9">
            <w:pPr>
              <w:jc w:val="both"/>
              <w:rPr>
                <w:i/>
                <w:noProof w:val="0"/>
                <w:color w:val="000000" w:themeColor="text1"/>
              </w:rPr>
            </w:pPr>
          </w:p>
        </w:tc>
        <w:tc>
          <w:tcPr>
            <w:tcW w:w="1163"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3B36FC" w:rsidP="002870C3">
            <w:pPr>
              <w:tabs>
                <w:tab w:val="right" w:pos="4743"/>
              </w:tabs>
              <w:rPr>
                <w:rFonts w:asciiTheme="majorHAnsi" w:hAnsiTheme="majorHAnsi" w:cstheme="majorHAnsi"/>
                <w:b/>
                <w:i/>
                <w:noProof w:val="0"/>
              </w:rPr>
            </w:pPr>
            <w:r w:rsidRPr="00997D48">
              <w:rPr>
                <w:i/>
              </w:rPr>
              <w:t xml:space="preserve"> nu se aplică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467D2D" w:rsidRDefault="002870C3" w:rsidP="002870C3">
            <w:pPr>
              <w:tabs>
                <w:tab w:val="left" w:pos="284"/>
                <w:tab w:val="right" w:pos="9531"/>
              </w:tabs>
              <w:spacing w:line="360" w:lineRule="auto"/>
              <w:ind w:left="360" w:hanging="360"/>
              <w:contextualSpacing/>
              <w:rPr>
                <w:i/>
                <w:noProof w:val="0"/>
              </w:rPr>
            </w:pPr>
            <w:r w:rsidRPr="00467D2D">
              <w:rPr>
                <w:i/>
                <w:noProof w:val="0"/>
              </w:rPr>
              <w:t xml:space="preserve">de antrepriză </w:t>
            </w:r>
          </w:p>
          <w:p w:rsidR="002870C3" w:rsidRPr="00467D2D" w:rsidRDefault="002870C3" w:rsidP="002870C3">
            <w:pPr>
              <w:tabs>
                <w:tab w:val="left" w:pos="284"/>
                <w:tab w:val="right" w:pos="9531"/>
              </w:tabs>
              <w:spacing w:line="360" w:lineRule="auto"/>
              <w:contextualSpacing/>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467D2D" w:rsidRDefault="002870C3" w:rsidP="002870C3">
            <w:pPr>
              <w:tabs>
                <w:tab w:val="right" w:pos="4743"/>
              </w:tabs>
              <w:rPr>
                <w:i/>
                <w:noProof w:val="0"/>
                <w:spacing w:val="-2"/>
              </w:rPr>
            </w:pPr>
            <w:r w:rsidRPr="00467D2D">
              <w:rPr>
                <w:i/>
                <w:noProof w:val="0"/>
              </w:rPr>
              <w:t>nu se aplic</w:t>
            </w:r>
            <w:r w:rsidR="003B36FC" w:rsidRPr="00467D2D">
              <w:rPr>
                <w:i/>
                <w:noProof w:val="0"/>
              </w:rPr>
              <w:t>ă</w:t>
            </w:r>
          </w:p>
        </w:tc>
      </w:tr>
    </w:tbl>
    <w:p w:rsidR="001034CC" w:rsidRDefault="001034CC" w:rsidP="001F6E5A">
      <w:pPr>
        <w:rPr>
          <w:rFonts w:asciiTheme="majorHAnsi" w:hAnsiTheme="majorHAnsi" w:cstheme="majorHAnsi"/>
        </w:rPr>
      </w:pPr>
    </w:p>
    <w:p w:rsidR="00A76D94" w:rsidRDefault="00A76D94" w:rsidP="001F6E5A">
      <w:pPr>
        <w:rPr>
          <w:rFonts w:asciiTheme="majorHAnsi" w:hAnsiTheme="majorHAnsi" w:cstheme="majorHAnsi"/>
        </w:rPr>
      </w:pPr>
    </w:p>
    <w:p w:rsidR="00A76D94" w:rsidRPr="005D708F" w:rsidRDefault="00A76D94"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9E6F86">
      <w:pPr>
        <w:pStyle w:val="2"/>
        <w:keepNext w:val="0"/>
        <w:keepLines w:val="0"/>
        <w:numPr>
          <w:ilvl w:val="0"/>
          <w:numId w:val="3"/>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lastRenderedPageBreak/>
        <w:t>Lista serviciilor</w:t>
      </w:r>
      <w:r w:rsidR="00DE03D2">
        <w:rPr>
          <w:rFonts w:cstheme="majorHAnsi"/>
          <w:sz w:val="24"/>
          <w:szCs w:val="24"/>
        </w:rPr>
        <w:t xml:space="preserve"> </w:t>
      </w:r>
      <w:r w:rsidRPr="005D708F">
        <w:rPr>
          <w:rFonts w:cstheme="majorHAnsi"/>
          <w:sz w:val="24"/>
          <w:szCs w:val="24"/>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1455"/>
        <w:gridCol w:w="3402"/>
        <w:gridCol w:w="850"/>
        <w:gridCol w:w="851"/>
        <w:gridCol w:w="2551"/>
      </w:tblGrid>
      <w:tr w:rsidR="005E57E4" w:rsidRPr="005E57E4" w:rsidTr="0041610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467D2D">
            <w:pPr>
              <w:ind w:left="-57" w:right="-57"/>
              <w:jc w:val="center"/>
              <w:rPr>
                <w:rFonts w:asciiTheme="majorHAnsi" w:hAnsiTheme="majorHAnsi" w:cstheme="majorHAnsi"/>
                <w:b/>
              </w:rPr>
            </w:pPr>
            <w:r w:rsidRPr="005E57E4">
              <w:rPr>
                <w:rFonts w:asciiTheme="majorHAnsi" w:hAnsiTheme="majorHAnsi" w:cstheme="majorHAnsi"/>
                <w:b/>
              </w:rPr>
              <w:t>Denumire lucrări</w:t>
            </w:r>
            <w:r w:rsidR="00467D2D">
              <w:rPr>
                <w:rFonts w:asciiTheme="majorHAnsi" w:hAnsiTheme="majorHAnsi" w:cstheme="majorHAnsi"/>
                <w:b/>
              </w:rPr>
              <w:t>lor</w:t>
            </w:r>
            <w:r w:rsidRPr="005E57E4">
              <w:rPr>
                <w:rFonts w:asciiTheme="majorHAnsi" w:hAnsiTheme="majorHAnsi" w:cstheme="majorHAnsi"/>
                <w:b/>
              </w:rPr>
              <w:t xml:space="preserve">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416104">
        <w:trPr>
          <w:trHeight w:val="397"/>
        </w:trPr>
        <w:tc>
          <w:tcPr>
            <w:tcW w:w="638" w:type="dxa"/>
            <w:shd w:val="clear" w:color="auto" w:fill="auto"/>
            <w:vAlign w:val="center"/>
          </w:tcPr>
          <w:p w:rsidR="005E57E4" w:rsidRPr="005E57E4" w:rsidRDefault="003B36FC" w:rsidP="005E57E4">
            <w:pPr>
              <w:ind w:left="-57" w:right="-57"/>
              <w:jc w:val="center"/>
              <w:rPr>
                <w:rFonts w:asciiTheme="majorHAnsi" w:hAnsiTheme="majorHAnsi" w:cstheme="majorHAnsi"/>
              </w:rPr>
            </w:pPr>
            <w:r>
              <w:rPr>
                <w:rFonts w:asciiTheme="majorHAnsi" w:hAnsiTheme="majorHAnsi" w:cstheme="majorHAnsi"/>
              </w:rPr>
              <w:t>1</w:t>
            </w:r>
          </w:p>
        </w:tc>
        <w:tc>
          <w:tcPr>
            <w:tcW w:w="1455" w:type="dxa"/>
            <w:shd w:val="clear" w:color="auto" w:fill="auto"/>
            <w:vAlign w:val="center"/>
          </w:tcPr>
          <w:p w:rsidR="005E57E4" w:rsidRPr="00416104" w:rsidRDefault="003B36FC" w:rsidP="00416104">
            <w:pPr>
              <w:ind w:left="-57" w:right="-57"/>
              <w:rPr>
                <w:i/>
                <w:color w:val="000000" w:themeColor="text1"/>
              </w:rPr>
            </w:pPr>
            <w:r w:rsidRPr="00416104">
              <w:rPr>
                <w:i/>
                <w:color w:val="000000" w:themeColor="text1"/>
              </w:rPr>
              <w:t>45200000-9</w:t>
            </w:r>
          </w:p>
        </w:tc>
        <w:tc>
          <w:tcPr>
            <w:tcW w:w="3402" w:type="dxa"/>
            <w:shd w:val="clear" w:color="auto" w:fill="auto"/>
            <w:vAlign w:val="center"/>
          </w:tcPr>
          <w:p w:rsidR="00416104" w:rsidRDefault="00416104" w:rsidP="00416104">
            <w:pPr>
              <w:ind w:left="-57" w:right="-57"/>
              <w:rPr>
                <w:i/>
                <w:color w:val="000000" w:themeColor="text1"/>
              </w:rPr>
            </w:pPr>
            <w:r w:rsidRPr="00416104">
              <w:rPr>
                <w:i/>
                <w:color w:val="000000" w:themeColor="text1"/>
              </w:rPr>
              <w:t>Reparația capitală a acoperișului la gimnaziul ,,Codreanca”  din</w:t>
            </w:r>
          </w:p>
          <w:p w:rsidR="005E57E4" w:rsidRPr="00416104" w:rsidRDefault="00416104" w:rsidP="00416104">
            <w:pPr>
              <w:ind w:left="-57" w:right="-57"/>
              <w:rPr>
                <w:rFonts w:asciiTheme="majorHAnsi" w:hAnsiTheme="majorHAnsi" w:cstheme="majorHAnsi"/>
                <w:i/>
                <w:color w:val="000000" w:themeColor="text1"/>
              </w:rPr>
            </w:pPr>
            <w:r w:rsidRPr="00416104">
              <w:rPr>
                <w:i/>
                <w:color w:val="000000" w:themeColor="text1"/>
              </w:rPr>
              <w:t xml:space="preserve"> s. Codreanca, r-nul Strășeni</w:t>
            </w:r>
          </w:p>
        </w:tc>
        <w:tc>
          <w:tcPr>
            <w:tcW w:w="850" w:type="dxa"/>
            <w:shd w:val="clear" w:color="auto" w:fill="auto"/>
            <w:vAlign w:val="center"/>
          </w:tcPr>
          <w:p w:rsidR="005E57E4" w:rsidRPr="008A6282" w:rsidRDefault="003B36FC" w:rsidP="005E57E4">
            <w:pPr>
              <w:ind w:left="-57" w:right="-57"/>
              <w:jc w:val="center"/>
              <w:rPr>
                <w:rFonts w:asciiTheme="majorHAnsi" w:hAnsiTheme="majorHAnsi" w:cstheme="majorHAnsi"/>
              </w:rPr>
            </w:pPr>
            <w:r w:rsidRPr="008A6282">
              <w:rPr>
                <w:rFonts w:asciiTheme="majorHAnsi" w:hAnsiTheme="majorHAnsi" w:cstheme="majorHAnsi"/>
              </w:rPr>
              <w:t>m</w:t>
            </w:r>
          </w:p>
        </w:tc>
        <w:tc>
          <w:tcPr>
            <w:tcW w:w="851" w:type="dxa"/>
            <w:shd w:val="clear" w:color="auto" w:fill="auto"/>
            <w:vAlign w:val="center"/>
          </w:tcPr>
          <w:p w:rsidR="005E57E4" w:rsidRPr="008A6282" w:rsidRDefault="003B36FC" w:rsidP="005E57E4">
            <w:pPr>
              <w:ind w:left="-57" w:right="-57"/>
              <w:jc w:val="center"/>
              <w:rPr>
                <w:rFonts w:asciiTheme="majorHAnsi" w:hAnsiTheme="majorHAnsi" w:cstheme="majorHAnsi"/>
              </w:rPr>
            </w:pPr>
            <w:r w:rsidRPr="008A6282">
              <w:rPr>
                <w:rFonts w:asciiTheme="majorHAnsi" w:hAnsiTheme="majorHAnsi" w:cstheme="majorHAnsi"/>
              </w:rPr>
              <w:t>1.00</w:t>
            </w:r>
          </w:p>
        </w:tc>
        <w:tc>
          <w:tcPr>
            <w:tcW w:w="2551" w:type="dxa"/>
            <w:shd w:val="clear" w:color="auto" w:fill="auto"/>
            <w:vAlign w:val="center"/>
          </w:tcPr>
          <w:p w:rsidR="005E57E4" w:rsidRPr="00BF39F5" w:rsidRDefault="00BF39F5" w:rsidP="005E57E4">
            <w:pPr>
              <w:ind w:left="-57" w:right="-57"/>
              <w:jc w:val="center"/>
              <w:rPr>
                <w:rFonts w:asciiTheme="majorHAnsi" w:hAnsiTheme="majorHAnsi" w:cstheme="majorHAnsi"/>
                <w:i/>
              </w:rPr>
            </w:pPr>
            <w:r w:rsidRPr="00BF39F5">
              <w:rPr>
                <w:i/>
                <w:lang w:val="en-US"/>
              </w:rPr>
              <w:t>Conform caietului de sarcini înaintat de Beneficiar</w:t>
            </w:r>
          </w:p>
        </w:tc>
      </w:tr>
    </w:tbl>
    <w:p w:rsidR="0034324C" w:rsidRPr="005D708F" w:rsidRDefault="0034324C" w:rsidP="00A20ACF">
      <w:pPr>
        <w:rPr>
          <w:rFonts w:asciiTheme="majorHAnsi" w:hAnsiTheme="majorHAnsi" w:cstheme="majorHAnsi"/>
        </w:rPr>
      </w:pPr>
    </w:p>
    <w:p w:rsidR="0077101F" w:rsidRPr="005D708F" w:rsidRDefault="0077101F" w:rsidP="009E6F86">
      <w:pPr>
        <w:pStyle w:val="Style3"/>
        <w:numPr>
          <w:ilvl w:val="0"/>
          <w:numId w:val="3"/>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FD19F8" w:rsidRPr="00DC7C06" w:rsidRDefault="00FD19F8" w:rsidP="00FD19F8">
      <w:pPr>
        <w:rPr>
          <w:b/>
          <w:i/>
        </w:rPr>
      </w:pPr>
      <w:r w:rsidRPr="00DC7C06">
        <w:rPr>
          <w:b/>
          <w:i/>
        </w:rPr>
        <w:t>Ofertantul va include în ofertă următoarele documente/cerințe solicitate:</w:t>
      </w:r>
    </w:p>
    <w:p w:rsidR="00FD19F8" w:rsidRPr="00DC7C06" w:rsidRDefault="00FD19F8" w:rsidP="00FD19F8"/>
    <w:tbl>
      <w:tblPr>
        <w:tblW w:w="9776" w:type="dxa"/>
        <w:tblLayout w:type="fixed"/>
        <w:tblLook w:val="04A0"/>
      </w:tblPr>
      <w:tblGrid>
        <w:gridCol w:w="675"/>
        <w:gridCol w:w="2835"/>
        <w:gridCol w:w="5529"/>
        <w:gridCol w:w="737"/>
      </w:tblGrid>
      <w:tr w:rsidR="00FD19F8" w:rsidRPr="00DC7C06" w:rsidTr="00DF514B">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D19F8" w:rsidRPr="00DC7C06" w:rsidRDefault="00FD19F8" w:rsidP="00444670">
            <w:pPr>
              <w:ind w:left="-120" w:right="-108"/>
              <w:jc w:val="center"/>
              <w:rPr>
                <w:b/>
                <w:spacing w:val="-4"/>
              </w:rPr>
            </w:pPr>
            <w:r w:rsidRPr="00DC7C06">
              <w:rPr>
                <w:b/>
                <w:spacing w:val="-4"/>
              </w:rPr>
              <w:t>Nr.</w:t>
            </w:r>
          </w:p>
        </w:tc>
        <w:tc>
          <w:tcPr>
            <w:tcW w:w="2835" w:type="dxa"/>
            <w:tcBorders>
              <w:top w:val="single" w:sz="4" w:space="0" w:color="auto"/>
              <w:left w:val="single" w:sz="4" w:space="0" w:color="auto"/>
              <w:bottom w:val="single" w:sz="4" w:space="0" w:color="auto"/>
              <w:right w:val="single" w:sz="4" w:space="0" w:color="auto"/>
            </w:tcBorders>
            <w:vAlign w:val="center"/>
          </w:tcPr>
          <w:p w:rsidR="00FD19F8" w:rsidRPr="00664FCE" w:rsidRDefault="00664FCE" w:rsidP="00664FCE">
            <w:pPr>
              <w:pStyle w:val="a7"/>
              <w:tabs>
                <w:tab w:val="left" w:pos="567"/>
              </w:tabs>
              <w:ind w:right="-57"/>
              <w:rPr>
                <w:rFonts w:ascii="Times New Roman" w:hAnsi="Times New Roman"/>
                <w:i/>
                <w:szCs w:val="24"/>
              </w:rPr>
            </w:pPr>
            <w:bookmarkStart w:id="168" w:name="_Toc449692085"/>
            <w:r>
              <w:rPr>
                <w:rStyle w:val="afe"/>
                <w:b/>
                <w:i w:val="0"/>
                <w:szCs w:val="24"/>
              </w:rPr>
              <w:t xml:space="preserve">           </w:t>
            </w:r>
            <w:r w:rsidR="00FD19F8" w:rsidRPr="009542F0">
              <w:rPr>
                <w:rStyle w:val="afe"/>
                <w:b/>
                <w:szCs w:val="24"/>
              </w:rPr>
              <w:t>Denumirea</w:t>
            </w:r>
            <w:r w:rsidR="00FD19F8" w:rsidRPr="009542F0">
              <w:rPr>
                <w:rFonts w:ascii="Times New Roman" w:hAnsi="Times New Roman"/>
                <w:b/>
                <w:i/>
                <w:szCs w:val="24"/>
              </w:rPr>
              <w:t xml:space="preserve"> documentului/cerințelor</w:t>
            </w:r>
            <w:bookmarkEnd w:id="168"/>
          </w:p>
        </w:tc>
        <w:tc>
          <w:tcPr>
            <w:tcW w:w="5529" w:type="dxa"/>
            <w:tcBorders>
              <w:top w:val="single" w:sz="4" w:space="0" w:color="auto"/>
              <w:left w:val="single" w:sz="4" w:space="0" w:color="auto"/>
              <w:bottom w:val="single" w:sz="4" w:space="0" w:color="auto"/>
              <w:right w:val="single" w:sz="4" w:space="0" w:color="auto"/>
            </w:tcBorders>
            <w:vAlign w:val="center"/>
          </w:tcPr>
          <w:p w:rsidR="00FD19F8" w:rsidRPr="00DC7C06" w:rsidRDefault="00FD19F8" w:rsidP="00444670">
            <w:pPr>
              <w:pStyle w:val="a7"/>
              <w:tabs>
                <w:tab w:val="left" w:pos="567"/>
              </w:tabs>
              <w:ind w:left="-57" w:right="-57"/>
              <w:jc w:val="center"/>
              <w:rPr>
                <w:rFonts w:ascii="Times New Roman" w:hAnsi="Times New Roman"/>
                <w:b/>
                <w:szCs w:val="24"/>
              </w:rPr>
            </w:pPr>
            <w:r w:rsidRPr="00DC7C06">
              <w:rPr>
                <w:rStyle w:val="afe"/>
                <w:b/>
                <w:szCs w:val="24"/>
              </w:rPr>
              <w:t>Mod de demonstrare a îndeplinirii cerinţei:</w:t>
            </w:r>
          </w:p>
        </w:tc>
        <w:tc>
          <w:tcPr>
            <w:tcW w:w="737" w:type="dxa"/>
            <w:tcBorders>
              <w:top w:val="single" w:sz="4" w:space="0" w:color="auto"/>
              <w:left w:val="single" w:sz="4" w:space="0" w:color="auto"/>
              <w:bottom w:val="single" w:sz="4" w:space="0" w:color="auto"/>
              <w:right w:val="single" w:sz="4" w:space="0" w:color="auto"/>
            </w:tcBorders>
            <w:vAlign w:val="center"/>
          </w:tcPr>
          <w:p w:rsidR="00FD19F8" w:rsidRPr="00DC7C06" w:rsidRDefault="00FD19F8" w:rsidP="00444670">
            <w:pPr>
              <w:pStyle w:val="a7"/>
              <w:tabs>
                <w:tab w:val="left" w:pos="567"/>
              </w:tabs>
              <w:ind w:left="-113" w:right="-113"/>
              <w:jc w:val="center"/>
              <w:rPr>
                <w:rFonts w:ascii="Times New Roman" w:hAnsi="Times New Roman"/>
                <w:b/>
                <w:szCs w:val="24"/>
              </w:rPr>
            </w:pPr>
            <w:r w:rsidRPr="00DC7C06">
              <w:rPr>
                <w:rFonts w:ascii="Times New Roman" w:hAnsi="Times New Roman"/>
                <w:b/>
                <w:szCs w:val="24"/>
              </w:rPr>
              <w:t>Obl.</w:t>
            </w:r>
          </w:p>
          <w:p w:rsidR="00FD19F8" w:rsidRPr="00DC7C06" w:rsidRDefault="00FD19F8" w:rsidP="00CA07C5">
            <w:pPr>
              <w:pStyle w:val="a7"/>
              <w:ind w:left="-113" w:right="-113"/>
              <w:jc w:val="center"/>
              <w:rPr>
                <w:rFonts w:ascii="Times New Roman" w:hAnsi="Times New Roman"/>
                <w:b/>
                <w:i/>
                <w:szCs w:val="24"/>
              </w:rPr>
            </w:pPr>
          </w:p>
        </w:tc>
      </w:tr>
      <w:tr w:rsidR="00CA07C5" w:rsidRPr="00A95300" w:rsidTr="00DF514B">
        <w:trPr>
          <w:trHeight w:val="273"/>
        </w:trPr>
        <w:tc>
          <w:tcPr>
            <w:tcW w:w="675" w:type="dxa"/>
            <w:vMerge w:val="restart"/>
            <w:tcBorders>
              <w:top w:val="single" w:sz="4" w:space="0" w:color="auto"/>
              <w:left w:val="single" w:sz="4" w:space="0" w:color="auto"/>
              <w:right w:val="single" w:sz="4" w:space="0" w:color="auto"/>
            </w:tcBorders>
            <w:vAlign w:val="center"/>
          </w:tcPr>
          <w:p w:rsidR="00CA07C5" w:rsidRPr="00A95300" w:rsidRDefault="00CA07C5" w:rsidP="00444670">
            <w:pPr>
              <w:pStyle w:val="a"/>
              <w:numPr>
                <w:ilvl w:val="0"/>
                <w:numId w:val="0"/>
              </w:numPr>
              <w:ind w:left="240" w:right="-108"/>
              <w:rPr>
                <w:spacing w:val="-4"/>
              </w:rPr>
            </w:pPr>
            <w:r w:rsidRPr="00A95300">
              <w:rPr>
                <w:spacing w:val="-4"/>
              </w:rPr>
              <w:t>1</w:t>
            </w:r>
          </w:p>
        </w:tc>
        <w:tc>
          <w:tcPr>
            <w:tcW w:w="2835" w:type="dxa"/>
            <w:vMerge w:val="restart"/>
            <w:tcBorders>
              <w:top w:val="single" w:sz="4" w:space="0" w:color="auto"/>
              <w:left w:val="single" w:sz="4" w:space="0" w:color="auto"/>
              <w:right w:val="single" w:sz="4" w:space="0" w:color="auto"/>
            </w:tcBorders>
            <w:vAlign w:val="center"/>
          </w:tcPr>
          <w:p w:rsidR="00CA07C5" w:rsidRDefault="00CA07C5" w:rsidP="00FB47B8">
            <w:pPr>
              <w:tabs>
                <w:tab w:val="left" w:pos="540"/>
              </w:tabs>
              <w:suppressAutoHyphens/>
              <w:rPr>
                <w:rFonts w:eastAsia="PMingLiU"/>
                <w:b/>
                <w:bCs/>
                <w:lang w:val="en-US" w:eastAsia="zh-CN"/>
              </w:rPr>
            </w:pPr>
            <w:r w:rsidRPr="00A95300">
              <w:rPr>
                <w:rFonts w:eastAsia="PMingLiU"/>
                <w:b/>
                <w:bCs/>
                <w:lang w:val="en-US" w:eastAsia="zh-CN"/>
              </w:rPr>
              <w:t xml:space="preserve">Oferta financiară </w:t>
            </w:r>
          </w:p>
          <w:p w:rsidR="0078138E" w:rsidRDefault="0078138E" w:rsidP="00FB47B8">
            <w:pPr>
              <w:tabs>
                <w:tab w:val="left" w:pos="540"/>
              </w:tabs>
              <w:suppressAutoHyphens/>
              <w:rPr>
                <w:rFonts w:eastAsia="PMingLiU"/>
                <w:b/>
                <w:bCs/>
                <w:lang w:val="en-US" w:eastAsia="zh-CN"/>
              </w:rPr>
            </w:pPr>
          </w:p>
          <w:p w:rsidR="007C6277" w:rsidRPr="007C6277" w:rsidRDefault="007C6277" w:rsidP="00FB47B8">
            <w:pPr>
              <w:tabs>
                <w:tab w:val="left" w:pos="540"/>
              </w:tabs>
              <w:suppressAutoHyphens/>
              <w:rPr>
                <w:rFonts w:eastAsia="PMingLiU"/>
                <w:b/>
                <w:bCs/>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78138E" w:rsidRDefault="00692383" w:rsidP="00CA07C5">
            <w:pPr>
              <w:jc w:val="both"/>
              <w:rPr>
                <w:noProof w:val="0"/>
              </w:rPr>
            </w:pPr>
            <w:r>
              <w:rPr>
                <w:noProof w:val="0"/>
              </w:rPr>
              <w:t xml:space="preserve">Formularul ofertei </w:t>
            </w:r>
            <w:r w:rsidR="00CA07C5">
              <w:rPr>
                <w:noProof w:val="0"/>
              </w:rPr>
              <w:t>3</w:t>
            </w:r>
            <w:r>
              <w:rPr>
                <w:noProof w:val="0"/>
              </w:rPr>
              <w:t>.1</w:t>
            </w:r>
            <w:r w:rsidR="00CA07C5" w:rsidRPr="00A95300">
              <w:rPr>
                <w:noProof w:val="0"/>
              </w:rPr>
              <w:t xml:space="preserve">, </w:t>
            </w:r>
          </w:p>
          <w:p w:rsidR="00CA07C5" w:rsidRPr="00A95300" w:rsidRDefault="00664FCE" w:rsidP="00CA07C5">
            <w:pPr>
              <w:jc w:val="both"/>
              <w:rPr>
                <w:i/>
                <w:noProof w:val="0"/>
              </w:rPr>
            </w:pPr>
            <w:r>
              <w:rPr>
                <w:i/>
                <w:noProof w:val="0"/>
              </w:rPr>
              <w:t>c</w:t>
            </w:r>
            <w:r w:rsidR="00CA07C5" w:rsidRPr="00A95300">
              <w:rPr>
                <w:i/>
                <w:noProof w:val="0"/>
              </w:rPr>
              <w:t>ompletat</w:t>
            </w:r>
            <w:r>
              <w:rPr>
                <w:i/>
                <w:noProof w:val="0"/>
              </w:rPr>
              <w:t xml:space="preserve"> </w:t>
            </w:r>
            <w:r w:rsidR="00CA07C5" w:rsidRPr="00A95300">
              <w:rPr>
                <w:i/>
                <w:noProof w:val="0"/>
              </w:rPr>
              <w:t>semnat de către ofertant indicînd:</w:t>
            </w:r>
          </w:p>
          <w:p w:rsidR="00CA07C5" w:rsidRPr="0030518D" w:rsidRDefault="00CA07C5" w:rsidP="009E6F86">
            <w:pPr>
              <w:pStyle w:val="a"/>
              <w:numPr>
                <w:ilvl w:val="0"/>
                <w:numId w:val="57"/>
              </w:numPr>
              <w:ind w:left="175" w:hanging="141"/>
              <w:rPr>
                <w:rFonts w:eastAsia="PMingLiU"/>
                <w:bCs/>
                <w:i/>
                <w:lang w:eastAsia="zh-CN"/>
              </w:rPr>
            </w:pPr>
            <w:r w:rsidRPr="0030518D">
              <w:rPr>
                <w:rFonts w:eastAsia="PMingLiU"/>
                <w:bCs/>
                <w:i/>
                <w:lang w:eastAsia="zh-CN"/>
              </w:rPr>
              <w:t>valoarea fără TVA, ( lei)</w:t>
            </w:r>
          </w:p>
          <w:p w:rsidR="00CA07C5" w:rsidRPr="0030518D" w:rsidRDefault="00CA07C5" w:rsidP="009E6F86">
            <w:pPr>
              <w:pStyle w:val="a"/>
              <w:numPr>
                <w:ilvl w:val="0"/>
                <w:numId w:val="57"/>
              </w:numPr>
              <w:ind w:left="175" w:hanging="141"/>
              <w:rPr>
                <w:rFonts w:eastAsia="PMingLiU"/>
                <w:bCs/>
                <w:i/>
                <w:lang w:eastAsia="zh-CN"/>
              </w:rPr>
            </w:pPr>
            <w:r w:rsidRPr="0030518D">
              <w:rPr>
                <w:rFonts w:eastAsia="PMingLiU"/>
                <w:bCs/>
                <w:i/>
                <w:lang w:eastAsia="zh-CN"/>
              </w:rPr>
              <w:t>valoarea cu TVA, ( lei)</w:t>
            </w:r>
          </w:p>
          <w:p w:rsidR="00CA07C5" w:rsidRPr="00366A59" w:rsidRDefault="00CA07C5" w:rsidP="009E6F86">
            <w:pPr>
              <w:pStyle w:val="a"/>
              <w:numPr>
                <w:ilvl w:val="0"/>
                <w:numId w:val="56"/>
              </w:numPr>
              <w:ind w:left="175" w:hanging="141"/>
              <w:rPr>
                <w:rFonts w:eastAsia="PMingLiU"/>
                <w:bCs/>
                <w:i/>
                <w:color w:val="000000" w:themeColor="text1"/>
                <w:lang w:eastAsia="zh-CN"/>
              </w:rPr>
            </w:pPr>
            <w:r w:rsidRPr="0030518D">
              <w:rPr>
                <w:rFonts w:eastAsia="PMingLiU"/>
                <w:bCs/>
                <w:i/>
                <w:lang w:eastAsia="zh-CN"/>
              </w:rPr>
              <w:t>te</w:t>
            </w:r>
            <w:r w:rsidR="00A05CD5">
              <w:rPr>
                <w:rFonts w:eastAsia="PMingLiU"/>
                <w:bCs/>
                <w:i/>
                <w:lang w:eastAsia="zh-CN"/>
              </w:rPr>
              <w:t xml:space="preserve">rmen de execuţie </w:t>
            </w:r>
            <w:r w:rsidR="0073294A">
              <w:rPr>
                <w:rFonts w:eastAsia="PMingLiU"/>
                <w:bCs/>
                <w:i/>
                <w:lang w:eastAsia="zh-CN"/>
              </w:rPr>
              <w:t>–</w:t>
            </w:r>
            <w:r w:rsidR="0073294A" w:rsidRPr="00366A59">
              <w:rPr>
                <w:rFonts w:eastAsia="PMingLiU"/>
                <w:bCs/>
                <w:i/>
                <w:color w:val="000000" w:themeColor="text1"/>
                <w:lang w:eastAsia="zh-CN"/>
              </w:rPr>
              <w:t>se solicit</w:t>
            </w:r>
            <w:r w:rsidR="00A76D94" w:rsidRPr="00366A59">
              <w:rPr>
                <w:rFonts w:eastAsia="PMingLiU"/>
                <w:bCs/>
                <w:i/>
                <w:color w:val="000000" w:themeColor="text1"/>
                <w:lang w:val="ro-RO" w:eastAsia="zh-CN"/>
              </w:rPr>
              <w:t>ă</w:t>
            </w:r>
            <w:r w:rsidR="0073294A" w:rsidRPr="00366A59">
              <w:rPr>
                <w:rFonts w:eastAsia="PMingLiU"/>
                <w:bCs/>
                <w:i/>
                <w:color w:val="000000" w:themeColor="text1"/>
                <w:lang w:eastAsia="zh-CN"/>
              </w:rPr>
              <w:t xml:space="preserve"> </w:t>
            </w:r>
            <w:r w:rsidR="00366A59" w:rsidRPr="00366A59">
              <w:rPr>
                <w:rFonts w:eastAsia="PMingLiU"/>
                <w:bCs/>
                <w:i/>
                <w:color w:val="000000" w:themeColor="text1"/>
                <w:lang w:eastAsia="zh-CN"/>
              </w:rPr>
              <w:t>120</w:t>
            </w:r>
            <w:r w:rsidRPr="00366A59">
              <w:rPr>
                <w:rFonts w:eastAsia="PMingLiU"/>
                <w:bCs/>
                <w:i/>
                <w:color w:val="000000" w:themeColor="text1"/>
                <w:lang w:eastAsia="zh-CN"/>
              </w:rPr>
              <w:t xml:space="preserve"> </w:t>
            </w:r>
            <w:r w:rsidR="008048A1" w:rsidRPr="00366A59">
              <w:rPr>
                <w:rFonts w:eastAsia="PMingLiU"/>
                <w:bCs/>
                <w:i/>
                <w:color w:val="000000" w:themeColor="text1"/>
                <w:lang w:eastAsia="zh-CN"/>
              </w:rPr>
              <w:t>(</w:t>
            </w:r>
            <w:r w:rsidRPr="00366A59">
              <w:rPr>
                <w:rFonts w:eastAsia="PMingLiU"/>
                <w:bCs/>
                <w:i/>
                <w:color w:val="000000" w:themeColor="text1"/>
                <w:lang w:eastAsia="zh-CN"/>
              </w:rPr>
              <w:t>zile</w:t>
            </w:r>
            <w:r w:rsidR="008048A1" w:rsidRPr="00366A59">
              <w:rPr>
                <w:rFonts w:eastAsia="PMingLiU"/>
                <w:bCs/>
                <w:i/>
                <w:color w:val="000000" w:themeColor="text1"/>
                <w:lang w:eastAsia="zh-CN"/>
              </w:rPr>
              <w:t>)</w:t>
            </w:r>
          </w:p>
          <w:p w:rsidR="007C6277" w:rsidRPr="0030518D" w:rsidRDefault="00CA07C5" w:rsidP="009E6F86">
            <w:pPr>
              <w:pStyle w:val="a"/>
              <w:numPr>
                <w:ilvl w:val="0"/>
                <w:numId w:val="56"/>
              </w:numPr>
              <w:ind w:left="175" w:right="-57" w:hanging="141"/>
              <w:rPr>
                <w:rFonts w:eastAsia="PMingLiU"/>
                <w:bCs/>
                <w:i/>
                <w:lang w:eastAsia="zh-CN"/>
              </w:rPr>
            </w:pPr>
            <w:r w:rsidRPr="00366A59">
              <w:rPr>
                <w:rFonts w:eastAsia="PMingLiU"/>
                <w:bCs/>
                <w:i/>
                <w:color w:val="000000" w:themeColor="text1"/>
                <w:lang w:eastAsia="zh-CN"/>
              </w:rPr>
              <w:t>termen de</w:t>
            </w:r>
            <w:r w:rsidR="00A05CD5" w:rsidRPr="00366A59">
              <w:rPr>
                <w:rFonts w:eastAsia="PMingLiU"/>
                <w:bCs/>
                <w:i/>
                <w:color w:val="000000" w:themeColor="text1"/>
                <w:lang w:eastAsia="zh-CN"/>
              </w:rPr>
              <w:t xml:space="preserve"> valabilitate al oferte</w:t>
            </w:r>
            <w:r w:rsidR="00664FCE" w:rsidRPr="00366A59">
              <w:rPr>
                <w:rFonts w:eastAsia="PMingLiU"/>
                <w:bCs/>
                <w:i/>
                <w:color w:val="000000" w:themeColor="text1"/>
                <w:lang w:eastAsia="zh-CN"/>
              </w:rPr>
              <w:t>i</w:t>
            </w:r>
            <w:r w:rsidRPr="00366A59">
              <w:rPr>
                <w:rFonts w:eastAsia="PMingLiU"/>
                <w:bCs/>
                <w:i/>
                <w:color w:val="000000" w:themeColor="text1"/>
                <w:lang w:eastAsia="zh-CN"/>
              </w:rPr>
              <w:t>–</w:t>
            </w:r>
            <w:r w:rsidR="0078138E" w:rsidRPr="00366A59">
              <w:rPr>
                <w:rFonts w:eastAsia="PMingLiU"/>
                <w:bCs/>
                <w:i/>
                <w:color w:val="000000" w:themeColor="text1"/>
                <w:lang w:eastAsia="zh-CN"/>
              </w:rPr>
              <w:t>s</w:t>
            </w:r>
            <w:r w:rsidRPr="00366A59">
              <w:rPr>
                <w:rFonts w:eastAsia="PMingLiU"/>
                <w:bCs/>
                <w:i/>
                <w:color w:val="000000" w:themeColor="text1"/>
                <w:lang w:eastAsia="zh-CN"/>
              </w:rPr>
              <w:t xml:space="preserve">e solicită 90 </w:t>
            </w:r>
            <w:r w:rsidR="008048A1" w:rsidRPr="00366A59">
              <w:rPr>
                <w:rFonts w:eastAsia="PMingLiU"/>
                <w:bCs/>
                <w:i/>
                <w:color w:val="000000" w:themeColor="text1"/>
                <w:lang w:eastAsia="zh-CN"/>
              </w:rPr>
              <w:t>(</w:t>
            </w:r>
            <w:r w:rsidRPr="00366A59">
              <w:rPr>
                <w:rFonts w:eastAsia="PMingLiU"/>
                <w:bCs/>
                <w:i/>
                <w:color w:val="000000" w:themeColor="text1"/>
                <w:lang w:eastAsia="zh-CN"/>
              </w:rPr>
              <w:t>zile</w:t>
            </w:r>
            <w:r w:rsidR="008048A1" w:rsidRPr="00366A59">
              <w:rPr>
                <w:rFonts w:eastAsia="PMingLiU"/>
                <w:bCs/>
                <w:i/>
                <w:color w:val="000000" w:themeColor="text1"/>
                <w:lang w:eastAsia="zh-CN"/>
              </w:rPr>
              <w:t>)</w:t>
            </w:r>
          </w:p>
        </w:tc>
        <w:tc>
          <w:tcPr>
            <w:tcW w:w="737" w:type="dxa"/>
            <w:tcBorders>
              <w:top w:val="single" w:sz="4" w:space="0" w:color="auto"/>
              <w:left w:val="single" w:sz="4" w:space="0" w:color="auto"/>
              <w:bottom w:val="single" w:sz="4" w:space="0" w:color="auto"/>
              <w:right w:val="single" w:sz="4" w:space="0" w:color="auto"/>
            </w:tcBorders>
          </w:tcPr>
          <w:p w:rsidR="00CA07C5" w:rsidRPr="00A95300" w:rsidRDefault="00CA07C5" w:rsidP="000313EF">
            <w:pPr>
              <w:rPr>
                <w:b/>
                <w:i/>
              </w:rPr>
            </w:pPr>
            <w:r w:rsidRPr="00A95300">
              <w:rPr>
                <w:b/>
                <w:i/>
              </w:rPr>
              <w:t>Da</w:t>
            </w:r>
          </w:p>
        </w:tc>
      </w:tr>
      <w:tr w:rsidR="00CA07C5" w:rsidRPr="00A95300" w:rsidTr="008048A1">
        <w:trPr>
          <w:trHeight w:val="513"/>
        </w:trPr>
        <w:tc>
          <w:tcPr>
            <w:tcW w:w="675" w:type="dxa"/>
            <w:vMerge/>
            <w:tcBorders>
              <w:left w:val="single" w:sz="4" w:space="0" w:color="auto"/>
              <w:bottom w:val="single" w:sz="4" w:space="0" w:color="auto"/>
              <w:right w:val="single" w:sz="4" w:space="0" w:color="auto"/>
            </w:tcBorders>
            <w:vAlign w:val="center"/>
          </w:tcPr>
          <w:p w:rsidR="00CA07C5" w:rsidRPr="00A95300" w:rsidRDefault="00CA07C5" w:rsidP="00444670">
            <w:pPr>
              <w:pStyle w:val="a"/>
              <w:numPr>
                <w:ilvl w:val="0"/>
                <w:numId w:val="0"/>
              </w:numPr>
              <w:ind w:left="240" w:right="-108"/>
              <w:rPr>
                <w:spacing w:val="-4"/>
              </w:rPr>
            </w:pPr>
          </w:p>
        </w:tc>
        <w:tc>
          <w:tcPr>
            <w:tcW w:w="2835" w:type="dxa"/>
            <w:vMerge/>
            <w:tcBorders>
              <w:left w:val="single" w:sz="4" w:space="0" w:color="auto"/>
              <w:bottom w:val="single" w:sz="4" w:space="0" w:color="auto"/>
              <w:right w:val="single" w:sz="4" w:space="0" w:color="auto"/>
            </w:tcBorders>
            <w:vAlign w:val="center"/>
          </w:tcPr>
          <w:p w:rsidR="00CA07C5" w:rsidRPr="00A95300" w:rsidRDefault="00CA07C5" w:rsidP="00FB47B8">
            <w:pPr>
              <w:tabs>
                <w:tab w:val="left" w:pos="540"/>
              </w:tabs>
              <w:suppressAutoHyphens/>
              <w:rPr>
                <w:rFonts w:eastAsia="PMingLiU"/>
                <w:b/>
                <w:bCs/>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664FCE" w:rsidRDefault="00CA07C5" w:rsidP="00664FCE">
            <w:pPr>
              <w:ind w:left="-57" w:right="-57"/>
              <w:rPr>
                <w:rFonts w:eastAsia="PMingLiU"/>
                <w:bCs/>
                <w:lang w:val="en-US" w:eastAsia="zh-CN"/>
              </w:rPr>
            </w:pPr>
            <w:r w:rsidRPr="00A95300">
              <w:rPr>
                <w:rFonts w:eastAsia="PMingLiU"/>
                <w:bCs/>
                <w:lang w:val="en-US" w:eastAsia="zh-CN"/>
              </w:rPr>
              <w:t xml:space="preserve">Devizul de cheltuieli </w:t>
            </w:r>
            <w:r w:rsidR="00692383">
              <w:rPr>
                <w:rFonts w:eastAsia="PMingLiU"/>
                <w:bCs/>
                <w:lang w:val="en-US" w:eastAsia="zh-CN"/>
              </w:rPr>
              <w:t>(</w:t>
            </w:r>
            <w:r w:rsidR="00692383" w:rsidRPr="00D53843">
              <w:rPr>
                <w:rFonts w:eastAsia="PMingLiU"/>
                <w:bCs/>
                <w:lang w:eastAsia="zh-CN"/>
              </w:rPr>
              <w:t>Formularul</w:t>
            </w:r>
            <w:r w:rsidRPr="00A95300">
              <w:rPr>
                <w:rFonts w:eastAsia="PMingLiU"/>
                <w:bCs/>
                <w:lang w:val="en-US" w:eastAsia="zh-CN"/>
              </w:rPr>
              <w:t xml:space="preserve"> 3,5,7),</w:t>
            </w:r>
          </w:p>
          <w:p w:rsidR="00CA07C5" w:rsidRPr="00A95300" w:rsidRDefault="00CA07C5" w:rsidP="00664FCE">
            <w:pPr>
              <w:ind w:left="-57" w:right="-57"/>
              <w:rPr>
                <w:rFonts w:eastAsia="PMingLiU"/>
                <w:bCs/>
                <w:lang w:eastAsia="zh-CN"/>
              </w:rPr>
            </w:pPr>
            <w:r w:rsidRPr="00A95300">
              <w:rPr>
                <w:rFonts w:eastAsia="PMingLiU"/>
                <w:bCs/>
                <w:lang w:val="en-US" w:eastAsia="zh-CN"/>
              </w:rPr>
              <w:t xml:space="preserve"> </w:t>
            </w:r>
            <w:r w:rsidRPr="00A95300">
              <w:rPr>
                <w:i/>
                <w:noProof w:val="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CA07C5" w:rsidRPr="00A95300" w:rsidRDefault="000313EF" w:rsidP="00444670">
            <w:pPr>
              <w:rPr>
                <w:b/>
                <w:i/>
              </w:rPr>
            </w:pPr>
            <w:r w:rsidRPr="00C851C0">
              <w:rPr>
                <w:b/>
                <w:i/>
              </w:rPr>
              <w:t>Da</w:t>
            </w:r>
          </w:p>
        </w:tc>
      </w:tr>
      <w:tr w:rsidR="00FD19F8" w:rsidRPr="00A95300" w:rsidTr="008048A1">
        <w:trPr>
          <w:trHeight w:val="1088"/>
        </w:trPr>
        <w:tc>
          <w:tcPr>
            <w:tcW w:w="675" w:type="dxa"/>
            <w:tcBorders>
              <w:top w:val="single" w:sz="4" w:space="0" w:color="auto"/>
              <w:left w:val="single" w:sz="4" w:space="0" w:color="auto"/>
              <w:bottom w:val="single" w:sz="4" w:space="0" w:color="auto"/>
              <w:right w:val="single" w:sz="4" w:space="0" w:color="auto"/>
            </w:tcBorders>
            <w:vAlign w:val="center"/>
          </w:tcPr>
          <w:p w:rsidR="00FD19F8" w:rsidRPr="00A95300" w:rsidRDefault="00FD19F8" w:rsidP="00444670">
            <w:pPr>
              <w:pStyle w:val="a"/>
              <w:numPr>
                <w:ilvl w:val="0"/>
                <w:numId w:val="0"/>
              </w:numPr>
              <w:ind w:left="240" w:right="-108"/>
              <w:rPr>
                <w:spacing w:val="-4"/>
              </w:rPr>
            </w:pPr>
            <w:r w:rsidRPr="00A95300">
              <w:rPr>
                <w:spacing w:val="-4"/>
              </w:rPr>
              <w:t>2</w:t>
            </w:r>
          </w:p>
        </w:tc>
        <w:tc>
          <w:tcPr>
            <w:tcW w:w="2835" w:type="dxa"/>
            <w:tcBorders>
              <w:top w:val="single" w:sz="4" w:space="0" w:color="auto"/>
              <w:left w:val="single" w:sz="4" w:space="0" w:color="auto"/>
              <w:bottom w:val="single" w:sz="4" w:space="0" w:color="auto"/>
              <w:right w:val="single" w:sz="4" w:space="0" w:color="auto"/>
            </w:tcBorders>
            <w:vAlign w:val="center"/>
          </w:tcPr>
          <w:p w:rsidR="008048A1" w:rsidRDefault="008048A1" w:rsidP="00795297">
            <w:pPr>
              <w:tabs>
                <w:tab w:val="left" w:pos="540"/>
              </w:tabs>
              <w:suppressAutoHyphens/>
              <w:rPr>
                <w:b/>
                <w:lang w:val="en-US"/>
              </w:rPr>
            </w:pPr>
          </w:p>
          <w:p w:rsidR="00795297" w:rsidRDefault="00795297" w:rsidP="00795297">
            <w:pPr>
              <w:tabs>
                <w:tab w:val="left" w:pos="540"/>
              </w:tabs>
              <w:suppressAutoHyphens/>
              <w:rPr>
                <w:b/>
                <w:lang w:val="en-US"/>
              </w:rPr>
            </w:pPr>
            <w:r w:rsidRPr="00866698">
              <w:rPr>
                <w:b/>
                <w:sz w:val="22"/>
                <w:szCs w:val="22"/>
                <w:lang w:val="en-US"/>
              </w:rPr>
              <w:t>Garanţia pentru oferta</w:t>
            </w:r>
          </w:p>
          <w:p w:rsidR="00795297" w:rsidRPr="00866698" w:rsidRDefault="00795297" w:rsidP="00795297">
            <w:pPr>
              <w:tabs>
                <w:tab w:val="left" w:pos="540"/>
              </w:tabs>
              <w:suppressAutoHyphens/>
              <w:rPr>
                <w:rStyle w:val="Bodytext285pt"/>
                <w:b w:val="0"/>
                <w:sz w:val="22"/>
                <w:szCs w:val="22"/>
              </w:rPr>
            </w:pPr>
            <w:r w:rsidRPr="00866698">
              <w:rPr>
                <w:b/>
                <w:sz w:val="22"/>
                <w:szCs w:val="22"/>
                <w:lang w:val="en-US"/>
              </w:rPr>
              <w:t xml:space="preserve"> </w:t>
            </w:r>
          </w:p>
          <w:p w:rsidR="0078138E" w:rsidRDefault="0078138E" w:rsidP="00444670">
            <w:pPr>
              <w:tabs>
                <w:tab w:val="left" w:pos="540"/>
              </w:tabs>
              <w:suppressAutoHyphens/>
              <w:rPr>
                <w:rStyle w:val="Bodytext285pt"/>
                <w:sz w:val="22"/>
                <w:szCs w:val="22"/>
              </w:rPr>
            </w:pPr>
          </w:p>
          <w:p w:rsidR="007C6277" w:rsidRPr="007C6277" w:rsidRDefault="007C6277" w:rsidP="00795297">
            <w:pPr>
              <w:tabs>
                <w:tab w:val="left" w:pos="540"/>
              </w:tabs>
              <w:suppressAutoHyphens/>
              <w:rPr>
                <w:rFonts w:eastAsia="PMingLiU"/>
                <w:b/>
                <w:bCs/>
                <w:lang w:eastAsia="zh-CN"/>
              </w:rPr>
            </w:pPr>
            <w:r w:rsidRPr="007C6277">
              <w:rPr>
                <w:rStyle w:val="Bodytext285pt"/>
                <w:sz w:val="22"/>
                <w:szCs w:val="22"/>
              </w:rPr>
              <w:t xml:space="preserve"> </w:t>
            </w:r>
          </w:p>
        </w:tc>
        <w:tc>
          <w:tcPr>
            <w:tcW w:w="5529" w:type="dxa"/>
            <w:tcBorders>
              <w:top w:val="single" w:sz="4" w:space="0" w:color="auto"/>
              <w:left w:val="single" w:sz="4" w:space="0" w:color="auto"/>
              <w:bottom w:val="single" w:sz="4" w:space="0" w:color="auto"/>
              <w:right w:val="single" w:sz="4" w:space="0" w:color="auto"/>
            </w:tcBorders>
            <w:vAlign w:val="center"/>
          </w:tcPr>
          <w:p w:rsidR="00FD19F8" w:rsidRPr="00664FCE" w:rsidRDefault="008048A1" w:rsidP="008048A1">
            <w:pPr>
              <w:tabs>
                <w:tab w:val="left" w:pos="540"/>
              </w:tabs>
              <w:suppressAutoHyphens/>
              <w:rPr>
                <w:rFonts w:eastAsia="PMingLiU"/>
                <w:bCs/>
                <w:lang w:eastAsia="zh-CN"/>
              </w:rPr>
            </w:pPr>
            <w:r>
              <w:rPr>
                <w:rStyle w:val="Bodytext29ptNotBold"/>
                <w:b w:val="0"/>
                <w:sz w:val="24"/>
                <w:szCs w:val="24"/>
              </w:rPr>
              <w:t>G</w:t>
            </w:r>
            <w:r w:rsidR="007C6277" w:rsidRPr="007C6277">
              <w:rPr>
                <w:rStyle w:val="Bodytext29ptNotBold"/>
                <w:b w:val="0"/>
                <w:sz w:val="24"/>
                <w:szCs w:val="24"/>
              </w:rPr>
              <w:t xml:space="preserve">aranţie bancară </w:t>
            </w:r>
            <w:r w:rsidR="00CA07C5" w:rsidRPr="00A95300">
              <w:rPr>
                <w:rFonts w:eastAsia="PMingLiU"/>
                <w:bCs/>
                <w:lang w:eastAsia="zh-CN"/>
              </w:rPr>
              <w:t>emisă de către instituția financiară unde se deserveș</w:t>
            </w:r>
            <w:r w:rsidR="00377D62">
              <w:rPr>
                <w:rFonts w:eastAsia="PMingLiU"/>
                <w:bCs/>
                <w:lang w:eastAsia="zh-CN"/>
              </w:rPr>
              <w:t xml:space="preserve">te ofertantul în valoare de </w:t>
            </w:r>
            <w:r w:rsidR="00377D62" w:rsidRPr="00366A59">
              <w:rPr>
                <w:rFonts w:eastAsia="PMingLiU"/>
                <w:bCs/>
                <w:color w:val="000000" w:themeColor="text1"/>
                <w:lang w:eastAsia="zh-CN"/>
              </w:rPr>
              <w:t xml:space="preserve">de 2.0 </w:t>
            </w:r>
            <w:r w:rsidR="00CA07C5" w:rsidRPr="00366A59">
              <w:rPr>
                <w:rFonts w:eastAsia="PMingLiU"/>
                <w:bCs/>
                <w:color w:val="000000" w:themeColor="text1"/>
                <w:lang w:eastAsia="zh-CN"/>
              </w:rPr>
              <w:t xml:space="preserve">% din suma ofertei fără TVA, </w:t>
            </w:r>
            <w:r w:rsidR="00692383" w:rsidRPr="00366A59">
              <w:rPr>
                <w:noProof w:val="0"/>
                <w:color w:val="000000" w:themeColor="text1"/>
              </w:rPr>
              <w:t xml:space="preserve">Formularul </w:t>
            </w:r>
            <w:r w:rsidR="007C6277" w:rsidRPr="00366A59">
              <w:rPr>
                <w:noProof w:val="0"/>
                <w:color w:val="000000" w:themeColor="text1"/>
              </w:rPr>
              <w:t>3</w:t>
            </w:r>
            <w:r w:rsidR="00692383" w:rsidRPr="00366A59">
              <w:rPr>
                <w:noProof w:val="0"/>
                <w:color w:val="000000" w:themeColor="text1"/>
              </w:rPr>
              <w:t>.2</w:t>
            </w:r>
            <w:r w:rsidRPr="00366A59">
              <w:rPr>
                <w:rFonts w:eastAsia="PMingLiU"/>
                <w:bCs/>
                <w:i/>
                <w:color w:val="000000" w:themeColor="text1"/>
                <w:lang w:eastAsia="zh-CN"/>
              </w:rPr>
              <w:t>, cu t</w:t>
            </w:r>
            <w:r w:rsidR="00CA07C5" w:rsidRPr="00366A59">
              <w:rPr>
                <w:rFonts w:eastAsia="PMingLiU"/>
                <w:bCs/>
                <w:i/>
                <w:color w:val="000000" w:themeColor="text1"/>
                <w:lang w:eastAsia="zh-CN"/>
              </w:rPr>
              <w:t xml:space="preserve">erminul de valabilitate </w:t>
            </w:r>
            <w:r w:rsidRPr="00366A59">
              <w:rPr>
                <w:rFonts w:eastAsia="PMingLiU"/>
                <w:bCs/>
                <w:i/>
                <w:color w:val="000000" w:themeColor="text1"/>
                <w:lang w:eastAsia="zh-CN"/>
              </w:rPr>
              <w:t>- 90 (zile)</w:t>
            </w:r>
          </w:p>
        </w:tc>
        <w:tc>
          <w:tcPr>
            <w:tcW w:w="737" w:type="dxa"/>
            <w:tcBorders>
              <w:top w:val="single" w:sz="4" w:space="0" w:color="auto"/>
              <w:left w:val="single" w:sz="4" w:space="0" w:color="auto"/>
              <w:bottom w:val="single" w:sz="4" w:space="0" w:color="auto"/>
              <w:right w:val="single" w:sz="4" w:space="0" w:color="auto"/>
            </w:tcBorders>
          </w:tcPr>
          <w:p w:rsidR="00FD19F8" w:rsidRPr="00A95300" w:rsidRDefault="00FD19F8" w:rsidP="000313EF">
            <w:pPr>
              <w:rPr>
                <w:b/>
                <w:i/>
              </w:rPr>
            </w:pPr>
            <w:r w:rsidRPr="00A95300">
              <w:rPr>
                <w:b/>
                <w:i/>
              </w:rPr>
              <w:t>Da</w:t>
            </w:r>
          </w:p>
        </w:tc>
      </w:tr>
      <w:tr w:rsidR="009542F0" w:rsidRPr="00A95300" w:rsidTr="008048A1">
        <w:trPr>
          <w:trHeight w:val="497"/>
        </w:trPr>
        <w:tc>
          <w:tcPr>
            <w:tcW w:w="675" w:type="dxa"/>
            <w:tcBorders>
              <w:top w:val="single" w:sz="4" w:space="0" w:color="auto"/>
              <w:left w:val="single" w:sz="4" w:space="0" w:color="auto"/>
              <w:right w:val="single" w:sz="4" w:space="0" w:color="auto"/>
            </w:tcBorders>
            <w:vAlign w:val="center"/>
          </w:tcPr>
          <w:p w:rsidR="009542F0" w:rsidRPr="00A95300" w:rsidRDefault="009542F0" w:rsidP="009542F0">
            <w:pPr>
              <w:pStyle w:val="a"/>
              <w:numPr>
                <w:ilvl w:val="0"/>
                <w:numId w:val="0"/>
              </w:numPr>
              <w:ind w:left="240" w:right="-108"/>
              <w:rPr>
                <w:spacing w:val="-4"/>
              </w:rPr>
            </w:pPr>
            <w:r>
              <w:rPr>
                <w:spacing w:val="-4"/>
              </w:rPr>
              <w:t>3</w:t>
            </w:r>
          </w:p>
        </w:tc>
        <w:tc>
          <w:tcPr>
            <w:tcW w:w="2835" w:type="dxa"/>
            <w:tcBorders>
              <w:top w:val="single" w:sz="4" w:space="0" w:color="auto"/>
              <w:left w:val="single" w:sz="4" w:space="0" w:color="auto"/>
              <w:right w:val="single" w:sz="4" w:space="0" w:color="auto"/>
            </w:tcBorders>
            <w:vAlign w:val="center"/>
          </w:tcPr>
          <w:p w:rsidR="009542F0" w:rsidRDefault="009542F0" w:rsidP="00444670">
            <w:pPr>
              <w:tabs>
                <w:tab w:val="left" w:pos="540"/>
              </w:tabs>
              <w:suppressAutoHyphens/>
              <w:rPr>
                <w:b/>
              </w:rPr>
            </w:pPr>
            <w:r w:rsidRPr="00410DC6">
              <w:rPr>
                <w:b/>
                <w:sz w:val="22"/>
                <w:szCs w:val="22"/>
                <w:lang w:val="en-US"/>
              </w:rPr>
              <w:t xml:space="preserve">DUAE </w:t>
            </w:r>
          </w:p>
          <w:p w:rsidR="00410DC6" w:rsidRPr="007C6277" w:rsidRDefault="00410DC6" w:rsidP="00444670">
            <w:pPr>
              <w:tabs>
                <w:tab w:val="left" w:pos="540"/>
              </w:tabs>
              <w:suppressAutoHyphens/>
              <w:rPr>
                <w:rStyle w:val="Bodytext29ptNotBold"/>
                <w:sz w:val="24"/>
                <w:szCs w:val="24"/>
              </w:rPr>
            </w:pPr>
          </w:p>
        </w:tc>
        <w:tc>
          <w:tcPr>
            <w:tcW w:w="5529" w:type="dxa"/>
            <w:tcBorders>
              <w:top w:val="single" w:sz="4" w:space="0" w:color="auto"/>
              <w:left w:val="single" w:sz="4" w:space="0" w:color="auto"/>
              <w:bottom w:val="single" w:sz="4" w:space="0" w:color="auto"/>
              <w:right w:val="single" w:sz="4" w:space="0" w:color="auto"/>
            </w:tcBorders>
            <w:vAlign w:val="center"/>
          </w:tcPr>
          <w:p w:rsidR="00410DC6" w:rsidRDefault="00843043" w:rsidP="009542F0">
            <w:r w:rsidRPr="00843043">
              <w:rPr>
                <w:sz w:val="22"/>
                <w:szCs w:val="22"/>
              </w:rPr>
              <w:t>Documentul Unic de Achiziţii European</w:t>
            </w:r>
          </w:p>
          <w:p w:rsidR="009542F0" w:rsidRPr="00C25993" w:rsidRDefault="00C25993" w:rsidP="00664FCE">
            <w:pPr>
              <w:rPr>
                <w:b/>
                <w:bCs/>
                <w:i/>
                <w:color w:val="000000"/>
                <w:shd w:val="clear" w:color="auto" w:fill="FFFFFF"/>
                <w:lang w:eastAsia="ro-RO" w:bidi="ro-RO"/>
              </w:rPr>
            </w:pP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9542F0" w:rsidRPr="00410DC6" w:rsidRDefault="00410DC6" w:rsidP="00444670">
            <w:pPr>
              <w:rPr>
                <w:b/>
                <w:i/>
                <w:lang w:val="en-US"/>
              </w:rPr>
            </w:pPr>
            <w:r>
              <w:rPr>
                <w:b/>
                <w:i/>
                <w:lang w:val="en-US"/>
              </w:rPr>
              <w:t>Da</w:t>
            </w:r>
          </w:p>
        </w:tc>
      </w:tr>
      <w:tr w:rsidR="00912A00" w:rsidRPr="00A95300" w:rsidTr="00664FCE">
        <w:trPr>
          <w:trHeight w:val="1126"/>
        </w:trPr>
        <w:tc>
          <w:tcPr>
            <w:tcW w:w="675" w:type="dxa"/>
            <w:vMerge w:val="restart"/>
            <w:tcBorders>
              <w:top w:val="single" w:sz="4" w:space="0" w:color="auto"/>
              <w:left w:val="single" w:sz="4" w:space="0" w:color="auto"/>
              <w:right w:val="single" w:sz="4" w:space="0" w:color="auto"/>
            </w:tcBorders>
            <w:vAlign w:val="center"/>
          </w:tcPr>
          <w:p w:rsidR="00912A00" w:rsidRPr="00A95300" w:rsidRDefault="00912A00" w:rsidP="00444670">
            <w:pPr>
              <w:ind w:left="-120" w:right="-108"/>
              <w:jc w:val="center"/>
              <w:rPr>
                <w:spacing w:val="-4"/>
              </w:rPr>
            </w:pPr>
            <w:r>
              <w:rPr>
                <w:spacing w:val="-4"/>
              </w:rPr>
              <w:t>4</w:t>
            </w:r>
          </w:p>
        </w:tc>
        <w:tc>
          <w:tcPr>
            <w:tcW w:w="2835" w:type="dxa"/>
            <w:vMerge w:val="restart"/>
            <w:tcBorders>
              <w:top w:val="single" w:sz="4" w:space="0" w:color="auto"/>
              <w:left w:val="single" w:sz="4" w:space="0" w:color="auto"/>
              <w:right w:val="single" w:sz="4" w:space="0" w:color="auto"/>
            </w:tcBorders>
            <w:vAlign w:val="center"/>
          </w:tcPr>
          <w:p w:rsidR="00912A00" w:rsidRPr="00A95300" w:rsidRDefault="00912A00" w:rsidP="00444670">
            <w:pPr>
              <w:tabs>
                <w:tab w:val="left" w:pos="540"/>
              </w:tabs>
              <w:suppressAutoHyphens/>
              <w:rPr>
                <w:rFonts w:eastAsia="PMingLiU"/>
                <w:b/>
                <w:bCs/>
                <w:i/>
                <w:lang w:eastAsia="zh-CN"/>
              </w:rPr>
            </w:pPr>
            <w:r w:rsidRPr="00A95300">
              <w:rPr>
                <w:b/>
                <w:noProof w:val="0"/>
              </w:rPr>
              <w:t>Demonstrarea eligibilității de către ofertant</w:t>
            </w:r>
            <w:r w:rsidRPr="00A95300" w:rsidDel="00A8012B">
              <w:rPr>
                <w:b/>
                <w:noProof w:val="0"/>
              </w:rPr>
              <w:t xml:space="preserve"> </w:t>
            </w:r>
            <w:r w:rsidRPr="00A95300">
              <w:rPr>
                <w:b/>
                <w:noProof w:val="0"/>
              </w:rPr>
              <w:t>/ candidat</w:t>
            </w:r>
          </w:p>
        </w:tc>
        <w:tc>
          <w:tcPr>
            <w:tcW w:w="5529" w:type="dxa"/>
            <w:tcBorders>
              <w:top w:val="single" w:sz="4" w:space="0" w:color="auto"/>
              <w:left w:val="single" w:sz="4" w:space="0" w:color="auto"/>
              <w:bottom w:val="single" w:sz="4" w:space="0" w:color="auto"/>
              <w:right w:val="single" w:sz="4" w:space="0" w:color="auto"/>
            </w:tcBorders>
            <w:vAlign w:val="center"/>
          </w:tcPr>
          <w:p w:rsidR="000313EF" w:rsidRDefault="000313EF" w:rsidP="000313EF">
            <w:pPr>
              <w:ind w:left="-45" w:right="-57"/>
              <w:rPr>
                <w:rFonts w:eastAsia="PMingLiU"/>
                <w:bCs/>
                <w:lang w:eastAsia="zh-CN"/>
              </w:rPr>
            </w:pPr>
            <w:r w:rsidRPr="00A95300">
              <w:rPr>
                <w:rFonts w:eastAsia="PMingLiU"/>
                <w:bCs/>
                <w:lang w:eastAsia="zh-CN"/>
              </w:rPr>
              <w:t>Declarație de neîncadrare în siatuațiile ce determină excluderea de la procedura de atribuire, ce vin în aplicarea art. 18 din Legea nr. 131 d</w:t>
            </w:r>
            <w:r>
              <w:rPr>
                <w:rFonts w:eastAsia="PMingLiU"/>
                <w:bCs/>
                <w:lang w:eastAsia="zh-CN"/>
              </w:rPr>
              <w:t xml:space="preserve">in 03.07.2015, </w:t>
            </w:r>
          </w:p>
          <w:p w:rsidR="00912A00" w:rsidRPr="00664FCE" w:rsidRDefault="000313EF" w:rsidP="00664FCE">
            <w:pPr>
              <w:ind w:left="-45" w:right="-57"/>
              <w:rPr>
                <w:i/>
                <w:noProof w:val="0"/>
              </w:rPr>
            </w:pPr>
            <w:r>
              <w:rPr>
                <w:rFonts w:eastAsia="PMingLiU"/>
                <w:bCs/>
                <w:lang w:eastAsia="zh-CN"/>
              </w:rPr>
              <w:t>Formularul 3.5</w:t>
            </w:r>
            <w:r w:rsidRPr="00A95300">
              <w:rPr>
                <w:rFonts w:eastAsia="PMingLiU"/>
                <w:bCs/>
                <w:lang w:eastAsia="zh-CN"/>
              </w:rPr>
              <w:t>,</w:t>
            </w:r>
            <w:r w:rsidRPr="00A95300">
              <w:rPr>
                <w:i/>
                <w:noProof w:val="0"/>
              </w:rPr>
              <w:t xml:space="preserve"> </w:t>
            </w:r>
            <w:r w:rsidR="00664FCE"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912A00" w:rsidRPr="00A95300" w:rsidRDefault="00912A00" w:rsidP="000313EF">
            <w:pPr>
              <w:rPr>
                <w:b/>
                <w:i/>
              </w:rPr>
            </w:pPr>
            <w:r w:rsidRPr="00A95300">
              <w:rPr>
                <w:b/>
                <w:i/>
              </w:rPr>
              <w:t>Da</w:t>
            </w:r>
          </w:p>
          <w:p w:rsidR="00912A00" w:rsidRPr="00A95300" w:rsidRDefault="00912A00" w:rsidP="00444670">
            <w:pPr>
              <w:jc w:val="center"/>
              <w:rPr>
                <w:b/>
                <w:i/>
              </w:rPr>
            </w:pPr>
          </w:p>
        </w:tc>
      </w:tr>
      <w:tr w:rsidR="00912A00" w:rsidRPr="00A95300" w:rsidTr="00664FCE">
        <w:trPr>
          <w:trHeight w:val="844"/>
        </w:trPr>
        <w:tc>
          <w:tcPr>
            <w:tcW w:w="675" w:type="dxa"/>
            <w:vMerge/>
            <w:tcBorders>
              <w:left w:val="single" w:sz="4" w:space="0" w:color="auto"/>
              <w:bottom w:val="single" w:sz="4" w:space="0" w:color="auto"/>
              <w:right w:val="single" w:sz="4" w:space="0" w:color="auto"/>
            </w:tcBorders>
            <w:vAlign w:val="center"/>
          </w:tcPr>
          <w:p w:rsidR="00912A00" w:rsidRPr="00A95300" w:rsidRDefault="00912A00" w:rsidP="00444670">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912A00" w:rsidRPr="00A95300" w:rsidRDefault="00912A00" w:rsidP="00444670">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0313EF" w:rsidRDefault="000313EF" w:rsidP="000313EF">
            <w:pPr>
              <w:jc w:val="both"/>
              <w:rPr>
                <w:noProof w:val="0"/>
              </w:rPr>
            </w:pPr>
            <w:r w:rsidRPr="00A95300">
              <w:rPr>
                <w:noProof w:val="0"/>
              </w:rPr>
              <w:t>Declarația privind conduita etică și neimplicarea în practici frauduloase</w:t>
            </w:r>
            <w:r>
              <w:rPr>
                <w:noProof w:val="0"/>
              </w:rPr>
              <w:t xml:space="preserve"> și de corupere, Formularul 3.6</w:t>
            </w:r>
            <w:r w:rsidRPr="00A95300">
              <w:rPr>
                <w:noProof w:val="0"/>
              </w:rPr>
              <w:t xml:space="preserve">, </w:t>
            </w:r>
          </w:p>
          <w:p w:rsidR="00912A00" w:rsidRPr="00A95300" w:rsidRDefault="00664FCE" w:rsidP="000313EF">
            <w:pPr>
              <w:ind w:left="-45" w:right="-57"/>
              <w:rPr>
                <w:noProof w:val="0"/>
              </w:rPr>
            </w:pP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912A00" w:rsidRPr="00A95300" w:rsidRDefault="000313EF" w:rsidP="000313EF">
            <w:pPr>
              <w:rPr>
                <w:b/>
                <w:i/>
              </w:rPr>
            </w:pPr>
            <w:r w:rsidRPr="00C851C0">
              <w:rPr>
                <w:b/>
                <w:i/>
              </w:rPr>
              <w:t>Da</w:t>
            </w:r>
          </w:p>
        </w:tc>
      </w:tr>
      <w:tr w:rsidR="00912A00" w:rsidRPr="00A95300" w:rsidTr="00664FCE">
        <w:trPr>
          <w:trHeight w:val="417"/>
        </w:trPr>
        <w:tc>
          <w:tcPr>
            <w:tcW w:w="675" w:type="dxa"/>
            <w:vMerge w:val="restart"/>
            <w:tcBorders>
              <w:top w:val="single" w:sz="4" w:space="0" w:color="auto"/>
              <w:left w:val="single" w:sz="4" w:space="0" w:color="auto"/>
              <w:right w:val="single" w:sz="4" w:space="0" w:color="auto"/>
            </w:tcBorders>
            <w:vAlign w:val="center"/>
          </w:tcPr>
          <w:p w:rsidR="00912A00" w:rsidRPr="00A95300" w:rsidRDefault="00912A00" w:rsidP="00444670">
            <w:pPr>
              <w:ind w:left="-120" w:right="-108"/>
              <w:jc w:val="center"/>
              <w:rPr>
                <w:spacing w:val="-4"/>
              </w:rPr>
            </w:pPr>
            <w:r>
              <w:rPr>
                <w:spacing w:val="-4"/>
              </w:rPr>
              <w:t>5</w:t>
            </w:r>
          </w:p>
        </w:tc>
        <w:tc>
          <w:tcPr>
            <w:tcW w:w="2835" w:type="dxa"/>
            <w:vMerge w:val="restart"/>
            <w:tcBorders>
              <w:top w:val="single" w:sz="4" w:space="0" w:color="auto"/>
              <w:left w:val="single" w:sz="4" w:space="0" w:color="auto"/>
              <w:right w:val="single" w:sz="4" w:space="0" w:color="auto"/>
            </w:tcBorders>
            <w:vAlign w:val="center"/>
          </w:tcPr>
          <w:p w:rsidR="00912A00" w:rsidRPr="00A95300" w:rsidRDefault="00912A00" w:rsidP="00444670">
            <w:pPr>
              <w:tabs>
                <w:tab w:val="left" w:pos="540"/>
              </w:tabs>
              <w:suppressAutoHyphens/>
              <w:rPr>
                <w:rFonts w:eastAsia="PMingLiU"/>
                <w:b/>
                <w:bCs/>
                <w:i/>
                <w:lang w:eastAsia="zh-CN"/>
              </w:rPr>
            </w:pPr>
            <w:r w:rsidRPr="00A95300">
              <w:rPr>
                <w:b/>
                <w:noProof w:val="0"/>
              </w:rPr>
              <w:t>Demonstrarea capacității de exercitare a activității profesionale</w:t>
            </w:r>
          </w:p>
        </w:tc>
        <w:tc>
          <w:tcPr>
            <w:tcW w:w="5529" w:type="dxa"/>
            <w:tcBorders>
              <w:top w:val="single" w:sz="4" w:space="0" w:color="auto"/>
              <w:left w:val="single" w:sz="4" w:space="0" w:color="auto"/>
              <w:bottom w:val="single" w:sz="4" w:space="0" w:color="auto"/>
              <w:right w:val="single" w:sz="4" w:space="0" w:color="auto"/>
            </w:tcBorders>
            <w:vAlign w:val="center"/>
          </w:tcPr>
          <w:p w:rsidR="00912A00" w:rsidRDefault="00912A00" w:rsidP="00444670">
            <w:pPr>
              <w:rPr>
                <w:rFonts w:eastAsia="PMingLiU"/>
                <w:bCs/>
                <w:lang w:val="fr-FR" w:eastAsia="zh-CN"/>
              </w:rPr>
            </w:pPr>
            <w:r w:rsidRPr="00A95300">
              <w:rPr>
                <w:rFonts w:eastAsia="PMingLiU"/>
                <w:bCs/>
                <w:lang w:val="fr-FR" w:eastAsia="zh-CN"/>
              </w:rPr>
              <w:t>Certificatul de înregistrare,</w:t>
            </w:r>
          </w:p>
          <w:p w:rsidR="00912A00" w:rsidRPr="00A95300" w:rsidRDefault="00912A00" w:rsidP="00664FCE">
            <w:pPr>
              <w:rPr>
                <w:noProof w:val="0"/>
              </w:rPr>
            </w:pPr>
            <w:r w:rsidRPr="00A95300">
              <w:rPr>
                <w:rFonts w:eastAsia="PMingLiU"/>
                <w:b/>
                <w:bCs/>
                <w:lang w:val="fr-FR" w:eastAsia="zh-CN"/>
              </w:rPr>
              <w:t xml:space="preserve"> </w:t>
            </w:r>
            <w:r w:rsidRPr="00A95300">
              <w:rPr>
                <w:i/>
                <w:noProof w:val="0"/>
              </w:rPr>
              <w:t>semnat de către ofertant.</w:t>
            </w:r>
            <w:r w:rsidRPr="00A95300">
              <w:rPr>
                <w:rFonts w:eastAsia="PMingLiU"/>
                <w:bCs/>
                <w:lang w:eastAsia="zh-CN"/>
              </w:rPr>
              <w:t xml:space="preserve">  </w:t>
            </w:r>
          </w:p>
        </w:tc>
        <w:tc>
          <w:tcPr>
            <w:tcW w:w="737" w:type="dxa"/>
            <w:tcBorders>
              <w:top w:val="single" w:sz="4" w:space="0" w:color="auto"/>
              <w:left w:val="single" w:sz="4" w:space="0" w:color="auto"/>
              <w:bottom w:val="single" w:sz="4" w:space="0" w:color="auto"/>
              <w:right w:val="single" w:sz="4" w:space="0" w:color="auto"/>
            </w:tcBorders>
          </w:tcPr>
          <w:p w:rsidR="00912A00" w:rsidRPr="00A95300" w:rsidRDefault="00912A00" w:rsidP="000313EF">
            <w:r w:rsidRPr="00A95300">
              <w:rPr>
                <w:b/>
                <w:i/>
              </w:rPr>
              <w:t>Da</w:t>
            </w:r>
          </w:p>
          <w:p w:rsidR="00912A00" w:rsidRPr="00A95300" w:rsidRDefault="00912A00" w:rsidP="00444670">
            <w:pPr>
              <w:jc w:val="center"/>
            </w:pPr>
          </w:p>
        </w:tc>
      </w:tr>
      <w:tr w:rsidR="00912A00" w:rsidRPr="00A95300" w:rsidTr="00664FCE">
        <w:trPr>
          <w:trHeight w:val="429"/>
        </w:trPr>
        <w:tc>
          <w:tcPr>
            <w:tcW w:w="675" w:type="dxa"/>
            <w:vMerge/>
            <w:tcBorders>
              <w:top w:val="single" w:sz="4" w:space="0" w:color="auto"/>
              <w:left w:val="single" w:sz="4" w:space="0" w:color="auto"/>
              <w:right w:val="single" w:sz="4" w:space="0" w:color="auto"/>
            </w:tcBorders>
            <w:vAlign w:val="center"/>
          </w:tcPr>
          <w:p w:rsidR="00912A00" w:rsidRPr="00A95300" w:rsidRDefault="00912A00" w:rsidP="00444670">
            <w:pPr>
              <w:ind w:left="-120" w:right="-108"/>
              <w:jc w:val="center"/>
              <w:rPr>
                <w:spacing w:val="-4"/>
              </w:rPr>
            </w:pPr>
          </w:p>
        </w:tc>
        <w:tc>
          <w:tcPr>
            <w:tcW w:w="2835" w:type="dxa"/>
            <w:vMerge/>
            <w:tcBorders>
              <w:top w:val="single" w:sz="4" w:space="0" w:color="auto"/>
              <w:left w:val="single" w:sz="4" w:space="0" w:color="auto"/>
              <w:right w:val="single" w:sz="4" w:space="0" w:color="auto"/>
            </w:tcBorders>
            <w:vAlign w:val="center"/>
          </w:tcPr>
          <w:p w:rsidR="00912A00" w:rsidRPr="00A95300" w:rsidRDefault="00912A00" w:rsidP="00444670">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912A00" w:rsidRDefault="00912A00" w:rsidP="00444670">
            <w:pPr>
              <w:rPr>
                <w:noProof w:val="0"/>
              </w:rPr>
            </w:pPr>
            <w:r w:rsidRPr="00A95300">
              <w:rPr>
                <w:noProof w:val="0"/>
              </w:rPr>
              <w:t>Extrasul din Registrul de Stat al persoanelor juridice,</w:t>
            </w:r>
          </w:p>
          <w:p w:rsidR="00912A00" w:rsidRPr="00664FCE" w:rsidRDefault="00912A00" w:rsidP="00664FCE">
            <w:pPr>
              <w:rPr>
                <w:i/>
                <w:noProof w:val="0"/>
              </w:rPr>
            </w:pPr>
            <w:r w:rsidRPr="00A95300">
              <w:rPr>
                <w:i/>
                <w:noProof w:val="0"/>
              </w:rPr>
              <w:t xml:space="preserve"> semnat de către ofertant.</w:t>
            </w:r>
          </w:p>
        </w:tc>
        <w:tc>
          <w:tcPr>
            <w:tcW w:w="737" w:type="dxa"/>
            <w:tcBorders>
              <w:top w:val="single" w:sz="4" w:space="0" w:color="auto"/>
              <w:left w:val="single" w:sz="4" w:space="0" w:color="auto"/>
              <w:bottom w:val="single" w:sz="4" w:space="0" w:color="auto"/>
              <w:right w:val="single" w:sz="4" w:space="0" w:color="auto"/>
            </w:tcBorders>
          </w:tcPr>
          <w:p w:rsidR="000313EF" w:rsidRPr="00A95300" w:rsidRDefault="000313EF" w:rsidP="000313EF">
            <w:pPr>
              <w:rPr>
                <w:b/>
                <w:i/>
              </w:rPr>
            </w:pPr>
            <w:r w:rsidRPr="00C851C0">
              <w:rPr>
                <w:b/>
                <w:i/>
              </w:rPr>
              <w:t>Da</w:t>
            </w:r>
          </w:p>
          <w:p w:rsidR="00912A00" w:rsidRPr="00A95300" w:rsidRDefault="00912A00" w:rsidP="00444670">
            <w:pPr>
              <w:jc w:val="center"/>
              <w:rPr>
                <w:b/>
                <w:i/>
              </w:rPr>
            </w:pPr>
          </w:p>
        </w:tc>
      </w:tr>
      <w:tr w:rsidR="00912A00" w:rsidRPr="00A95300" w:rsidTr="008048A1">
        <w:trPr>
          <w:trHeight w:val="521"/>
        </w:trPr>
        <w:tc>
          <w:tcPr>
            <w:tcW w:w="675" w:type="dxa"/>
            <w:vMerge/>
            <w:tcBorders>
              <w:left w:val="single" w:sz="4" w:space="0" w:color="auto"/>
              <w:right w:val="single" w:sz="4" w:space="0" w:color="auto"/>
            </w:tcBorders>
            <w:vAlign w:val="center"/>
          </w:tcPr>
          <w:p w:rsidR="00912A00" w:rsidRPr="00A95300" w:rsidRDefault="00912A00" w:rsidP="00444670">
            <w:pPr>
              <w:ind w:left="-120" w:right="-108"/>
              <w:jc w:val="center"/>
              <w:rPr>
                <w:spacing w:val="-4"/>
              </w:rPr>
            </w:pPr>
          </w:p>
        </w:tc>
        <w:tc>
          <w:tcPr>
            <w:tcW w:w="2835" w:type="dxa"/>
            <w:vMerge/>
            <w:tcBorders>
              <w:left w:val="single" w:sz="4" w:space="0" w:color="auto"/>
              <w:right w:val="single" w:sz="4" w:space="0" w:color="auto"/>
            </w:tcBorders>
            <w:vAlign w:val="center"/>
          </w:tcPr>
          <w:p w:rsidR="00912A00" w:rsidRPr="00A95300" w:rsidRDefault="00912A00" w:rsidP="00444670">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912A00" w:rsidRPr="00664FCE" w:rsidRDefault="00912A00" w:rsidP="00664FCE">
            <w:pPr>
              <w:spacing w:after="120"/>
              <w:ind w:left="-57" w:right="-57"/>
              <w:rPr>
                <w:i/>
                <w:noProof w:val="0"/>
              </w:rPr>
            </w:pPr>
            <w:r w:rsidRPr="00A95300">
              <w:rPr>
                <w:rFonts w:eastAsia="PMingLiU"/>
                <w:bCs/>
                <w:lang w:val="en-GB" w:eastAsia="zh-CN"/>
              </w:rPr>
              <w:t>Informa</w:t>
            </w:r>
            <w:r w:rsidRPr="00A95300">
              <w:rPr>
                <w:rFonts w:eastAsia="PMingLiU"/>
                <w:bCs/>
                <w:lang w:val="en-US" w:eastAsia="zh-CN"/>
              </w:rPr>
              <w:t>ţ</w:t>
            </w:r>
            <w:r w:rsidRPr="00A95300">
              <w:rPr>
                <w:rFonts w:eastAsia="PMingLiU"/>
                <w:bCs/>
                <w:lang w:val="en-GB" w:eastAsia="zh-CN"/>
              </w:rPr>
              <w:t>ie</w:t>
            </w:r>
            <w:r w:rsidRPr="00A95300">
              <w:rPr>
                <w:rFonts w:eastAsia="PMingLiU"/>
                <w:bCs/>
                <w:lang w:val="en-US" w:eastAsia="zh-CN"/>
              </w:rPr>
              <w:t xml:space="preserve"> </w:t>
            </w:r>
            <w:r w:rsidRPr="00A95300">
              <w:rPr>
                <w:rFonts w:eastAsia="PMingLiU"/>
                <w:bCs/>
                <w:lang w:val="en-GB" w:eastAsia="zh-CN"/>
              </w:rPr>
              <w:t>general</w:t>
            </w:r>
            <w:r w:rsidRPr="00A95300">
              <w:rPr>
                <w:rFonts w:eastAsia="PMingLiU"/>
                <w:bCs/>
                <w:lang w:val="en-US" w:eastAsia="zh-CN"/>
              </w:rPr>
              <w:t xml:space="preserve">ă </w:t>
            </w:r>
            <w:r w:rsidRPr="00A95300">
              <w:rPr>
                <w:rFonts w:eastAsia="PMingLiU"/>
                <w:bCs/>
                <w:lang w:eastAsia="zh-CN"/>
              </w:rPr>
              <w:t>despre ofertant</w:t>
            </w:r>
            <w:r w:rsidRPr="00A95300">
              <w:rPr>
                <w:rFonts w:eastAsia="PMingLiU"/>
                <w:bCs/>
                <w:lang w:val="en-US" w:eastAsia="zh-CN"/>
              </w:rPr>
              <w:t>,</w:t>
            </w:r>
            <w:r w:rsidRPr="00A95300">
              <w:rPr>
                <w:rFonts w:eastAsia="PMingLiU"/>
                <w:b/>
                <w:bCs/>
                <w:lang w:val="en-US" w:eastAsia="zh-CN"/>
              </w:rPr>
              <w:t xml:space="preserve"> </w:t>
            </w:r>
            <w:r w:rsidR="00692383">
              <w:rPr>
                <w:rFonts w:eastAsia="PMingLiU"/>
                <w:bCs/>
                <w:lang w:eastAsia="zh-CN"/>
              </w:rPr>
              <w:t xml:space="preserve">Formularul </w:t>
            </w:r>
            <w:r>
              <w:rPr>
                <w:rFonts w:eastAsia="PMingLiU"/>
                <w:bCs/>
                <w:lang w:eastAsia="zh-CN"/>
              </w:rPr>
              <w:t>3.7</w:t>
            </w:r>
            <w:r w:rsidR="00664FCE">
              <w:rPr>
                <w:i/>
                <w:noProof w:val="0"/>
              </w:rPr>
              <w:t xml:space="preserve">, </w:t>
            </w:r>
            <w:r w:rsidR="00664FCE"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912A00" w:rsidRPr="00A95300" w:rsidRDefault="000313EF" w:rsidP="000313EF">
            <w:r w:rsidRPr="00C851C0">
              <w:rPr>
                <w:b/>
                <w:i/>
              </w:rPr>
              <w:t>Da</w:t>
            </w:r>
          </w:p>
        </w:tc>
      </w:tr>
      <w:tr w:rsidR="00912A00" w:rsidRPr="00A95300" w:rsidTr="00A24A4F">
        <w:trPr>
          <w:trHeight w:val="275"/>
        </w:trPr>
        <w:tc>
          <w:tcPr>
            <w:tcW w:w="675" w:type="dxa"/>
            <w:vMerge/>
            <w:tcBorders>
              <w:left w:val="single" w:sz="4" w:space="0" w:color="auto"/>
              <w:bottom w:val="single" w:sz="4" w:space="0" w:color="auto"/>
              <w:right w:val="single" w:sz="4" w:space="0" w:color="auto"/>
            </w:tcBorders>
            <w:vAlign w:val="center"/>
          </w:tcPr>
          <w:p w:rsidR="00912A00" w:rsidRPr="00A95300" w:rsidRDefault="00912A00" w:rsidP="00444670">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912A00" w:rsidRPr="00A95300" w:rsidRDefault="00912A00" w:rsidP="00444670">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912A00" w:rsidRPr="00A95300" w:rsidRDefault="00912A00" w:rsidP="00444670">
            <w:pPr>
              <w:ind w:left="-57" w:right="-57"/>
              <w:rPr>
                <w:rFonts w:eastAsia="PMingLiU"/>
                <w:bCs/>
                <w:lang w:eastAsia="zh-CN"/>
              </w:rPr>
            </w:pPr>
            <w:r w:rsidRPr="00A95300">
              <w:rPr>
                <w:rFonts w:eastAsia="PMingLiU"/>
                <w:bCs/>
                <w:lang w:eastAsia="zh-CN"/>
              </w:rPr>
              <w:t>Avizul Inspecţiei de Stat în Construcţii,</w:t>
            </w:r>
            <w:r w:rsidR="00F43787">
              <w:rPr>
                <w:rFonts w:eastAsia="PMingLiU"/>
                <w:bCs/>
                <w:lang w:eastAsia="zh-CN"/>
              </w:rPr>
              <w:t xml:space="preserve"> </w:t>
            </w:r>
          </w:p>
          <w:p w:rsidR="00912A00" w:rsidRPr="00A95300" w:rsidRDefault="00912A00" w:rsidP="008048A1">
            <w:pPr>
              <w:spacing w:after="120"/>
              <w:ind w:left="-57" w:right="-57"/>
              <w:rPr>
                <w:rFonts w:eastAsia="PMingLiU"/>
                <w:bCs/>
                <w:i/>
                <w:lang w:eastAsia="zh-CN"/>
              </w:rPr>
            </w:pPr>
            <w:r w:rsidRPr="00A95300">
              <w:rPr>
                <w:i/>
                <w:noProof w:val="0"/>
              </w:rPr>
              <w:t>semnat</w:t>
            </w:r>
            <w:r w:rsidR="00664FCE">
              <w:rPr>
                <w:i/>
                <w:noProof w:val="0"/>
              </w:rPr>
              <w:t xml:space="preserve"> </w:t>
            </w:r>
            <w:r w:rsidRPr="00A95300">
              <w:rPr>
                <w:i/>
                <w:noProof w:val="0"/>
              </w:rPr>
              <w:t>de către ofertant</w:t>
            </w:r>
            <w:r w:rsidR="008048A1">
              <w:rPr>
                <w:i/>
                <w:noProof w:val="0"/>
              </w:rPr>
              <w:t>.</w:t>
            </w:r>
            <w:r w:rsidRPr="00A95300">
              <w:rPr>
                <w:i/>
                <w:noProof w:val="0"/>
              </w:rPr>
              <w:t xml:space="preserve"> </w:t>
            </w:r>
          </w:p>
        </w:tc>
        <w:tc>
          <w:tcPr>
            <w:tcW w:w="737" w:type="dxa"/>
            <w:tcBorders>
              <w:top w:val="single" w:sz="4" w:space="0" w:color="auto"/>
              <w:left w:val="single" w:sz="4" w:space="0" w:color="auto"/>
              <w:bottom w:val="single" w:sz="4" w:space="0" w:color="auto"/>
              <w:right w:val="single" w:sz="4" w:space="0" w:color="auto"/>
            </w:tcBorders>
          </w:tcPr>
          <w:p w:rsidR="00912A00" w:rsidRPr="00A95300" w:rsidRDefault="000313EF" w:rsidP="000313EF">
            <w:r w:rsidRPr="00C851C0">
              <w:rPr>
                <w:b/>
                <w:i/>
              </w:rPr>
              <w:t>Da</w:t>
            </w:r>
          </w:p>
        </w:tc>
      </w:tr>
      <w:tr w:rsidR="00912A00" w:rsidRPr="00A95300" w:rsidTr="008048A1">
        <w:trPr>
          <w:trHeight w:val="1291"/>
        </w:trPr>
        <w:tc>
          <w:tcPr>
            <w:tcW w:w="675" w:type="dxa"/>
            <w:vMerge w:val="restart"/>
            <w:tcBorders>
              <w:top w:val="single" w:sz="4" w:space="0" w:color="auto"/>
              <w:left w:val="single" w:sz="4" w:space="0" w:color="auto"/>
              <w:right w:val="single" w:sz="4" w:space="0" w:color="auto"/>
            </w:tcBorders>
            <w:vAlign w:val="center"/>
          </w:tcPr>
          <w:p w:rsidR="00912A00" w:rsidRPr="00A95300" w:rsidRDefault="00912A00" w:rsidP="00444670">
            <w:pPr>
              <w:ind w:right="-108"/>
              <w:jc w:val="center"/>
              <w:rPr>
                <w:b/>
                <w:spacing w:val="-4"/>
              </w:rPr>
            </w:pPr>
            <w:r>
              <w:rPr>
                <w:b/>
                <w:spacing w:val="-4"/>
              </w:rPr>
              <w:t>6</w:t>
            </w:r>
          </w:p>
        </w:tc>
        <w:tc>
          <w:tcPr>
            <w:tcW w:w="2835" w:type="dxa"/>
            <w:vMerge w:val="restart"/>
            <w:tcBorders>
              <w:top w:val="single" w:sz="4" w:space="0" w:color="auto"/>
              <w:left w:val="single" w:sz="4" w:space="0" w:color="auto"/>
              <w:right w:val="single" w:sz="4" w:space="0" w:color="auto"/>
            </w:tcBorders>
            <w:vAlign w:val="center"/>
          </w:tcPr>
          <w:p w:rsidR="00912A00" w:rsidRPr="00A95300" w:rsidRDefault="00912A00" w:rsidP="00444670">
            <w:pPr>
              <w:tabs>
                <w:tab w:val="left" w:pos="540"/>
              </w:tabs>
              <w:suppressAutoHyphens/>
              <w:rPr>
                <w:b/>
                <w:noProof w:val="0"/>
              </w:rPr>
            </w:pPr>
          </w:p>
          <w:p w:rsidR="00912A00" w:rsidRPr="00A95300" w:rsidRDefault="00912A00" w:rsidP="00444670">
            <w:pPr>
              <w:tabs>
                <w:tab w:val="left" w:pos="540"/>
              </w:tabs>
              <w:suppressAutoHyphens/>
              <w:rPr>
                <w:rFonts w:eastAsia="PMingLiU"/>
                <w:b/>
                <w:bCs/>
                <w:i/>
                <w:lang w:eastAsia="zh-CN"/>
              </w:rPr>
            </w:pPr>
            <w:r w:rsidRPr="00A95300">
              <w:rPr>
                <w:b/>
                <w:noProof w:val="0"/>
              </w:rPr>
              <w:t>Demonstrarea capacității economice și financiare</w:t>
            </w:r>
          </w:p>
        </w:tc>
        <w:tc>
          <w:tcPr>
            <w:tcW w:w="5529" w:type="dxa"/>
            <w:tcBorders>
              <w:top w:val="single" w:sz="4" w:space="0" w:color="auto"/>
              <w:left w:val="single" w:sz="4" w:space="0" w:color="auto"/>
              <w:bottom w:val="single" w:sz="4" w:space="0" w:color="auto"/>
              <w:right w:val="single" w:sz="4" w:space="0" w:color="auto"/>
            </w:tcBorders>
            <w:vAlign w:val="center"/>
          </w:tcPr>
          <w:p w:rsidR="008048A1" w:rsidRPr="00A95300" w:rsidRDefault="00912A00" w:rsidP="008048A1">
            <w:pPr>
              <w:jc w:val="both"/>
              <w:rPr>
                <w:rFonts w:eastAsia="PMingLiU"/>
                <w:bCs/>
                <w:i/>
                <w:lang w:eastAsia="zh-CN"/>
              </w:rPr>
            </w:pPr>
            <w:r w:rsidRPr="00A95300">
              <w:rPr>
                <w:noProof w:val="0"/>
              </w:rPr>
              <w:t xml:space="preserve">Certificat privind lipsa sau existenta restanțelor la bugetul public național,  eliberat de către Serviciul Fiscal de </w:t>
            </w:r>
            <w:r w:rsidRPr="0073385E">
              <w:rPr>
                <w:noProof w:val="0"/>
                <w:color w:val="000000" w:themeColor="text1"/>
              </w:rPr>
              <w:t xml:space="preserve">Stat, </w:t>
            </w:r>
          </w:p>
          <w:p w:rsidR="00912A00" w:rsidRPr="008048A1" w:rsidRDefault="008048A1" w:rsidP="00410DC6">
            <w:pPr>
              <w:spacing w:after="120"/>
              <w:ind w:left="-57" w:right="-57"/>
              <w:rPr>
                <w:rFonts w:eastAsia="PMingLiU"/>
                <w:bCs/>
                <w:i/>
                <w:lang w:eastAsia="zh-CN"/>
              </w:rPr>
            </w:pPr>
            <w:r w:rsidRPr="008048A1">
              <w:rPr>
                <w:i/>
                <w:noProof w:val="0"/>
              </w:rPr>
              <w:t>semnat de către ofertant,</w:t>
            </w:r>
            <w:r w:rsidRPr="008048A1">
              <w:rPr>
                <w:rFonts w:eastAsia="PMingLiU"/>
                <w:bCs/>
                <w:i/>
                <w:lang w:eastAsia="zh-CN"/>
              </w:rPr>
              <w:t xml:space="preserve"> </w:t>
            </w:r>
            <w:r w:rsidRPr="008048A1">
              <w:rPr>
                <w:i/>
                <w:noProof w:val="0"/>
              </w:rPr>
              <w:t>valabil la ziua desfășurării concursului.</w:t>
            </w:r>
          </w:p>
        </w:tc>
        <w:tc>
          <w:tcPr>
            <w:tcW w:w="737" w:type="dxa"/>
            <w:tcBorders>
              <w:top w:val="single" w:sz="4" w:space="0" w:color="auto"/>
              <w:left w:val="single" w:sz="4" w:space="0" w:color="auto"/>
              <w:bottom w:val="single" w:sz="4" w:space="0" w:color="auto"/>
              <w:right w:val="single" w:sz="4" w:space="0" w:color="auto"/>
            </w:tcBorders>
          </w:tcPr>
          <w:p w:rsidR="00912A00" w:rsidRPr="00A95300" w:rsidRDefault="00912A00" w:rsidP="000313EF">
            <w:r w:rsidRPr="00A95300">
              <w:rPr>
                <w:b/>
                <w:i/>
              </w:rPr>
              <w:t>Da</w:t>
            </w:r>
          </w:p>
          <w:p w:rsidR="00912A00" w:rsidRPr="00A95300" w:rsidRDefault="00912A00" w:rsidP="00444670">
            <w:pPr>
              <w:jc w:val="center"/>
              <w:rPr>
                <w:b/>
                <w:i/>
              </w:rPr>
            </w:pPr>
          </w:p>
          <w:p w:rsidR="00912A00" w:rsidRPr="00A95300" w:rsidRDefault="00912A00" w:rsidP="00C851C0"/>
        </w:tc>
      </w:tr>
      <w:tr w:rsidR="00912A00" w:rsidRPr="00A95300" w:rsidTr="00DF514B">
        <w:trPr>
          <w:trHeight w:val="488"/>
        </w:trPr>
        <w:tc>
          <w:tcPr>
            <w:tcW w:w="675" w:type="dxa"/>
            <w:vMerge/>
            <w:tcBorders>
              <w:left w:val="single" w:sz="4" w:space="0" w:color="auto"/>
              <w:right w:val="single" w:sz="4" w:space="0" w:color="auto"/>
            </w:tcBorders>
            <w:vAlign w:val="center"/>
          </w:tcPr>
          <w:p w:rsidR="00912A00" w:rsidRPr="00A95300" w:rsidRDefault="00912A00" w:rsidP="00444670">
            <w:pPr>
              <w:ind w:left="-120" w:right="-108"/>
              <w:jc w:val="center"/>
              <w:rPr>
                <w:b/>
                <w:spacing w:val="-4"/>
              </w:rPr>
            </w:pPr>
          </w:p>
        </w:tc>
        <w:tc>
          <w:tcPr>
            <w:tcW w:w="2835" w:type="dxa"/>
            <w:vMerge/>
            <w:tcBorders>
              <w:left w:val="single" w:sz="4" w:space="0" w:color="auto"/>
              <w:right w:val="single" w:sz="4" w:space="0" w:color="auto"/>
            </w:tcBorders>
            <w:vAlign w:val="center"/>
          </w:tcPr>
          <w:p w:rsidR="00912A00" w:rsidRPr="00A95300" w:rsidRDefault="00912A00" w:rsidP="00444670">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912A00" w:rsidRDefault="00912A00" w:rsidP="00444670">
            <w:pPr>
              <w:jc w:val="both"/>
              <w:rPr>
                <w:noProof w:val="0"/>
              </w:rPr>
            </w:pPr>
            <w:r w:rsidRPr="00A95300">
              <w:rPr>
                <w:noProof w:val="0"/>
              </w:rPr>
              <w:t xml:space="preserve">Bilanțul contabil / ultimul raport financiar, înregistrat la Biroul Național de Statistică, </w:t>
            </w:r>
          </w:p>
          <w:p w:rsidR="00912A00" w:rsidRPr="00A95300" w:rsidRDefault="00912A00" w:rsidP="00664FCE">
            <w:pPr>
              <w:jc w:val="both"/>
              <w:rPr>
                <w:noProof w:val="0"/>
              </w:rPr>
            </w:pPr>
            <w:r w:rsidRPr="00A95300">
              <w:rPr>
                <w:i/>
                <w:noProof w:val="0"/>
              </w:rPr>
              <w:t xml:space="preserve"> semnat de către ofertant.</w:t>
            </w:r>
          </w:p>
        </w:tc>
        <w:tc>
          <w:tcPr>
            <w:tcW w:w="737" w:type="dxa"/>
            <w:tcBorders>
              <w:top w:val="single" w:sz="4" w:space="0" w:color="auto"/>
              <w:left w:val="single" w:sz="4" w:space="0" w:color="auto"/>
              <w:bottom w:val="single" w:sz="4" w:space="0" w:color="auto"/>
              <w:right w:val="single" w:sz="4" w:space="0" w:color="auto"/>
            </w:tcBorders>
          </w:tcPr>
          <w:p w:rsidR="00912A00" w:rsidRPr="00A95300" w:rsidRDefault="000313EF" w:rsidP="00C851C0">
            <w:r w:rsidRPr="00C851C0">
              <w:rPr>
                <w:b/>
                <w:i/>
              </w:rPr>
              <w:t>Da</w:t>
            </w:r>
          </w:p>
        </w:tc>
      </w:tr>
      <w:tr w:rsidR="00144C71" w:rsidRPr="00A95300" w:rsidTr="00664FCE">
        <w:trPr>
          <w:trHeight w:val="2674"/>
        </w:trPr>
        <w:tc>
          <w:tcPr>
            <w:tcW w:w="675" w:type="dxa"/>
            <w:vMerge/>
            <w:tcBorders>
              <w:left w:val="single" w:sz="4" w:space="0" w:color="auto"/>
              <w:right w:val="single" w:sz="4" w:space="0" w:color="auto"/>
            </w:tcBorders>
            <w:vAlign w:val="center"/>
          </w:tcPr>
          <w:p w:rsidR="00144C71" w:rsidRPr="00A95300" w:rsidRDefault="00144C71" w:rsidP="00444670">
            <w:pPr>
              <w:ind w:left="-120" w:right="-108"/>
              <w:jc w:val="center"/>
              <w:rPr>
                <w:b/>
                <w:spacing w:val="-4"/>
              </w:rPr>
            </w:pPr>
          </w:p>
        </w:tc>
        <w:tc>
          <w:tcPr>
            <w:tcW w:w="2835" w:type="dxa"/>
            <w:vMerge/>
            <w:tcBorders>
              <w:left w:val="single" w:sz="4" w:space="0" w:color="auto"/>
              <w:right w:val="single" w:sz="4" w:space="0" w:color="auto"/>
            </w:tcBorders>
            <w:vAlign w:val="center"/>
          </w:tcPr>
          <w:p w:rsidR="00144C71" w:rsidRPr="00A95300" w:rsidRDefault="00144C71" w:rsidP="00444670">
            <w:pPr>
              <w:tabs>
                <w:tab w:val="left" w:pos="540"/>
              </w:tabs>
              <w:suppressAutoHyphens/>
              <w:rPr>
                <w:b/>
                <w:noProof w:val="0"/>
              </w:rPr>
            </w:pPr>
          </w:p>
        </w:tc>
        <w:tc>
          <w:tcPr>
            <w:tcW w:w="5529" w:type="dxa"/>
            <w:tcBorders>
              <w:top w:val="single" w:sz="4" w:space="0" w:color="auto"/>
              <w:left w:val="single" w:sz="4" w:space="0" w:color="auto"/>
              <w:right w:val="single" w:sz="4" w:space="0" w:color="auto"/>
            </w:tcBorders>
            <w:vAlign w:val="center"/>
          </w:tcPr>
          <w:p w:rsidR="00144C71" w:rsidRPr="00A24A4F" w:rsidRDefault="00A24A4F" w:rsidP="00912A00">
            <w:pPr>
              <w:tabs>
                <w:tab w:val="left" w:pos="567"/>
              </w:tabs>
              <w:rPr>
                <w:rFonts w:eastAsia="PMingLiU"/>
                <w:bCs/>
                <w:lang w:val="it-IT" w:eastAsia="zh-CN"/>
              </w:rPr>
            </w:pPr>
            <w:r w:rsidRPr="00A24A4F">
              <w:rPr>
                <w:rFonts w:eastAsia="PMingLiU"/>
                <w:bCs/>
                <w:lang w:eastAsia="zh-CN"/>
              </w:rPr>
              <w:t>D</w:t>
            </w:r>
            <w:r w:rsidR="00144C71" w:rsidRPr="00A24A4F">
              <w:rPr>
                <w:rFonts w:eastAsia="PMingLiU"/>
                <w:bCs/>
                <w:lang w:eastAsia="zh-CN"/>
              </w:rPr>
              <w:t>eclarație privind experienț</w:t>
            </w:r>
            <w:r w:rsidR="00156DD9" w:rsidRPr="00A24A4F">
              <w:rPr>
                <w:rFonts w:eastAsia="PMingLiU"/>
                <w:bCs/>
                <w:lang w:eastAsia="zh-CN"/>
              </w:rPr>
              <w:t>a similară conform Formularul 3.9</w:t>
            </w:r>
            <w:r w:rsidR="00144C71" w:rsidRPr="00A24A4F">
              <w:rPr>
                <w:rFonts w:eastAsia="PMingLiU"/>
                <w:b/>
                <w:bCs/>
                <w:lang w:eastAsia="zh-CN"/>
              </w:rPr>
              <w:t xml:space="preserve"> </w:t>
            </w:r>
            <w:r w:rsidR="00144C71" w:rsidRPr="00A24A4F">
              <w:rPr>
                <w:rFonts w:eastAsia="PMingLiU"/>
                <w:bCs/>
                <w:lang w:eastAsia="zh-CN"/>
              </w:rPr>
              <w:t>sau</w:t>
            </w:r>
            <w:r w:rsidR="00144C71" w:rsidRPr="00A24A4F">
              <w:rPr>
                <w:rFonts w:eastAsia="PMingLiU"/>
                <w:b/>
                <w:bCs/>
                <w:lang w:eastAsia="zh-CN"/>
              </w:rPr>
              <w:t xml:space="preserve"> </w:t>
            </w:r>
          </w:p>
          <w:p w:rsidR="00144C71" w:rsidRPr="00A24A4F" w:rsidRDefault="00144C71" w:rsidP="00444670">
            <w:pPr>
              <w:tabs>
                <w:tab w:val="left" w:pos="567"/>
              </w:tabs>
              <w:rPr>
                <w:rStyle w:val="12"/>
                <w:i/>
                <w:color w:val="auto"/>
              </w:rPr>
            </w:pPr>
            <w:r w:rsidRPr="00A24A4F">
              <w:rPr>
                <w:rFonts w:eastAsia="PMingLiU"/>
                <w:bCs/>
                <w:lang w:eastAsia="zh-CN"/>
              </w:rPr>
              <w:t>d</w:t>
            </w:r>
            <w:r w:rsidRPr="00A24A4F">
              <w:t>eclarație privind lista principalelor lucrări executate</w:t>
            </w:r>
            <w:r w:rsidRPr="00A24A4F">
              <w:rPr>
                <w:rFonts w:eastAsia="PMingLiU"/>
                <w:lang w:eastAsia="zh-CN"/>
              </w:rPr>
              <w:t xml:space="preserve"> </w:t>
            </w:r>
            <w:r w:rsidRPr="00A24A4F">
              <w:t>în ultimul an de activitate</w:t>
            </w:r>
            <w:r w:rsidRPr="00A24A4F">
              <w:rPr>
                <w:rFonts w:eastAsia="PMingLiU"/>
                <w:lang w:eastAsia="zh-CN"/>
              </w:rPr>
              <w:t xml:space="preserve"> conform</w:t>
            </w:r>
            <w:r w:rsidRPr="00A24A4F">
              <w:rPr>
                <w:rFonts w:eastAsia="PMingLiU"/>
                <w:b/>
                <w:i/>
                <w:lang w:eastAsia="zh-CN"/>
              </w:rPr>
              <w:t xml:space="preserve"> </w:t>
            </w:r>
            <w:r w:rsidR="00156DD9" w:rsidRPr="00A24A4F">
              <w:rPr>
                <w:rFonts w:eastAsia="PMingLiU"/>
                <w:lang w:eastAsia="zh-CN"/>
              </w:rPr>
              <w:t xml:space="preserve">Formularul </w:t>
            </w:r>
            <w:r w:rsidRPr="00A24A4F">
              <w:rPr>
                <w:rFonts w:eastAsia="PMingLiU"/>
                <w:lang w:eastAsia="zh-CN"/>
              </w:rPr>
              <w:t>3.10,</w:t>
            </w:r>
            <w:r w:rsidRPr="00A24A4F">
              <w:rPr>
                <w:rFonts w:eastAsia="PMingLiU"/>
                <w:b/>
                <w:i/>
                <w:lang w:eastAsia="zh-CN"/>
              </w:rPr>
              <w:t xml:space="preserve"> </w:t>
            </w:r>
            <w:r w:rsidRPr="00A24A4F">
              <w:rPr>
                <w:i/>
                <w:noProof w:val="0"/>
              </w:rPr>
              <w:t xml:space="preserve">operatorul economic va demonstra </w:t>
            </w:r>
            <w:r w:rsidRPr="00A24A4F">
              <w:rPr>
                <w:rStyle w:val="12"/>
                <w:i/>
                <w:color w:val="auto"/>
                <w:sz w:val="24"/>
                <w:szCs w:val="24"/>
              </w:rPr>
              <w:t>experienţa în domeniul de activitate aferent obiectului contractului ce urmează a fi atribuit</w:t>
            </w:r>
            <w:r w:rsidRPr="00A24A4F">
              <w:rPr>
                <w:rStyle w:val="12"/>
                <w:i/>
                <w:color w:val="auto"/>
              </w:rPr>
              <w:t>:</w:t>
            </w:r>
          </w:p>
          <w:p w:rsidR="00A24A4F" w:rsidRPr="00A24A4F" w:rsidRDefault="00A24A4F" w:rsidP="009E6F86">
            <w:pPr>
              <w:pStyle w:val="a"/>
              <w:numPr>
                <w:ilvl w:val="0"/>
                <w:numId w:val="61"/>
              </w:numPr>
              <w:tabs>
                <w:tab w:val="left" w:pos="567"/>
              </w:tabs>
              <w:ind w:left="318" w:hanging="318"/>
              <w:rPr>
                <w:rFonts w:eastAsia="PMingLiU"/>
                <w:bCs/>
                <w:lang w:eastAsia="zh-CN"/>
              </w:rPr>
            </w:pPr>
            <w:r w:rsidRPr="00A24A4F">
              <w:rPr>
                <w:lang w:eastAsia="ro-RO" w:bidi="ro-RO"/>
              </w:rPr>
              <w:t xml:space="preserve">Prezentarea contractelor de antrepriză sau subantrepriză, precum şi procesele-verbale de recepție </w:t>
            </w:r>
            <w:proofErr w:type="gramStart"/>
            <w:r w:rsidRPr="00A24A4F">
              <w:rPr>
                <w:lang w:eastAsia="ro-RO" w:bidi="ro-RO"/>
              </w:rPr>
              <w:t>la  finalizarea</w:t>
            </w:r>
            <w:proofErr w:type="gramEnd"/>
            <w:r w:rsidRPr="00A24A4F">
              <w:rPr>
                <w:lang w:eastAsia="ro-RO" w:bidi="ro-RO"/>
              </w:rPr>
              <w:t xml:space="preserve"> lucrărilor</w:t>
            </w:r>
            <w:r w:rsidRPr="00A24A4F">
              <w:t xml:space="preserve"> </w:t>
            </w:r>
            <w:r w:rsidRPr="00A24A4F">
              <w:rPr>
                <w:lang w:eastAsia="ro-RO" w:bidi="ro-RO"/>
              </w:rPr>
              <w:t xml:space="preserve">care atestă executarea lucrărilor.  </w:t>
            </w:r>
          </w:p>
          <w:p w:rsidR="00144C71" w:rsidRPr="00A24A4F" w:rsidRDefault="00144C71" w:rsidP="009E6F86">
            <w:pPr>
              <w:pStyle w:val="a"/>
              <w:numPr>
                <w:ilvl w:val="0"/>
                <w:numId w:val="53"/>
              </w:numPr>
              <w:tabs>
                <w:tab w:val="clear" w:pos="1134"/>
                <w:tab w:val="left" w:pos="288"/>
              </w:tabs>
              <w:ind w:left="318" w:right="-57" w:hanging="318"/>
              <w:rPr>
                <w:rFonts w:eastAsia="PMingLiU"/>
                <w:bCs/>
                <w:lang w:eastAsia="zh-CN"/>
              </w:rPr>
            </w:pPr>
            <w:r w:rsidRPr="00A24A4F">
              <w:t>R</w:t>
            </w:r>
            <w:r w:rsidRPr="00A24A4F">
              <w:rPr>
                <w:rFonts w:eastAsia="PMingLiU"/>
                <w:bCs/>
                <w:lang w:eastAsia="zh-CN"/>
              </w:rPr>
              <w:t xml:space="preserve">ecomandări la </w:t>
            </w:r>
            <w:r w:rsidR="00A24A4F">
              <w:rPr>
                <w:rFonts w:eastAsia="PMingLiU"/>
                <w:bCs/>
                <w:lang w:eastAsia="zh-CN"/>
              </w:rPr>
              <w:t>contracte</w:t>
            </w:r>
            <w:r w:rsidR="00391089" w:rsidRPr="00A24A4F">
              <w:rPr>
                <w:rFonts w:eastAsia="PMingLiU"/>
                <w:bCs/>
                <w:lang w:eastAsia="zh-CN"/>
              </w:rPr>
              <w:t xml:space="preserve">le </w:t>
            </w:r>
            <w:r w:rsidRPr="00A24A4F">
              <w:rPr>
                <w:rFonts w:eastAsia="PMingLiU"/>
                <w:bCs/>
                <w:lang w:eastAsia="zh-CN"/>
              </w:rPr>
              <w:t>prezentate pentru demonstarea lucrărilor similare.</w:t>
            </w:r>
          </w:p>
          <w:p w:rsidR="00664FCE" w:rsidRPr="00391089" w:rsidRDefault="00664FCE" w:rsidP="00664FCE">
            <w:pPr>
              <w:pStyle w:val="a"/>
              <w:numPr>
                <w:ilvl w:val="0"/>
                <w:numId w:val="0"/>
              </w:numPr>
              <w:tabs>
                <w:tab w:val="clear" w:pos="1134"/>
                <w:tab w:val="left" w:pos="288"/>
              </w:tabs>
              <w:ind w:right="-57"/>
              <w:rPr>
                <w:rFonts w:eastAsia="PMingLiU"/>
                <w:bCs/>
                <w:lang w:eastAsia="zh-CN"/>
              </w:rPr>
            </w:pPr>
            <w:r w:rsidRPr="00A24A4F">
              <w:rPr>
                <w:i/>
              </w:rPr>
              <w:t>completat și semnat de către ofertant</w:t>
            </w:r>
          </w:p>
        </w:tc>
        <w:tc>
          <w:tcPr>
            <w:tcW w:w="737" w:type="dxa"/>
            <w:tcBorders>
              <w:top w:val="single" w:sz="4" w:space="0" w:color="auto"/>
              <w:left w:val="single" w:sz="4" w:space="0" w:color="auto"/>
              <w:right w:val="single" w:sz="4" w:space="0" w:color="auto"/>
            </w:tcBorders>
          </w:tcPr>
          <w:p w:rsidR="00144C71" w:rsidRPr="00C851C0" w:rsidRDefault="00144C71" w:rsidP="000313EF">
            <w:pPr>
              <w:rPr>
                <w:b/>
                <w:i/>
              </w:rPr>
            </w:pPr>
            <w:r w:rsidRPr="00C851C0">
              <w:rPr>
                <w:b/>
                <w:i/>
              </w:rPr>
              <w:t>Da</w:t>
            </w:r>
          </w:p>
        </w:tc>
      </w:tr>
      <w:tr w:rsidR="0045794C" w:rsidRPr="00A95300" w:rsidTr="00DF514B">
        <w:trPr>
          <w:trHeight w:val="679"/>
        </w:trPr>
        <w:tc>
          <w:tcPr>
            <w:tcW w:w="675" w:type="dxa"/>
            <w:vMerge/>
            <w:tcBorders>
              <w:left w:val="single" w:sz="4" w:space="0" w:color="auto"/>
              <w:right w:val="single" w:sz="4" w:space="0" w:color="auto"/>
            </w:tcBorders>
            <w:vAlign w:val="center"/>
          </w:tcPr>
          <w:p w:rsidR="0045794C" w:rsidRPr="00A95300" w:rsidRDefault="0045794C" w:rsidP="00444670">
            <w:pPr>
              <w:ind w:left="-120" w:right="-108"/>
              <w:jc w:val="center"/>
              <w:rPr>
                <w:b/>
                <w:spacing w:val="-4"/>
              </w:rPr>
            </w:pPr>
          </w:p>
        </w:tc>
        <w:tc>
          <w:tcPr>
            <w:tcW w:w="2835" w:type="dxa"/>
            <w:vMerge/>
            <w:tcBorders>
              <w:left w:val="single" w:sz="4" w:space="0" w:color="auto"/>
              <w:right w:val="single" w:sz="4" w:space="0" w:color="auto"/>
            </w:tcBorders>
            <w:vAlign w:val="center"/>
          </w:tcPr>
          <w:p w:rsidR="0045794C" w:rsidRPr="00A95300" w:rsidRDefault="0045794C" w:rsidP="00444670">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144C71" w:rsidRDefault="0045794C" w:rsidP="00144C71">
            <w:pPr>
              <w:tabs>
                <w:tab w:val="left" w:pos="567"/>
                <w:tab w:val="left" w:pos="1134"/>
              </w:tabs>
              <w:rPr>
                <w:rFonts w:eastAsia="PMingLiU"/>
                <w:b/>
                <w:bCs/>
                <w:i/>
                <w:lang w:eastAsia="zh-CN"/>
              </w:rPr>
            </w:pPr>
            <w:r w:rsidRPr="00A95300">
              <w:rPr>
                <w:rFonts w:eastAsia="PMingLiU"/>
                <w:bCs/>
                <w:lang w:eastAsia="zh-CN"/>
              </w:rPr>
              <w:t>Informaţii cu privire la obligaţiile contractuale faţă de alţi beneficiari,</w:t>
            </w:r>
            <w:r w:rsidRPr="00A95300">
              <w:rPr>
                <w:rFonts w:eastAsia="PMingLiU"/>
                <w:b/>
                <w:i/>
                <w:lang w:eastAsia="zh-CN"/>
              </w:rPr>
              <w:t xml:space="preserve"> </w:t>
            </w:r>
            <w:r w:rsidRPr="00A95300">
              <w:rPr>
                <w:rFonts w:eastAsia="PMingLiU"/>
                <w:bCs/>
                <w:lang w:eastAsia="zh-CN"/>
              </w:rPr>
              <w:t>informație conform</w:t>
            </w:r>
            <w:r w:rsidRPr="00A95300">
              <w:rPr>
                <w:rFonts w:eastAsia="PMingLiU"/>
                <w:b/>
                <w:bCs/>
                <w:lang w:eastAsia="zh-CN"/>
              </w:rPr>
              <w:t xml:space="preserve"> </w:t>
            </w:r>
            <w:r w:rsidR="00156DD9" w:rsidRPr="00D53843">
              <w:rPr>
                <w:rFonts w:eastAsia="PMingLiU"/>
                <w:bCs/>
                <w:lang w:eastAsia="zh-CN"/>
              </w:rPr>
              <w:t>Formularul</w:t>
            </w:r>
            <w:r w:rsidR="00156DD9">
              <w:rPr>
                <w:rFonts w:eastAsia="PMingLiU"/>
                <w:bCs/>
                <w:lang w:eastAsia="zh-CN"/>
              </w:rPr>
              <w:t xml:space="preserve"> </w:t>
            </w:r>
            <w:r w:rsidR="00144C71">
              <w:rPr>
                <w:rFonts w:eastAsia="PMingLiU"/>
                <w:bCs/>
                <w:lang w:eastAsia="zh-CN"/>
              </w:rPr>
              <w:t>3.8</w:t>
            </w:r>
            <w:r w:rsidRPr="00A95300">
              <w:rPr>
                <w:rFonts w:eastAsia="PMingLiU"/>
                <w:bCs/>
                <w:i/>
                <w:lang w:eastAsia="zh-CN"/>
              </w:rPr>
              <w:t>,</w:t>
            </w:r>
            <w:r w:rsidRPr="00A95300">
              <w:rPr>
                <w:rFonts w:eastAsia="PMingLiU"/>
                <w:b/>
                <w:bCs/>
                <w:i/>
                <w:lang w:eastAsia="zh-CN"/>
              </w:rPr>
              <w:t xml:space="preserve"> </w:t>
            </w:r>
          </w:p>
          <w:p w:rsidR="0045794C" w:rsidRPr="00A95300" w:rsidRDefault="00664FCE" w:rsidP="00144C71">
            <w:pPr>
              <w:tabs>
                <w:tab w:val="left" w:pos="567"/>
                <w:tab w:val="left" w:pos="1134"/>
              </w:tabs>
              <w:rPr>
                <w:rFonts w:eastAsia="PMingLiU"/>
                <w:bCs/>
                <w:lang w:eastAsia="zh-CN"/>
              </w:rPr>
            </w:pP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45794C" w:rsidRPr="00A95300" w:rsidRDefault="0045794C" w:rsidP="000313EF">
            <w:pPr>
              <w:rPr>
                <w:b/>
                <w:i/>
              </w:rPr>
            </w:pPr>
            <w:r w:rsidRPr="00A95300">
              <w:rPr>
                <w:b/>
                <w:i/>
              </w:rPr>
              <w:t>Da</w:t>
            </w:r>
          </w:p>
        </w:tc>
      </w:tr>
      <w:tr w:rsidR="0045794C" w:rsidRPr="00A95300" w:rsidTr="00EA38D9">
        <w:trPr>
          <w:trHeight w:val="1054"/>
        </w:trPr>
        <w:tc>
          <w:tcPr>
            <w:tcW w:w="675" w:type="dxa"/>
            <w:vMerge/>
            <w:tcBorders>
              <w:left w:val="single" w:sz="4" w:space="0" w:color="auto"/>
              <w:right w:val="single" w:sz="4" w:space="0" w:color="auto"/>
            </w:tcBorders>
            <w:vAlign w:val="center"/>
          </w:tcPr>
          <w:p w:rsidR="0045794C" w:rsidRPr="00A95300" w:rsidRDefault="0045794C" w:rsidP="00444670">
            <w:pPr>
              <w:ind w:left="-120" w:right="-108"/>
              <w:jc w:val="center"/>
              <w:rPr>
                <w:b/>
                <w:spacing w:val="-4"/>
              </w:rPr>
            </w:pPr>
          </w:p>
        </w:tc>
        <w:tc>
          <w:tcPr>
            <w:tcW w:w="2835" w:type="dxa"/>
            <w:vMerge/>
            <w:tcBorders>
              <w:left w:val="single" w:sz="4" w:space="0" w:color="auto"/>
              <w:right w:val="single" w:sz="4" w:space="0" w:color="auto"/>
            </w:tcBorders>
            <w:vAlign w:val="center"/>
          </w:tcPr>
          <w:p w:rsidR="0045794C" w:rsidRPr="00A95300" w:rsidRDefault="0045794C" w:rsidP="00444670">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664FCE" w:rsidRPr="00366A59" w:rsidRDefault="0045794C" w:rsidP="0045794C">
            <w:pPr>
              <w:spacing w:after="120"/>
              <w:ind w:right="-57"/>
              <w:rPr>
                <w:noProof w:val="0"/>
                <w:color w:val="000000" w:themeColor="text1"/>
              </w:rPr>
            </w:pPr>
            <w:r w:rsidRPr="00366A59">
              <w:rPr>
                <w:noProof w:val="0"/>
                <w:color w:val="000000" w:themeColor="text1"/>
              </w:rPr>
              <w:t>Operatorul economic va demonstra conform datelor din rapoartele financiare prezentate, lichiditate generală pentru anul de</w:t>
            </w:r>
            <w:r w:rsidR="00664FCE" w:rsidRPr="00366A59">
              <w:rPr>
                <w:noProof w:val="0"/>
                <w:color w:val="000000" w:themeColor="text1"/>
              </w:rPr>
              <w:t xml:space="preserve"> gestiune de la 1,2 până la 2,5, </w:t>
            </w:r>
          </w:p>
          <w:p w:rsidR="00664FCE" w:rsidRPr="00A95300" w:rsidRDefault="00664FCE" w:rsidP="0045794C">
            <w:pPr>
              <w:spacing w:after="120"/>
              <w:ind w:right="-57"/>
              <w:rPr>
                <w:noProof w:val="0"/>
              </w:rPr>
            </w:pPr>
            <w:r w:rsidRPr="00366A59">
              <w:rPr>
                <w:i/>
                <w:noProof w:val="0"/>
                <w:color w:val="000000" w:themeColor="text1"/>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45794C" w:rsidRPr="00A95300" w:rsidRDefault="0045794C" w:rsidP="000313EF">
            <w:r w:rsidRPr="00A95300">
              <w:rPr>
                <w:b/>
                <w:i/>
              </w:rPr>
              <w:t>Da</w:t>
            </w:r>
          </w:p>
        </w:tc>
      </w:tr>
      <w:tr w:rsidR="00C851C0" w:rsidRPr="00A95300" w:rsidTr="004A298C">
        <w:trPr>
          <w:trHeight w:val="2108"/>
        </w:trPr>
        <w:tc>
          <w:tcPr>
            <w:tcW w:w="675" w:type="dxa"/>
            <w:vMerge/>
            <w:tcBorders>
              <w:left w:val="single" w:sz="4" w:space="0" w:color="auto"/>
              <w:right w:val="single" w:sz="4" w:space="0" w:color="auto"/>
            </w:tcBorders>
            <w:vAlign w:val="center"/>
          </w:tcPr>
          <w:p w:rsidR="00C851C0" w:rsidRPr="00A95300" w:rsidRDefault="00C851C0" w:rsidP="00444670">
            <w:pPr>
              <w:ind w:left="-120" w:right="-108"/>
              <w:jc w:val="center"/>
              <w:rPr>
                <w:b/>
                <w:spacing w:val="-4"/>
              </w:rPr>
            </w:pPr>
          </w:p>
        </w:tc>
        <w:tc>
          <w:tcPr>
            <w:tcW w:w="2835" w:type="dxa"/>
            <w:vMerge/>
            <w:tcBorders>
              <w:left w:val="single" w:sz="4" w:space="0" w:color="auto"/>
              <w:right w:val="single" w:sz="4" w:space="0" w:color="auto"/>
            </w:tcBorders>
            <w:vAlign w:val="center"/>
          </w:tcPr>
          <w:p w:rsidR="00C851C0" w:rsidRPr="00A95300" w:rsidRDefault="00C851C0" w:rsidP="00444670">
            <w:pPr>
              <w:tabs>
                <w:tab w:val="left" w:pos="540"/>
              </w:tabs>
              <w:suppressAutoHyphens/>
              <w:rPr>
                <w:b/>
                <w:noProof w:val="0"/>
              </w:rPr>
            </w:pPr>
          </w:p>
        </w:tc>
        <w:tc>
          <w:tcPr>
            <w:tcW w:w="5529" w:type="dxa"/>
            <w:tcBorders>
              <w:top w:val="single" w:sz="4" w:space="0" w:color="auto"/>
              <w:left w:val="single" w:sz="4" w:space="0" w:color="auto"/>
              <w:right w:val="single" w:sz="4" w:space="0" w:color="auto"/>
            </w:tcBorders>
            <w:vAlign w:val="center"/>
          </w:tcPr>
          <w:p w:rsidR="00C851C0" w:rsidRDefault="00C851C0" w:rsidP="00444670">
            <w:pPr>
              <w:ind w:left="-57" w:right="-57"/>
              <w:rPr>
                <w:i/>
                <w:noProof w:val="0"/>
              </w:rPr>
            </w:pPr>
            <w:r w:rsidRPr="00A95300">
              <w:rPr>
                <w:rFonts w:eastAsia="PMingLiU"/>
                <w:bCs/>
                <w:lang w:eastAsia="zh-CN"/>
              </w:rPr>
              <w:t>D</w:t>
            </w:r>
            <w:r>
              <w:rPr>
                <w:rFonts w:eastAsia="PMingLiU"/>
                <w:bCs/>
                <w:lang w:eastAsia="zh-CN"/>
              </w:rPr>
              <w:t>isponibilitate de bani lichizi,</w:t>
            </w:r>
            <w:r w:rsidRPr="00A95300">
              <w:rPr>
                <w:i/>
                <w:noProof w:val="0"/>
              </w:rPr>
              <w:t xml:space="preserve"> </w:t>
            </w:r>
          </w:p>
          <w:p w:rsidR="00EA38D9" w:rsidRPr="00EA38D9" w:rsidRDefault="00C851C0" w:rsidP="009E6F86">
            <w:pPr>
              <w:pStyle w:val="a"/>
              <w:numPr>
                <w:ilvl w:val="0"/>
                <w:numId w:val="55"/>
              </w:numPr>
              <w:ind w:left="288" w:right="-57" w:hanging="283"/>
              <w:rPr>
                <w:rFonts w:eastAsia="PMingLiU"/>
                <w:b/>
                <w:bCs/>
                <w:i/>
                <w:lang w:eastAsia="zh-CN"/>
              </w:rPr>
            </w:pPr>
            <w:r w:rsidRPr="00664FCE">
              <w:rPr>
                <w:rFonts w:eastAsia="PMingLiU"/>
                <w:bCs/>
                <w:lang w:eastAsia="zh-CN"/>
              </w:rPr>
              <w:t xml:space="preserve">Documente </w:t>
            </w:r>
            <w:proofErr w:type="gramStart"/>
            <w:r w:rsidRPr="00664FCE">
              <w:rPr>
                <w:rFonts w:eastAsia="PMingLiU"/>
                <w:bCs/>
                <w:lang w:eastAsia="zh-CN"/>
              </w:rPr>
              <w:t>doveditoare  referitor</w:t>
            </w:r>
            <w:proofErr w:type="gramEnd"/>
            <w:r w:rsidRPr="00664FCE">
              <w:rPr>
                <w:rFonts w:eastAsia="PMingLiU"/>
                <w:bCs/>
                <w:lang w:eastAsia="zh-CN"/>
              </w:rPr>
              <w:t xml:space="preserve"> disponibilitatea de bani lichizi. </w:t>
            </w:r>
          </w:p>
          <w:p w:rsidR="00912A00" w:rsidRPr="00366A59" w:rsidRDefault="00C851C0" w:rsidP="009E6F86">
            <w:pPr>
              <w:pStyle w:val="a"/>
              <w:numPr>
                <w:ilvl w:val="0"/>
                <w:numId w:val="55"/>
              </w:numPr>
              <w:ind w:left="288" w:right="-57" w:hanging="283"/>
              <w:rPr>
                <w:rFonts w:eastAsia="PMingLiU"/>
                <w:b/>
                <w:bCs/>
                <w:i/>
                <w:color w:val="000000" w:themeColor="text1"/>
                <w:lang w:eastAsia="zh-CN"/>
              </w:rPr>
            </w:pPr>
            <w:r w:rsidRPr="00664FCE">
              <w:rPr>
                <w:rFonts w:eastAsia="PMingLiU"/>
                <w:bCs/>
                <w:lang w:eastAsia="zh-CN"/>
              </w:rPr>
              <w:t xml:space="preserve">Cifra respectivă nu va depăşi suma necesară pentru </w:t>
            </w:r>
            <w:r w:rsidRPr="00366A59">
              <w:rPr>
                <w:rFonts w:eastAsia="PMingLiU"/>
                <w:bCs/>
                <w:color w:val="000000" w:themeColor="text1"/>
                <w:lang w:eastAsia="zh-CN"/>
              </w:rPr>
              <w:t>finanţarea contractului pînă la momentul recepţionării primei plăţi de către ofertant conform contractului,</w:t>
            </w:r>
            <w:r w:rsidRPr="00366A59">
              <w:rPr>
                <w:color w:val="000000" w:themeColor="text1"/>
              </w:rPr>
              <w:t xml:space="preserve"> n</w:t>
            </w:r>
            <w:r w:rsidRPr="00366A59">
              <w:rPr>
                <w:rFonts w:eastAsia="PMingLiU"/>
                <w:bCs/>
                <w:color w:val="000000" w:themeColor="text1"/>
                <w:lang w:eastAsia="zh-CN"/>
              </w:rPr>
              <w:t xml:space="preserve">u mai puțin de </w:t>
            </w:r>
            <w:r w:rsidR="00366A59" w:rsidRPr="00366A59">
              <w:rPr>
                <w:rFonts w:eastAsia="PMingLiU"/>
                <w:b/>
                <w:bCs/>
                <w:i/>
                <w:color w:val="000000" w:themeColor="text1"/>
                <w:lang w:eastAsia="zh-CN"/>
              </w:rPr>
              <w:t>975 000</w:t>
            </w:r>
            <w:r w:rsidRPr="00366A59">
              <w:rPr>
                <w:rFonts w:eastAsia="PMingLiU"/>
                <w:b/>
                <w:bCs/>
                <w:i/>
                <w:color w:val="000000" w:themeColor="text1"/>
                <w:lang w:eastAsia="zh-CN"/>
              </w:rPr>
              <w:t>,00 lei</w:t>
            </w:r>
          </w:p>
          <w:p w:rsidR="00C851C0" w:rsidRPr="00912A00" w:rsidRDefault="00912A00" w:rsidP="00664FCE">
            <w:pPr>
              <w:ind w:left="-57" w:right="-57"/>
              <w:rPr>
                <w:rFonts w:eastAsia="PMingLiU"/>
                <w:bCs/>
                <w:lang w:eastAsia="zh-CN"/>
              </w:rPr>
            </w:pPr>
            <w:r w:rsidRPr="00366A59">
              <w:rPr>
                <w:i/>
                <w:noProof w:val="0"/>
                <w:color w:val="000000" w:themeColor="text1"/>
              </w:rPr>
              <w:t xml:space="preserve"> </w:t>
            </w:r>
            <w:r w:rsidR="00664FCE" w:rsidRPr="00366A59">
              <w:rPr>
                <w:i/>
                <w:noProof w:val="0"/>
                <w:color w:val="000000" w:themeColor="text1"/>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C851C0" w:rsidRPr="00A95300" w:rsidRDefault="00C851C0" w:rsidP="000313EF">
            <w:pPr>
              <w:rPr>
                <w:b/>
                <w:i/>
              </w:rPr>
            </w:pPr>
            <w:r>
              <w:rPr>
                <w:b/>
                <w:i/>
              </w:rPr>
              <w:t>Da</w:t>
            </w:r>
          </w:p>
          <w:p w:rsidR="00C851C0" w:rsidRPr="00C851C0" w:rsidRDefault="00C851C0" w:rsidP="00C851C0">
            <w:pPr>
              <w:jc w:val="center"/>
              <w:rPr>
                <w:b/>
                <w:i/>
              </w:rPr>
            </w:pPr>
          </w:p>
        </w:tc>
      </w:tr>
      <w:tr w:rsidR="00E26344" w:rsidRPr="00A95300" w:rsidTr="004A298C">
        <w:trPr>
          <w:trHeight w:val="1134"/>
        </w:trPr>
        <w:tc>
          <w:tcPr>
            <w:tcW w:w="675" w:type="dxa"/>
            <w:vMerge w:val="restart"/>
            <w:tcBorders>
              <w:top w:val="single" w:sz="4" w:space="0" w:color="auto"/>
              <w:left w:val="single" w:sz="4" w:space="0" w:color="auto"/>
              <w:bottom w:val="nil"/>
              <w:right w:val="single" w:sz="4" w:space="0" w:color="auto"/>
            </w:tcBorders>
            <w:vAlign w:val="center"/>
          </w:tcPr>
          <w:p w:rsidR="00E26344" w:rsidRPr="00A95300" w:rsidRDefault="00E26344" w:rsidP="00444670">
            <w:pPr>
              <w:ind w:left="-120" w:right="-108"/>
              <w:jc w:val="center"/>
              <w:rPr>
                <w:spacing w:val="-4"/>
              </w:rPr>
            </w:pPr>
            <w:r>
              <w:rPr>
                <w:spacing w:val="-4"/>
              </w:rPr>
              <w:t>7</w:t>
            </w:r>
          </w:p>
        </w:tc>
        <w:tc>
          <w:tcPr>
            <w:tcW w:w="2835" w:type="dxa"/>
            <w:vMerge w:val="restart"/>
            <w:tcBorders>
              <w:top w:val="single" w:sz="4" w:space="0" w:color="auto"/>
              <w:left w:val="single" w:sz="4" w:space="0" w:color="auto"/>
              <w:bottom w:val="nil"/>
              <w:right w:val="single" w:sz="4" w:space="0" w:color="auto"/>
            </w:tcBorders>
            <w:vAlign w:val="center"/>
          </w:tcPr>
          <w:p w:rsidR="00E26344" w:rsidRPr="00A95300" w:rsidRDefault="00E26344" w:rsidP="00444670">
            <w:pPr>
              <w:pStyle w:val="Default"/>
              <w:tabs>
                <w:tab w:val="left" w:pos="1134"/>
              </w:tabs>
              <w:jc w:val="both"/>
              <w:rPr>
                <w:rFonts w:ascii="Times New Roman" w:eastAsia="Times New Roman" w:hAnsi="Times New Roman" w:cs="Times New Roman"/>
                <w:color w:val="auto"/>
                <w:lang w:eastAsia="en-US"/>
              </w:rPr>
            </w:pPr>
          </w:p>
          <w:p w:rsidR="00E26344" w:rsidRPr="00A95300" w:rsidRDefault="00E26344" w:rsidP="00444670">
            <w:pPr>
              <w:pStyle w:val="Default"/>
              <w:tabs>
                <w:tab w:val="left" w:pos="1134"/>
              </w:tabs>
              <w:jc w:val="both"/>
              <w:rPr>
                <w:rFonts w:ascii="Times New Roman" w:eastAsia="Times New Roman" w:hAnsi="Times New Roman" w:cs="Times New Roman"/>
                <w:b/>
                <w:color w:val="auto"/>
                <w:lang w:eastAsia="en-US"/>
              </w:rPr>
            </w:pPr>
            <w:r w:rsidRPr="00A95300">
              <w:rPr>
                <w:rFonts w:ascii="Times New Roman" w:eastAsia="Times New Roman" w:hAnsi="Times New Roman" w:cs="Times New Roman"/>
                <w:b/>
                <w:color w:val="auto"/>
                <w:lang w:eastAsia="en-US"/>
              </w:rPr>
              <w:t>Demonstrarea capacității tehnice și/sau profesională</w:t>
            </w:r>
          </w:p>
          <w:p w:rsidR="00E26344" w:rsidRPr="00A95300" w:rsidRDefault="00E26344" w:rsidP="00444670">
            <w:pPr>
              <w:tabs>
                <w:tab w:val="left" w:pos="540"/>
              </w:tabs>
              <w:suppressAutoHyphens/>
              <w:rPr>
                <w:rFonts w:eastAsia="PMingLiU"/>
                <w:b/>
                <w:bCs/>
                <w:i/>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5B5649" w:rsidRPr="004A298C" w:rsidRDefault="005B5649" w:rsidP="004A298C">
            <w:pPr>
              <w:ind w:left="-57" w:right="-57"/>
              <w:rPr>
                <w:rFonts w:eastAsia="PMingLiU"/>
                <w:bCs/>
                <w:lang w:eastAsia="zh-CN"/>
              </w:rPr>
            </w:pPr>
            <w:r w:rsidRPr="004A298C">
              <w:rPr>
                <w:rFonts w:eastAsia="PMingLiU"/>
                <w:bCs/>
                <w:lang w:eastAsia="zh-CN"/>
              </w:rPr>
              <w:t>Declarație privind dotările specifice, utilajul şi echipamentul necesar pentru îndeplinirea corespunzătoare a contractului confom Formularul 3.11</w:t>
            </w:r>
          </w:p>
          <w:p w:rsidR="00E26344" w:rsidRPr="005B5649" w:rsidRDefault="00664FCE" w:rsidP="005B5649">
            <w:pPr>
              <w:jc w:val="both"/>
              <w:rPr>
                <w:rFonts w:eastAsia="PMingLiU"/>
                <w:bCs/>
                <w:lang w:eastAsia="zh-CN"/>
              </w:rPr>
            </w:pP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E26344" w:rsidRPr="00A95300" w:rsidRDefault="00E26344" w:rsidP="000313EF">
            <w:r w:rsidRPr="00A95300">
              <w:rPr>
                <w:b/>
                <w:i/>
              </w:rPr>
              <w:t>Da</w:t>
            </w:r>
          </w:p>
          <w:p w:rsidR="00E26344" w:rsidRPr="00A95300" w:rsidRDefault="00E26344" w:rsidP="00444670">
            <w:pPr>
              <w:jc w:val="center"/>
              <w:rPr>
                <w:b/>
                <w:i/>
              </w:rPr>
            </w:pPr>
          </w:p>
          <w:p w:rsidR="00E26344" w:rsidRPr="00A95300" w:rsidRDefault="00E26344" w:rsidP="00444670">
            <w:pPr>
              <w:jc w:val="center"/>
            </w:pPr>
          </w:p>
        </w:tc>
      </w:tr>
      <w:tr w:rsidR="00E26344" w:rsidRPr="00A95300" w:rsidTr="004A298C">
        <w:trPr>
          <w:trHeight w:val="2114"/>
        </w:trPr>
        <w:tc>
          <w:tcPr>
            <w:tcW w:w="675" w:type="dxa"/>
            <w:vMerge/>
            <w:tcBorders>
              <w:left w:val="single" w:sz="4" w:space="0" w:color="auto"/>
              <w:bottom w:val="nil"/>
              <w:right w:val="single" w:sz="4" w:space="0" w:color="auto"/>
            </w:tcBorders>
            <w:vAlign w:val="center"/>
          </w:tcPr>
          <w:p w:rsidR="00E26344" w:rsidRPr="00A95300" w:rsidRDefault="00E26344" w:rsidP="00444670">
            <w:pPr>
              <w:ind w:left="-120" w:right="-108"/>
              <w:jc w:val="center"/>
              <w:rPr>
                <w:spacing w:val="-4"/>
              </w:rPr>
            </w:pPr>
          </w:p>
        </w:tc>
        <w:tc>
          <w:tcPr>
            <w:tcW w:w="2835" w:type="dxa"/>
            <w:vMerge/>
            <w:tcBorders>
              <w:left w:val="single" w:sz="4" w:space="0" w:color="auto"/>
              <w:bottom w:val="nil"/>
              <w:right w:val="single" w:sz="4" w:space="0" w:color="auto"/>
            </w:tcBorders>
            <w:vAlign w:val="center"/>
          </w:tcPr>
          <w:p w:rsidR="00E26344" w:rsidRPr="00A95300" w:rsidRDefault="00E26344" w:rsidP="00444670">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nil"/>
              <w:right w:val="single" w:sz="4" w:space="0" w:color="auto"/>
            </w:tcBorders>
            <w:vAlign w:val="center"/>
          </w:tcPr>
          <w:p w:rsidR="00E26344" w:rsidRPr="004A298C" w:rsidRDefault="00E26344" w:rsidP="00444670">
            <w:pPr>
              <w:tabs>
                <w:tab w:val="left" w:pos="540"/>
              </w:tabs>
              <w:suppressAutoHyphens/>
              <w:rPr>
                <w:rFonts w:eastAsia="PMingLiU"/>
                <w:bCs/>
                <w:color w:val="000000" w:themeColor="text1"/>
                <w:lang w:eastAsia="zh-CN"/>
              </w:rPr>
            </w:pPr>
            <w:r w:rsidRPr="004A298C">
              <w:rPr>
                <w:rFonts w:eastAsia="PMingLiU"/>
                <w:bCs/>
                <w:color w:val="000000" w:themeColor="text1"/>
                <w:lang w:val="en-GB" w:eastAsia="zh-CN"/>
              </w:rPr>
              <w:t xml:space="preserve">Lista specialiştilor în domeniu, </w:t>
            </w:r>
            <w:r w:rsidRPr="004A298C">
              <w:rPr>
                <w:noProof w:val="0"/>
                <w:color w:val="000000" w:themeColor="text1"/>
              </w:rPr>
              <w:t>v</w:t>
            </w:r>
            <w:r w:rsidRPr="004A298C">
              <w:rPr>
                <w:i/>
                <w:noProof w:val="0"/>
                <w:color w:val="000000" w:themeColor="text1"/>
              </w:rPr>
              <w:t>or fi furnizate documente care să ateste studiile, calificările, experiența de serviciu:</w:t>
            </w:r>
            <w:r w:rsidR="00664FCE" w:rsidRPr="004A298C">
              <w:rPr>
                <w:i/>
                <w:noProof w:val="0"/>
                <w:color w:val="000000" w:themeColor="text1"/>
              </w:rPr>
              <w:t xml:space="preserve"> </w:t>
            </w:r>
          </w:p>
          <w:p w:rsidR="00E26344" w:rsidRPr="004A298C" w:rsidRDefault="00E26344" w:rsidP="009E6F86">
            <w:pPr>
              <w:pStyle w:val="a"/>
              <w:numPr>
                <w:ilvl w:val="0"/>
                <w:numId w:val="52"/>
              </w:numPr>
              <w:tabs>
                <w:tab w:val="left" w:pos="318"/>
              </w:tabs>
              <w:suppressAutoHyphens/>
              <w:ind w:left="318" w:hanging="318"/>
              <w:rPr>
                <w:rFonts w:eastAsia="PMingLiU"/>
                <w:bCs/>
                <w:color w:val="000000" w:themeColor="text1"/>
                <w:lang w:eastAsia="zh-CN"/>
              </w:rPr>
            </w:pPr>
            <w:r w:rsidRPr="004A298C">
              <w:rPr>
                <w:rFonts w:eastAsia="PMingLiU"/>
                <w:bCs/>
                <w:color w:val="000000" w:themeColor="text1"/>
                <w:lang w:eastAsia="zh-CN"/>
              </w:rPr>
              <w:t>Declarație privind personalul de specialitate propus pentru implementarea contractului conform, Formularul 3.12, însoțită de schema de încadrare și salarizare a personalului angajat.</w:t>
            </w:r>
          </w:p>
          <w:p w:rsidR="00E26344" w:rsidRPr="004A298C" w:rsidRDefault="0081559F" w:rsidP="004A298C">
            <w:pPr>
              <w:ind w:left="360" w:right="-57" w:hanging="360"/>
              <w:rPr>
                <w:rFonts w:eastAsia="PMingLiU"/>
                <w:bCs/>
                <w:color w:val="000000" w:themeColor="text1"/>
                <w:lang w:eastAsia="zh-CN"/>
              </w:rPr>
            </w:pPr>
            <w:r w:rsidRPr="004A298C">
              <w:rPr>
                <w:i/>
                <w:color w:val="000000" w:themeColor="text1"/>
              </w:rPr>
              <w:t>semnate de către ofertant</w:t>
            </w:r>
          </w:p>
        </w:tc>
        <w:tc>
          <w:tcPr>
            <w:tcW w:w="737" w:type="dxa"/>
            <w:tcBorders>
              <w:top w:val="single" w:sz="4" w:space="0" w:color="auto"/>
              <w:left w:val="single" w:sz="4" w:space="0" w:color="auto"/>
              <w:bottom w:val="single" w:sz="4" w:space="0" w:color="auto"/>
              <w:right w:val="single" w:sz="4" w:space="0" w:color="auto"/>
            </w:tcBorders>
          </w:tcPr>
          <w:p w:rsidR="00E26344" w:rsidRPr="00A95300" w:rsidRDefault="00E26344" w:rsidP="000313EF">
            <w:pPr>
              <w:rPr>
                <w:b/>
                <w:i/>
              </w:rPr>
            </w:pPr>
            <w:r w:rsidRPr="00A95300">
              <w:rPr>
                <w:b/>
                <w:i/>
              </w:rPr>
              <w:t>Da</w:t>
            </w:r>
          </w:p>
        </w:tc>
      </w:tr>
      <w:tr w:rsidR="00E26344" w:rsidRPr="00A95300" w:rsidTr="00366A59">
        <w:trPr>
          <w:trHeight w:val="557"/>
        </w:trPr>
        <w:tc>
          <w:tcPr>
            <w:tcW w:w="675" w:type="dxa"/>
            <w:vMerge/>
            <w:tcBorders>
              <w:left w:val="single" w:sz="4" w:space="0" w:color="auto"/>
              <w:bottom w:val="nil"/>
              <w:right w:val="single" w:sz="4" w:space="0" w:color="auto"/>
            </w:tcBorders>
            <w:vAlign w:val="center"/>
          </w:tcPr>
          <w:p w:rsidR="00E26344" w:rsidRPr="00A95300" w:rsidRDefault="00E26344" w:rsidP="00444670">
            <w:pPr>
              <w:ind w:left="-120" w:right="-108"/>
              <w:jc w:val="center"/>
              <w:rPr>
                <w:spacing w:val="-4"/>
              </w:rPr>
            </w:pPr>
          </w:p>
        </w:tc>
        <w:tc>
          <w:tcPr>
            <w:tcW w:w="2835" w:type="dxa"/>
            <w:vMerge/>
            <w:tcBorders>
              <w:left w:val="single" w:sz="4" w:space="0" w:color="auto"/>
              <w:bottom w:val="nil"/>
              <w:right w:val="single" w:sz="4" w:space="0" w:color="auto"/>
            </w:tcBorders>
            <w:vAlign w:val="center"/>
          </w:tcPr>
          <w:p w:rsidR="00E26344" w:rsidRPr="00A95300" w:rsidRDefault="00E26344" w:rsidP="00444670">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5B5649" w:rsidRPr="00A95300" w:rsidRDefault="005B5649" w:rsidP="005B5649">
            <w:pPr>
              <w:jc w:val="both"/>
              <w:rPr>
                <w:rFonts w:eastAsia="PMingLiU"/>
                <w:bCs/>
                <w:lang w:eastAsia="zh-CN"/>
              </w:rPr>
            </w:pPr>
            <w:r w:rsidRPr="00A95300">
              <w:rPr>
                <w:noProof w:val="0"/>
              </w:rPr>
              <w:t>Operatorul economic va demonstra că în cadrul entității este angajat un d</w:t>
            </w:r>
            <w:r w:rsidRPr="00A95300">
              <w:rPr>
                <w:rFonts w:eastAsia="PMingLiU"/>
                <w:bCs/>
                <w:lang w:val="en-US" w:eastAsia="zh-CN"/>
              </w:rPr>
              <w:t>iriginte de şantier atestat</w:t>
            </w:r>
            <w:r w:rsidRPr="00A95300">
              <w:rPr>
                <w:noProof w:val="0"/>
              </w:rPr>
              <w:t>, a cărui vechime în acest domeniu de activit</w:t>
            </w:r>
            <w:r>
              <w:rPr>
                <w:noProof w:val="0"/>
              </w:rPr>
              <w:t xml:space="preserve">ate nu este mai mică de 3 ani, </w:t>
            </w:r>
            <w:r w:rsidRPr="00A95300">
              <w:rPr>
                <w:noProof w:val="0"/>
              </w:rPr>
              <w:t>v</w:t>
            </w:r>
            <w:r w:rsidRPr="00A95300">
              <w:rPr>
                <w:i/>
                <w:noProof w:val="0"/>
              </w:rPr>
              <w:t>or fi furnizate documente, care să ateste studiile, calificările, experiența de serviciu:</w:t>
            </w:r>
          </w:p>
          <w:p w:rsidR="00E26344" w:rsidRPr="004A298C" w:rsidRDefault="005B5649" w:rsidP="009E6F86">
            <w:pPr>
              <w:pStyle w:val="a"/>
              <w:numPr>
                <w:ilvl w:val="0"/>
                <w:numId w:val="61"/>
              </w:numPr>
              <w:ind w:left="318" w:right="-57" w:hanging="284"/>
              <w:rPr>
                <w:rFonts w:eastAsia="PMingLiU"/>
                <w:bCs/>
                <w:lang w:eastAsia="zh-CN"/>
              </w:rPr>
            </w:pPr>
            <w:r w:rsidRPr="004A298C">
              <w:rPr>
                <w:rFonts w:eastAsia="PMingLiU"/>
                <w:bCs/>
                <w:lang w:eastAsia="zh-CN"/>
              </w:rPr>
              <w:t xml:space="preserve">Certificatul de atestare tehnico-profesională copie, confirmată prin aplicarea semnăturii şi ştampilei </w:t>
            </w:r>
            <w:r w:rsidRPr="004A298C">
              <w:rPr>
                <w:rFonts w:eastAsia="PMingLiU"/>
                <w:bCs/>
                <w:lang w:eastAsia="zh-CN"/>
              </w:rPr>
              <w:lastRenderedPageBreak/>
              <w:t xml:space="preserve">ofertantului pentru pentru domeniul - </w:t>
            </w:r>
            <w:r w:rsidRPr="00960F6C">
              <w:t>Construcţii civile, industriale şi agrozootehnice</w:t>
            </w:r>
            <w:r w:rsidRPr="004A298C">
              <w:rPr>
                <w:rFonts w:eastAsia="PMingLiU"/>
                <w:bCs/>
                <w:lang w:eastAsia="zh-CN"/>
              </w:rPr>
              <w:t>.</w:t>
            </w:r>
          </w:p>
        </w:tc>
        <w:tc>
          <w:tcPr>
            <w:tcW w:w="737" w:type="dxa"/>
            <w:tcBorders>
              <w:top w:val="single" w:sz="4" w:space="0" w:color="auto"/>
              <w:left w:val="single" w:sz="4" w:space="0" w:color="auto"/>
              <w:bottom w:val="single" w:sz="4" w:space="0" w:color="auto"/>
              <w:right w:val="single" w:sz="4" w:space="0" w:color="auto"/>
            </w:tcBorders>
          </w:tcPr>
          <w:p w:rsidR="00E26344" w:rsidRPr="00725666" w:rsidRDefault="00725666" w:rsidP="000313EF">
            <w:pPr>
              <w:rPr>
                <w:b/>
                <w:i/>
              </w:rPr>
            </w:pPr>
            <w:r w:rsidRPr="00725666">
              <w:rPr>
                <w:b/>
                <w:i/>
              </w:rPr>
              <w:lastRenderedPageBreak/>
              <w:t>Da</w:t>
            </w:r>
          </w:p>
        </w:tc>
      </w:tr>
      <w:tr w:rsidR="001C5310" w:rsidRPr="00A95300" w:rsidTr="005B5649">
        <w:trPr>
          <w:trHeight w:val="1357"/>
        </w:trPr>
        <w:tc>
          <w:tcPr>
            <w:tcW w:w="675" w:type="dxa"/>
            <w:vMerge/>
            <w:tcBorders>
              <w:left w:val="single" w:sz="4" w:space="0" w:color="auto"/>
              <w:right w:val="single" w:sz="4" w:space="0" w:color="auto"/>
            </w:tcBorders>
            <w:vAlign w:val="center"/>
          </w:tcPr>
          <w:p w:rsidR="001C5310" w:rsidRPr="00A95300" w:rsidRDefault="001C5310" w:rsidP="00444670">
            <w:pPr>
              <w:ind w:left="-120" w:right="-108"/>
              <w:jc w:val="center"/>
              <w:rPr>
                <w:spacing w:val="-4"/>
              </w:rPr>
            </w:pPr>
          </w:p>
        </w:tc>
        <w:tc>
          <w:tcPr>
            <w:tcW w:w="2835" w:type="dxa"/>
            <w:vMerge/>
            <w:tcBorders>
              <w:left w:val="single" w:sz="4" w:space="0" w:color="auto"/>
              <w:right w:val="single" w:sz="4" w:space="0" w:color="auto"/>
            </w:tcBorders>
            <w:vAlign w:val="center"/>
          </w:tcPr>
          <w:p w:rsidR="001C5310" w:rsidRPr="00A95300" w:rsidRDefault="001C5310" w:rsidP="00444670">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1C5310" w:rsidRPr="00A95300" w:rsidRDefault="005B5649" w:rsidP="00424A11">
            <w:pPr>
              <w:jc w:val="both"/>
              <w:rPr>
                <w:noProof w:val="0"/>
              </w:rPr>
            </w:pPr>
            <w:r w:rsidRPr="00A95300">
              <w:rPr>
                <w:noProof w:val="0"/>
              </w:rPr>
              <w:t xml:space="preserve">Lista subcontractorilor și partea/părțile din contract care sunt îndeplinite de aceștia, </w:t>
            </w:r>
            <w:r>
              <w:rPr>
                <w:noProof w:val="0"/>
              </w:rPr>
              <w:t>Formularul 3.13</w:t>
            </w:r>
            <w:r w:rsidRPr="00A95300">
              <w:rPr>
                <w:noProof w:val="0"/>
              </w:rPr>
              <w:t xml:space="preserve">, </w:t>
            </w:r>
            <w:r w:rsidRPr="00A95300">
              <w:rPr>
                <w:rFonts w:eastAsia="PMingLiU"/>
                <w:bCs/>
                <w:lang w:val="en-US" w:eastAsia="zh-CN"/>
              </w:rPr>
              <w:t>(</w:t>
            </w:r>
            <w:r w:rsidRPr="00A95300">
              <w:rPr>
                <w:rFonts w:eastAsia="PMingLiU"/>
                <w:bCs/>
                <w:i/>
                <w:lang w:val="en-US" w:eastAsia="zh-CN"/>
              </w:rPr>
              <w:t>dacă depăşesc 10% din valoare contractului</w:t>
            </w:r>
            <w:r w:rsidRPr="00A95300">
              <w:rPr>
                <w:rFonts w:eastAsia="PMingLiU"/>
                <w:bCs/>
                <w:lang w:val="en-US" w:eastAsia="zh-CN"/>
              </w:rPr>
              <w:t>)</w:t>
            </w:r>
            <w:r w:rsidRPr="00A95300">
              <w:rPr>
                <w:i/>
                <w:noProof w:val="0"/>
              </w:rPr>
              <w:t xml:space="preserve"> va fi prezentat </w:t>
            </w:r>
            <w:r w:rsidRPr="00A95300">
              <w:rPr>
                <w:rFonts w:eastAsia="PMingLiU"/>
                <w:bCs/>
                <w:i/>
                <w:lang w:eastAsia="zh-CN"/>
              </w:rPr>
              <w:t>contractul de subcontractare</w:t>
            </w:r>
            <w:r w:rsidRPr="00A95300">
              <w:rPr>
                <w:rFonts w:eastAsia="PMingLiU"/>
                <w:bCs/>
                <w:lang w:eastAsia="zh-CN"/>
              </w:rPr>
              <w:t>,</w:t>
            </w:r>
            <w:r w:rsidRPr="00A95300">
              <w:rPr>
                <w:i/>
                <w:noProof w:val="0"/>
              </w:rPr>
              <w:t xml:space="preserve"> semnat și ștampilat de către ofertant și subcontractor.</w:t>
            </w:r>
          </w:p>
        </w:tc>
        <w:tc>
          <w:tcPr>
            <w:tcW w:w="737" w:type="dxa"/>
            <w:tcBorders>
              <w:top w:val="single" w:sz="4" w:space="0" w:color="auto"/>
              <w:left w:val="single" w:sz="4" w:space="0" w:color="auto"/>
              <w:bottom w:val="single" w:sz="4" w:space="0" w:color="auto"/>
              <w:right w:val="single" w:sz="4" w:space="0" w:color="auto"/>
            </w:tcBorders>
          </w:tcPr>
          <w:p w:rsidR="001C5310" w:rsidRPr="00A95300" w:rsidRDefault="001C5310" w:rsidP="000313EF">
            <w:r w:rsidRPr="00A95300">
              <w:rPr>
                <w:b/>
                <w:i/>
              </w:rPr>
              <w:t>Da</w:t>
            </w:r>
          </w:p>
        </w:tc>
      </w:tr>
      <w:tr w:rsidR="001C5310" w:rsidRPr="00A95300" w:rsidTr="00424A11">
        <w:trPr>
          <w:trHeight w:val="439"/>
        </w:trPr>
        <w:tc>
          <w:tcPr>
            <w:tcW w:w="675" w:type="dxa"/>
            <w:vMerge/>
            <w:tcBorders>
              <w:left w:val="single" w:sz="4" w:space="0" w:color="auto"/>
              <w:right w:val="single" w:sz="4" w:space="0" w:color="auto"/>
            </w:tcBorders>
            <w:vAlign w:val="center"/>
          </w:tcPr>
          <w:p w:rsidR="001C5310" w:rsidRPr="00A95300" w:rsidRDefault="001C5310" w:rsidP="00444670">
            <w:pPr>
              <w:ind w:left="-120" w:right="-108"/>
              <w:jc w:val="center"/>
              <w:rPr>
                <w:spacing w:val="-4"/>
              </w:rPr>
            </w:pPr>
          </w:p>
        </w:tc>
        <w:tc>
          <w:tcPr>
            <w:tcW w:w="2835" w:type="dxa"/>
            <w:vMerge/>
            <w:tcBorders>
              <w:left w:val="single" w:sz="4" w:space="0" w:color="auto"/>
              <w:right w:val="single" w:sz="4" w:space="0" w:color="auto"/>
            </w:tcBorders>
            <w:vAlign w:val="center"/>
          </w:tcPr>
          <w:p w:rsidR="001C5310" w:rsidRPr="00A95300" w:rsidRDefault="001C5310" w:rsidP="00444670">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5B5649" w:rsidRDefault="005B5649" w:rsidP="005B5649">
            <w:pPr>
              <w:jc w:val="both"/>
              <w:rPr>
                <w:noProof w:val="0"/>
              </w:rPr>
            </w:pPr>
            <w:r w:rsidRPr="00A95300">
              <w:rPr>
                <w:noProof w:val="0"/>
              </w:rPr>
              <w:t xml:space="preserve">Informații privind asocierea, </w:t>
            </w:r>
            <w:r>
              <w:rPr>
                <w:noProof w:val="0"/>
              </w:rPr>
              <w:t xml:space="preserve">Formularul 3.14 </w:t>
            </w:r>
          </w:p>
          <w:p w:rsidR="001C5310" w:rsidRPr="00A95300" w:rsidRDefault="00424A11" w:rsidP="005B5649">
            <w:pPr>
              <w:rPr>
                <w:i/>
                <w:noProof w:val="0"/>
              </w:rPr>
            </w:pP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1C5310" w:rsidRPr="00A95300" w:rsidRDefault="001C5310" w:rsidP="000313EF">
            <w:r w:rsidRPr="00A95300">
              <w:rPr>
                <w:b/>
                <w:i/>
              </w:rPr>
              <w:t>Da</w:t>
            </w:r>
          </w:p>
        </w:tc>
      </w:tr>
      <w:tr w:rsidR="001C5310" w:rsidRPr="00A95300" w:rsidTr="00424A11">
        <w:trPr>
          <w:trHeight w:val="1439"/>
        </w:trPr>
        <w:tc>
          <w:tcPr>
            <w:tcW w:w="675" w:type="dxa"/>
            <w:vMerge/>
            <w:tcBorders>
              <w:left w:val="single" w:sz="4" w:space="0" w:color="auto"/>
              <w:right w:val="single" w:sz="4" w:space="0" w:color="auto"/>
            </w:tcBorders>
            <w:vAlign w:val="center"/>
          </w:tcPr>
          <w:p w:rsidR="001C5310" w:rsidRPr="00A95300" w:rsidRDefault="001C5310" w:rsidP="00444670">
            <w:pPr>
              <w:ind w:left="-120" w:right="-108"/>
              <w:jc w:val="center"/>
              <w:rPr>
                <w:spacing w:val="-4"/>
              </w:rPr>
            </w:pPr>
          </w:p>
        </w:tc>
        <w:tc>
          <w:tcPr>
            <w:tcW w:w="2835" w:type="dxa"/>
            <w:vMerge/>
            <w:tcBorders>
              <w:left w:val="single" w:sz="4" w:space="0" w:color="auto"/>
              <w:right w:val="single" w:sz="4" w:space="0" w:color="auto"/>
            </w:tcBorders>
            <w:vAlign w:val="center"/>
          </w:tcPr>
          <w:p w:rsidR="001C5310" w:rsidRPr="00A95300" w:rsidRDefault="001C5310" w:rsidP="00444670">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D53843" w:rsidRDefault="001C5310" w:rsidP="00C851C0">
            <w:pPr>
              <w:rPr>
                <w:noProof w:val="0"/>
              </w:rPr>
            </w:pPr>
            <w:r w:rsidRPr="00A95300">
              <w:rPr>
                <w:noProof w:val="0"/>
              </w:rPr>
              <w:t xml:space="preserve"> </w:t>
            </w:r>
            <w:r w:rsidRPr="00A95300">
              <w:rPr>
                <w:rFonts w:eastAsia="PMingLiU"/>
                <w:bCs/>
                <w:lang w:val="en-US" w:eastAsia="zh-CN"/>
              </w:rPr>
              <w:t>Graficul calendaristic de execuţie  a lucrărilor,</w:t>
            </w:r>
            <w:r w:rsidRPr="00A95300">
              <w:rPr>
                <w:rFonts w:eastAsia="PMingLiU"/>
                <w:b/>
                <w:bCs/>
                <w:lang w:val="en-US" w:eastAsia="zh-CN"/>
              </w:rPr>
              <w:t xml:space="preserve"> </w:t>
            </w:r>
            <w:r w:rsidRPr="00A95300">
              <w:rPr>
                <w:rFonts w:eastAsia="PMingLiU"/>
                <w:bCs/>
                <w:lang w:eastAsia="zh-CN"/>
              </w:rPr>
              <w:t xml:space="preserve">cu reprezentarea grafică a consecutivității tehnologice, termenii de execuție a lucrărilor și valorificarea mijloacelor financiare, </w:t>
            </w:r>
            <w:r w:rsidR="00BE633C">
              <w:rPr>
                <w:noProof w:val="0"/>
              </w:rPr>
              <w:t xml:space="preserve">Formularul </w:t>
            </w:r>
            <w:r w:rsidR="00C851C0">
              <w:rPr>
                <w:noProof w:val="0"/>
              </w:rPr>
              <w:t>3</w:t>
            </w:r>
            <w:r w:rsidR="00BE633C">
              <w:rPr>
                <w:noProof w:val="0"/>
              </w:rPr>
              <w:t>.3</w:t>
            </w:r>
          </w:p>
          <w:p w:rsidR="001C5310" w:rsidRPr="00A95300" w:rsidRDefault="00C851C0" w:rsidP="00C851C0">
            <w:pPr>
              <w:rPr>
                <w:rFonts w:eastAsia="PMingLiU"/>
                <w:bCs/>
                <w:lang w:eastAsia="zh-CN"/>
              </w:rPr>
            </w:pPr>
            <w:r w:rsidRPr="00A95300">
              <w:rPr>
                <w:i/>
                <w:noProof w:val="0"/>
              </w:rPr>
              <w:t xml:space="preserve"> </w:t>
            </w:r>
            <w:r w:rsidR="00424A11"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1C5310" w:rsidRPr="00A95300" w:rsidRDefault="001C5310" w:rsidP="000313EF">
            <w:r w:rsidRPr="00A95300">
              <w:rPr>
                <w:b/>
                <w:i/>
              </w:rPr>
              <w:t>Da</w:t>
            </w:r>
          </w:p>
        </w:tc>
      </w:tr>
      <w:tr w:rsidR="001C5310" w:rsidRPr="00A95300" w:rsidTr="00DF514B">
        <w:trPr>
          <w:trHeight w:val="1123"/>
        </w:trPr>
        <w:tc>
          <w:tcPr>
            <w:tcW w:w="675" w:type="dxa"/>
            <w:vMerge/>
            <w:tcBorders>
              <w:left w:val="single" w:sz="4" w:space="0" w:color="auto"/>
              <w:right w:val="single" w:sz="4" w:space="0" w:color="auto"/>
            </w:tcBorders>
            <w:vAlign w:val="center"/>
          </w:tcPr>
          <w:p w:rsidR="001C5310" w:rsidRPr="00A95300" w:rsidRDefault="001C5310" w:rsidP="00444670">
            <w:pPr>
              <w:ind w:left="-120" w:right="-108"/>
              <w:jc w:val="center"/>
              <w:rPr>
                <w:spacing w:val="-4"/>
              </w:rPr>
            </w:pPr>
          </w:p>
        </w:tc>
        <w:tc>
          <w:tcPr>
            <w:tcW w:w="2835" w:type="dxa"/>
            <w:vMerge/>
            <w:tcBorders>
              <w:left w:val="single" w:sz="4" w:space="0" w:color="auto"/>
              <w:right w:val="single" w:sz="4" w:space="0" w:color="auto"/>
            </w:tcBorders>
            <w:vAlign w:val="center"/>
          </w:tcPr>
          <w:p w:rsidR="001C5310" w:rsidRPr="00A95300" w:rsidRDefault="001C5310" w:rsidP="00444670">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4A298C" w:rsidRPr="004A298C" w:rsidRDefault="004A298C" w:rsidP="00444670">
            <w:pPr>
              <w:rPr>
                <w:rFonts w:eastAsia="PMingLiU"/>
                <w:bCs/>
                <w:color w:val="000000" w:themeColor="text1"/>
                <w:lang w:eastAsia="zh-CN"/>
              </w:rPr>
            </w:pPr>
            <w:r w:rsidRPr="004A298C">
              <w:rPr>
                <w:rFonts w:eastAsia="PMingLiU"/>
                <w:bCs/>
                <w:color w:val="000000" w:themeColor="text1"/>
                <w:lang w:eastAsia="zh-CN"/>
              </w:rPr>
              <w:t>Perioada de mobilizare (</w:t>
            </w:r>
            <w:r w:rsidRPr="004A298C">
              <w:rPr>
                <w:rFonts w:eastAsia="PMingLiU"/>
                <w:bCs/>
                <w:i/>
                <w:color w:val="000000" w:themeColor="text1"/>
                <w:lang w:eastAsia="zh-CN"/>
              </w:rPr>
              <w:t>durata de la data primirii dispoziţiei de începere a lucrărilor pînă la data începerii executării</w:t>
            </w:r>
            <w:r w:rsidRPr="004A298C">
              <w:rPr>
                <w:rFonts w:eastAsia="PMingLiU"/>
                <w:bCs/>
                <w:color w:val="000000" w:themeColor="text1"/>
                <w:lang w:eastAsia="zh-CN"/>
              </w:rPr>
              <w:t xml:space="preserve">), zile calendaristice, </w:t>
            </w:r>
          </w:p>
          <w:p w:rsidR="001C5310" w:rsidRPr="00A95300" w:rsidRDefault="004A298C" w:rsidP="00444670">
            <w:pPr>
              <w:rPr>
                <w:i/>
                <w:noProof w:val="0"/>
              </w:rPr>
            </w:pPr>
            <w:r w:rsidRPr="004A298C">
              <w:rPr>
                <w:rFonts w:eastAsia="PMingLiU"/>
                <w:bCs/>
                <w:i/>
                <w:color w:val="000000" w:themeColor="text1"/>
                <w:lang w:eastAsia="zh-CN"/>
              </w:rPr>
              <w:t>declarație</w:t>
            </w:r>
            <w:r w:rsidRPr="004A298C">
              <w:rPr>
                <w:rFonts w:eastAsia="PMingLiU"/>
                <w:bCs/>
                <w:color w:val="000000" w:themeColor="text1"/>
                <w:lang w:eastAsia="zh-CN"/>
              </w:rPr>
              <w:t xml:space="preserve"> </w:t>
            </w:r>
            <w:r w:rsidRPr="004A298C">
              <w:rPr>
                <w:i/>
                <w:noProof w:val="0"/>
                <w:color w:val="000000" w:themeColor="text1"/>
              </w:rPr>
              <w:t>semnată de către ofertant.</w:t>
            </w:r>
          </w:p>
        </w:tc>
        <w:tc>
          <w:tcPr>
            <w:tcW w:w="737" w:type="dxa"/>
            <w:tcBorders>
              <w:top w:val="single" w:sz="4" w:space="0" w:color="auto"/>
              <w:left w:val="single" w:sz="4" w:space="0" w:color="auto"/>
              <w:bottom w:val="single" w:sz="4" w:space="0" w:color="auto"/>
              <w:right w:val="single" w:sz="4" w:space="0" w:color="auto"/>
            </w:tcBorders>
          </w:tcPr>
          <w:p w:rsidR="001C5310" w:rsidRPr="00A95300" w:rsidRDefault="001C5310" w:rsidP="000313EF">
            <w:pPr>
              <w:rPr>
                <w:b/>
                <w:i/>
              </w:rPr>
            </w:pPr>
            <w:r w:rsidRPr="00A95300">
              <w:rPr>
                <w:b/>
                <w:i/>
              </w:rPr>
              <w:t>Da</w:t>
            </w:r>
          </w:p>
        </w:tc>
      </w:tr>
      <w:tr w:rsidR="00AD051D" w:rsidRPr="00A95300" w:rsidTr="00632029">
        <w:trPr>
          <w:trHeight w:val="2288"/>
        </w:trPr>
        <w:tc>
          <w:tcPr>
            <w:tcW w:w="675" w:type="dxa"/>
            <w:vMerge/>
            <w:tcBorders>
              <w:left w:val="single" w:sz="4" w:space="0" w:color="auto"/>
              <w:right w:val="single" w:sz="4" w:space="0" w:color="auto"/>
            </w:tcBorders>
            <w:vAlign w:val="center"/>
          </w:tcPr>
          <w:p w:rsidR="00AD051D" w:rsidRPr="00A95300" w:rsidRDefault="00AD051D" w:rsidP="00444670">
            <w:pPr>
              <w:ind w:left="-120" w:right="-108"/>
              <w:jc w:val="center"/>
              <w:rPr>
                <w:spacing w:val="-4"/>
              </w:rPr>
            </w:pPr>
          </w:p>
        </w:tc>
        <w:tc>
          <w:tcPr>
            <w:tcW w:w="2835" w:type="dxa"/>
            <w:vMerge/>
            <w:tcBorders>
              <w:left w:val="single" w:sz="4" w:space="0" w:color="auto"/>
              <w:right w:val="single" w:sz="4" w:space="0" w:color="auto"/>
            </w:tcBorders>
            <w:vAlign w:val="center"/>
          </w:tcPr>
          <w:p w:rsidR="00AD051D" w:rsidRPr="00A95300" w:rsidRDefault="00AD051D" w:rsidP="00444670">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right w:val="single" w:sz="4" w:space="0" w:color="auto"/>
            </w:tcBorders>
            <w:vAlign w:val="center"/>
          </w:tcPr>
          <w:p w:rsidR="00AD051D" w:rsidRPr="00AD051D" w:rsidRDefault="00AD051D" w:rsidP="00444670">
            <w:pPr>
              <w:tabs>
                <w:tab w:val="left" w:pos="540"/>
              </w:tabs>
              <w:suppressAutoHyphens/>
              <w:rPr>
                <w:rFonts w:eastAsia="PMingLiU"/>
                <w:bCs/>
                <w:lang w:eastAsia="zh-CN"/>
              </w:rPr>
            </w:pPr>
            <w:r w:rsidRPr="00A95300">
              <w:rPr>
                <w:rFonts w:eastAsia="PMingLiU"/>
                <w:bCs/>
                <w:lang w:val="en-GB" w:eastAsia="zh-CN"/>
              </w:rPr>
              <w:t>Informaţie privind disponibilitatea de personal atestat în domeniul securității și sănătății în  muncă (</w:t>
            </w:r>
            <w:r w:rsidRPr="00A95300">
              <w:rPr>
                <w:rFonts w:eastAsia="PMingLiU"/>
                <w:bCs/>
                <w:lang w:eastAsia="zh-CN"/>
              </w:rPr>
              <w:t>în baza legii nr. 186-XVI din 10.07.2008),</w:t>
            </w:r>
          </w:p>
          <w:p w:rsidR="00AD051D" w:rsidRPr="00391089" w:rsidRDefault="00AD051D" w:rsidP="009E6F86">
            <w:pPr>
              <w:pStyle w:val="a"/>
              <w:numPr>
                <w:ilvl w:val="0"/>
                <w:numId w:val="54"/>
              </w:numPr>
              <w:tabs>
                <w:tab w:val="left" w:pos="540"/>
              </w:tabs>
              <w:suppressAutoHyphens/>
              <w:rPr>
                <w:rFonts w:eastAsia="PMingLiU"/>
                <w:bCs/>
                <w:lang w:val="en-GB" w:eastAsia="zh-CN"/>
              </w:rPr>
            </w:pPr>
            <w:r w:rsidRPr="00AD051D">
              <w:rPr>
                <w:rFonts w:eastAsia="PMingLiU"/>
                <w:bCs/>
                <w:lang w:eastAsia="zh-CN"/>
              </w:rPr>
              <w:t xml:space="preserve">Copia certificatului de atestare și </w:t>
            </w:r>
            <w:proofErr w:type="gramStart"/>
            <w:r w:rsidRPr="00AD051D">
              <w:rPr>
                <w:rFonts w:eastAsia="PMingLiU"/>
                <w:bCs/>
                <w:lang w:eastAsia="zh-CN"/>
              </w:rPr>
              <w:t xml:space="preserve">a </w:t>
            </w:r>
            <w:r w:rsidR="00391089" w:rsidRPr="00391089">
              <w:rPr>
                <w:rFonts w:eastAsia="PMingLiU"/>
                <w:bCs/>
                <w:lang w:eastAsia="zh-CN"/>
              </w:rPr>
              <w:t xml:space="preserve"> </w:t>
            </w:r>
            <w:r w:rsidRPr="00391089">
              <w:rPr>
                <w:rFonts w:eastAsia="PMingLiU"/>
                <w:bCs/>
                <w:lang w:eastAsia="zh-CN"/>
              </w:rPr>
              <w:t>Legitima</w:t>
            </w:r>
            <w:proofErr w:type="gramEnd"/>
            <w:r w:rsidRPr="00391089">
              <w:rPr>
                <w:rFonts w:eastAsia="PMingLiU"/>
                <w:bCs/>
                <w:lang w:eastAsia="zh-CN"/>
              </w:rPr>
              <w:t>ției.</w:t>
            </w:r>
            <w:r w:rsidRPr="00391089">
              <w:rPr>
                <w:i/>
              </w:rPr>
              <w:t xml:space="preserve"> </w:t>
            </w:r>
          </w:p>
          <w:p w:rsidR="00AD051D" w:rsidRPr="00391089" w:rsidRDefault="00AD051D" w:rsidP="009E6F86">
            <w:pPr>
              <w:pStyle w:val="a"/>
              <w:numPr>
                <w:ilvl w:val="0"/>
                <w:numId w:val="54"/>
              </w:numPr>
              <w:ind w:right="-57"/>
              <w:rPr>
                <w:rFonts w:eastAsia="PMingLiU"/>
                <w:bCs/>
                <w:lang w:eastAsia="zh-CN"/>
              </w:rPr>
            </w:pPr>
            <w:r w:rsidRPr="00AD051D">
              <w:rPr>
                <w:rFonts w:eastAsia="PMingLiU"/>
                <w:bCs/>
                <w:lang w:eastAsia="zh-CN"/>
              </w:rPr>
              <w:t>Extras din procesului verbal al</w:t>
            </w:r>
            <w:r w:rsidR="00391089">
              <w:rPr>
                <w:rFonts w:eastAsia="PMingLiU"/>
                <w:bCs/>
                <w:lang w:eastAsia="zh-CN"/>
              </w:rPr>
              <w:t xml:space="preserve"> </w:t>
            </w:r>
            <w:r w:rsidRPr="00391089">
              <w:rPr>
                <w:rFonts w:eastAsia="PMingLiU"/>
                <w:bCs/>
                <w:lang w:eastAsia="zh-CN"/>
              </w:rPr>
              <w:t xml:space="preserve">comisiei de atestare. </w:t>
            </w:r>
          </w:p>
          <w:p w:rsidR="00AD051D" w:rsidRPr="00AD051D" w:rsidRDefault="00AD051D" w:rsidP="009E6F86">
            <w:pPr>
              <w:pStyle w:val="a"/>
              <w:numPr>
                <w:ilvl w:val="0"/>
                <w:numId w:val="54"/>
              </w:numPr>
              <w:rPr>
                <w:rFonts w:eastAsia="PMingLiU"/>
                <w:bCs/>
                <w:lang w:eastAsia="zh-CN"/>
              </w:rPr>
            </w:pPr>
            <w:r w:rsidRPr="00AD051D">
              <w:rPr>
                <w:rFonts w:eastAsia="PMingLiU"/>
                <w:bCs/>
                <w:lang w:eastAsia="zh-CN"/>
              </w:rPr>
              <w:t>Schema de încadrare și salarizare a personaluilui angajat.</w:t>
            </w:r>
          </w:p>
          <w:p w:rsidR="00AD051D" w:rsidRPr="00A95300" w:rsidRDefault="00AD051D" w:rsidP="00632029">
            <w:pPr>
              <w:rPr>
                <w:i/>
                <w:noProof w:val="0"/>
              </w:rPr>
            </w:pPr>
            <w:r w:rsidRPr="00A95300">
              <w:rPr>
                <w:i/>
                <w:noProof w:val="0"/>
              </w:rPr>
              <w:t xml:space="preserve"> </w:t>
            </w:r>
            <w:r w:rsidR="00632029">
              <w:rPr>
                <w:i/>
                <w:noProof w:val="0"/>
              </w:rPr>
              <w:t>semnat</w:t>
            </w:r>
            <w:r w:rsidRPr="00A95300">
              <w:rPr>
                <w:i/>
                <w:noProof w:val="0"/>
              </w:rPr>
              <w:t xml:space="preserve"> de către ofertant:</w:t>
            </w:r>
          </w:p>
        </w:tc>
        <w:tc>
          <w:tcPr>
            <w:tcW w:w="737" w:type="dxa"/>
            <w:tcBorders>
              <w:top w:val="single" w:sz="4" w:space="0" w:color="auto"/>
              <w:left w:val="single" w:sz="4" w:space="0" w:color="auto"/>
              <w:right w:val="single" w:sz="4" w:space="0" w:color="auto"/>
            </w:tcBorders>
          </w:tcPr>
          <w:p w:rsidR="00AD051D" w:rsidRPr="00A95300" w:rsidRDefault="00AD051D" w:rsidP="000313EF">
            <w:pPr>
              <w:rPr>
                <w:b/>
                <w:i/>
              </w:rPr>
            </w:pPr>
            <w:r w:rsidRPr="00A95300">
              <w:rPr>
                <w:b/>
                <w:i/>
              </w:rPr>
              <w:t>Da</w:t>
            </w:r>
          </w:p>
        </w:tc>
      </w:tr>
      <w:tr w:rsidR="001C5310" w:rsidRPr="00A95300" w:rsidTr="00632029">
        <w:trPr>
          <w:trHeight w:val="1116"/>
        </w:trPr>
        <w:tc>
          <w:tcPr>
            <w:tcW w:w="675" w:type="dxa"/>
            <w:vMerge w:val="restart"/>
            <w:tcBorders>
              <w:top w:val="single" w:sz="4" w:space="0" w:color="auto"/>
              <w:left w:val="single" w:sz="4" w:space="0" w:color="auto"/>
              <w:right w:val="single" w:sz="4" w:space="0" w:color="auto"/>
            </w:tcBorders>
            <w:vAlign w:val="center"/>
          </w:tcPr>
          <w:p w:rsidR="001C5310" w:rsidRPr="00A95300" w:rsidRDefault="00C851C0" w:rsidP="00444670">
            <w:pPr>
              <w:ind w:left="-120" w:right="-108"/>
              <w:jc w:val="center"/>
              <w:rPr>
                <w:spacing w:val="-4"/>
              </w:rPr>
            </w:pPr>
            <w:r>
              <w:rPr>
                <w:spacing w:val="-4"/>
              </w:rPr>
              <w:t>8</w:t>
            </w:r>
          </w:p>
        </w:tc>
        <w:tc>
          <w:tcPr>
            <w:tcW w:w="2835" w:type="dxa"/>
            <w:vMerge w:val="restart"/>
            <w:tcBorders>
              <w:top w:val="single" w:sz="4" w:space="0" w:color="auto"/>
              <w:left w:val="single" w:sz="4" w:space="0" w:color="auto"/>
              <w:right w:val="single" w:sz="4" w:space="0" w:color="auto"/>
            </w:tcBorders>
            <w:vAlign w:val="center"/>
          </w:tcPr>
          <w:p w:rsidR="0030518D" w:rsidRDefault="0030518D" w:rsidP="00444670">
            <w:pPr>
              <w:pStyle w:val="Default"/>
              <w:tabs>
                <w:tab w:val="left" w:pos="1134"/>
              </w:tabs>
              <w:jc w:val="both"/>
              <w:rPr>
                <w:rFonts w:ascii="Times New Roman" w:eastAsia="Times New Roman" w:hAnsi="Times New Roman" w:cs="Times New Roman"/>
                <w:b/>
                <w:color w:val="auto"/>
                <w:lang w:eastAsia="en-US"/>
              </w:rPr>
            </w:pPr>
            <w:r>
              <w:rPr>
                <w:rFonts w:ascii="Times New Roman" w:eastAsia="Times New Roman" w:hAnsi="Times New Roman" w:cs="Times New Roman"/>
                <w:b/>
                <w:color w:val="auto"/>
                <w:lang w:eastAsia="en-US"/>
              </w:rPr>
              <w:t xml:space="preserve">Asigurarea </w:t>
            </w:r>
          </w:p>
          <w:p w:rsidR="001C5310" w:rsidRPr="00A95300" w:rsidRDefault="001C5310" w:rsidP="00444670">
            <w:pPr>
              <w:pStyle w:val="Default"/>
              <w:tabs>
                <w:tab w:val="left" w:pos="1134"/>
              </w:tabs>
              <w:jc w:val="both"/>
              <w:rPr>
                <w:rFonts w:ascii="Times New Roman" w:eastAsia="Times New Roman" w:hAnsi="Times New Roman" w:cs="Times New Roman"/>
                <w:b/>
                <w:color w:val="auto"/>
                <w:lang w:eastAsia="en-US"/>
              </w:rPr>
            </w:pPr>
            <w:r w:rsidRPr="00A95300">
              <w:rPr>
                <w:rFonts w:ascii="Times New Roman" w:eastAsia="Times New Roman" w:hAnsi="Times New Roman" w:cs="Times New Roman"/>
                <w:b/>
                <w:color w:val="auto"/>
                <w:lang w:eastAsia="en-US"/>
              </w:rPr>
              <w:t>standardelor calității</w:t>
            </w:r>
          </w:p>
          <w:p w:rsidR="001C5310" w:rsidRDefault="001C5310" w:rsidP="00444670">
            <w:pPr>
              <w:tabs>
                <w:tab w:val="left" w:pos="540"/>
              </w:tabs>
              <w:suppressAutoHyphens/>
              <w:rPr>
                <w:rFonts w:eastAsia="PMingLiU"/>
                <w:b/>
                <w:bCs/>
                <w:i/>
                <w:lang w:eastAsia="zh-CN"/>
              </w:rPr>
            </w:pPr>
          </w:p>
          <w:p w:rsidR="00C851C0" w:rsidRPr="00A95300" w:rsidRDefault="00C851C0" w:rsidP="00444670">
            <w:pPr>
              <w:tabs>
                <w:tab w:val="left" w:pos="540"/>
              </w:tabs>
              <w:suppressAutoHyphens/>
              <w:rPr>
                <w:rFonts w:eastAsia="PMingLiU"/>
                <w:b/>
                <w:bCs/>
                <w:i/>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1C5310" w:rsidRDefault="001C5310" w:rsidP="00C851C0">
            <w:pPr>
              <w:ind w:left="-57" w:right="-57"/>
              <w:rPr>
                <w:rFonts w:eastAsia="PMingLiU"/>
                <w:bCs/>
                <w:i/>
                <w:lang w:eastAsia="zh-CN"/>
              </w:rPr>
            </w:pPr>
            <w:r w:rsidRPr="00A95300">
              <w:rPr>
                <w:rFonts w:eastAsia="PMingLiU"/>
                <w:bCs/>
                <w:lang w:val="en-US" w:eastAsia="zh-CN"/>
              </w:rPr>
              <w:t xml:space="preserve">Manualul calitaţii </w:t>
            </w:r>
            <w:r w:rsidRPr="00A95300">
              <w:rPr>
                <w:rFonts w:eastAsia="PMingLiU"/>
                <w:bCs/>
                <w:i/>
                <w:lang w:val="en-US" w:eastAsia="zh-CN"/>
              </w:rPr>
              <w:t>(înregistrat la Inspecția de Stat în Construcții),</w:t>
            </w:r>
            <w:r w:rsidRPr="00A95300">
              <w:rPr>
                <w:rFonts w:eastAsia="PMingLiU"/>
                <w:bCs/>
                <w:lang w:eastAsia="zh-CN"/>
              </w:rPr>
              <w:t xml:space="preserve"> </w:t>
            </w:r>
            <w:r w:rsidRPr="0030518D">
              <w:rPr>
                <w:rFonts w:eastAsia="PMingLiU"/>
                <w:bCs/>
                <w:lang w:eastAsia="zh-CN"/>
              </w:rPr>
              <w:t xml:space="preserve"> descrierea s</w:t>
            </w:r>
            <w:r w:rsidR="004A298C">
              <w:rPr>
                <w:rFonts w:eastAsia="PMingLiU"/>
                <w:bCs/>
                <w:lang w:eastAsia="zh-CN"/>
              </w:rPr>
              <w:t>istemului de management a calit</w:t>
            </w:r>
            <w:r w:rsidRPr="0030518D">
              <w:rPr>
                <w:rFonts w:eastAsia="PMingLiU"/>
                <w:bCs/>
                <w:lang w:eastAsia="zh-CN"/>
              </w:rPr>
              <w:t>ății în întreprindere.</w:t>
            </w:r>
          </w:p>
          <w:p w:rsidR="0030518D" w:rsidRPr="00C851C0" w:rsidRDefault="0030518D" w:rsidP="00424A11">
            <w:pPr>
              <w:ind w:left="-57" w:right="-57"/>
              <w:rPr>
                <w:rFonts w:eastAsia="PMingLiU"/>
                <w:bCs/>
                <w:i/>
                <w:lang w:eastAsia="zh-CN"/>
              </w:rPr>
            </w:pPr>
            <w:r w:rsidRPr="00A95300">
              <w:rPr>
                <w:i/>
                <w:noProof w:val="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1C5310" w:rsidRPr="00A95300" w:rsidRDefault="001C5310" w:rsidP="000313EF">
            <w:r w:rsidRPr="00A95300">
              <w:rPr>
                <w:b/>
                <w:i/>
              </w:rPr>
              <w:t>Da</w:t>
            </w:r>
          </w:p>
        </w:tc>
      </w:tr>
      <w:tr w:rsidR="001C5310" w:rsidRPr="00A95300" w:rsidTr="00632029">
        <w:trPr>
          <w:trHeight w:val="1699"/>
        </w:trPr>
        <w:tc>
          <w:tcPr>
            <w:tcW w:w="675" w:type="dxa"/>
            <w:vMerge/>
            <w:tcBorders>
              <w:left w:val="single" w:sz="4" w:space="0" w:color="auto"/>
              <w:right w:val="single" w:sz="4" w:space="0" w:color="auto"/>
            </w:tcBorders>
            <w:vAlign w:val="center"/>
          </w:tcPr>
          <w:p w:rsidR="001C5310" w:rsidRPr="00A95300" w:rsidRDefault="001C5310" w:rsidP="00444670">
            <w:pPr>
              <w:ind w:left="-120" w:right="-108"/>
              <w:jc w:val="center"/>
              <w:rPr>
                <w:spacing w:val="-4"/>
              </w:rPr>
            </w:pPr>
          </w:p>
        </w:tc>
        <w:tc>
          <w:tcPr>
            <w:tcW w:w="2835" w:type="dxa"/>
            <w:vMerge/>
            <w:tcBorders>
              <w:left w:val="single" w:sz="4" w:space="0" w:color="auto"/>
              <w:right w:val="single" w:sz="4" w:space="0" w:color="auto"/>
            </w:tcBorders>
            <w:vAlign w:val="center"/>
          </w:tcPr>
          <w:p w:rsidR="001C5310" w:rsidRPr="00A95300" w:rsidRDefault="001C5310" w:rsidP="00444670">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30518D" w:rsidRPr="005B0695" w:rsidRDefault="001C5310" w:rsidP="005B0695">
            <w:pPr>
              <w:tabs>
                <w:tab w:val="left" w:pos="540"/>
              </w:tabs>
              <w:suppressAutoHyphens/>
              <w:rPr>
                <w:rFonts w:eastAsia="PMingLiU"/>
                <w:bCs/>
                <w:lang w:val="en-US" w:eastAsia="zh-CN"/>
              </w:rPr>
            </w:pPr>
            <w:r w:rsidRPr="00A95300">
              <w:rPr>
                <w:rFonts w:eastAsia="PMingLiU"/>
                <w:bCs/>
                <w:lang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p w:rsidR="001C5310" w:rsidRPr="0030518D" w:rsidRDefault="0030518D" w:rsidP="00424A11">
            <w:pPr>
              <w:ind w:right="-57"/>
              <w:rPr>
                <w:rFonts w:eastAsia="PMingLiU"/>
                <w:bCs/>
                <w:lang w:eastAsia="zh-CN"/>
              </w:rPr>
            </w:pPr>
            <w:r>
              <w:rPr>
                <w:i/>
                <w:noProof w:val="0"/>
              </w:rPr>
              <w:t xml:space="preserve"> </w:t>
            </w:r>
            <w:r w:rsidRPr="00A95300">
              <w:rPr>
                <w:i/>
                <w:noProof w:val="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1C5310" w:rsidRPr="00A95300" w:rsidRDefault="001C5310" w:rsidP="000313EF">
            <w:pPr>
              <w:rPr>
                <w:b/>
                <w:i/>
              </w:rPr>
            </w:pPr>
            <w:r>
              <w:rPr>
                <w:b/>
                <w:i/>
              </w:rPr>
              <w:t>Da</w:t>
            </w:r>
          </w:p>
        </w:tc>
      </w:tr>
      <w:tr w:rsidR="001C5310" w:rsidRPr="00A95300" w:rsidTr="00DF514B">
        <w:trPr>
          <w:trHeight w:val="843"/>
        </w:trPr>
        <w:tc>
          <w:tcPr>
            <w:tcW w:w="675" w:type="dxa"/>
            <w:vMerge/>
            <w:tcBorders>
              <w:left w:val="single" w:sz="4" w:space="0" w:color="auto"/>
              <w:right w:val="single" w:sz="4" w:space="0" w:color="auto"/>
            </w:tcBorders>
            <w:vAlign w:val="center"/>
          </w:tcPr>
          <w:p w:rsidR="001C5310" w:rsidRPr="00A95300" w:rsidRDefault="001C5310" w:rsidP="00444670">
            <w:pPr>
              <w:ind w:left="-120" w:right="-108"/>
              <w:jc w:val="center"/>
              <w:rPr>
                <w:spacing w:val="-4"/>
              </w:rPr>
            </w:pPr>
          </w:p>
        </w:tc>
        <w:tc>
          <w:tcPr>
            <w:tcW w:w="2835" w:type="dxa"/>
            <w:vMerge/>
            <w:tcBorders>
              <w:left w:val="single" w:sz="4" w:space="0" w:color="auto"/>
              <w:right w:val="single" w:sz="4" w:space="0" w:color="auto"/>
            </w:tcBorders>
            <w:vAlign w:val="center"/>
          </w:tcPr>
          <w:p w:rsidR="001C5310" w:rsidRPr="00A95300" w:rsidRDefault="001C5310" w:rsidP="00444670">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1C5310" w:rsidRPr="00366A59" w:rsidRDefault="001C5310" w:rsidP="00444670">
            <w:pPr>
              <w:tabs>
                <w:tab w:val="left" w:pos="540"/>
              </w:tabs>
              <w:suppressAutoHyphens/>
              <w:rPr>
                <w:rFonts w:eastAsia="PMingLiU"/>
                <w:bCs/>
                <w:color w:val="000000" w:themeColor="text1"/>
                <w:lang w:eastAsia="zh-CN"/>
              </w:rPr>
            </w:pPr>
            <w:r w:rsidRPr="00366A59">
              <w:rPr>
                <w:rFonts w:eastAsia="PMingLiU"/>
                <w:bCs/>
                <w:color w:val="000000" w:themeColor="text1"/>
                <w:lang w:eastAsia="zh-CN"/>
              </w:rPr>
              <w:t>Certificate de calitate a principalelor materiale, care conform proiectului de execuție și devizului</w:t>
            </w:r>
            <w:r w:rsidR="00003269" w:rsidRPr="00366A59">
              <w:rPr>
                <w:rFonts w:eastAsia="PMingLiU"/>
                <w:bCs/>
                <w:color w:val="000000" w:themeColor="text1"/>
                <w:lang w:eastAsia="zh-CN"/>
              </w:rPr>
              <w:t xml:space="preserve"> de cheltuieli vor fi aplicate:</w:t>
            </w:r>
          </w:p>
          <w:p w:rsidR="00366A59" w:rsidRPr="00366A59" w:rsidRDefault="00366A59" w:rsidP="009E6F86">
            <w:pPr>
              <w:pStyle w:val="a"/>
              <w:numPr>
                <w:ilvl w:val="0"/>
                <w:numId w:val="54"/>
              </w:numPr>
              <w:tabs>
                <w:tab w:val="left" w:pos="540"/>
              </w:tabs>
              <w:suppressAutoHyphens/>
              <w:rPr>
                <w:rFonts w:eastAsia="PMingLiU"/>
                <w:bCs/>
                <w:color w:val="000000" w:themeColor="text1"/>
                <w:lang w:eastAsia="zh-CN"/>
              </w:rPr>
            </w:pPr>
            <w:proofErr w:type="gramStart"/>
            <w:r w:rsidRPr="00366A59">
              <w:rPr>
                <w:rFonts w:eastAsia="PMingLiU"/>
                <w:bCs/>
                <w:color w:val="000000" w:themeColor="text1"/>
                <w:lang w:eastAsia="zh-CN"/>
              </w:rPr>
              <w:t>pentru</w:t>
            </w:r>
            <w:proofErr w:type="gramEnd"/>
            <w:r w:rsidRPr="00366A59">
              <w:rPr>
                <w:rFonts w:eastAsia="PMingLiU"/>
                <w:bCs/>
                <w:color w:val="000000" w:themeColor="text1"/>
                <w:lang w:eastAsia="zh-CN"/>
              </w:rPr>
              <w:t xml:space="preserve"> țigla metalică.</w:t>
            </w:r>
          </w:p>
          <w:p w:rsidR="00366A59" w:rsidRPr="00366A59" w:rsidRDefault="00366A59" w:rsidP="009E6F86">
            <w:pPr>
              <w:pStyle w:val="a"/>
              <w:numPr>
                <w:ilvl w:val="0"/>
                <w:numId w:val="54"/>
              </w:numPr>
              <w:ind w:right="-57"/>
              <w:rPr>
                <w:rFonts w:eastAsia="PMingLiU"/>
                <w:bCs/>
                <w:color w:val="000000" w:themeColor="text1"/>
                <w:lang w:eastAsia="zh-CN"/>
              </w:rPr>
            </w:pPr>
            <w:proofErr w:type="gramStart"/>
            <w:r w:rsidRPr="00366A59">
              <w:rPr>
                <w:rFonts w:eastAsia="PMingLiU"/>
                <w:bCs/>
                <w:color w:val="000000" w:themeColor="text1"/>
                <w:lang w:eastAsia="zh-CN"/>
              </w:rPr>
              <w:t>pentru</w:t>
            </w:r>
            <w:proofErr w:type="gramEnd"/>
            <w:r w:rsidRPr="00366A59">
              <w:rPr>
                <w:rFonts w:eastAsia="PMingLiU"/>
                <w:bCs/>
                <w:color w:val="000000" w:themeColor="text1"/>
                <w:lang w:eastAsia="zh-CN"/>
              </w:rPr>
              <w:t xml:space="preserve"> membrana  anticondens.</w:t>
            </w:r>
          </w:p>
          <w:p w:rsidR="00366A59" w:rsidRPr="00366A59" w:rsidRDefault="00366A59" w:rsidP="009E6F86">
            <w:pPr>
              <w:pStyle w:val="a"/>
              <w:numPr>
                <w:ilvl w:val="0"/>
                <w:numId w:val="54"/>
              </w:numPr>
              <w:ind w:right="-57"/>
              <w:rPr>
                <w:rFonts w:eastAsia="PMingLiU"/>
                <w:bCs/>
                <w:color w:val="000000" w:themeColor="text1"/>
                <w:lang w:eastAsia="zh-CN"/>
              </w:rPr>
            </w:pPr>
            <w:proofErr w:type="gramStart"/>
            <w:r w:rsidRPr="00366A59">
              <w:rPr>
                <w:color w:val="000000" w:themeColor="text1"/>
              </w:rPr>
              <w:t>pentru</w:t>
            </w:r>
            <w:proofErr w:type="gramEnd"/>
            <w:r w:rsidRPr="00366A59">
              <w:rPr>
                <w:color w:val="000000" w:themeColor="text1"/>
              </w:rPr>
              <w:t xml:space="preserve"> </w:t>
            </w:r>
            <w:r w:rsidRPr="00366A59">
              <w:rPr>
                <w:rFonts w:eastAsia="PMingLiU"/>
                <w:bCs/>
                <w:color w:val="000000" w:themeColor="text1"/>
                <w:lang w:eastAsia="zh-CN"/>
              </w:rPr>
              <w:t>jgeaburi și burlane pentru sistema de scurgere a apelor pluviale.</w:t>
            </w:r>
          </w:p>
          <w:p w:rsidR="001C5310" w:rsidRPr="00366A59" w:rsidRDefault="00366A59" w:rsidP="009E6F86">
            <w:pPr>
              <w:pStyle w:val="a"/>
              <w:numPr>
                <w:ilvl w:val="0"/>
                <w:numId w:val="54"/>
              </w:numPr>
              <w:ind w:right="-57"/>
              <w:rPr>
                <w:rFonts w:eastAsia="PMingLiU"/>
                <w:bCs/>
                <w:color w:val="000000" w:themeColor="text1"/>
                <w:lang w:eastAsia="zh-CN"/>
              </w:rPr>
            </w:pPr>
            <w:r w:rsidRPr="00366A59">
              <w:rPr>
                <w:rFonts w:eastAsia="PMingLiU"/>
                <w:bCs/>
                <w:color w:val="000000" w:themeColor="text1"/>
                <w:lang w:eastAsia="zh-CN"/>
              </w:rPr>
              <w:t>pentru lemn</w:t>
            </w:r>
          </w:p>
        </w:tc>
        <w:tc>
          <w:tcPr>
            <w:tcW w:w="737" w:type="dxa"/>
            <w:tcBorders>
              <w:top w:val="single" w:sz="4" w:space="0" w:color="auto"/>
              <w:left w:val="single" w:sz="4" w:space="0" w:color="auto"/>
              <w:bottom w:val="single" w:sz="4" w:space="0" w:color="auto"/>
              <w:right w:val="single" w:sz="4" w:space="0" w:color="auto"/>
            </w:tcBorders>
          </w:tcPr>
          <w:p w:rsidR="001C5310" w:rsidRPr="00A95300" w:rsidRDefault="001C5310" w:rsidP="000313EF">
            <w:pPr>
              <w:rPr>
                <w:b/>
                <w:i/>
              </w:rPr>
            </w:pPr>
            <w:r>
              <w:rPr>
                <w:b/>
                <w:i/>
              </w:rPr>
              <w:t>Da</w:t>
            </w:r>
          </w:p>
        </w:tc>
      </w:tr>
      <w:tr w:rsidR="001C5310" w:rsidRPr="00A95300" w:rsidTr="00366A59">
        <w:trPr>
          <w:trHeight w:val="60"/>
        </w:trPr>
        <w:tc>
          <w:tcPr>
            <w:tcW w:w="675" w:type="dxa"/>
            <w:vMerge/>
            <w:tcBorders>
              <w:left w:val="single" w:sz="4" w:space="0" w:color="auto"/>
              <w:right w:val="single" w:sz="4" w:space="0" w:color="auto"/>
            </w:tcBorders>
            <w:vAlign w:val="center"/>
          </w:tcPr>
          <w:p w:rsidR="001C5310" w:rsidRPr="00A95300" w:rsidRDefault="001C5310" w:rsidP="00444670">
            <w:pPr>
              <w:ind w:left="-120" w:right="-108"/>
              <w:jc w:val="center"/>
              <w:rPr>
                <w:spacing w:val="-4"/>
              </w:rPr>
            </w:pPr>
          </w:p>
        </w:tc>
        <w:tc>
          <w:tcPr>
            <w:tcW w:w="2835" w:type="dxa"/>
            <w:vMerge/>
            <w:tcBorders>
              <w:left w:val="single" w:sz="4" w:space="0" w:color="auto"/>
              <w:right w:val="single" w:sz="4" w:space="0" w:color="auto"/>
            </w:tcBorders>
            <w:vAlign w:val="center"/>
          </w:tcPr>
          <w:p w:rsidR="001C5310" w:rsidRPr="00A95300" w:rsidRDefault="001C5310" w:rsidP="00444670">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1C5310" w:rsidRPr="00366A59" w:rsidRDefault="001C5310" w:rsidP="00444670">
            <w:pPr>
              <w:ind w:left="-79" w:right="-57"/>
              <w:rPr>
                <w:rFonts w:eastAsia="PMingLiU"/>
                <w:bCs/>
                <w:color w:val="000000" w:themeColor="text1"/>
                <w:lang w:eastAsia="zh-CN"/>
              </w:rPr>
            </w:pPr>
            <w:r w:rsidRPr="00366A59">
              <w:rPr>
                <w:rFonts w:eastAsia="PMingLiU"/>
                <w:bCs/>
                <w:color w:val="000000" w:themeColor="text1"/>
                <w:lang w:eastAsia="zh-CN"/>
              </w:rPr>
              <w:t xml:space="preserve"> Avizul-certificatul sanitar pentru produsele alimentare și nealimentare pentru:</w:t>
            </w:r>
          </w:p>
          <w:p w:rsidR="001C5310" w:rsidRPr="00366A59" w:rsidRDefault="00F25CF0" w:rsidP="009E6F86">
            <w:pPr>
              <w:pStyle w:val="a"/>
              <w:numPr>
                <w:ilvl w:val="0"/>
                <w:numId w:val="54"/>
              </w:numPr>
              <w:ind w:right="-57"/>
              <w:rPr>
                <w:rFonts w:eastAsia="PMingLiU"/>
                <w:bCs/>
                <w:color w:val="000000" w:themeColor="text1"/>
                <w:lang w:eastAsia="zh-CN"/>
              </w:rPr>
            </w:pPr>
            <w:proofErr w:type="gramStart"/>
            <w:r w:rsidRPr="00366A59">
              <w:rPr>
                <w:rFonts w:eastAsia="PMingLiU"/>
                <w:bCs/>
                <w:color w:val="000000" w:themeColor="text1"/>
                <w:lang w:eastAsia="zh-CN"/>
              </w:rPr>
              <w:t>pentru</w:t>
            </w:r>
            <w:proofErr w:type="gramEnd"/>
            <w:r w:rsidRPr="00366A59">
              <w:rPr>
                <w:rFonts w:eastAsia="PMingLiU"/>
                <w:bCs/>
                <w:color w:val="000000" w:themeColor="text1"/>
                <w:lang w:eastAsia="zh-CN"/>
              </w:rPr>
              <w:t xml:space="preserve"> </w:t>
            </w:r>
            <w:r w:rsidR="00366A59" w:rsidRPr="00366A59">
              <w:rPr>
                <w:rFonts w:eastAsia="PMingLiU"/>
                <w:bCs/>
                <w:color w:val="000000" w:themeColor="text1"/>
                <w:lang w:eastAsia="zh-CN"/>
              </w:rPr>
              <w:t>lemn</w:t>
            </w:r>
            <w:r w:rsidR="001C5310" w:rsidRPr="00366A59">
              <w:rPr>
                <w:rFonts w:eastAsia="PMingLiU"/>
                <w:bCs/>
                <w:color w:val="000000" w:themeColor="text1"/>
                <w:lang w:eastAsia="zh-CN"/>
              </w:rPr>
              <w:t>.</w:t>
            </w:r>
          </w:p>
          <w:p w:rsidR="0030518D" w:rsidRPr="00366A59" w:rsidRDefault="0030518D" w:rsidP="00632029">
            <w:pPr>
              <w:ind w:right="-57"/>
              <w:rPr>
                <w:rFonts w:eastAsia="PMingLiU"/>
                <w:bCs/>
                <w:color w:val="000000" w:themeColor="text1"/>
                <w:lang w:eastAsia="zh-CN"/>
              </w:rPr>
            </w:pPr>
            <w:r w:rsidRPr="00366A59">
              <w:rPr>
                <w:i/>
                <w:color w:val="000000" w:themeColor="text1"/>
              </w:rPr>
              <w:t>semnate de către ofertant</w:t>
            </w:r>
          </w:p>
        </w:tc>
        <w:tc>
          <w:tcPr>
            <w:tcW w:w="737" w:type="dxa"/>
            <w:tcBorders>
              <w:top w:val="single" w:sz="4" w:space="0" w:color="auto"/>
              <w:left w:val="single" w:sz="4" w:space="0" w:color="auto"/>
              <w:right w:val="single" w:sz="4" w:space="0" w:color="auto"/>
            </w:tcBorders>
          </w:tcPr>
          <w:p w:rsidR="001C5310" w:rsidRPr="00A95300" w:rsidRDefault="001C5310" w:rsidP="00444670">
            <w:pPr>
              <w:jc w:val="center"/>
              <w:rPr>
                <w:b/>
                <w:i/>
              </w:rPr>
            </w:pPr>
            <w:r>
              <w:rPr>
                <w:b/>
                <w:i/>
              </w:rPr>
              <w:t>Da</w:t>
            </w:r>
          </w:p>
        </w:tc>
      </w:tr>
      <w:tr w:rsidR="00725666" w:rsidRPr="00A95300" w:rsidTr="00632029">
        <w:trPr>
          <w:trHeight w:val="1697"/>
        </w:trPr>
        <w:tc>
          <w:tcPr>
            <w:tcW w:w="675" w:type="dxa"/>
            <w:vMerge/>
            <w:tcBorders>
              <w:left w:val="single" w:sz="4" w:space="0" w:color="auto"/>
              <w:right w:val="single" w:sz="4" w:space="0" w:color="auto"/>
            </w:tcBorders>
            <w:vAlign w:val="center"/>
          </w:tcPr>
          <w:p w:rsidR="00725666" w:rsidRPr="00A95300" w:rsidRDefault="00725666" w:rsidP="00444670">
            <w:pPr>
              <w:ind w:left="-120" w:right="-108"/>
              <w:jc w:val="center"/>
              <w:rPr>
                <w:spacing w:val="-4"/>
              </w:rPr>
            </w:pPr>
          </w:p>
        </w:tc>
        <w:tc>
          <w:tcPr>
            <w:tcW w:w="2835" w:type="dxa"/>
            <w:vMerge/>
            <w:tcBorders>
              <w:left w:val="single" w:sz="4" w:space="0" w:color="auto"/>
              <w:right w:val="single" w:sz="4" w:space="0" w:color="auto"/>
            </w:tcBorders>
            <w:vAlign w:val="center"/>
          </w:tcPr>
          <w:p w:rsidR="00725666" w:rsidRPr="00A95300" w:rsidRDefault="00725666" w:rsidP="00444670">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725666" w:rsidRPr="00366A59" w:rsidRDefault="00725666" w:rsidP="00A55E51">
            <w:pPr>
              <w:ind w:right="-57"/>
              <w:rPr>
                <w:rFonts w:eastAsia="PMingLiU"/>
                <w:bCs/>
                <w:color w:val="000000" w:themeColor="text1"/>
                <w:lang w:eastAsia="zh-CN"/>
              </w:rPr>
            </w:pPr>
            <w:r w:rsidRPr="00A95300">
              <w:rPr>
                <w:rFonts w:eastAsia="PMingLiU"/>
                <w:bCs/>
                <w:lang w:eastAsia="zh-CN"/>
              </w:rPr>
              <w:t xml:space="preserve">Declarație, </w:t>
            </w:r>
            <w:r w:rsidRPr="00366A59">
              <w:rPr>
                <w:rFonts w:eastAsia="PMingLiU"/>
                <w:bCs/>
                <w:color w:val="000000" w:themeColor="text1"/>
                <w:lang w:eastAsia="zh-CN"/>
              </w:rPr>
              <w:t xml:space="preserve">referitor perioada de garanție a lucrarilor, </w:t>
            </w:r>
          </w:p>
          <w:p w:rsidR="00725666" w:rsidRPr="00366A59" w:rsidRDefault="004A298C" w:rsidP="009E6F86">
            <w:pPr>
              <w:pStyle w:val="a"/>
              <w:numPr>
                <w:ilvl w:val="0"/>
                <w:numId w:val="54"/>
              </w:numPr>
              <w:ind w:left="288" w:right="-57" w:hanging="283"/>
              <w:rPr>
                <w:rFonts w:eastAsia="PMingLiU"/>
                <w:bCs/>
                <w:color w:val="000000" w:themeColor="text1"/>
                <w:lang w:eastAsia="zh-CN"/>
              </w:rPr>
            </w:pPr>
            <w:r w:rsidRPr="00366A59">
              <w:rPr>
                <w:rFonts w:eastAsia="PMingLiU"/>
                <w:bCs/>
                <w:color w:val="000000" w:themeColor="text1"/>
                <w:lang w:eastAsia="zh-CN"/>
              </w:rPr>
              <w:t>Term</w:t>
            </w:r>
            <w:r w:rsidR="00725666" w:rsidRPr="00366A59">
              <w:rPr>
                <w:rFonts w:eastAsia="PMingLiU"/>
                <w:bCs/>
                <w:color w:val="000000" w:themeColor="text1"/>
                <w:lang w:eastAsia="zh-CN"/>
              </w:rPr>
              <w:t xml:space="preserve">en min.  </w:t>
            </w:r>
            <w:r w:rsidR="00725666" w:rsidRPr="00366A59">
              <w:rPr>
                <w:rFonts w:eastAsia="PMingLiU"/>
                <w:b/>
                <w:bCs/>
                <w:i/>
                <w:color w:val="000000" w:themeColor="text1"/>
                <w:lang w:eastAsia="zh-CN"/>
              </w:rPr>
              <w:t>5 ani</w:t>
            </w:r>
            <w:r w:rsidR="00725666" w:rsidRPr="00366A59">
              <w:rPr>
                <w:rFonts w:eastAsia="PMingLiU"/>
                <w:bCs/>
                <w:color w:val="000000" w:themeColor="text1"/>
                <w:lang w:eastAsia="zh-CN"/>
              </w:rPr>
              <w:t xml:space="preserve">, Max. </w:t>
            </w:r>
            <w:r w:rsidR="00F25CF0" w:rsidRPr="00366A59">
              <w:rPr>
                <w:rFonts w:eastAsia="PMingLiU"/>
                <w:b/>
                <w:bCs/>
                <w:i/>
                <w:color w:val="000000" w:themeColor="text1"/>
                <w:lang w:eastAsia="zh-CN"/>
              </w:rPr>
              <w:t>1</w:t>
            </w:r>
            <w:r w:rsidR="00725666" w:rsidRPr="00366A59">
              <w:rPr>
                <w:rFonts w:eastAsia="PMingLiU"/>
                <w:b/>
                <w:bCs/>
                <w:i/>
                <w:color w:val="000000" w:themeColor="text1"/>
                <w:lang w:eastAsia="zh-CN"/>
              </w:rPr>
              <w:t>0 ani</w:t>
            </w:r>
            <w:r w:rsidR="00725666" w:rsidRPr="00366A59">
              <w:rPr>
                <w:rFonts w:eastAsia="PMingLiU"/>
                <w:bCs/>
                <w:color w:val="000000" w:themeColor="text1"/>
                <w:lang w:eastAsia="zh-CN"/>
              </w:rPr>
              <w:t xml:space="preserve"> </w:t>
            </w:r>
          </w:p>
          <w:p w:rsidR="00725666" w:rsidRPr="00366A59" w:rsidRDefault="00725666" w:rsidP="009E6F86">
            <w:pPr>
              <w:pStyle w:val="a"/>
              <w:numPr>
                <w:ilvl w:val="0"/>
                <w:numId w:val="54"/>
              </w:numPr>
              <w:ind w:left="288" w:right="-57" w:hanging="283"/>
              <w:rPr>
                <w:rFonts w:eastAsia="PMingLiU"/>
                <w:bCs/>
                <w:color w:val="000000" w:themeColor="text1"/>
                <w:lang w:eastAsia="zh-CN"/>
              </w:rPr>
            </w:pPr>
            <w:r w:rsidRPr="00366A59">
              <w:rPr>
                <w:rFonts w:eastAsia="PMingLiU"/>
                <w:bCs/>
                <w:color w:val="000000" w:themeColor="text1"/>
                <w:lang w:eastAsia="zh-CN"/>
              </w:rPr>
              <w:t xml:space="preserve">La finalizarea contractului operatorul economic </w:t>
            </w:r>
            <w:proofErr w:type="gramStart"/>
            <w:r w:rsidRPr="00366A59">
              <w:rPr>
                <w:rFonts w:eastAsia="PMingLiU"/>
                <w:bCs/>
                <w:color w:val="000000" w:themeColor="text1"/>
                <w:lang w:eastAsia="zh-CN"/>
              </w:rPr>
              <w:t>va</w:t>
            </w:r>
            <w:proofErr w:type="gramEnd"/>
            <w:r w:rsidRPr="00366A59">
              <w:rPr>
                <w:rFonts w:eastAsia="PMingLiU"/>
                <w:bCs/>
                <w:color w:val="000000" w:themeColor="text1"/>
                <w:lang w:eastAsia="zh-CN"/>
              </w:rPr>
              <w:t xml:space="preserve"> elibera Beneficiaruli un certificat de garanție pentru lucrările executate.</w:t>
            </w:r>
            <w:r w:rsidRPr="00366A59">
              <w:rPr>
                <w:i/>
                <w:color w:val="000000" w:themeColor="text1"/>
              </w:rPr>
              <w:t xml:space="preserve"> </w:t>
            </w:r>
          </w:p>
          <w:p w:rsidR="00725666" w:rsidRPr="00003269" w:rsidRDefault="00632029" w:rsidP="00632029">
            <w:pPr>
              <w:ind w:right="-57"/>
              <w:rPr>
                <w:rFonts w:eastAsia="PMingLiU"/>
                <w:bCs/>
                <w:lang w:eastAsia="zh-CN"/>
              </w:rPr>
            </w:pPr>
            <w:r>
              <w:rPr>
                <w:i/>
              </w:rPr>
              <w:t>semnat</w:t>
            </w:r>
            <w:r w:rsidR="00725666" w:rsidRPr="00003269">
              <w:rPr>
                <w:i/>
              </w:rPr>
              <w:t xml:space="preserve"> de către ofertant</w:t>
            </w:r>
          </w:p>
        </w:tc>
        <w:tc>
          <w:tcPr>
            <w:tcW w:w="737" w:type="dxa"/>
            <w:tcBorders>
              <w:top w:val="single" w:sz="4" w:space="0" w:color="auto"/>
              <w:left w:val="single" w:sz="4" w:space="0" w:color="auto"/>
              <w:right w:val="single" w:sz="4" w:space="0" w:color="auto"/>
            </w:tcBorders>
          </w:tcPr>
          <w:p w:rsidR="00725666" w:rsidRPr="00A95300" w:rsidRDefault="00725666" w:rsidP="000313EF">
            <w:pPr>
              <w:rPr>
                <w:b/>
                <w:i/>
              </w:rPr>
            </w:pPr>
            <w:r>
              <w:rPr>
                <w:b/>
                <w:i/>
              </w:rPr>
              <w:t>Da</w:t>
            </w:r>
          </w:p>
        </w:tc>
      </w:tr>
      <w:tr w:rsidR="001C5310" w:rsidRPr="00A95300" w:rsidTr="00DF514B">
        <w:trPr>
          <w:trHeight w:val="1126"/>
        </w:trPr>
        <w:tc>
          <w:tcPr>
            <w:tcW w:w="675" w:type="dxa"/>
            <w:vMerge/>
            <w:tcBorders>
              <w:left w:val="single" w:sz="4" w:space="0" w:color="auto"/>
              <w:bottom w:val="single" w:sz="4" w:space="0" w:color="auto"/>
              <w:right w:val="single" w:sz="4" w:space="0" w:color="auto"/>
            </w:tcBorders>
            <w:vAlign w:val="center"/>
          </w:tcPr>
          <w:p w:rsidR="001C5310" w:rsidRPr="00A95300" w:rsidRDefault="001C5310" w:rsidP="00444670">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1C5310" w:rsidRPr="00A95300" w:rsidRDefault="001C5310" w:rsidP="00444670">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1C5310" w:rsidRPr="00366A59" w:rsidRDefault="001C5310" w:rsidP="001C5310">
            <w:pPr>
              <w:ind w:right="-57"/>
              <w:rPr>
                <w:rFonts w:eastAsia="PMingLiU"/>
                <w:bCs/>
                <w:color w:val="000000" w:themeColor="text1"/>
                <w:lang w:eastAsia="zh-CN"/>
              </w:rPr>
            </w:pPr>
            <w:r w:rsidRPr="00366A59">
              <w:rPr>
                <w:rFonts w:eastAsia="PMingLiU"/>
                <w:bCs/>
                <w:i/>
                <w:color w:val="000000" w:themeColor="text1"/>
                <w:lang w:eastAsia="zh-CN"/>
              </w:rPr>
              <w:t xml:space="preserve">Operatorul economic, </w:t>
            </w:r>
            <w:r w:rsidRPr="00366A59">
              <w:rPr>
                <w:i/>
                <w:noProof w:val="0"/>
                <w:color w:val="000000" w:themeColor="text1"/>
              </w:rPr>
              <w:t xml:space="preserve">prezentată în original, </w:t>
            </w:r>
            <w:r w:rsidRPr="00366A59">
              <w:rPr>
                <w:color w:val="000000" w:themeColor="text1"/>
                <w:lang w:eastAsia="ru-RU"/>
              </w:rPr>
              <w:t>Contractul-garanţie de bună execuţie a lucrărilor, încheat cu banca unde se deservește, în cuantum de 10% prin reţineri s</w:t>
            </w:r>
            <w:r w:rsidR="00C851C0" w:rsidRPr="00366A59">
              <w:rPr>
                <w:color w:val="000000" w:themeColor="text1"/>
                <w:lang w:eastAsia="ru-RU"/>
              </w:rPr>
              <w:t>uccesive din plăţile facturilor</w:t>
            </w:r>
            <w:r w:rsidRPr="00366A59">
              <w:rPr>
                <w:noProof w:val="0"/>
                <w:color w:val="000000" w:themeColor="text1"/>
              </w:rPr>
              <w:t>.</w:t>
            </w:r>
          </w:p>
        </w:tc>
        <w:tc>
          <w:tcPr>
            <w:tcW w:w="737" w:type="dxa"/>
            <w:tcBorders>
              <w:top w:val="single" w:sz="4" w:space="0" w:color="auto"/>
              <w:left w:val="single" w:sz="4" w:space="0" w:color="auto"/>
              <w:bottom w:val="single" w:sz="4" w:space="0" w:color="auto"/>
              <w:right w:val="single" w:sz="4" w:space="0" w:color="auto"/>
            </w:tcBorders>
          </w:tcPr>
          <w:p w:rsidR="001C5310" w:rsidRPr="00A95300" w:rsidRDefault="00C851C0" w:rsidP="000313EF">
            <w:pPr>
              <w:rPr>
                <w:b/>
                <w:i/>
              </w:rPr>
            </w:pPr>
            <w:r>
              <w:rPr>
                <w:b/>
                <w:i/>
              </w:rPr>
              <w:t>Da</w:t>
            </w:r>
          </w:p>
        </w:tc>
      </w:tr>
      <w:tr w:rsidR="001C5310" w:rsidRPr="00A95300" w:rsidTr="00632029">
        <w:trPr>
          <w:trHeight w:val="966"/>
        </w:trPr>
        <w:tc>
          <w:tcPr>
            <w:tcW w:w="675" w:type="dxa"/>
            <w:vMerge w:val="restart"/>
            <w:tcBorders>
              <w:top w:val="single" w:sz="4" w:space="0" w:color="auto"/>
              <w:left w:val="single" w:sz="4" w:space="0" w:color="auto"/>
              <w:right w:val="single" w:sz="4" w:space="0" w:color="auto"/>
            </w:tcBorders>
            <w:vAlign w:val="center"/>
          </w:tcPr>
          <w:p w:rsidR="001C5310" w:rsidRPr="00A95300" w:rsidRDefault="00C851C0" w:rsidP="00444670">
            <w:pPr>
              <w:ind w:left="-120" w:right="-108"/>
              <w:jc w:val="center"/>
              <w:rPr>
                <w:spacing w:val="-4"/>
              </w:rPr>
            </w:pPr>
            <w:r>
              <w:rPr>
                <w:spacing w:val="-4"/>
              </w:rPr>
              <w:t>9</w:t>
            </w:r>
          </w:p>
        </w:tc>
        <w:tc>
          <w:tcPr>
            <w:tcW w:w="2835" w:type="dxa"/>
            <w:vMerge w:val="restart"/>
            <w:tcBorders>
              <w:top w:val="single" w:sz="4" w:space="0" w:color="auto"/>
              <w:left w:val="single" w:sz="4" w:space="0" w:color="auto"/>
              <w:right w:val="single" w:sz="4" w:space="0" w:color="auto"/>
            </w:tcBorders>
            <w:vAlign w:val="center"/>
          </w:tcPr>
          <w:p w:rsidR="00C851C0" w:rsidRDefault="001C5310" w:rsidP="00444670">
            <w:pPr>
              <w:tabs>
                <w:tab w:val="left" w:pos="540"/>
              </w:tabs>
              <w:suppressAutoHyphens/>
              <w:rPr>
                <w:i/>
                <w:noProof w:val="0"/>
              </w:rPr>
            </w:pPr>
            <w:r w:rsidRPr="00A95300">
              <w:rPr>
                <w:b/>
                <w:noProof w:val="0"/>
              </w:rPr>
              <w:t>Asigurarea standardelor de protecție a mediului</w:t>
            </w:r>
            <w:r w:rsidR="00C851C0" w:rsidRPr="00A95300">
              <w:rPr>
                <w:i/>
                <w:noProof w:val="0"/>
              </w:rPr>
              <w:t xml:space="preserve"> </w:t>
            </w:r>
          </w:p>
          <w:p w:rsidR="00C851C0" w:rsidRDefault="00C851C0" w:rsidP="00444670">
            <w:pPr>
              <w:tabs>
                <w:tab w:val="left" w:pos="540"/>
              </w:tabs>
              <w:suppressAutoHyphens/>
              <w:rPr>
                <w:i/>
                <w:noProof w:val="0"/>
              </w:rPr>
            </w:pPr>
          </w:p>
          <w:p w:rsidR="001C5310" w:rsidRPr="00A95300" w:rsidRDefault="001C5310" w:rsidP="00444670">
            <w:pPr>
              <w:tabs>
                <w:tab w:val="left" w:pos="540"/>
              </w:tabs>
              <w:suppressAutoHyphens/>
              <w:rPr>
                <w:rFonts w:eastAsia="PMingLiU"/>
                <w:b/>
                <w:bCs/>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1C5310" w:rsidRPr="00366A59" w:rsidRDefault="001C5310" w:rsidP="00632029">
            <w:pPr>
              <w:autoSpaceDE w:val="0"/>
              <w:autoSpaceDN w:val="0"/>
              <w:adjustRightInd w:val="0"/>
              <w:rPr>
                <w:rFonts w:ascii="Times New Roman,Bold" w:eastAsiaTheme="minorHAnsi" w:hAnsi="Times New Roman,Bold" w:cs="Times New Roman,Bold"/>
                <w:bCs/>
                <w:noProof w:val="0"/>
                <w:color w:val="000000" w:themeColor="text1"/>
              </w:rPr>
            </w:pPr>
            <w:r w:rsidRPr="00366A59">
              <w:rPr>
                <w:noProof w:val="0"/>
                <w:color w:val="000000" w:themeColor="text1"/>
              </w:rPr>
              <w:t xml:space="preserve">Certificate prin care se atestă faptul că operatorul economic respectă anumite standarde de </w:t>
            </w:r>
            <w:r w:rsidR="00AE2A19" w:rsidRPr="00366A59">
              <w:rPr>
                <w:noProof w:val="0"/>
                <w:color w:val="000000" w:themeColor="text1"/>
              </w:rPr>
              <w:t>protecție a mediului</w:t>
            </w:r>
            <w:r w:rsidR="00632029" w:rsidRPr="00366A59">
              <w:rPr>
                <w:noProof w:val="0"/>
                <w:color w:val="000000" w:themeColor="text1"/>
              </w:rPr>
              <w:t xml:space="preserve">, </w:t>
            </w:r>
            <w:r w:rsidR="00632029" w:rsidRPr="00366A59">
              <w:rPr>
                <w:i/>
                <w:color w:val="000000" w:themeColor="text1"/>
              </w:rPr>
              <w:t xml:space="preserve">semnat </w:t>
            </w:r>
            <w:r w:rsidR="0030518D" w:rsidRPr="00366A59">
              <w:rPr>
                <w:i/>
                <w:color w:val="000000" w:themeColor="text1"/>
              </w:rPr>
              <w:t>de către ofertant</w:t>
            </w:r>
          </w:p>
        </w:tc>
        <w:tc>
          <w:tcPr>
            <w:tcW w:w="737" w:type="dxa"/>
            <w:tcBorders>
              <w:top w:val="single" w:sz="4" w:space="0" w:color="auto"/>
              <w:left w:val="single" w:sz="4" w:space="0" w:color="auto"/>
              <w:bottom w:val="single" w:sz="4" w:space="0" w:color="auto"/>
              <w:right w:val="single" w:sz="4" w:space="0" w:color="auto"/>
            </w:tcBorders>
          </w:tcPr>
          <w:p w:rsidR="001C5310" w:rsidRPr="00A95300" w:rsidRDefault="001C5310" w:rsidP="000313EF">
            <w:r w:rsidRPr="00A95300">
              <w:rPr>
                <w:b/>
                <w:i/>
              </w:rPr>
              <w:t>Da</w:t>
            </w:r>
          </w:p>
        </w:tc>
      </w:tr>
      <w:tr w:rsidR="001C5310" w:rsidRPr="00A95300" w:rsidTr="00632029">
        <w:trPr>
          <w:trHeight w:val="1703"/>
        </w:trPr>
        <w:tc>
          <w:tcPr>
            <w:tcW w:w="675" w:type="dxa"/>
            <w:vMerge/>
            <w:tcBorders>
              <w:left w:val="single" w:sz="4" w:space="0" w:color="auto"/>
              <w:right w:val="single" w:sz="4" w:space="0" w:color="auto"/>
            </w:tcBorders>
            <w:vAlign w:val="center"/>
          </w:tcPr>
          <w:p w:rsidR="001C5310" w:rsidRPr="00A95300" w:rsidRDefault="001C5310" w:rsidP="00444670">
            <w:pPr>
              <w:ind w:left="-120" w:right="-108"/>
              <w:jc w:val="center"/>
              <w:rPr>
                <w:spacing w:val="-4"/>
              </w:rPr>
            </w:pPr>
          </w:p>
        </w:tc>
        <w:tc>
          <w:tcPr>
            <w:tcW w:w="2835" w:type="dxa"/>
            <w:vMerge/>
            <w:tcBorders>
              <w:left w:val="single" w:sz="4" w:space="0" w:color="auto"/>
              <w:right w:val="single" w:sz="4" w:space="0" w:color="auto"/>
            </w:tcBorders>
            <w:vAlign w:val="center"/>
          </w:tcPr>
          <w:p w:rsidR="001C5310" w:rsidRPr="00A95300" w:rsidRDefault="001C5310" w:rsidP="00444670">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1C5310" w:rsidRPr="00366A59" w:rsidRDefault="001C5310" w:rsidP="00444670">
            <w:pPr>
              <w:autoSpaceDE w:val="0"/>
              <w:autoSpaceDN w:val="0"/>
              <w:adjustRightInd w:val="0"/>
              <w:rPr>
                <w:rFonts w:ascii="Times New Roman,Bold" w:eastAsiaTheme="minorHAnsi" w:hAnsi="Times New Roman,Bold" w:cs="Times New Roman,Bold"/>
                <w:bCs/>
                <w:noProof w:val="0"/>
                <w:color w:val="000000" w:themeColor="text1"/>
              </w:rPr>
            </w:pPr>
            <w:r w:rsidRPr="00366A59">
              <w:rPr>
                <w:rFonts w:ascii="Times New Roman,Bold" w:eastAsiaTheme="minorHAnsi" w:hAnsi="Times New Roman,Bold" w:cs="Times New Roman,Bold"/>
                <w:bCs/>
                <w:noProof w:val="0"/>
                <w:color w:val="000000" w:themeColor="text1"/>
              </w:rPr>
              <w:t xml:space="preserve"> Informație referitor mijloacele de transport care urmează să fie utilizate pentru transportul materialelor de</w:t>
            </w:r>
            <w:r w:rsidR="0030518D" w:rsidRPr="00366A59">
              <w:rPr>
                <w:rFonts w:ascii="Times New Roman,Bold" w:eastAsiaTheme="minorHAnsi" w:hAnsi="Times New Roman,Bold" w:cs="Times New Roman,Bold"/>
                <w:bCs/>
                <w:noProof w:val="0"/>
                <w:color w:val="000000" w:themeColor="text1"/>
              </w:rPr>
              <w:t xml:space="preserve"> </w:t>
            </w:r>
            <w:r w:rsidRPr="00366A59">
              <w:rPr>
                <w:rFonts w:ascii="Times New Roman,Bold" w:eastAsiaTheme="minorHAnsi" w:hAnsi="Times New Roman,Bold" w:cs="Times New Roman,Bold"/>
                <w:bCs/>
                <w:noProof w:val="0"/>
                <w:color w:val="000000" w:themeColor="text1"/>
              </w:rPr>
              <w:t>construcție, care îndeplinesc cerințele privind emisiile de eșapament</w:t>
            </w:r>
          </w:p>
          <w:p w:rsidR="001C5310" w:rsidRPr="00366A59" w:rsidRDefault="001C5310" w:rsidP="00632029">
            <w:pPr>
              <w:autoSpaceDE w:val="0"/>
              <w:autoSpaceDN w:val="0"/>
              <w:adjustRightInd w:val="0"/>
              <w:rPr>
                <w:i/>
                <w:color w:val="000000" w:themeColor="text1"/>
              </w:rPr>
            </w:pPr>
            <w:r w:rsidRPr="00366A59">
              <w:rPr>
                <w:rFonts w:eastAsiaTheme="minorHAnsi"/>
                <w:bCs/>
                <w:noProof w:val="0"/>
                <w:color w:val="000000" w:themeColor="text1"/>
              </w:rPr>
              <w:t>EURO</w:t>
            </w:r>
            <w:r w:rsidRPr="00366A59">
              <w:rPr>
                <w:rFonts w:ascii="Times New Roman,Bold" w:eastAsiaTheme="minorHAnsi" w:hAnsi="Times New Roman,Bold" w:cs="Times New Roman,Bold"/>
                <w:bCs/>
                <w:noProof w:val="0"/>
                <w:color w:val="000000" w:themeColor="text1"/>
              </w:rPr>
              <w:t xml:space="preserve"> și fișele tehnice în care se specifică nivelurile de emisie</w:t>
            </w:r>
            <w:r w:rsidR="00632029" w:rsidRPr="00366A59">
              <w:rPr>
                <w:rFonts w:ascii="Times New Roman,Bold" w:eastAsiaTheme="minorHAnsi" w:hAnsi="Times New Roman,Bold" w:cs="Times New Roman,Bold"/>
                <w:bCs/>
                <w:noProof w:val="0"/>
                <w:color w:val="000000" w:themeColor="text1"/>
              </w:rPr>
              <w:t xml:space="preserve">, </w:t>
            </w:r>
            <w:r w:rsidR="00632029" w:rsidRPr="00366A59">
              <w:rPr>
                <w:i/>
                <w:color w:val="000000" w:themeColor="text1"/>
              </w:rPr>
              <w:t>semnat</w:t>
            </w:r>
            <w:r w:rsidR="0030518D" w:rsidRPr="00366A59">
              <w:rPr>
                <w:i/>
                <w:color w:val="000000" w:themeColor="text1"/>
              </w:rPr>
              <w:t xml:space="preserve"> de către ofertant</w:t>
            </w:r>
          </w:p>
        </w:tc>
        <w:tc>
          <w:tcPr>
            <w:tcW w:w="737" w:type="dxa"/>
            <w:tcBorders>
              <w:top w:val="single" w:sz="4" w:space="0" w:color="auto"/>
              <w:left w:val="single" w:sz="4" w:space="0" w:color="auto"/>
              <w:bottom w:val="single" w:sz="4" w:space="0" w:color="auto"/>
              <w:right w:val="single" w:sz="4" w:space="0" w:color="auto"/>
            </w:tcBorders>
          </w:tcPr>
          <w:p w:rsidR="001C5310" w:rsidRPr="00A95300" w:rsidRDefault="00C851C0" w:rsidP="000313EF">
            <w:pPr>
              <w:rPr>
                <w:b/>
                <w:i/>
              </w:rPr>
            </w:pPr>
            <w:r>
              <w:rPr>
                <w:b/>
                <w:i/>
              </w:rPr>
              <w:t>Da</w:t>
            </w:r>
          </w:p>
        </w:tc>
      </w:tr>
      <w:tr w:rsidR="001C5310" w:rsidRPr="00A95300" w:rsidTr="00632029">
        <w:trPr>
          <w:trHeight w:val="551"/>
        </w:trPr>
        <w:tc>
          <w:tcPr>
            <w:tcW w:w="675" w:type="dxa"/>
            <w:vMerge/>
            <w:tcBorders>
              <w:left w:val="single" w:sz="4" w:space="0" w:color="auto"/>
              <w:bottom w:val="single" w:sz="4" w:space="0" w:color="auto"/>
              <w:right w:val="single" w:sz="4" w:space="0" w:color="auto"/>
            </w:tcBorders>
            <w:vAlign w:val="center"/>
          </w:tcPr>
          <w:p w:rsidR="001C5310" w:rsidRPr="00A95300" w:rsidRDefault="001C5310" w:rsidP="00444670">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1C5310" w:rsidRPr="00A95300" w:rsidRDefault="001C5310" w:rsidP="00444670">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1C5310" w:rsidRPr="00366A59" w:rsidRDefault="001C5310" w:rsidP="00632029">
            <w:pPr>
              <w:ind w:right="-57"/>
              <w:rPr>
                <w:noProof w:val="0"/>
                <w:color w:val="000000" w:themeColor="text1"/>
              </w:rPr>
            </w:pPr>
            <w:r w:rsidRPr="00366A59">
              <w:rPr>
                <w:rFonts w:ascii="Times New Roman,Bold" w:eastAsiaTheme="minorHAnsi" w:hAnsi="Times New Roman,Bold" w:cs="Times New Roman,Bold"/>
                <w:bCs/>
                <w:noProof w:val="0"/>
                <w:color w:val="000000" w:themeColor="text1"/>
              </w:rPr>
              <w:t xml:space="preserve">Informație referitor </w:t>
            </w:r>
            <w:r w:rsidRPr="00366A59">
              <w:rPr>
                <w:rFonts w:eastAsiaTheme="minorHAnsi"/>
                <w:noProof w:val="0"/>
                <w:color w:val="000000" w:themeColor="text1"/>
              </w:rPr>
              <w:t>sistemul de management de mediu</w:t>
            </w:r>
            <w:r w:rsidRPr="00366A59">
              <w:rPr>
                <w:rFonts w:ascii="Times New Roman,Bold" w:eastAsiaTheme="minorHAnsi" w:hAnsi="Times New Roman,Bold" w:cs="Times New Roman,Bold"/>
                <w:bCs/>
                <w:noProof w:val="0"/>
                <w:color w:val="000000" w:themeColor="text1"/>
              </w:rPr>
              <w:t xml:space="preserve"> în întreprindere</w:t>
            </w:r>
            <w:r w:rsidR="00632029" w:rsidRPr="00366A59">
              <w:rPr>
                <w:rFonts w:ascii="Times New Roman,Bold" w:eastAsiaTheme="minorHAnsi" w:hAnsi="Times New Roman,Bold" w:cs="Times New Roman,Bold"/>
                <w:bCs/>
                <w:noProof w:val="0"/>
                <w:color w:val="000000" w:themeColor="text1"/>
              </w:rPr>
              <w:t xml:space="preserve">, </w:t>
            </w:r>
            <w:r w:rsidR="00661993" w:rsidRPr="00366A59">
              <w:rPr>
                <w:i/>
                <w:noProof w:val="0"/>
                <w:color w:val="000000" w:themeColor="text1"/>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1C5310" w:rsidRPr="00A95300" w:rsidRDefault="00C851C0" w:rsidP="000313EF">
            <w:pPr>
              <w:rPr>
                <w:b/>
                <w:i/>
              </w:rPr>
            </w:pPr>
            <w:r>
              <w:rPr>
                <w:b/>
                <w:i/>
              </w:rPr>
              <w:t>Da</w:t>
            </w:r>
          </w:p>
        </w:tc>
      </w:tr>
      <w:tr w:rsidR="00DF514B" w:rsidRPr="00A95300" w:rsidTr="00127DA4">
        <w:trPr>
          <w:trHeight w:val="1408"/>
        </w:trPr>
        <w:tc>
          <w:tcPr>
            <w:tcW w:w="675" w:type="dxa"/>
            <w:tcBorders>
              <w:top w:val="single" w:sz="4" w:space="0" w:color="auto"/>
              <w:left w:val="single" w:sz="4" w:space="0" w:color="auto"/>
              <w:bottom w:val="single" w:sz="4" w:space="0" w:color="auto"/>
              <w:right w:val="single" w:sz="4" w:space="0" w:color="auto"/>
            </w:tcBorders>
            <w:vAlign w:val="center"/>
          </w:tcPr>
          <w:p w:rsidR="00DF514B" w:rsidRPr="00A95300" w:rsidRDefault="00DF514B" w:rsidP="00444670">
            <w:pPr>
              <w:ind w:left="-120" w:right="-108"/>
              <w:jc w:val="center"/>
              <w:rPr>
                <w:spacing w:val="-4"/>
              </w:rPr>
            </w:pPr>
            <w:r>
              <w:rPr>
                <w:spacing w:val="-4"/>
              </w:rPr>
              <w:t>10</w:t>
            </w:r>
          </w:p>
        </w:tc>
        <w:tc>
          <w:tcPr>
            <w:tcW w:w="2835" w:type="dxa"/>
            <w:tcBorders>
              <w:top w:val="single" w:sz="4" w:space="0" w:color="auto"/>
              <w:left w:val="single" w:sz="4" w:space="0" w:color="auto"/>
              <w:bottom w:val="single" w:sz="4" w:space="0" w:color="auto"/>
              <w:right w:val="single" w:sz="4" w:space="0" w:color="auto"/>
            </w:tcBorders>
            <w:vAlign w:val="center"/>
          </w:tcPr>
          <w:p w:rsidR="00DF514B" w:rsidRPr="00A95300" w:rsidRDefault="00DF514B" w:rsidP="00444670">
            <w:pPr>
              <w:tabs>
                <w:tab w:val="left" w:pos="540"/>
              </w:tabs>
              <w:suppressAutoHyphens/>
              <w:rPr>
                <w:rFonts w:eastAsia="PMingLiU"/>
                <w:b/>
                <w:bCs/>
                <w:lang w:eastAsia="zh-CN"/>
              </w:rPr>
            </w:pPr>
            <w:r w:rsidRPr="00A95300">
              <w:rPr>
                <w:rFonts w:eastAsia="PMingLiU"/>
                <w:b/>
                <w:bCs/>
                <w:lang w:eastAsia="zh-CN"/>
              </w:rPr>
              <w:t>Cerințe obligatorii</w:t>
            </w:r>
          </w:p>
        </w:tc>
        <w:tc>
          <w:tcPr>
            <w:tcW w:w="5529" w:type="dxa"/>
            <w:tcBorders>
              <w:top w:val="single" w:sz="4" w:space="0" w:color="auto"/>
              <w:left w:val="single" w:sz="4" w:space="0" w:color="auto"/>
              <w:bottom w:val="single" w:sz="4" w:space="0" w:color="auto"/>
              <w:right w:val="single" w:sz="4" w:space="0" w:color="auto"/>
            </w:tcBorders>
            <w:vAlign w:val="center"/>
          </w:tcPr>
          <w:p w:rsidR="00DF514B" w:rsidRPr="00127DA4" w:rsidRDefault="00DF514B" w:rsidP="009E6F86">
            <w:pPr>
              <w:pStyle w:val="a"/>
              <w:numPr>
                <w:ilvl w:val="0"/>
                <w:numId w:val="54"/>
              </w:numPr>
              <w:ind w:left="176" w:right="-57" w:hanging="176"/>
              <w:rPr>
                <w:rFonts w:eastAsia="PMingLiU"/>
                <w:bCs/>
                <w:color w:val="000000" w:themeColor="text1"/>
                <w:lang w:eastAsia="zh-CN"/>
              </w:rPr>
            </w:pPr>
            <w:r w:rsidRPr="00127DA4">
              <w:rPr>
                <w:rFonts w:eastAsia="PMingLiU"/>
                <w:bCs/>
                <w:color w:val="000000" w:themeColor="text1"/>
                <w:lang w:eastAsia="zh-CN"/>
              </w:rPr>
              <w:t xml:space="preserve">Oferta, documentele legate de licitație vor fi întocmite în limba de stat. </w:t>
            </w:r>
          </w:p>
          <w:p w:rsidR="00DF514B" w:rsidRPr="00127DA4" w:rsidRDefault="00DF514B" w:rsidP="009E6F86">
            <w:pPr>
              <w:pStyle w:val="a"/>
              <w:numPr>
                <w:ilvl w:val="0"/>
                <w:numId w:val="54"/>
              </w:numPr>
              <w:ind w:left="176" w:right="-57" w:hanging="176"/>
              <w:rPr>
                <w:rFonts w:eastAsia="PMingLiU"/>
                <w:bCs/>
                <w:color w:val="000000" w:themeColor="text1"/>
                <w:lang w:eastAsia="zh-CN"/>
              </w:rPr>
            </w:pPr>
            <w:r w:rsidRPr="00127DA4">
              <w:rPr>
                <w:rFonts w:eastAsia="PMingLiU"/>
                <w:bCs/>
                <w:color w:val="000000" w:themeColor="text1"/>
                <w:lang w:eastAsia="zh-CN"/>
              </w:rPr>
              <w:t xml:space="preserve">Documentele justificative și literatura de specialitate tipărită, certificatele de conformitate pentru materialele solicitate care fac parte din ofertă, pot fi în </w:t>
            </w:r>
            <w:proofErr w:type="gramStart"/>
            <w:r w:rsidRPr="00127DA4">
              <w:rPr>
                <w:rFonts w:eastAsia="PMingLiU"/>
                <w:bCs/>
                <w:color w:val="000000" w:themeColor="text1"/>
                <w:lang w:eastAsia="zh-CN"/>
              </w:rPr>
              <w:t>altă</w:t>
            </w:r>
            <w:proofErr w:type="gramEnd"/>
            <w:r w:rsidRPr="00127DA4">
              <w:rPr>
                <w:rFonts w:eastAsia="PMingLiU"/>
                <w:bCs/>
                <w:color w:val="000000" w:themeColor="text1"/>
                <w:lang w:eastAsia="zh-CN"/>
              </w:rPr>
              <w:t xml:space="preserve"> limbă, cu condiția ca acestea să fie însoțite de o traducere exactă a fragmentelor relevante în limba de stat.</w:t>
            </w:r>
          </w:p>
          <w:p w:rsidR="00DF514B" w:rsidRPr="00127DA4" w:rsidRDefault="00DF514B" w:rsidP="009E6F86">
            <w:pPr>
              <w:pStyle w:val="a"/>
              <w:numPr>
                <w:ilvl w:val="0"/>
                <w:numId w:val="60"/>
              </w:numPr>
              <w:spacing w:after="120"/>
              <w:ind w:left="176" w:right="-57" w:hanging="176"/>
              <w:rPr>
                <w:rFonts w:eastAsia="PMingLiU"/>
                <w:bCs/>
                <w:color w:val="000000" w:themeColor="text1"/>
                <w:lang w:eastAsia="zh-CN"/>
              </w:rPr>
            </w:pPr>
            <w:r w:rsidRPr="00127DA4">
              <w:rPr>
                <w:rFonts w:eastAsia="PMingLiU"/>
                <w:bCs/>
                <w:color w:val="000000" w:themeColor="text1"/>
                <w:lang w:eastAsia="zh-CN"/>
              </w:rPr>
              <w:t xml:space="preserve">Pentru eficientizarea examinării, evaluării și comparării ofertelor, autoritatea contractantă recomandă ofertanților să posede și </w:t>
            </w:r>
            <w:proofErr w:type="gramStart"/>
            <w:r w:rsidRPr="00127DA4">
              <w:rPr>
                <w:rFonts w:eastAsia="PMingLiU"/>
                <w:bCs/>
                <w:color w:val="000000" w:themeColor="text1"/>
                <w:lang w:eastAsia="zh-CN"/>
              </w:rPr>
              <w:t>să  depună</w:t>
            </w:r>
            <w:proofErr w:type="gramEnd"/>
            <w:r w:rsidRPr="00127DA4">
              <w:rPr>
                <w:rFonts w:eastAsia="PMingLiU"/>
                <w:bCs/>
                <w:color w:val="000000" w:themeColor="text1"/>
                <w:lang w:eastAsia="zh-CN"/>
              </w:rPr>
              <w:t xml:space="preserve"> în sistemul electronic SIA </w:t>
            </w:r>
            <w:r w:rsidR="00127DA4">
              <w:rPr>
                <w:rFonts w:eastAsia="PMingLiU"/>
                <w:bCs/>
                <w:color w:val="000000" w:themeColor="text1"/>
                <w:lang w:eastAsia="zh-CN"/>
              </w:rPr>
              <w:t>“</w:t>
            </w:r>
            <w:r w:rsidRPr="00127DA4">
              <w:rPr>
                <w:rFonts w:eastAsia="PMingLiU"/>
                <w:bCs/>
                <w:color w:val="000000" w:themeColor="text1"/>
                <w:lang w:eastAsia="zh-CN"/>
              </w:rPr>
              <w:t>RSAP</w:t>
            </w:r>
            <w:r w:rsidR="00127DA4">
              <w:rPr>
                <w:rFonts w:eastAsia="PMingLiU"/>
                <w:bCs/>
                <w:color w:val="000000" w:themeColor="text1"/>
                <w:lang w:eastAsia="zh-CN"/>
              </w:rPr>
              <w:t>”(</w:t>
            </w:r>
            <w:r w:rsidRPr="00127DA4">
              <w:rPr>
                <w:rFonts w:eastAsia="PMingLiU"/>
                <w:bCs/>
                <w:color w:val="000000" w:themeColor="text1"/>
                <w:lang w:eastAsia="zh-CN"/>
              </w:rPr>
              <w:t>MTender), toate documentele solicitate în documentele de atribuire, la momentul depunerii ofertei.</w:t>
            </w:r>
          </w:p>
          <w:p w:rsidR="00127DA4" w:rsidRPr="00127DA4" w:rsidRDefault="00127DA4" w:rsidP="009E6F86">
            <w:pPr>
              <w:pStyle w:val="a"/>
              <w:numPr>
                <w:ilvl w:val="0"/>
                <w:numId w:val="60"/>
              </w:numPr>
              <w:spacing w:after="120"/>
              <w:ind w:left="176" w:right="-57" w:hanging="176"/>
              <w:rPr>
                <w:rFonts w:eastAsia="PMingLiU"/>
                <w:bCs/>
                <w:color w:val="000000" w:themeColor="text1"/>
                <w:lang w:eastAsia="zh-CN"/>
              </w:rPr>
            </w:pPr>
            <w:r w:rsidRPr="00127DA4">
              <w:rPr>
                <w:rFonts w:eastAsia="PMingLiU"/>
                <w:bCs/>
                <w:color w:val="000000" w:themeColor="text1"/>
                <w:lang w:eastAsia="zh-CN"/>
              </w:rPr>
              <w:t>Documentele din ofertă, în cazul cînd vor fi solicitate de autoritatea contractantă pentru confirmarea,</w:t>
            </w:r>
            <w:r w:rsidRPr="00127DA4">
              <w:rPr>
                <w:color w:val="000000" w:themeColor="text1"/>
              </w:rPr>
              <w:t xml:space="preserve"> privind corespunderea operatorului economic</w:t>
            </w:r>
            <w:r w:rsidRPr="00127DA4">
              <w:rPr>
                <w:rFonts w:eastAsia="PMingLiU"/>
                <w:bCs/>
                <w:color w:val="000000" w:themeColor="text1"/>
                <w:lang w:eastAsia="zh-CN"/>
              </w:rPr>
              <w:t xml:space="preserve"> clasat pe primul loc cu cerințele stabilite în documentația de atribuire, să fie prezentate în ordinea solicitată în tabel și obligatoriu: </w:t>
            </w:r>
          </w:p>
          <w:p w:rsidR="00127DA4" w:rsidRPr="00127DA4" w:rsidRDefault="00127DA4" w:rsidP="00127DA4">
            <w:pPr>
              <w:pStyle w:val="a"/>
              <w:numPr>
                <w:ilvl w:val="0"/>
                <w:numId w:val="0"/>
              </w:numPr>
              <w:spacing w:after="120"/>
              <w:ind w:left="176" w:right="-57"/>
              <w:rPr>
                <w:rFonts w:eastAsia="PMingLiU"/>
                <w:bCs/>
                <w:color w:val="000000" w:themeColor="text1"/>
                <w:lang w:eastAsia="zh-CN"/>
              </w:rPr>
            </w:pPr>
            <w:r w:rsidRPr="00127DA4">
              <w:rPr>
                <w:rFonts w:eastAsia="PMingLiU"/>
                <w:bCs/>
                <w:color w:val="000000" w:themeColor="text1"/>
                <w:lang w:eastAsia="zh-CN"/>
              </w:rPr>
              <w:sym w:font="Symbol" w:char="F02A"/>
            </w:r>
            <w:r w:rsidRPr="00127DA4">
              <w:rPr>
                <w:rFonts w:eastAsia="PMingLiU"/>
                <w:bCs/>
                <w:color w:val="000000" w:themeColor="text1"/>
                <w:lang w:eastAsia="zh-CN"/>
              </w:rPr>
              <w:t xml:space="preserve">Garanție bancară, </w:t>
            </w:r>
            <w:r w:rsidRPr="00127DA4">
              <w:rPr>
                <w:rFonts w:eastAsia="PMingLiU"/>
                <w:bCs/>
                <w:i/>
                <w:color w:val="000000" w:themeColor="text1"/>
                <w:lang w:eastAsia="zh-CN"/>
              </w:rPr>
              <w:t>în original,</w:t>
            </w:r>
            <w:r w:rsidRPr="00127DA4">
              <w:rPr>
                <w:rFonts w:eastAsia="PMingLiU"/>
                <w:bCs/>
                <w:color w:val="000000" w:themeColor="text1"/>
                <w:lang w:eastAsia="zh-CN"/>
              </w:rPr>
              <w:t xml:space="preserve"> emisă de către instituția financiară unde se deservește ofertantul în valoare de </w:t>
            </w:r>
            <w:r w:rsidRPr="00366A59">
              <w:rPr>
                <w:rFonts w:eastAsia="PMingLiU"/>
                <w:bCs/>
                <w:color w:val="000000" w:themeColor="text1"/>
                <w:lang w:eastAsia="zh-CN"/>
              </w:rPr>
              <w:t>de 2</w:t>
            </w:r>
            <w:proofErr w:type="gramStart"/>
            <w:r w:rsidRPr="00366A59">
              <w:rPr>
                <w:rFonts w:eastAsia="PMingLiU"/>
                <w:bCs/>
                <w:color w:val="000000" w:themeColor="text1"/>
                <w:lang w:eastAsia="zh-CN"/>
              </w:rPr>
              <w:t>,0</w:t>
            </w:r>
            <w:proofErr w:type="gramEnd"/>
            <w:r w:rsidRPr="00366A59">
              <w:rPr>
                <w:rFonts w:eastAsia="PMingLiU"/>
                <w:bCs/>
                <w:color w:val="000000" w:themeColor="text1"/>
                <w:lang w:eastAsia="zh-CN"/>
              </w:rPr>
              <w:t>% din</w:t>
            </w:r>
            <w:r w:rsidRPr="00127DA4">
              <w:rPr>
                <w:rFonts w:eastAsia="PMingLiU"/>
                <w:bCs/>
                <w:color w:val="000000" w:themeColor="text1"/>
                <w:lang w:eastAsia="zh-CN"/>
              </w:rPr>
              <w:t xml:space="preserve"> suma ofertei fără TVA.</w:t>
            </w:r>
          </w:p>
          <w:p w:rsidR="00127DA4" w:rsidRPr="00127DA4" w:rsidRDefault="00127DA4" w:rsidP="00127DA4">
            <w:pPr>
              <w:pStyle w:val="a"/>
              <w:numPr>
                <w:ilvl w:val="0"/>
                <w:numId w:val="0"/>
              </w:numPr>
              <w:spacing w:after="120"/>
              <w:ind w:left="176" w:right="-57"/>
              <w:rPr>
                <w:rFonts w:eastAsia="PMingLiU"/>
                <w:bCs/>
                <w:color w:val="000000" w:themeColor="text1"/>
                <w:lang w:eastAsia="zh-CN"/>
              </w:rPr>
            </w:pPr>
            <w:r w:rsidRPr="00127DA4">
              <w:rPr>
                <w:rFonts w:eastAsia="PMingLiU"/>
                <w:bCs/>
                <w:color w:val="000000" w:themeColor="text1"/>
                <w:lang w:eastAsia="zh-CN"/>
              </w:rPr>
              <w:sym w:font="Symbol" w:char="F02A"/>
            </w:r>
            <w:r w:rsidRPr="00127DA4">
              <w:rPr>
                <w:rFonts w:eastAsia="PMingLiU"/>
                <w:bCs/>
                <w:color w:val="000000" w:themeColor="text1"/>
                <w:lang w:eastAsia="zh-CN"/>
              </w:rPr>
              <w:t>Devizul de cheltuieli (formularul 3</w:t>
            </w:r>
            <w:proofErr w:type="gramStart"/>
            <w:r w:rsidRPr="00127DA4">
              <w:rPr>
                <w:rFonts w:eastAsia="PMingLiU"/>
                <w:bCs/>
                <w:color w:val="000000" w:themeColor="text1"/>
                <w:lang w:eastAsia="zh-CN"/>
              </w:rPr>
              <w:t>,5,7</w:t>
            </w:r>
            <w:proofErr w:type="gramEnd"/>
            <w:r w:rsidRPr="00127DA4">
              <w:rPr>
                <w:rFonts w:eastAsia="PMingLiU"/>
                <w:bCs/>
                <w:color w:val="000000" w:themeColor="text1"/>
                <w:lang w:eastAsia="zh-CN"/>
              </w:rPr>
              <w:t xml:space="preserve">), </w:t>
            </w:r>
            <w:r w:rsidRPr="00127DA4">
              <w:rPr>
                <w:rFonts w:eastAsia="PMingLiU"/>
                <w:bCs/>
                <w:i/>
                <w:color w:val="000000" w:themeColor="text1"/>
                <w:lang w:eastAsia="zh-CN"/>
              </w:rPr>
              <w:t>semnat și ștampilat de către ofertant</w:t>
            </w:r>
            <w:r w:rsidRPr="00127DA4">
              <w:rPr>
                <w:rFonts w:eastAsia="PMingLiU"/>
                <w:bCs/>
                <w:color w:val="000000" w:themeColor="text1"/>
                <w:lang w:eastAsia="zh-CN"/>
              </w:rPr>
              <w:t>.</w:t>
            </w:r>
          </w:p>
          <w:p w:rsidR="00127DA4" w:rsidRPr="00127DA4" w:rsidRDefault="00127DA4" w:rsidP="00127DA4">
            <w:pPr>
              <w:pStyle w:val="a"/>
              <w:numPr>
                <w:ilvl w:val="0"/>
                <w:numId w:val="0"/>
              </w:numPr>
              <w:spacing w:after="120"/>
              <w:ind w:left="176" w:right="-57"/>
              <w:rPr>
                <w:rFonts w:eastAsia="PMingLiU"/>
                <w:bCs/>
                <w:i/>
                <w:color w:val="000000" w:themeColor="text1"/>
                <w:lang w:eastAsia="zh-CN"/>
              </w:rPr>
            </w:pPr>
            <w:r w:rsidRPr="00127DA4">
              <w:rPr>
                <w:rFonts w:eastAsia="PMingLiU"/>
                <w:bCs/>
                <w:color w:val="000000" w:themeColor="text1"/>
                <w:lang w:eastAsia="zh-CN"/>
              </w:rPr>
              <w:sym w:font="Symbol" w:char="F02A"/>
            </w:r>
            <w:r w:rsidRPr="00127DA4">
              <w:rPr>
                <w:rFonts w:eastAsia="PMingLiU"/>
                <w:bCs/>
                <w:color w:val="000000" w:themeColor="text1"/>
                <w:lang w:eastAsia="zh-CN"/>
              </w:rPr>
              <w:t>Certificat privind lipsa sau existenta restanțelor la bugetul public național</w:t>
            </w:r>
            <w:proofErr w:type="gramStart"/>
            <w:r w:rsidRPr="00127DA4">
              <w:rPr>
                <w:rFonts w:eastAsia="PMingLiU"/>
                <w:bCs/>
                <w:color w:val="000000" w:themeColor="text1"/>
                <w:lang w:eastAsia="zh-CN"/>
              </w:rPr>
              <w:t>,  eliberat</w:t>
            </w:r>
            <w:proofErr w:type="gramEnd"/>
            <w:r w:rsidRPr="00127DA4">
              <w:rPr>
                <w:rFonts w:eastAsia="PMingLiU"/>
                <w:bCs/>
                <w:color w:val="000000" w:themeColor="text1"/>
                <w:lang w:eastAsia="zh-CN"/>
              </w:rPr>
              <w:t xml:space="preserve"> de către Serviciul Fiscal de Stat, </w:t>
            </w:r>
            <w:r w:rsidRPr="00127DA4">
              <w:rPr>
                <w:rFonts w:eastAsia="PMingLiU"/>
                <w:bCs/>
                <w:i/>
                <w:color w:val="000000" w:themeColor="text1"/>
                <w:lang w:eastAsia="zh-CN"/>
              </w:rPr>
              <w:t xml:space="preserve">prezentat în original, valabil la ziua </w:t>
            </w:r>
            <w:r w:rsidRPr="00127DA4">
              <w:rPr>
                <w:rFonts w:eastAsia="PMingLiU"/>
                <w:bCs/>
                <w:i/>
                <w:color w:val="000000" w:themeColor="text1"/>
                <w:lang w:eastAsia="zh-CN"/>
              </w:rPr>
              <w:lastRenderedPageBreak/>
              <w:t>desfășurării concursului.</w:t>
            </w:r>
          </w:p>
          <w:p w:rsidR="00127DA4" w:rsidRPr="00127DA4" w:rsidRDefault="00127DA4" w:rsidP="00127DA4">
            <w:pPr>
              <w:pStyle w:val="a"/>
              <w:numPr>
                <w:ilvl w:val="0"/>
                <w:numId w:val="0"/>
              </w:numPr>
              <w:spacing w:after="120"/>
              <w:ind w:left="176" w:right="-57"/>
              <w:rPr>
                <w:rFonts w:eastAsia="PMingLiU"/>
                <w:bCs/>
                <w:color w:val="000000" w:themeColor="text1"/>
                <w:lang w:eastAsia="zh-CN"/>
              </w:rPr>
            </w:pPr>
            <w:r w:rsidRPr="00127DA4">
              <w:rPr>
                <w:rFonts w:eastAsia="PMingLiU"/>
                <w:bCs/>
                <w:i/>
                <w:color w:val="000000" w:themeColor="text1"/>
                <w:lang w:eastAsia="zh-CN"/>
              </w:rPr>
              <w:sym w:font="Symbol" w:char="F02A"/>
            </w:r>
            <w:r w:rsidRPr="00127DA4">
              <w:rPr>
                <w:rFonts w:eastAsia="PMingLiU"/>
                <w:bCs/>
                <w:color w:val="000000" w:themeColor="text1"/>
                <w:lang w:eastAsia="zh-CN"/>
              </w:rPr>
              <w:t xml:space="preserve">Disponibilitate de bani lichizi, </w:t>
            </w:r>
            <w:r w:rsidRPr="00127DA4">
              <w:rPr>
                <w:rFonts w:eastAsia="PMingLiU"/>
                <w:bCs/>
                <w:i/>
                <w:color w:val="000000" w:themeColor="text1"/>
                <w:lang w:eastAsia="zh-CN"/>
              </w:rPr>
              <w:t>operatorul economic va prezentat în original</w:t>
            </w:r>
            <w:r w:rsidRPr="00127DA4">
              <w:rPr>
                <w:rFonts w:eastAsia="PMingLiU"/>
                <w:bCs/>
                <w:color w:val="000000" w:themeColor="text1"/>
                <w:lang w:eastAsia="zh-CN"/>
              </w:rPr>
              <w:t xml:space="preserve">, documente </w:t>
            </w:r>
            <w:proofErr w:type="gramStart"/>
            <w:r w:rsidRPr="00127DA4">
              <w:rPr>
                <w:rFonts w:eastAsia="PMingLiU"/>
                <w:bCs/>
                <w:color w:val="000000" w:themeColor="text1"/>
                <w:lang w:eastAsia="zh-CN"/>
              </w:rPr>
              <w:t>doveditoare  referitor</w:t>
            </w:r>
            <w:proofErr w:type="gramEnd"/>
            <w:r w:rsidRPr="00127DA4">
              <w:rPr>
                <w:rFonts w:eastAsia="PMingLiU"/>
                <w:bCs/>
                <w:color w:val="000000" w:themeColor="text1"/>
                <w:lang w:eastAsia="zh-CN"/>
              </w:rPr>
              <w:t xml:space="preserve"> disponibilitatea de bani lichizi.</w:t>
            </w:r>
          </w:p>
        </w:tc>
        <w:tc>
          <w:tcPr>
            <w:tcW w:w="737" w:type="dxa"/>
            <w:tcBorders>
              <w:top w:val="single" w:sz="4" w:space="0" w:color="auto"/>
              <w:left w:val="single" w:sz="4" w:space="0" w:color="auto"/>
              <w:bottom w:val="single" w:sz="4" w:space="0" w:color="auto"/>
              <w:right w:val="single" w:sz="4" w:space="0" w:color="auto"/>
            </w:tcBorders>
          </w:tcPr>
          <w:p w:rsidR="00DF514B" w:rsidRPr="00A95300" w:rsidRDefault="00127DA4" w:rsidP="000313EF">
            <w:pPr>
              <w:rPr>
                <w:b/>
                <w:i/>
              </w:rPr>
            </w:pPr>
            <w:r>
              <w:rPr>
                <w:b/>
                <w:i/>
              </w:rPr>
              <w:lastRenderedPageBreak/>
              <w:t>Da</w:t>
            </w:r>
          </w:p>
          <w:p w:rsidR="00DF514B" w:rsidRPr="00A95300" w:rsidRDefault="00DF514B" w:rsidP="00444670">
            <w:pPr>
              <w:jc w:val="center"/>
              <w:rPr>
                <w:b/>
                <w:i/>
              </w:rPr>
            </w:pPr>
          </w:p>
        </w:tc>
      </w:tr>
    </w:tbl>
    <w:p w:rsidR="0034324C" w:rsidRPr="00A55E51" w:rsidRDefault="0034324C" w:rsidP="00A20ACF">
      <w:pPr>
        <w:rPr>
          <w:b/>
          <w:bCs/>
        </w:rPr>
      </w:pPr>
    </w:p>
    <w:p w:rsidR="00A20ACF" w:rsidRDefault="00A20ACF" w:rsidP="00A20ACF">
      <w:pPr>
        <w:rPr>
          <w:rFonts w:asciiTheme="majorHAnsi" w:hAnsiTheme="majorHAnsi" w:cstheme="majorHAnsi"/>
        </w:rPr>
      </w:pPr>
    </w:p>
    <w:p w:rsidR="00F45FA8" w:rsidRDefault="00F45FA8" w:rsidP="00A20ACF">
      <w:pPr>
        <w:rPr>
          <w:rFonts w:asciiTheme="majorHAnsi" w:hAnsiTheme="majorHAnsi" w:cstheme="majorHAnsi"/>
        </w:rPr>
      </w:pPr>
    </w:p>
    <w:p w:rsidR="00F45FA8" w:rsidRPr="005D708F" w:rsidRDefault="00F45FA8" w:rsidP="00A20ACF">
      <w:pPr>
        <w:rPr>
          <w:rFonts w:asciiTheme="majorHAnsi" w:hAnsiTheme="majorHAnsi" w:cstheme="majorHAnsi"/>
        </w:rPr>
      </w:pPr>
    </w:p>
    <w:p w:rsidR="00A20ACF" w:rsidRPr="005D708F" w:rsidRDefault="00A20ACF" w:rsidP="009E6F86">
      <w:pPr>
        <w:pStyle w:val="2"/>
        <w:keepNext w:val="0"/>
        <w:keepLines w:val="0"/>
        <w:numPr>
          <w:ilvl w:val="3"/>
          <w:numId w:val="45"/>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5670"/>
        <w:gridCol w:w="709"/>
        <w:gridCol w:w="283"/>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A20ACF" w:rsidP="001F6E5A">
            <w:pPr>
              <w:pStyle w:val="a4"/>
              <w:tabs>
                <w:tab w:val="left" w:pos="540"/>
              </w:tabs>
              <w:suppressAutoHyphens/>
              <w:spacing w:after="120"/>
              <w:jc w:val="both"/>
              <w:rPr>
                <w:rFonts w:asciiTheme="majorHAnsi" w:hAnsiTheme="majorHAnsi" w:cstheme="majorHAnsi"/>
              </w:rPr>
            </w:pPr>
            <w:r w:rsidRPr="00BF39F5">
              <w:rPr>
                <w:rFonts w:asciiTheme="majorHAnsi" w:hAnsiTheme="majorHAnsi" w:cstheme="majorHAnsi"/>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98501E" w:rsidRDefault="00A20ACF" w:rsidP="00843043">
            <w:pPr>
              <w:tabs>
                <w:tab w:val="left" w:pos="372"/>
              </w:tabs>
              <w:suppressAutoHyphens/>
              <w:spacing w:before="120" w:after="120"/>
              <w:rPr>
                <w:i/>
              </w:rPr>
            </w:pPr>
            <w:r w:rsidRPr="00843043">
              <w:rPr>
                <w:i/>
              </w:rPr>
              <w:t xml:space="preserve">Oferta va fi însoţită de o </w:t>
            </w:r>
            <w:r w:rsidR="00843043" w:rsidRPr="00843043">
              <w:rPr>
                <w:rStyle w:val="Bodytext29ptNotBold"/>
                <w:b w:val="0"/>
                <w:i/>
                <w:sz w:val="24"/>
                <w:szCs w:val="24"/>
              </w:rPr>
              <w:t xml:space="preserve">Scrisoare de garanţie bancară </w:t>
            </w:r>
            <w:r w:rsidR="00843043" w:rsidRPr="00843043">
              <w:rPr>
                <w:rFonts w:eastAsia="PMingLiU"/>
                <w:bCs/>
                <w:i/>
                <w:lang w:eastAsia="zh-CN"/>
              </w:rPr>
              <w:t>în original (emisă de către instituția financiară unde se deservește ofertantul</w:t>
            </w:r>
            <w:r w:rsidRPr="00843043">
              <w:rPr>
                <w:i/>
              </w:rPr>
              <w:t>) conform formularului F3.</w:t>
            </w:r>
            <w:r w:rsidRPr="00BF39F5">
              <w:rPr>
                <w:i/>
              </w:rPr>
              <w:t xml:space="preserve">2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366A59" w:rsidRDefault="00FD4203" w:rsidP="001F6E5A">
            <w:pPr>
              <w:tabs>
                <w:tab w:val="left" w:pos="372"/>
              </w:tabs>
              <w:suppressAutoHyphens/>
              <w:rPr>
                <w:color w:val="000000" w:themeColor="text1"/>
              </w:rPr>
            </w:pPr>
            <w:r w:rsidRPr="00366A59">
              <w:rPr>
                <w:i/>
                <w:color w:val="000000" w:themeColor="text1"/>
              </w:rPr>
              <w:t xml:space="preserve">2.0 </w:t>
            </w:r>
            <w:r w:rsidR="00A20ACF" w:rsidRPr="00366A59">
              <w:rPr>
                <w:i/>
                <w:color w:val="000000" w:themeColor="text1"/>
              </w:rPr>
              <w:t>% 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8501E" w:rsidRDefault="00A20ACF" w:rsidP="001F6E5A">
            <w:pPr>
              <w:tabs>
                <w:tab w:val="left" w:pos="540"/>
              </w:tabs>
              <w:suppressAutoHyphens/>
              <w:jc w:val="both"/>
              <w:rPr>
                <w:rFonts w:asciiTheme="majorHAnsi" w:hAnsiTheme="majorHAnsi" w:cstheme="majorHAnsi"/>
              </w:rPr>
            </w:pPr>
            <w:r w:rsidRPr="0098501E">
              <w:rPr>
                <w:rFonts w:asciiTheme="majorHAnsi" w:hAnsiTheme="majorHAnsi" w:cstheme="majorHAnsi"/>
                <w:sz w:val="22"/>
                <w:szCs w:val="22"/>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366A59" w:rsidRDefault="00BF39F5" w:rsidP="001F6E5A">
            <w:pPr>
              <w:tabs>
                <w:tab w:val="left" w:pos="372"/>
              </w:tabs>
              <w:suppressAutoHyphens/>
              <w:spacing w:before="120" w:after="120"/>
              <w:rPr>
                <w:i/>
                <w:color w:val="000000" w:themeColor="text1"/>
              </w:rPr>
            </w:pPr>
            <w:r w:rsidRPr="00366A59">
              <w:rPr>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366A59" w:rsidRDefault="00366A59" w:rsidP="00FD4203">
            <w:pPr>
              <w:tabs>
                <w:tab w:val="left" w:pos="372"/>
              </w:tabs>
              <w:suppressAutoHyphens/>
              <w:rPr>
                <w:i/>
                <w:color w:val="000000" w:themeColor="text1"/>
              </w:rPr>
            </w:pPr>
            <w:r w:rsidRPr="00366A59">
              <w:rPr>
                <w:i/>
                <w:color w:val="000000" w:themeColor="text1"/>
              </w:rPr>
              <w:t>12</w:t>
            </w:r>
            <w:r w:rsidR="00A60477" w:rsidRPr="00366A59">
              <w:rPr>
                <w:i/>
                <w:color w:val="000000" w:themeColor="text1"/>
              </w:rPr>
              <w:t>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366A59" w:rsidRDefault="00AE2598" w:rsidP="00366A59">
            <w:pPr>
              <w:tabs>
                <w:tab w:val="left" w:pos="372"/>
              </w:tabs>
              <w:suppressAutoHyphens/>
              <w:rPr>
                <w:i/>
                <w:color w:val="000000" w:themeColor="text1"/>
              </w:rPr>
            </w:pPr>
            <w:r w:rsidRPr="00366A59">
              <w:rPr>
                <w:i/>
                <w:color w:val="000000" w:themeColor="text1"/>
              </w:rPr>
              <w:t xml:space="preserve"> </w:t>
            </w:r>
            <w:r w:rsidR="00F25CF0" w:rsidRPr="00366A59">
              <w:rPr>
                <w:i/>
                <w:color w:val="000000" w:themeColor="text1"/>
              </w:rPr>
              <w:t>Gimnaziul ,,</w:t>
            </w:r>
            <w:r w:rsidR="00366A59" w:rsidRPr="00366A59">
              <w:rPr>
                <w:i/>
                <w:color w:val="000000" w:themeColor="text1"/>
              </w:rPr>
              <w:t>Codreanca” din s. Codreanca</w:t>
            </w:r>
            <w:r w:rsidR="00F25CF0" w:rsidRPr="00366A59">
              <w:rPr>
                <w:i/>
                <w:color w:val="000000" w:themeColor="text1"/>
              </w:rPr>
              <w:t>, r-nul Strășeni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366A59" w:rsidRDefault="00A20ACF" w:rsidP="001F6E5A">
            <w:pPr>
              <w:tabs>
                <w:tab w:val="left" w:pos="372"/>
              </w:tabs>
              <w:suppressAutoHyphens/>
              <w:rPr>
                <w:rFonts w:asciiTheme="majorHAnsi" w:hAnsiTheme="majorHAnsi" w:cstheme="majorHAnsi"/>
                <w:i/>
                <w:color w:val="000000" w:themeColor="text1"/>
                <w:spacing w:val="-4"/>
              </w:rPr>
            </w:pPr>
            <w:r w:rsidRPr="00366A59">
              <w:rPr>
                <w:rFonts w:asciiTheme="majorHAnsi" w:hAnsiTheme="majorHAnsi" w:cstheme="majorHAnsi"/>
                <w:i/>
                <w:color w:val="000000" w:themeColor="text1"/>
                <w:spacing w:val="-4"/>
              </w:rPr>
              <w:t>Achitarea va fi e</w:t>
            </w:r>
            <w:r w:rsidR="004A7FEE" w:rsidRPr="00366A59">
              <w:rPr>
                <w:rFonts w:asciiTheme="majorHAnsi" w:hAnsiTheme="majorHAnsi" w:cstheme="majorHAnsi"/>
                <w:i/>
                <w:color w:val="000000" w:themeColor="text1"/>
                <w:spacing w:val="-4"/>
              </w:rPr>
              <w:t xml:space="preserve">fectuată </w:t>
            </w:r>
            <w:r w:rsidR="00706AD6" w:rsidRPr="00366A59">
              <w:rPr>
                <w:rFonts w:asciiTheme="majorHAnsi" w:hAnsiTheme="majorHAnsi" w:cstheme="majorHAnsi"/>
                <w:i/>
                <w:color w:val="000000" w:themeColor="text1"/>
                <w:spacing w:val="-4"/>
              </w:rPr>
              <w:t>conform prevederilor Legii finanțelor publice și responsabilități bugetar – fiscale nr.181 din 25.07.2014</w:t>
            </w:r>
            <w:r w:rsidRPr="00366A59">
              <w:rPr>
                <w:rFonts w:asciiTheme="majorHAnsi" w:hAnsiTheme="majorHAnsi" w:cstheme="majorHAnsi"/>
                <w:i/>
                <w:color w:val="000000" w:themeColor="text1"/>
                <w:spacing w:val="-4"/>
              </w:rPr>
              <w:t>.</w:t>
            </w:r>
          </w:p>
          <w:p w:rsidR="00A20ACF" w:rsidRPr="00366A59" w:rsidRDefault="00AE2598" w:rsidP="001F6E5A">
            <w:pPr>
              <w:tabs>
                <w:tab w:val="left" w:pos="372"/>
              </w:tabs>
              <w:suppressAutoHyphens/>
              <w:rPr>
                <w:rFonts w:asciiTheme="majorHAnsi" w:hAnsiTheme="majorHAnsi" w:cstheme="majorHAnsi"/>
                <w:i/>
                <w:color w:val="000000" w:themeColor="text1"/>
                <w:spacing w:val="-4"/>
              </w:rPr>
            </w:pPr>
            <w:r w:rsidRPr="00366A59">
              <w:rPr>
                <w:i/>
                <w:color w:val="000000" w:themeColor="text1"/>
                <w:sz w:val="22"/>
                <w:szCs w:val="22"/>
                <w:lang w:val="en-US"/>
              </w:rPr>
              <w:t>Achitarea prin transfer în lei MD, în termen de maxim 30 de zile de la emiterea facturii fiscale și procesului verbal de îndeplinire a serviciilor.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366A59" w:rsidRDefault="00400486" w:rsidP="001F6E5A">
            <w:pPr>
              <w:tabs>
                <w:tab w:val="left" w:pos="372"/>
              </w:tabs>
              <w:suppressAutoHyphens/>
              <w:rPr>
                <w:rFonts w:asciiTheme="majorHAnsi" w:hAnsiTheme="majorHAnsi" w:cstheme="majorHAnsi"/>
                <w:i/>
                <w:color w:val="000000" w:themeColor="text1"/>
                <w:spacing w:val="-4"/>
              </w:rPr>
            </w:pPr>
            <w:r w:rsidRPr="00366A59">
              <w:rPr>
                <w:rFonts w:asciiTheme="majorHAnsi" w:hAnsiTheme="majorHAnsi" w:cstheme="majorHAnsi"/>
                <w:i/>
                <w:color w:val="000000" w:themeColor="text1"/>
                <w:spacing w:val="-4"/>
              </w:rPr>
              <w:t>9</w:t>
            </w:r>
            <w:r w:rsidR="00AE2598" w:rsidRPr="00366A59">
              <w:rPr>
                <w:rFonts w:asciiTheme="majorHAnsi" w:hAnsiTheme="majorHAnsi" w:cstheme="majorHAnsi"/>
                <w:i/>
                <w:color w:val="000000" w:themeColor="text1"/>
                <w:spacing w:val="-4"/>
              </w:rPr>
              <w:t>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A20ACF" w:rsidP="00AE2598">
            <w:pPr>
              <w:tabs>
                <w:tab w:val="left" w:pos="372"/>
              </w:tabs>
              <w:suppressAutoHyphens/>
              <w:rPr>
                <w:rFonts w:asciiTheme="majorHAnsi" w:hAnsiTheme="majorHAnsi" w:cstheme="majorHAnsi"/>
                <w:i/>
                <w:iCs/>
              </w:rPr>
            </w:pPr>
            <w:r w:rsidRPr="00BF39F5">
              <w:rPr>
                <w:rFonts w:asciiTheme="majorHAnsi" w:hAnsiTheme="majorHAnsi" w:cstheme="majorHAnsi"/>
                <w:i/>
                <w:iCs/>
              </w:rPr>
              <w:t>nu se acceptă</w:t>
            </w:r>
          </w:p>
        </w:tc>
      </w:tr>
      <w:tr w:rsidR="00A20ACF" w:rsidRPr="005D708F" w:rsidTr="00F71BF4">
        <w:trPr>
          <w:trHeight w:val="1372"/>
        </w:trPr>
        <w:tc>
          <w:tcPr>
            <w:tcW w:w="10322" w:type="dxa"/>
            <w:gridSpan w:val="7"/>
            <w:vAlign w:val="center"/>
          </w:tcPr>
          <w:p w:rsidR="00A20ACF" w:rsidRPr="005D708F" w:rsidRDefault="00A20ACF" w:rsidP="009E6F86">
            <w:pPr>
              <w:pStyle w:val="2"/>
              <w:keepNext w:val="0"/>
              <w:keepLines w:val="0"/>
              <w:numPr>
                <w:ilvl w:val="3"/>
                <w:numId w:val="45"/>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7B197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98501E">
            <w:pPr>
              <w:ind w:right="-108"/>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663" w:type="dxa"/>
            <w:gridSpan w:val="3"/>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283"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7B197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3"/>
            <w:tcBorders>
              <w:left w:val="single" w:sz="4" w:space="0" w:color="auto"/>
            </w:tcBorders>
            <w:vAlign w:val="center"/>
          </w:tcPr>
          <w:p w:rsidR="00A20ACF" w:rsidRPr="005D708F" w:rsidRDefault="007B1972" w:rsidP="001F6E5A">
            <w:pPr>
              <w:rPr>
                <w:rFonts w:asciiTheme="majorHAnsi" w:hAnsiTheme="majorHAnsi" w:cstheme="majorHAnsi"/>
                <w:i/>
              </w:rPr>
            </w:pPr>
            <w:r w:rsidRPr="00997D48">
              <w:rPr>
                <w:i/>
                <w:sz w:val="22"/>
                <w:szCs w:val="22"/>
              </w:rPr>
              <w:t>Ofertele sau cererile de participare vor fi depuse electronic prin intermediul SIA RSAP</w:t>
            </w:r>
            <w:r w:rsidR="00843043" w:rsidRPr="00B9389E">
              <w:rPr>
                <w:i/>
                <w:lang w:val="en-US"/>
              </w:rPr>
              <w:t xml:space="preserve"> </w:t>
            </w:r>
            <w:r w:rsidR="00843043">
              <w:rPr>
                <w:i/>
                <w:lang w:val="en-US"/>
              </w:rPr>
              <w:t>(</w:t>
            </w:r>
            <w:r w:rsidR="00843043" w:rsidRPr="00B9389E">
              <w:rPr>
                <w:i/>
                <w:lang w:val="en-US"/>
              </w:rPr>
              <w:t>mtender.gov.md</w:t>
            </w:r>
            <w:r w:rsidR="00843043">
              <w:rPr>
                <w:i/>
                <w:lang w:val="en-US"/>
              </w:rPr>
              <w:t>)</w:t>
            </w:r>
          </w:p>
        </w:tc>
        <w:tc>
          <w:tcPr>
            <w:tcW w:w="283"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7B197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3"/>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283"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F71BF4" w:rsidRPr="005D708F" w:rsidTr="00F71BF4">
        <w:trPr>
          <w:gridAfter w:val="1"/>
          <w:wAfter w:w="8" w:type="dxa"/>
          <w:trHeight w:val="225"/>
        </w:trPr>
        <w:tc>
          <w:tcPr>
            <w:tcW w:w="534" w:type="dxa"/>
            <w:vMerge/>
            <w:tcBorders>
              <w:left w:val="single" w:sz="4" w:space="0" w:color="auto"/>
              <w:bottom w:val="single" w:sz="4" w:space="0" w:color="auto"/>
              <w:right w:val="single" w:sz="4" w:space="0" w:color="auto"/>
            </w:tcBorders>
            <w:vAlign w:val="center"/>
          </w:tcPr>
          <w:p w:rsidR="00F71BF4" w:rsidRPr="005D708F" w:rsidRDefault="00F71BF4"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F71BF4" w:rsidRPr="005D708F" w:rsidRDefault="00F71BF4" w:rsidP="001F6E5A">
            <w:pPr>
              <w:pStyle w:val="a7"/>
              <w:rPr>
                <w:rFonts w:asciiTheme="majorHAnsi" w:hAnsiTheme="majorHAnsi" w:cstheme="majorHAnsi"/>
                <w:szCs w:val="24"/>
              </w:rPr>
            </w:pPr>
          </w:p>
        </w:tc>
        <w:tc>
          <w:tcPr>
            <w:tcW w:w="6663" w:type="dxa"/>
            <w:gridSpan w:val="3"/>
            <w:tcBorders>
              <w:left w:val="single" w:sz="4" w:space="0" w:color="auto"/>
              <w:bottom w:val="single" w:sz="4" w:space="0" w:color="auto"/>
            </w:tcBorders>
            <w:vAlign w:val="center"/>
          </w:tcPr>
          <w:p w:rsidR="00F71BF4" w:rsidRPr="005D708F" w:rsidRDefault="00F71BF4" w:rsidP="001F6E5A">
            <w:pPr>
              <w:tabs>
                <w:tab w:val="right" w:pos="4743"/>
              </w:tabs>
              <w:jc w:val="both"/>
              <w:rPr>
                <w:rFonts w:asciiTheme="majorHAnsi" w:hAnsiTheme="majorHAnsi" w:cstheme="majorHAnsi"/>
                <w:i/>
              </w:rPr>
            </w:pPr>
          </w:p>
        </w:tc>
        <w:tc>
          <w:tcPr>
            <w:tcW w:w="283" w:type="dxa"/>
            <w:tcBorders>
              <w:right w:val="single" w:sz="4" w:space="0" w:color="auto"/>
            </w:tcBorders>
            <w:vAlign w:val="center"/>
          </w:tcPr>
          <w:p w:rsidR="00F71BF4" w:rsidRPr="005D708F" w:rsidRDefault="00F71BF4" w:rsidP="001F6E5A">
            <w:pPr>
              <w:pStyle w:val="a7"/>
              <w:tabs>
                <w:tab w:val="right" w:pos="4743"/>
              </w:tabs>
              <w:rPr>
                <w:rFonts w:asciiTheme="majorHAnsi" w:hAnsiTheme="majorHAnsi" w:cstheme="majorHAnsi"/>
                <w:b/>
                <w:i/>
                <w:color w:val="FF0000"/>
                <w:szCs w:val="24"/>
              </w:rPr>
            </w:pPr>
          </w:p>
        </w:tc>
      </w:tr>
      <w:tr w:rsidR="00A20ACF" w:rsidRPr="005D708F" w:rsidTr="007B197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DB2E06" w:rsidRDefault="00A20ACF" w:rsidP="001F6E5A">
            <w:pPr>
              <w:spacing w:before="120" w:after="120"/>
              <w:jc w:val="both"/>
              <w:rPr>
                <w:rFonts w:asciiTheme="majorHAnsi" w:hAnsiTheme="majorHAnsi" w:cstheme="majorHAnsi"/>
              </w:rPr>
            </w:pPr>
            <w:r w:rsidRPr="00DB2E06">
              <w:rPr>
                <w:rFonts w:asciiTheme="majorHAnsi" w:hAnsiTheme="majorHAnsi" w:cstheme="majorHAnsi"/>
                <w:b/>
              </w:rPr>
              <w:t>Termenul limită</w:t>
            </w:r>
            <w:r w:rsidRPr="00DB2E06">
              <w:rPr>
                <w:rFonts w:asciiTheme="majorHAnsi" w:hAnsiTheme="majorHAnsi" w:cstheme="majorHAnsi"/>
              </w:rPr>
              <w:t xml:space="preserve"> de depunere a ofertelor este: </w:t>
            </w:r>
          </w:p>
        </w:tc>
        <w:tc>
          <w:tcPr>
            <w:tcW w:w="5954" w:type="dxa"/>
            <w:gridSpan w:val="2"/>
            <w:tcBorders>
              <w:top w:val="single" w:sz="4" w:space="0" w:color="auto"/>
              <w:left w:val="single" w:sz="4" w:space="0" w:color="auto"/>
            </w:tcBorders>
            <w:vAlign w:val="center"/>
          </w:tcPr>
          <w:p w:rsidR="007B1972" w:rsidRPr="00366A59" w:rsidRDefault="007B1972" w:rsidP="001F6E5A">
            <w:pPr>
              <w:jc w:val="both"/>
              <w:rPr>
                <w:i/>
                <w:color w:val="000000" w:themeColor="text1"/>
              </w:rPr>
            </w:pPr>
          </w:p>
          <w:p w:rsidR="00A20ACF" w:rsidRPr="00366A59" w:rsidRDefault="00366A59" w:rsidP="00DB2E06">
            <w:pPr>
              <w:jc w:val="both"/>
              <w:rPr>
                <w:rFonts w:asciiTheme="majorHAnsi" w:hAnsiTheme="majorHAnsi" w:cstheme="majorHAnsi"/>
                <w:i/>
                <w:color w:val="000000" w:themeColor="text1"/>
              </w:rPr>
            </w:pPr>
            <w:r w:rsidRPr="00366A59">
              <w:rPr>
                <w:i/>
                <w:color w:val="000000" w:themeColor="text1"/>
                <w:sz w:val="22"/>
                <w:szCs w:val="22"/>
              </w:rPr>
              <w:t>Informație gasiți în SIA ,,RSAP”(Mtender)</w:t>
            </w:r>
          </w:p>
        </w:tc>
        <w:tc>
          <w:tcPr>
            <w:tcW w:w="992" w:type="dxa"/>
            <w:gridSpan w:val="2"/>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7B197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595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992" w:type="dxa"/>
            <w:gridSpan w:val="2"/>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7B197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595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992" w:type="dxa"/>
            <w:gridSpan w:val="2"/>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F71BF4">
        <w:trPr>
          <w:trHeight w:val="2216"/>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4"/>
            <w:tcBorders>
              <w:bottom w:val="single" w:sz="4" w:space="0" w:color="auto"/>
              <w:right w:val="single" w:sz="4" w:space="0" w:color="auto"/>
            </w:tcBorders>
            <w:vAlign w:val="center"/>
          </w:tcPr>
          <w:p w:rsidR="00843043" w:rsidRDefault="00843043" w:rsidP="001F6E5A">
            <w:pPr>
              <w:rPr>
                <w:i/>
              </w:rPr>
            </w:pPr>
          </w:p>
          <w:p w:rsidR="00A20ACF" w:rsidRDefault="00A20ACF" w:rsidP="001F6E5A">
            <w:pPr>
              <w:rPr>
                <w:i/>
              </w:rPr>
            </w:pPr>
            <w:r w:rsidRPr="00843043">
              <w:rPr>
                <w:i/>
              </w:rPr>
              <w:t>Ofertanţii sau reprezentanţii acestora au dreptul să participe la deschiderea ofertelor, cu excepţia cazului cînd ofertele au fost depuse prin SIA “RSAP”</w:t>
            </w:r>
          </w:p>
          <w:p w:rsidR="00843043" w:rsidRDefault="00843043" w:rsidP="001F6E5A">
            <w:pPr>
              <w:rPr>
                <w:i/>
              </w:rPr>
            </w:pPr>
          </w:p>
          <w:p w:rsidR="00843043" w:rsidRDefault="00843043" w:rsidP="001F6E5A">
            <w:pPr>
              <w:rPr>
                <w:i/>
              </w:rPr>
            </w:pPr>
          </w:p>
          <w:p w:rsidR="00F71BF4" w:rsidRDefault="00F71BF4" w:rsidP="001F6E5A">
            <w:pPr>
              <w:rPr>
                <w:i/>
              </w:rPr>
            </w:pPr>
          </w:p>
          <w:p w:rsidR="00127DA4" w:rsidRDefault="00127DA4" w:rsidP="001F6E5A">
            <w:pPr>
              <w:rPr>
                <w:i/>
              </w:rPr>
            </w:pPr>
          </w:p>
          <w:p w:rsidR="00127DA4" w:rsidRDefault="00127DA4" w:rsidP="001F6E5A">
            <w:pPr>
              <w:rPr>
                <w:i/>
              </w:rPr>
            </w:pPr>
          </w:p>
          <w:p w:rsidR="00843043" w:rsidRPr="00843043" w:rsidRDefault="00843043" w:rsidP="001F6E5A">
            <w:pPr>
              <w:rPr>
                <w:i/>
              </w:rPr>
            </w:pPr>
          </w:p>
        </w:tc>
      </w:tr>
      <w:tr w:rsidR="00A20ACF" w:rsidRPr="005D708F" w:rsidTr="001F6E5A">
        <w:trPr>
          <w:trHeight w:val="600"/>
        </w:trPr>
        <w:tc>
          <w:tcPr>
            <w:tcW w:w="10322" w:type="dxa"/>
            <w:gridSpan w:val="7"/>
            <w:tcBorders>
              <w:bottom w:val="single" w:sz="4" w:space="0" w:color="auto"/>
            </w:tcBorders>
            <w:vAlign w:val="center"/>
          </w:tcPr>
          <w:p w:rsidR="00A20ACF" w:rsidRPr="00843043" w:rsidRDefault="00A20ACF" w:rsidP="009E6F86">
            <w:pPr>
              <w:pStyle w:val="2"/>
              <w:keepNext w:val="0"/>
              <w:keepLines w:val="0"/>
              <w:numPr>
                <w:ilvl w:val="3"/>
                <w:numId w:val="45"/>
              </w:numPr>
              <w:tabs>
                <w:tab w:val="left" w:pos="360"/>
              </w:tabs>
              <w:spacing w:before="0"/>
              <w:rPr>
                <w:rFonts w:cstheme="majorHAnsi"/>
                <w:sz w:val="24"/>
                <w:szCs w:val="24"/>
              </w:rPr>
            </w:pPr>
            <w:bookmarkStart w:id="174" w:name="_Toc358300272"/>
            <w:bookmarkStart w:id="175" w:name="_Toc392180195"/>
            <w:bookmarkStart w:id="176" w:name="_Toc449539083"/>
            <w:r w:rsidRPr="00843043">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843043" w:rsidRDefault="00A20ACF" w:rsidP="004D2738">
            <w:pPr>
              <w:tabs>
                <w:tab w:val="right" w:pos="4743"/>
              </w:tabs>
              <w:jc w:val="both"/>
              <w:rPr>
                <w:i/>
              </w:rPr>
            </w:pPr>
            <w:r w:rsidRPr="00843043">
              <w:rPr>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7B1972" w:rsidP="001F6E5A">
            <w:pPr>
              <w:tabs>
                <w:tab w:val="right" w:pos="4743"/>
              </w:tabs>
              <w:jc w:val="both"/>
              <w:rPr>
                <w:rFonts w:asciiTheme="majorHAnsi" w:hAnsiTheme="majorHAnsi" w:cstheme="majorHAnsi"/>
                <w:i/>
              </w:rPr>
            </w:pPr>
            <w:r w:rsidRPr="008C1E2E">
              <w:rPr>
                <w:i/>
                <w:sz w:val="22"/>
                <w:szCs w:val="22"/>
              </w:rPr>
              <w:t>Banca Națională a Moldovei</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7418CD" w:rsidP="001F6E5A">
            <w:pPr>
              <w:tabs>
                <w:tab w:val="right" w:pos="4743"/>
              </w:tabs>
              <w:jc w:val="both"/>
              <w:rPr>
                <w:rFonts w:asciiTheme="majorHAnsi" w:hAnsiTheme="majorHAnsi" w:cstheme="majorHAnsi"/>
                <w:i/>
                <w:iCs/>
              </w:rPr>
            </w:pPr>
            <w:r>
              <w:rPr>
                <w:i/>
                <w:iCs/>
                <w:sz w:val="22"/>
                <w:szCs w:val="22"/>
              </w:rPr>
              <w:t>Data deschiderii</w:t>
            </w:r>
            <w:r w:rsidR="007B1972" w:rsidRPr="008C1E2E">
              <w:rPr>
                <w:i/>
                <w:iCs/>
                <w:sz w:val="22"/>
                <w:szCs w:val="22"/>
              </w:rPr>
              <w:t xml:space="preserve"> oferte</w:t>
            </w:r>
            <w:r>
              <w:rPr>
                <w:i/>
                <w:iCs/>
                <w:sz w:val="22"/>
                <w:szCs w:val="22"/>
              </w:rPr>
              <w:t>lor</w:t>
            </w:r>
          </w:p>
        </w:tc>
      </w:tr>
      <w:tr w:rsidR="00A20ACF" w:rsidRPr="005D708F" w:rsidTr="009C68D1">
        <w:trPr>
          <w:trHeight w:val="82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DE03D2">
              <w:rPr>
                <w:i/>
                <w:iCs/>
                <w:sz w:val="22"/>
                <w:szCs w:val="22"/>
              </w:rPr>
              <w:t>Pe lot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5"/>
            <w:tcBorders>
              <w:top w:val="single" w:sz="4" w:space="0" w:color="auto"/>
              <w:left w:val="single" w:sz="4" w:space="0" w:color="auto"/>
              <w:right w:val="single" w:sz="4" w:space="0" w:color="auto"/>
            </w:tcBorders>
            <w:vAlign w:val="center"/>
          </w:tcPr>
          <w:p w:rsidR="007B1972" w:rsidRDefault="007B1972" w:rsidP="007B1972">
            <w:pPr>
              <w:spacing w:after="160" w:line="259" w:lineRule="auto"/>
              <w:contextualSpacing/>
            </w:pPr>
          </w:p>
          <w:tbl>
            <w:tblPr>
              <w:tblpPr w:leftFromText="180" w:rightFromText="180" w:vertAnchor="page" w:horzAnchor="margin" w:tblpY="1053"/>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1"/>
              <w:gridCol w:w="3687"/>
              <w:gridCol w:w="2300"/>
            </w:tblGrid>
            <w:tr w:rsidR="009C68D1" w:rsidRPr="00150B8D" w:rsidTr="00E1235A">
              <w:trPr>
                <w:trHeight w:val="90"/>
              </w:trPr>
              <w:tc>
                <w:tcPr>
                  <w:tcW w:w="551" w:type="pct"/>
                  <w:shd w:val="clear" w:color="auto" w:fill="auto"/>
                  <w:vAlign w:val="center"/>
                </w:tcPr>
                <w:p w:rsidR="009C68D1" w:rsidRPr="00150B8D" w:rsidRDefault="009C68D1" w:rsidP="009C68D1">
                  <w:pPr>
                    <w:ind w:right="11"/>
                    <w:jc w:val="center"/>
                    <w:rPr>
                      <w:b/>
                      <w:noProof w:val="0"/>
                      <w:sz w:val="20"/>
                      <w:szCs w:val="20"/>
                    </w:rPr>
                  </w:pPr>
                  <w:r w:rsidRPr="00150B8D">
                    <w:rPr>
                      <w:b/>
                      <w:noProof w:val="0"/>
                      <w:sz w:val="20"/>
                      <w:szCs w:val="20"/>
                    </w:rPr>
                    <w:t>Nr.</w:t>
                  </w:r>
                </w:p>
                <w:p w:rsidR="009C68D1" w:rsidRPr="00150B8D" w:rsidRDefault="009C68D1" w:rsidP="009C68D1">
                  <w:pPr>
                    <w:ind w:right="11"/>
                    <w:jc w:val="center"/>
                    <w:rPr>
                      <w:b/>
                      <w:noProof w:val="0"/>
                      <w:sz w:val="20"/>
                      <w:szCs w:val="20"/>
                    </w:rPr>
                  </w:pPr>
                  <w:r w:rsidRPr="00150B8D">
                    <w:rPr>
                      <w:b/>
                      <w:noProof w:val="0"/>
                      <w:sz w:val="20"/>
                      <w:szCs w:val="20"/>
                    </w:rPr>
                    <w:t>d/o</w:t>
                  </w:r>
                </w:p>
              </w:tc>
              <w:tc>
                <w:tcPr>
                  <w:tcW w:w="2740" w:type="pct"/>
                  <w:shd w:val="clear" w:color="auto" w:fill="auto"/>
                  <w:vAlign w:val="center"/>
                </w:tcPr>
                <w:p w:rsidR="009C68D1" w:rsidRPr="00150B8D" w:rsidRDefault="009C68D1" w:rsidP="009C68D1">
                  <w:pPr>
                    <w:ind w:firstLine="21"/>
                    <w:jc w:val="center"/>
                    <w:rPr>
                      <w:b/>
                      <w:noProof w:val="0"/>
                      <w:sz w:val="20"/>
                      <w:szCs w:val="20"/>
                    </w:rPr>
                  </w:pPr>
                  <w:r w:rsidRPr="00150B8D">
                    <w:rPr>
                      <w:b/>
                      <w:noProof w:val="0"/>
                      <w:sz w:val="20"/>
                      <w:szCs w:val="20"/>
                    </w:rPr>
                    <w:t>Factorii de evaluare</w:t>
                  </w:r>
                </w:p>
              </w:tc>
              <w:tc>
                <w:tcPr>
                  <w:tcW w:w="1709" w:type="pct"/>
                  <w:shd w:val="clear" w:color="auto" w:fill="auto"/>
                  <w:vAlign w:val="center"/>
                </w:tcPr>
                <w:p w:rsidR="009C68D1" w:rsidRPr="00150B8D" w:rsidRDefault="009C68D1" w:rsidP="009C68D1">
                  <w:pPr>
                    <w:jc w:val="center"/>
                    <w:rPr>
                      <w:b/>
                      <w:noProof w:val="0"/>
                      <w:sz w:val="20"/>
                      <w:szCs w:val="20"/>
                    </w:rPr>
                  </w:pPr>
                  <w:r w:rsidRPr="00150B8D">
                    <w:rPr>
                      <w:b/>
                      <w:noProof w:val="0"/>
                      <w:sz w:val="20"/>
                      <w:szCs w:val="20"/>
                    </w:rPr>
                    <w:t>Punctajul acordat</w:t>
                  </w:r>
                </w:p>
              </w:tc>
            </w:tr>
            <w:tr w:rsidR="009C68D1" w:rsidRPr="00150B8D" w:rsidTr="00E1235A">
              <w:trPr>
                <w:trHeight w:val="90"/>
              </w:trPr>
              <w:tc>
                <w:tcPr>
                  <w:tcW w:w="551" w:type="pct"/>
                  <w:shd w:val="clear" w:color="auto" w:fill="auto"/>
                  <w:vAlign w:val="center"/>
                </w:tcPr>
                <w:p w:rsidR="009C68D1" w:rsidRPr="00150B8D" w:rsidRDefault="009C68D1" w:rsidP="009C68D1">
                  <w:pPr>
                    <w:spacing w:before="100" w:beforeAutospacing="1" w:after="100" w:afterAutospacing="1"/>
                    <w:ind w:right="11"/>
                    <w:jc w:val="center"/>
                    <w:rPr>
                      <w:noProof w:val="0"/>
                    </w:rPr>
                  </w:pPr>
                  <w:r w:rsidRPr="00150B8D">
                    <w:rPr>
                      <w:noProof w:val="0"/>
                      <w:sz w:val="22"/>
                      <w:szCs w:val="22"/>
                    </w:rPr>
                    <w:t>1.</w:t>
                  </w:r>
                </w:p>
              </w:tc>
              <w:tc>
                <w:tcPr>
                  <w:tcW w:w="2740" w:type="pct"/>
                  <w:shd w:val="clear" w:color="auto" w:fill="auto"/>
                  <w:vAlign w:val="center"/>
                </w:tcPr>
                <w:p w:rsidR="009C68D1" w:rsidRPr="00150B8D" w:rsidRDefault="009C68D1" w:rsidP="009C68D1">
                  <w:pPr>
                    <w:spacing w:before="100" w:beforeAutospacing="1" w:after="100" w:afterAutospacing="1"/>
                    <w:ind w:firstLine="21"/>
                    <w:rPr>
                      <w:noProof w:val="0"/>
                    </w:rPr>
                  </w:pPr>
                  <w:r w:rsidRPr="00150B8D">
                    <w:rPr>
                      <w:noProof w:val="0"/>
                      <w:sz w:val="22"/>
                      <w:szCs w:val="22"/>
                    </w:rPr>
                    <w:t>Prețul ofertei</w:t>
                  </w:r>
                </w:p>
              </w:tc>
              <w:tc>
                <w:tcPr>
                  <w:tcW w:w="1709" w:type="pct"/>
                  <w:shd w:val="clear" w:color="auto" w:fill="auto"/>
                  <w:vAlign w:val="center"/>
                </w:tcPr>
                <w:p w:rsidR="009C68D1" w:rsidRPr="00150B8D" w:rsidRDefault="009C68D1" w:rsidP="009C68D1">
                  <w:pPr>
                    <w:spacing w:before="100" w:beforeAutospacing="1" w:after="100" w:afterAutospacing="1"/>
                    <w:jc w:val="center"/>
                    <w:rPr>
                      <w:noProof w:val="0"/>
                    </w:rPr>
                  </w:pPr>
                  <w:r>
                    <w:rPr>
                      <w:noProof w:val="0"/>
                      <w:sz w:val="22"/>
                      <w:szCs w:val="22"/>
                    </w:rPr>
                    <w:t>8</w:t>
                  </w:r>
                  <w:r w:rsidRPr="00150B8D">
                    <w:rPr>
                      <w:noProof w:val="0"/>
                      <w:sz w:val="22"/>
                      <w:szCs w:val="22"/>
                    </w:rPr>
                    <w:t>0</w:t>
                  </w:r>
                </w:p>
              </w:tc>
            </w:tr>
            <w:tr w:rsidR="009C68D1" w:rsidRPr="00150B8D" w:rsidTr="00E1235A">
              <w:trPr>
                <w:trHeight w:val="90"/>
              </w:trPr>
              <w:tc>
                <w:tcPr>
                  <w:tcW w:w="551" w:type="pct"/>
                  <w:shd w:val="clear" w:color="auto" w:fill="auto"/>
                  <w:vAlign w:val="center"/>
                </w:tcPr>
                <w:p w:rsidR="009C68D1" w:rsidRPr="00150B8D" w:rsidRDefault="009C68D1" w:rsidP="009C68D1">
                  <w:pPr>
                    <w:spacing w:before="100" w:beforeAutospacing="1" w:after="100" w:afterAutospacing="1"/>
                    <w:ind w:right="11"/>
                    <w:jc w:val="center"/>
                    <w:rPr>
                      <w:noProof w:val="0"/>
                    </w:rPr>
                  </w:pPr>
                  <w:r w:rsidRPr="00150B8D">
                    <w:rPr>
                      <w:noProof w:val="0"/>
                      <w:sz w:val="22"/>
                      <w:szCs w:val="22"/>
                    </w:rPr>
                    <w:t>2.</w:t>
                  </w:r>
                </w:p>
              </w:tc>
              <w:tc>
                <w:tcPr>
                  <w:tcW w:w="2740" w:type="pct"/>
                  <w:shd w:val="clear" w:color="auto" w:fill="auto"/>
                  <w:vAlign w:val="center"/>
                </w:tcPr>
                <w:p w:rsidR="009C68D1" w:rsidRPr="00310E16" w:rsidRDefault="009C68D1" w:rsidP="009C68D1">
                  <w:pPr>
                    <w:rPr>
                      <w:rFonts w:eastAsia="PMingLiU"/>
                      <w:bCs/>
                      <w:lang w:eastAsia="zh-CN"/>
                    </w:rPr>
                  </w:pPr>
                  <w:r w:rsidRPr="00A95300">
                    <w:rPr>
                      <w:rFonts w:eastAsia="PMingLiU"/>
                      <w:bCs/>
                      <w:lang w:eastAsia="zh-CN"/>
                    </w:rPr>
                    <w:t>Sistemul calităţii pentru execuţia lucrării</w:t>
                  </w:r>
                </w:p>
              </w:tc>
              <w:tc>
                <w:tcPr>
                  <w:tcW w:w="1709" w:type="pct"/>
                  <w:shd w:val="clear" w:color="auto" w:fill="auto"/>
                  <w:vAlign w:val="center"/>
                </w:tcPr>
                <w:p w:rsidR="009C68D1" w:rsidRPr="00150B8D" w:rsidRDefault="009C68D1" w:rsidP="009C68D1">
                  <w:pPr>
                    <w:spacing w:before="100" w:beforeAutospacing="1" w:after="100" w:afterAutospacing="1"/>
                    <w:jc w:val="center"/>
                    <w:rPr>
                      <w:noProof w:val="0"/>
                    </w:rPr>
                  </w:pPr>
                  <w:r w:rsidRPr="00150B8D">
                    <w:rPr>
                      <w:noProof w:val="0"/>
                      <w:sz w:val="22"/>
                      <w:szCs w:val="22"/>
                    </w:rPr>
                    <w:t>10</w:t>
                  </w:r>
                </w:p>
              </w:tc>
            </w:tr>
            <w:tr w:rsidR="009C68D1" w:rsidRPr="00150B8D" w:rsidTr="00E1235A">
              <w:trPr>
                <w:trHeight w:val="90"/>
              </w:trPr>
              <w:tc>
                <w:tcPr>
                  <w:tcW w:w="551" w:type="pct"/>
                  <w:shd w:val="clear" w:color="auto" w:fill="auto"/>
                  <w:vAlign w:val="center"/>
                </w:tcPr>
                <w:p w:rsidR="009C68D1" w:rsidRPr="00150B8D" w:rsidRDefault="009C68D1" w:rsidP="009C68D1">
                  <w:pPr>
                    <w:spacing w:before="100" w:beforeAutospacing="1" w:after="100" w:afterAutospacing="1"/>
                    <w:ind w:right="11"/>
                    <w:jc w:val="center"/>
                    <w:rPr>
                      <w:noProof w:val="0"/>
                    </w:rPr>
                  </w:pPr>
                  <w:r w:rsidRPr="00150B8D">
                    <w:rPr>
                      <w:noProof w:val="0"/>
                      <w:sz w:val="22"/>
                      <w:szCs w:val="22"/>
                    </w:rPr>
                    <w:t>3.</w:t>
                  </w:r>
                </w:p>
              </w:tc>
              <w:tc>
                <w:tcPr>
                  <w:tcW w:w="2740" w:type="pct"/>
                  <w:shd w:val="clear" w:color="auto" w:fill="auto"/>
                  <w:vAlign w:val="center"/>
                </w:tcPr>
                <w:p w:rsidR="009C68D1" w:rsidRPr="00150B8D" w:rsidRDefault="009C68D1" w:rsidP="009C68D1">
                  <w:pPr>
                    <w:spacing w:before="100" w:beforeAutospacing="1" w:after="100" w:afterAutospacing="1"/>
                    <w:ind w:firstLine="21"/>
                    <w:rPr>
                      <w:noProof w:val="0"/>
                    </w:rPr>
                  </w:pPr>
                  <w:r w:rsidRPr="00A95300">
                    <w:rPr>
                      <w:rFonts w:eastAsia="PMingLiU"/>
                      <w:bCs/>
                      <w:lang w:eastAsia="zh-CN"/>
                    </w:rPr>
                    <w:t>Perioada de execuţie</w:t>
                  </w:r>
                </w:p>
              </w:tc>
              <w:tc>
                <w:tcPr>
                  <w:tcW w:w="1709" w:type="pct"/>
                  <w:shd w:val="clear" w:color="auto" w:fill="auto"/>
                  <w:vAlign w:val="center"/>
                </w:tcPr>
                <w:p w:rsidR="009C68D1" w:rsidRPr="00150B8D" w:rsidRDefault="009C68D1" w:rsidP="009C68D1">
                  <w:pPr>
                    <w:spacing w:before="100" w:beforeAutospacing="1" w:after="100" w:afterAutospacing="1"/>
                    <w:jc w:val="center"/>
                    <w:rPr>
                      <w:noProof w:val="0"/>
                    </w:rPr>
                  </w:pPr>
                  <w:r>
                    <w:rPr>
                      <w:noProof w:val="0"/>
                      <w:sz w:val="22"/>
                      <w:szCs w:val="22"/>
                    </w:rPr>
                    <w:t>5</w:t>
                  </w:r>
                </w:p>
              </w:tc>
            </w:tr>
            <w:tr w:rsidR="009C68D1" w:rsidRPr="00150B8D" w:rsidTr="00E1235A">
              <w:trPr>
                <w:trHeight w:val="90"/>
              </w:trPr>
              <w:tc>
                <w:tcPr>
                  <w:tcW w:w="551" w:type="pct"/>
                  <w:shd w:val="clear" w:color="auto" w:fill="auto"/>
                  <w:vAlign w:val="center"/>
                </w:tcPr>
                <w:p w:rsidR="009C68D1" w:rsidRPr="00150B8D" w:rsidRDefault="009C68D1" w:rsidP="009C68D1">
                  <w:pPr>
                    <w:spacing w:before="100" w:beforeAutospacing="1" w:after="100" w:afterAutospacing="1"/>
                    <w:ind w:right="11"/>
                    <w:jc w:val="center"/>
                    <w:rPr>
                      <w:noProof w:val="0"/>
                    </w:rPr>
                  </w:pPr>
                  <w:r w:rsidRPr="00150B8D">
                    <w:rPr>
                      <w:noProof w:val="0"/>
                      <w:sz w:val="22"/>
                      <w:szCs w:val="22"/>
                    </w:rPr>
                    <w:t>4.</w:t>
                  </w:r>
                </w:p>
              </w:tc>
              <w:tc>
                <w:tcPr>
                  <w:tcW w:w="2740" w:type="pct"/>
                  <w:shd w:val="clear" w:color="auto" w:fill="auto"/>
                  <w:vAlign w:val="center"/>
                </w:tcPr>
                <w:p w:rsidR="009C68D1" w:rsidRPr="00150B8D" w:rsidRDefault="009C68D1" w:rsidP="009C68D1">
                  <w:pPr>
                    <w:spacing w:before="100" w:beforeAutospacing="1" w:after="100" w:afterAutospacing="1"/>
                    <w:rPr>
                      <w:noProof w:val="0"/>
                    </w:rPr>
                  </w:pPr>
                  <w:r w:rsidRPr="00A95300">
                    <w:rPr>
                      <w:rFonts w:eastAsia="PMingLiU"/>
                      <w:bCs/>
                      <w:lang w:eastAsia="zh-CN"/>
                    </w:rPr>
                    <w:t>Perioada de garanţie asupra lucrărilor</w:t>
                  </w:r>
                </w:p>
              </w:tc>
              <w:tc>
                <w:tcPr>
                  <w:tcW w:w="1709" w:type="pct"/>
                  <w:shd w:val="clear" w:color="auto" w:fill="auto"/>
                  <w:vAlign w:val="center"/>
                </w:tcPr>
                <w:p w:rsidR="009C68D1" w:rsidRPr="00150B8D" w:rsidRDefault="009C68D1" w:rsidP="009C68D1">
                  <w:pPr>
                    <w:spacing w:before="100" w:beforeAutospacing="1" w:after="100" w:afterAutospacing="1"/>
                    <w:jc w:val="center"/>
                    <w:rPr>
                      <w:noProof w:val="0"/>
                    </w:rPr>
                  </w:pPr>
                  <w:r>
                    <w:rPr>
                      <w:noProof w:val="0"/>
                      <w:sz w:val="22"/>
                      <w:szCs w:val="22"/>
                    </w:rPr>
                    <w:t>5</w:t>
                  </w:r>
                </w:p>
              </w:tc>
            </w:tr>
            <w:tr w:rsidR="009C68D1" w:rsidRPr="00150B8D" w:rsidTr="00E1235A">
              <w:trPr>
                <w:trHeight w:val="90"/>
              </w:trPr>
              <w:tc>
                <w:tcPr>
                  <w:tcW w:w="551" w:type="pct"/>
                  <w:shd w:val="clear" w:color="auto" w:fill="auto"/>
                  <w:vAlign w:val="center"/>
                </w:tcPr>
                <w:p w:rsidR="009C68D1" w:rsidRPr="00150B8D" w:rsidRDefault="009C68D1" w:rsidP="009C68D1">
                  <w:pPr>
                    <w:spacing w:before="100" w:beforeAutospacing="1" w:after="100" w:afterAutospacing="1"/>
                    <w:rPr>
                      <w:noProof w:val="0"/>
                    </w:rPr>
                  </w:pPr>
                </w:p>
              </w:tc>
              <w:tc>
                <w:tcPr>
                  <w:tcW w:w="2740" w:type="pct"/>
                  <w:shd w:val="clear" w:color="auto" w:fill="auto"/>
                  <w:vAlign w:val="center"/>
                </w:tcPr>
                <w:p w:rsidR="009C68D1" w:rsidRPr="00150B8D" w:rsidRDefault="009C68D1" w:rsidP="009C68D1">
                  <w:pPr>
                    <w:spacing w:before="100" w:beforeAutospacing="1" w:after="100" w:afterAutospacing="1"/>
                    <w:ind w:firstLine="21"/>
                    <w:jc w:val="center"/>
                    <w:rPr>
                      <w:noProof w:val="0"/>
                    </w:rPr>
                  </w:pPr>
                  <w:r w:rsidRPr="00150B8D">
                    <w:rPr>
                      <w:noProof w:val="0"/>
                      <w:sz w:val="22"/>
                      <w:szCs w:val="22"/>
                    </w:rPr>
                    <w:t>Total:</w:t>
                  </w:r>
                </w:p>
              </w:tc>
              <w:tc>
                <w:tcPr>
                  <w:tcW w:w="1709" w:type="pct"/>
                  <w:shd w:val="clear" w:color="auto" w:fill="auto"/>
                  <w:vAlign w:val="center"/>
                </w:tcPr>
                <w:p w:rsidR="009C68D1" w:rsidRPr="00150B8D" w:rsidRDefault="009C68D1" w:rsidP="009C68D1">
                  <w:pPr>
                    <w:spacing w:before="100" w:beforeAutospacing="1" w:after="100" w:afterAutospacing="1"/>
                    <w:jc w:val="center"/>
                    <w:rPr>
                      <w:noProof w:val="0"/>
                    </w:rPr>
                  </w:pPr>
                  <w:r w:rsidRPr="00150B8D">
                    <w:rPr>
                      <w:noProof w:val="0"/>
                      <w:sz w:val="22"/>
                      <w:szCs w:val="22"/>
                    </w:rPr>
                    <w:t>100</w:t>
                  </w:r>
                </w:p>
              </w:tc>
            </w:tr>
          </w:tbl>
          <w:p w:rsidR="00E1235A" w:rsidRPr="00525EA7" w:rsidRDefault="00E1235A" w:rsidP="00E1235A">
            <w:pPr>
              <w:spacing w:after="120"/>
              <w:ind w:left="-57" w:right="-57"/>
              <w:rPr>
                <w:rFonts w:eastAsia="PMingLiU"/>
                <w:b/>
                <w:bCs/>
                <w:i/>
                <w:lang w:eastAsia="zh-CN"/>
              </w:rPr>
            </w:pPr>
            <w:r w:rsidRPr="00525EA7">
              <w:rPr>
                <w:rFonts w:eastAsia="PMingLiU"/>
                <w:bCs/>
                <w:i/>
                <w:lang w:eastAsia="zh-CN"/>
              </w:rPr>
              <w:t>Criteriul de evaluare,</w:t>
            </w:r>
            <w:r w:rsidRPr="00525EA7">
              <w:rPr>
                <w:rFonts w:eastAsia="PMingLiU"/>
                <w:b/>
                <w:bCs/>
                <w:i/>
                <w:lang w:eastAsia="zh-CN"/>
              </w:rPr>
              <w:t xml:space="preserve"> </w:t>
            </w:r>
            <w:r w:rsidRPr="00525EA7">
              <w:rPr>
                <w:rFonts w:eastAsia="PMingLiU"/>
                <w:bCs/>
                <w:i/>
                <w:lang w:eastAsia="zh-CN"/>
              </w:rPr>
              <w:t>oferta</w:t>
            </w:r>
            <w:r w:rsidRPr="00525EA7">
              <w:rPr>
                <w:rFonts w:eastAsia="PMingLiU"/>
                <w:b/>
                <w:bCs/>
                <w:i/>
                <w:lang w:eastAsia="zh-CN"/>
              </w:rPr>
              <w:t xml:space="preserve"> cea mai avantajoasă economic,  </w:t>
            </w:r>
            <w:r w:rsidRPr="00525EA7">
              <w:rPr>
                <w:rFonts w:eastAsia="PMingLiU"/>
                <w:bCs/>
                <w:i/>
                <w:lang w:eastAsia="zh-CN"/>
              </w:rPr>
              <w:t>criteriul de atribuire</w:t>
            </w:r>
            <w:r w:rsidRPr="00525EA7">
              <w:rPr>
                <w:rFonts w:eastAsia="PMingLiU"/>
                <w:b/>
                <w:bCs/>
                <w:i/>
                <w:lang w:eastAsia="zh-CN"/>
              </w:rPr>
              <w:t xml:space="preserve"> cel mai bun raport calitate </w:t>
            </w:r>
            <w:r w:rsidRPr="00525EA7">
              <w:rPr>
                <w:rFonts w:eastAsia="PMingLiU"/>
                <w:bCs/>
                <w:i/>
                <w:lang w:eastAsia="zh-CN"/>
              </w:rPr>
              <w:t>-</w:t>
            </w:r>
            <w:r w:rsidRPr="00525EA7">
              <w:rPr>
                <w:rFonts w:eastAsia="PMingLiU"/>
                <w:b/>
                <w:bCs/>
                <w:i/>
                <w:lang w:eastAsia="zh-CN"/>
              </w:rPr>
              <w:t xml:space="preserve"> preț:</w:t>
            </w:r>
          </w:p>
          <w:p w:rsidR="007B1972" w:rsidRDefault="007B1972" w:rsidP="007B1972">
            <w:pPr>
              <w:spacing w:after="160" w:line="259" w:lineRule="auto"/>
              <w:contextualSpacing/>
            </w:pPr>
          </w:p>
          <w:p w:rsidR="007B1972" w:rsidRPr="009C68D1" w:rsidRDefault="007B1972" w:rsidP="007B1972">
            <w:pPr>
              <w:spacing w:after="160" w:line="259" w:lineRule="auto"/>
              <w:contextualSpacing/>
            </w:pPr>
            <w:r w:rsidRPr="009C68D1">
              <w:rPr>
                <w:sz w:val="22"/>
                <w:szCs w:val="22"/>
              </w:rPr>
              <w:t xml:space="preserve">Propunerile tehnice ale operatorilor economici vor fi evaluate în conformitate cu descrierile de mai jos.       </w:t>
            </w:r>
          </w:p>
          <w:p w:rsidR="007B1972" w:rsidRPr="009C68D1" w:rsidRDefault="007B1972" w:rsidP="007B1972">
            <w:pPr>
              <w:spacing w:after="160" w:line="259" w:lineRule="auto"/>
              <w:contextualSpacing/>
            </w:pPr>
            <w:r w:rsidRPr="009C68D1">
              <w:rPr>
                <w:sz w:val="22"/>
                <w:szCs w:val="22"/>
              </w:rPr>
              <w:t xml:space="preserve">                 </w:t>
            </w:r>
          </w:p>
          <w:p w:rsidR="00962D9F" w:rsidRPr="00525EA7" w:rsidRDefault="00962D9F" w:rsidP="00962D9F">
            <w:pPr>
              <w:ind w:right="-57"/>
              <w:rPr>
                <w:rFonts w:eastAsia="PMingLiU"/>
                <w:bCs/>
                <w:i/>
                <w:lang w:eastAsia="zh-CN"/>
              </w:rPr>
            </w:pPr>
            <w:r w:rsidRPr="00525EA7">
              <w:rPr>
                <w:rFonts w:eastAsia="PMingLiU"/>
                <w:bCs/>
                <w:i/>
                <w:lang w:eastAsia="zh-CN"/>
              </w:rPr>
              <w:t>a) pentru cel mai scăzut dintre preţurile ofertelor se acordă punctajul maxim alocat factorului de evaluare respectiv.</w:t>
            </w:r>
          </w:p>
          <w:p w:rsidR="00962D9F" w:rsidRPr="00525EA7" w:rsidRDefault="00962D9F" w:rsidP="00962D9F">
            <w:pPr>
              <w:ind w:right="-57"/>
              <w:rPr>
                <w:rFonts w:eastAsia="PMingLiU"/>
                <w:bCs/>
                <w:i/>
                <w:lang w:eastAsia="zh-CN"/>
              </w:rPr>
            </w:pPr>
            <w:r w:rsidRPr="00525EA7">
              <w:rPr>
                <w:rFonts w:eastAsia="PMingLiU"/>
                <w:bCs/>
                <w:i/>
                <w:lang w:eastAsia="zh-CN"/>
              </w:rPr>
              <w:t>b) pentru alt preţ decît cel  prevăzut la p.a) se acordă punctajul astfel:</w:t>
            </w:r>
          </w:p>
          <w:p w:rsidR="00962D9F" w:rsidRPr="00525EA7" w:rsidRDefault="00962D9F" w:rsidP="00962D9F">
            <w:pPr>
              <w:ind w:right="-57"/>
              <w:rPr>
                <w:rFonts w:eastAsia="PMingLiU"/>
                <w:bCs/>
                <w:i/>
                <w:lang w:eastAsia="zh-CN"/>
              </w:rPr>
            </w:pPr>
            <w:r w:rsidRPr="00525EA7">
              <w:rPr>
                <w:rFonts w:eastAsia="PMingLiU"/>
                <w:bCs/>
                <w:i/>
                <w:lang w:eastAsia="zh-CN"/>
              </w:rPr>
              <w:t>P(n) = (preţ minim/preţ (n) x punctajului maxim alocat).</w:t>
            </w:r>
          </w:p>
          <w:p w:rsidR="00962D9F" w:rsidRPr="00525EA7" w:rsidRDefault="00962D9F" w:rsidP="00962D9F">
            <w:pPr>
              <w:ind w:right="-57"/>
              <w:rPr>
                <w:rFonts w:eastAsia="PMingLiU"/>
                <w:bCs/>
                <w:i/>
                <w:lang w:eastAsia="zh-CN"/>
              </w:rPr>
            </w:pPr>
            <w:r w:rsidRPr="00525EA7">
              <w:rPr>
                <w:rFonts w:eastAsia="PMingLiU"/>
                <w:bCs/>
                <w:i/>
                <w:lang w:eastAsia="zh-CN"/>
              </w:rPr>
              <w:t>c) Preţurile care se compară în vederea acordării punctajului sînt preţurile totale ofertate pentru execuţia lucrărilor fără TVA.</w:t>
            </w:r>
          </w:p>
          <w:p w:rsidR="00962D9F" w:rsidRPr="00525EA7" w:rsidRDefault="00962D9F" w:rsidP="00962D9F">
            <w:pPr>
              <w:ind w:right="-57"/>
              <w:rPr>
                <w:rFonts w:eastAsia="PMingLiU"/>
                <w:bCs/>
                <w:i/>
                <w:lang w:eastAsia="zh-CN"/>
              </w:rPr>
            </w:pPr>
            <w:r w:rsidRPr="00525EA7">
              <w:rPr>
                <w:rFonts w:eastAsia="PMingLiU"/>
                <w:bCs/>
                <w:i/>
                <w:lang w:eastAsia="zh-CN"/>
              </w:rPr>
              <w:t>d)</w:t>
            </w:r>
            <w:r w:rsidRPr="00525EA7">
              <w:rPr>
                <w:i/>
              </w:rPr>
              <w:t xml:space="preserve"> pentru cea mai scăzută durată de execuție se acordă punctajul maxim alocat factorului de evaluare, p</w:t>
            </w:r>
            <w:r w:rsidRPr="00525EA7">
              <w:rPr>
                <w:rFonts w:eastAsia="PMingLiU"/>
                <w:bCs/>
                <w:i/>
                <w:lang w:eastAsia="zh-CN"/>
              </w:rPr>
              <w:t>unctaj pentru o ofertă n = durata minimă / durata ,,n”  x punctajului maxim alocat.</w:t>
            </w:r>
          </w:p>
          <w:p w:rsidR="00962D9F" w:rsidRPr="00525EA7" w:rsidRDefault="00962D9F" w:rsidP="00962D9F">
            <w:pPr>
              <w:ind w:right="-57"/>
              <w:rPr>
                <w:rFonts w:eastAsia="PMingLiU"/>
                <w:bCs/>
                <w:i/>
                <w:lang w:eastAsia="zh-CN"/>
              </w:rPr>
            </w:pPr>
            <w:r w:rsidRPr="00525EA7">
              <w:rPr>
                <w:rFonts w:eastAsia="PMingLiU"/>
                <w:bCs/>
                <w:i/>
                <w:lang w:eastAsia="zh-CN"/>
              </w:rPr>
              <w:t>e) pentru cea mai mare perioadă de garanție de buna execuție, se acordă punctajul maxim alocat factorului de evaluare, punctaj pentru oferta n = durata ,,n” / durata maximă x punctajului maxim alocat.</w:t>
            </w:r>
          </w:p>
          <w:p w:rsidR="00962D9F" w:rsidRPr="00525EA7" w:rsidRDefault="00962D9F" w:rsidP="00962D9F">
            <w:pPr>
              <w:ind w:right="-57"/>
              <w:rPr>
                <w:rFonts w:eastAsia="PMingLiU"/>
                <w:bCs/>
                <w:i/>
                <w:lang w:eastAsia="zh-CN"/>
              </w:rPr>
            </w:pPr>
            <w:r w:rsidRPr="00525EA7">
              <w:rPr>
                <w:rFonts w:eastAsia="PMingLiU"/>
                <w:bCs/>
                <w:i/>
                <w:lang w:eastAsia="zh-CN"/>
              </w:rPr>
              <w:t xml:space="preserve">f) punctajul maxim alocat factorului de evaluare a sistemul calității de </w:t>
            </w:r>
            <w:r w:rsidRPr="00525EA7">
              <w:rPr>
                <w:rFonts w:eastAsia="PMingLiU"/>
                <w:bCs/>
                <w:i/>
                <w:lang w:eastAsia="zh-CN"/>
              </w:rPr>
              <w:lastRenderedPageBreak/>
              <w:t>care dispun ofertanții, se va  acorda prin evaluarea criteriilor enumerate în capitolul 6</w:t>
            </w:r>
            <w:r w:rsidR="00525EA7">
              <w:rPr>
                <w:rFonts w:eastAsia="PMingLiU"/>
                <w:bCs/>
                <w:i/>
                <w:lang w:eastAsia="zh-CN"/>
              </w:rPr>
              <w:t>.</w:t>
            </w:r>
            <w:r w:rsidRPr="00525EA7">
              <w:rPr>
                <w:rFonts w:eastAsia="PMingLiU"/>
                <w:bCs/>
                <w:i/>
                <w:lang w:eastAsia="zh-CN"/>
              </w:rPr>
              <w:t xml:space="preserve"> Demonstrarea capacității tehnice și/sau profesională și capitolul 7</w:t>
            </w:r>
            <w:r w:rsidR="00525EA7">
              <w:rPr>
                <w:rFonts w:eastAsia="PMingLiU"/>
                <w:bCs/>
                <w:i/>
                <w:lang w:eastAsia="zh-CN"/>
              </w:rPr>
              <w:t>.</w:t>
            </w:r>
            <w:r w:rsidRPr="00525EA7">
              <w:rPr>
                <w:rFonts w:eastAsia="PMingLiU"/>
                <w:bCs/>
                <w:i/>
                <w:lang w:eastAsia="zh-CN"/>
              </w:rPr>
              <w:t xml:space="preserve"> Asigurarea standardelor calității.</w:t>
            </w:r>
          </w:p>
          <w:p w:rsidR="00D95573" w:rsidRPr="00525EA7" w:rsidRDefault="00D95573" w:rsidP="00962D9F">
            <w:pPr>
              <w:ind w:right="-57"/>
              <w:rPr>
                <w:rFonts w:eastAsia="PMingLiU"/>
                <w:bCs/>
                <w:i/>
                <w:lang w:eastAsia="zh-CN"/>
              </w:rPr>
            </w:pPr>
          </w:p>
          <w:p w:rsidR="00962D9F" w:rsidRPr="00525EA7" w:rsidRDefault="00962D9F" w:rsidP="00962D9F">
            <w:pPr>
              <w:ind w:right="-57"/>
              <w:rPr>
                <w:rFonts w:eastAsia="PMingLiU"/>
                <w:bCs/>
                <w:i/>
                <w:lang w:eastAsia="zh-CN"/>
              </w:rPr>
            </w:pPr>
            <w:r w:rsidRPr="00525EA7">
              <w:rPr>
                <w:rFonts w:eastAsia="PMingLiU"/>
                <w:bCs/>
                <w:i/>
                <w:lang w:eastAsia="zh-CN"/>
              </w:rPr>
              <w:t>Autoritatea contractantă va respinge oferta în cazul în care:</w:t>
            </w:r>
          </w:p>
          <w:p w:rsidR="00962D9F" w:rsidRPr="00525EA7" w:rsidRDefault="00D95573" w:rsidP="00962D9F">
            <w:pPr>
              <w:ind w:right="-57"/>
              <w:rPr>
                <w:rFonts w:eastAsia="PMingLiU"/>
                <w:bCs/>
                <w:i/>
                <w:lang w:eastAsia="zh-CN"/>
              </w:rPr>
            </w:pPr>
            <w:r w:rsidRPr="00525EA7">
              <w:rPr>
                <w:rFonts w:eastAsia="PMingLiU"/>
                <w:bCs/>
                <w:i/>
                <w:lang w:eastAsia="zh-CN"/>
              </w:rPr>
              <w:t xml:space="preserve">- </w:t>
            </w:r>
            <w:r w:rsidR="00962D9F" w:rsidRPr="00525EA7">
              <w:rPr>
                <w:rFonts w:eastAsia="PMingLiU"/>
                <w:bCs/>
                <w:i/>
                <w:lang w:eastAsia="zh-CN"/>
              </w:rPr>
              <w:t xml:space="preserve"> oferta este anormal de scăzută potrivit art. </w:t>
            </w:r>
            <w:r w:rsidR="00525EA7">
              <w:rPr>
                <w:rFonts w:eastAsia="PMingLiU"/>
                <w:bCs/>
                <w:i/>
                <w:lang w:eastAsia="zh-CN"/>
              </w:rPr>
              <w:t>70</w:t>
            </w:r>
            <w:r w:rsidR="00962D9F" w:rsidRPr="00525EA7">
              <w:rPr>
                <w:rFonts w:eastAsia="PMingLiU"/>
                <w:bCs/>
                <w:i/>
                <w:lang w:eastAsia="zh-CN"/>
              </w:rPr>
              <w:t xml:space="preserve"> p. (2) a Legii Nr. 131 din  03.07.2015</w:t>
            </w:r>
            <w:r w:rsidR="00962D9F" w:rsidRPr="00525EA7">
              <w:rPr>
                <w:rFonts w:eastAsia="PMingLiU"/>
                <w:bCs/>
                <w:i/>
                <w:lang w:val="en-US" w:eastAsia="zh-CN"/>
              </w:rPr>
              <w:t>.</w:t>
            </w:r>
            <w:r w:rsidR="00962D9F" w:rsidRPr="00525EA7">
              <w:rPr>
                <w:rFonts w:eastAsia="PMingLiU"/>
                <w:bCs/>
                <w:i/>
                <w:lang w:eastAsia="zh-CN"/>
              </w:rPr>
              <w:t xml:space="preserve"> </w:t>
            </w:r>
          </w:p>
          <w:p w:rsidR="00962D9F" w:rsidRPr="00525EA7" w:rsidRDefault="00D95573" w:rsidP="00962D9F">
            <w:pPr>
              <w:ind w:right="-57"/>
              <w:rPr>
                <w:rFonts w:eastAsia="PMingLiU"/>
                <w:bCs/>
                <w:i/>
                <w:lang w:eastAsia="zh-CN"/>
              </w:rPr>
            </w:pPr>
            <w:r w:rsidRPr="00525EA7">
              <w:rPr>
                <w:rFonts w:eastAsia="PMingLiU"/>
                <w:bCs/>
                <w:i/>
                <w:lang w:eastAsia="zh-CN"/>
              </w:rPr>
              <w:t xml:space="preserve">- </w:t>
            </w:r>
            <w:r w:rsidR="00962D9F" w:rsidRPr="00525EA7">
              <w:rPr>
                <w:rFonts w:eastAsia="PMingLiU"/>
                <w:bCs/>
                <w:i/>
                <w:lang w:eastAsia="zh-CN"/>
              </w:rPr>
              <w:t xml:space="preserve"> oferta nu corespunde cerinţelor expuse în documentația de atribuire.</w:t>
            </w:r>
          </w:p>
          <w:p w:rsidR="00962D9F" w:rsidRPr="00525EA7" w:rsidRDefault="00D95573" w:rsidP="00962D9F">
            <w:pPr>
              <w:ind w:right="-57"/>
              <w:rPr>
                <w:rFonts w:eastAsia="PMingLiU"/>
                <w:bCs/>
                <w:i/>
                <w:lang w:eastAsia="zh-CN"/>
              </w:rPr>
            </w:pPr>
            <w:r w:rsidRPr="00525EA7">
              <w:rPr>
                <w:rFonts w:eastAsia="PMingLiU"/>
                <w:bCs/>
                <w:i/>
                <w:lang w:eastAsia="zh-CN"/>
              </w:rPr>
              <w:t xml:space="preserve">- </w:t>
            </w:r>
            <w:r w:rsidR="00962D9F" w:rsidRPr="00525EA7">
              <w:rPr>
                <w:rFonts w:eastAsia="PMingLiU"/>
                <w:bCs/>
                <w:i/>
                <w:lang w:eastAsia="zh-CN"/>
              </w:rPr>
              <w:t xml:space="preserve"> ofertantul nu îndeplinește cerinţele și criteriile de calificare.</w:t>
            </w:r>
          </w:p>
          <w:p w:rsidR="00962D9F" w:rsidRPr="00962D9F" w:rsidRDefault="00D95573" w:rsidP="00962D9F">
            <w:pPr>
              <w:ind w:left="360" w:right="-57" w:hanging="360"/>
              <w:rPr>
                <w:rFonts w:eastAsia="PMingLiU"/>
                <w:bCs/>
                <w:lang w:eastAsia="zh-CN"/>
              </w:rPr>
            </w:pPr>
            <w:r w:rsidRPr="00525EA7">
              <w:rPr>
                <w:rFonts w:eastAsia="PMingLiU"/>
                <w:bCs/>
                <w:i/>
                <w:lang w:eastAsia="zh-CN"/>
              </w:rPr>
              <w:t xml:space="preserve">- </w:t>
            </w:r>
            <w:r w:rsidR="00962D9F" w:rsidRPr="00525EA7">
              <w:rPr>
                <w:rFonts w:eastAsia="PMingLiU"/>
                <w:bCs/>
                <w:i/>
                <w:lang w:eastAsia="zh-CN"/>
              </w:rPr>
              <w:t xml:space="preserve"> s-a constatat comiterea unor acte de corupere.</w:t>
            </w:r>
          </w:p>
        </w:tc>
      </w:tr>
      <w:tr w:rsidR="00A20ACF" w:rsidRPr="005D708F" w:rsidTr="001F6E5A">
        <w:trPr>
          <w:trHeight w:val="600"/>
        </w:trPr>
        <w:tc>
          <w:tcPr>
            <w:tcW w:w="10322" w:type="dxa"/>
            <w:gridSpan w:val="7"/>
            <w:tcBorders>
              <w:top w:val="single" w:sz="4" w:space="0" w:color="auto"/>
            </w:tcBorders>
            <w:vAlign w:val="center"/>
          </w:tcPr>
          <w:p w:rsidR="00A20ACF" w:rsidRPr="005D708F" w:rsidRDefault="00A20ACF" w:rsidP="009E6F86">
            <w:pPr>
              <w:pStyle w:val="2"/>
              <w:keepNext w:val="0"/>
              <w:keepLines w:val="0"/>
              <w:numPr>
                <w:ilvl w:val="3"/>
                <w:numId w:val="6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lastRenderedPageBreak/>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310E16" w:rsidRDefault="00310E16" w:rsidP="007B1972">
            <w:pPr>
              <w:tabs>
                <w:tab w:val="right" w:pos="4743"/>
              </w:tabs>
              <w:jc w:val="both"/>
              <w:rPr>
                <w:b/>
                <w:i/>
                <w:iCs/>
                <w:color w:val="000000" w:themeColor="text1"/>
              </w:rPr>
            </w:pPr>
            <w:r>
              <w:rPr>
                <w:i/>
              </w:rPr>
              <w:t>C</w:t>
            </w:r>
            <w:r w:rsidR="007B1972" w:rsidRPr="00310E16">
              <w:rPr>
                <w:i/>
              </w:rPr>
              <w:t>el mai bun raport calitate-preţ</w:t>
            </w:r>
            <w:r w:rsidR="007B1972" w:rsidRPr="00310E16">
              <w:rPr>
                <w:b/>
                <w:i/>
                <w:iCs/>
                <w:color w:val="000000" w:themeColor="text1"/>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6A59"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366A59">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366A59" w:rsidRDefault="007B1972" w:rsidP="001F6E5A">
            <w:pPr>
              <w:tabs>
                <w:tab w:val="right" w:pos="4743"/>
              </w:tabs>
              <w:jc w:val="both"/>
              <w:rPr>
                <w:i/>
                <w:color w:val="000000" w:themeColor="text1"/>
              </w:rPr>
            </w:pPr>
            <w:r w:rsidRPr="00366A59">
              <w:rPr>
                <w:i/>
                <w:color w:val="000000" w:themeColor="text1"/>
              </w:rPr>
              <w:t>10</w:t>
            </w:r>
            <w:r w:rsidR="00A20ACF" w:rsidRPr="00366A59">
              <w:rPr>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310E16" w:rsidRDefault="001E160C" w:rsidP="001E160C">
            <w:pPr>
              <w:rPr>
                <w:i/>
                <w:lang w:eastAsia="ru-RU"/>
              </w:rPr>
            </w:pPr>
            <w:r w:rsidRPr="00310E16">
              <w:rPr>
                <w:i/>
                <w:lang w:eastAsia="ru-RU"/>
              </w:rPr>
              <w:t xml:space="preserve">După semnarea contractului atribuit, în timp de cinci zile lucrătoare, Antreprenorul general prezintă Beneficiarului, Contractul-garanție de bună execuție a lucrărilor, încheiat cu banca unde se deservește Antreprenorul, în cuantum de 10% prin rețineri succesive din plățile facturilor. Garanția de bună execuție a lucrărilor se va restitui Antreprenorului general în baza notificării Beneficiarului către agentul bancar. Notificarea se va face după finalizarea contractului, semnarea procesului-verbal de recepție finală și predare către Beneficiar a certificatului de garanție pentru lucrările executate.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E160C">
            <w:pPr>
              <w:tabs>
                <w:tab w:val="right" w:pos="426"/>
              </w:tabs>
              <w:rPr>
                <w:rFonts w:asciiTheme="majorHAnsi" w:hAnsiTheme="majorHAnsi" w:cstheme="majorHAnsi"/>
              </w:rPr>
            </w:pPr>
          </w:p>
          <w:p w:rsidR="00310E16" w:rsidRPr="004B3524" w:rsidRDefault="00310E16" w:rsidP="009E6F86">
            <w:pPr>
              <w:pStyle w:val="a"/>
              <w:numPr>
                <w:ilvl w:val="0"/>
                <w:numId w:val="51"/>
              </w:numPr>
              <w:tabs>
                <w:tab w:val="left" w:pos="360"/>
                <w:tab w:val="left" w:pos="720"/>
                <w:tab w:val="left" w:pos="1800"/>
                <w:tab w:val="left" w:pos="3240"/>
              </w:tabs>
              <w:spacing w:after="120"/>
              <w:contextualSpacing/>
              <w:rPr>
                <w:i/>
              </w:rPr>
            </w:pPr>
            <w:r w:rsidRPr="004B3524">
              <w:rPr>
                <w:i/>
                <w:sz w:val="22"/>
                <w:szCs w:val="22"/>
              </w:rPr>
              <w:t>Societate pe acţiuni</w:t>
            </w:r>
            <w:r>
              <w:rPr>
                <w:i/>
                <w:sz w:val="22"/>
                <w:szCs w:val="22"/>
              </w:rPr>
              <w:t>, sau</w:t>
            </w:r>
          </w:p>
          <w:p w:rsidR="00310E16" w:rsidRPr="00310E16" w:rsidRDefault="00310E16" w:rsidP="009E6F86">
            <w:pPr>
              <w:pStyle w:val="a"/>
              <w:numPr>
                <w:ilvl w:val="0"/>
                <w:numId w:val="51"/>
              </w:numPr>
              <w:tabs>
                <w:tab w:val="left" w:pos="360"/>
                <w:tab w:val="left" w:pos="720"/>
                <w:tab w:val="left" w:pos="1800"/>
                <w:tab w:val="left" w:pos="3240"/>
              </w:tabs>
              <w:spacing w:after="120"/>
              <w:contextualSpacing/>
              <w:rPr>
                <w:i/>
              </w:rPr>
            </w:pPr>
            <w:r w:rsidRPr="004B3524">
              <w:rPr>
                <w:i/>
                <w:sz w:val="22"/>
                <w:szCs w:val="22"/>
              </w:rPr>
              <w:t>Societate cu răspundere limitată</w:t>
            </w:r>
            <w:r>
              <w:rPr>
                <w:i/>
                <w:sz w:val="22"/>
                <w:szCs w:val="22"/>
              </w:rPr>
              <w:t>, sau</w:t>
            </w:r>
          </w:p>
          <w:p w:rsidR="00A20ACF" w:rsidRPr="00310E16" w:rsidRDefault="00310E16" w:rsidP="009E6F86">
            <w:pPr>
              <w:pStyle w:val="a"/>
              <w:numPr>
                <w:ilvl w:val="0"/>
                <w:numId w:val="51"/>
              </w:numPr>
              <w:tabs>
                <w:tab w:val="left" w:pos="360"/>
                <w:tab w:val="left" w:pos="720"/>
                <w:tab w:val="left" w:pos="1800"/>
                <w:tab w:val="left" w:pos="3240"/>
              </w:tabs>
              <w:spacing w:after="120"/>
              <w:contextualSpacing/>
              <w:rPr>
                <w:i/>
              </w:rPr>
            </w:pPr>
            <w:r w:rsidRPr="00310E16">
              <w:rPr>
                <w:i/>
                <w:iCs/>
                <w:sz w:val="22"/>
                <w:szCs w:val="22"/>
              </w:rPr>
              <w:t>Alte forme orgatorico-juridice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1E160C" w:rsidP="001F6E5A">
            <w:pPr>
              <w:tabs>
                <w:tab w:val="right" w:pos="4743"/>
              </w:tabs>
              <w:jc w:val="both"/>
              <w:rPr>
                <w:rFonts w:asciiTheme="majorHAnsi" w:hAnsiTheme="majorHAnsi" w:cstheme="majorHAnsi"/>
                <w:b/>
                <w:i/>
                <w:iCs/>
                <w:color w:val="FF0000"/>
              </w:rPr>
            </w:pPr>
            <w:r>
              <w:rPr>
                <w:rFonts w:asciiTheme="majorHAnsi" w:hAnsiTheme="majorHAnsi" w:cstheme="majorHAnsi"/>
                <w:i/>
              </w:rPr>
              <w:t xml:space="preserve">10 </w:t>
            </w:r>
            <w:r w:rsidR="00A20ACF" w:rsidRPr="005D708F">
              <w:rPr>
                <w:rFonts w:asciiTheme="majorHAnsi" w:hAnsiTheme="majorHAnsi" w:cstheme="majorHAnsi"/>
                <w:i/>
              </w:rPr>
              <w:t>zile</w:t>
            </w:r>
          </w:p>
        </w:tc>
      </w:tr>
    </w:tbl>
    <w:p w:rsidR="00A20ACF" w:rsidRPr="005D708F" w:rsidRDefault="00A20ACF" w:rsidP="00A20ACF">
      <w:pPr>
        <w:rPr>
          <w:rFonts w:asciiTheme="majorHAnsi" w:hAnsiTheme="majorHAnsi" w:cstheme="majorHAnsi"/>
        </w:rPr>
      </w:pPr>
    </w:p>
    <w:p w:rsidR="00A20ACF" w:rsidRPr="00366A59" w:rsidRDefault="00A20ACF" w:rsidP="00A20ACF">
      <w:pPr>
        <w:spacing w:line="276" w:lineRule="auto"/>
        <w:ind w:left="-142" w:right="-144"/>
        <w:rPr>
          <w:rFonts w:asciiTheme="majorHAnsi" w:hAnsiTheme="majorHAnsi" w:cstheme="majorHAnsi"/>
          <w:b/>
          <w:bCs/>
          <w:color w:val="000000" w:themeColor="text1"/>
        </w:rPr>
      </w:pPr>
      <w:r w:rsidRPr="00366A59">
        <w:rPr>
          <w:rFonts w:asciiTheme="majorHAnsi" w:hAnsiTheme="majorHAnsi" w:cstheme="majorHAnsi"/>
          <w:b/>
          <w:bCs/>
          <w:color w:val="000000" w:themeColor="text1"/>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DA2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731"/>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9E6F86">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9E6F86">
      <w:pPr>
        <w:pStyle w:val="a7"/>
        <w:numPr>
          <w:ilvl w:val="0"/>
          <w:numId w:val="22"/>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9E6F86">
      <w:pPr>
        <w:pStyle w:val="a7"/>
        <w:numPr>
          <w:ilvl w:val="0"/>
          <w:numId w:val="22"/>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9E6F86">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9E6F86">
      <w:pPr>
        <w:pStyle w:val="a7"/>
        <w:numPr>
          <w:ilvl w:val="0"/>
          <w:numId w:val="22"/>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9E6F86">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9E6F86">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9E6F86">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9E6F86">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9E6F86">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9E6F86">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9E6F86">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9E6F86">
      <w:pPr>
        <w:pStyle w:val="a7"/>
        <w:numPr>
          <w:ilvl w:val="0"/>
          <w:numId w:val="24"/>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9E6F86">
      <w:pPr>
        <w:pStyle w:val="a7"/>
        <w:numPr>
          <w:ilvl w:val="0"/>
          <w:numId w:val="24"/>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9E6F86">
      <w:pPr>
        <w:pStyle w:val="a7"/>
        <w:numPr>
          <w:ilvl w:val="0"/>
          <w:numId w:val="24"/>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9E6F86">
      <w:pPr>
        <w:numPr>
          <w:ilvl w:val="0"/>
          <w:numId w:val="26"/>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9E6F86">
      <w:pPr>
        <w:numPr>
          <w:ilvl w:val="0"/>
          <w:numId w:val="26"/>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9E6F86">
      <w:pPr>
        <w:numPr>
          <w:ilvl w:val="0"/>
          <w:numId w:val="26"/>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9E6F86">
      <w:pPr>
        <w:numPr>
          <w:ilvl w:val="0"/>
          <w:numId w:val="26"/>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9E6F86">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9E6F86">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9E6F86">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9E6F86">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9E6F86">
      <w:pPr>
        <w:pStyle w:val="a7"/>
        <w:numPr>
          <w:ilvl w:val="0"/>
          <w:numId w:val="25"/>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9E6F86">
      <w:pPr>
        <w:pStyle w:val="a7"/>
        <w:numPr>
          <w:ilvl w:val="0"/>
          <w:numId w:val="25"/>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9E6F86">
      <w:pPr>
        <w:pStyle w:val="a7"/>
        <w:numPr>
          <w:ilvl w:val="0"/>
          <w:numId w:val="25"/>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9E6F86">
      <w:pPr>
        <w:pStyle w:val="a7"/>
        <w:numPr>
          <w:ilvl w:val="0"/>
          <w:numId w:val="18"/>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9E6F86">
      <w:pPr>
        <w:pStyle w:val="a7"/>
        <w:numPr>
          <w:ilvl w:val="0"/>
          <w:numId w:val="18"/>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9E6F86">
      <w:pPr>
        <w:pStyle w:val="a7"/>
        <w:numPr>
          <w:ilvl w:val="0"/>
          <w:numId w:val="18"/>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9E6F86">
      <w:pPr>
        <w:numPr>
          <w:ilvl w:val="0"/>
          <w:numId w:val="20"/>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9E6F86">
      <w:pPr>
        <w:numPr>
          <w:ilvl w:val="0"/>
          <w:numId w:val="20"/>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9E6F86">
      <w:pPr>
        <w:numPr>
          <w:ilvl w:val="0"/>
          <w:numId w:val="20"/>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9E6F86">
      <w:pPr>
        <w:pStyle w:val="a"/>
        <w:numPr>
          <w:ilvl w:val="0"/>
          <w:numId w:val="21"/>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9E6F86">
      <w:pPr>
        <w:pStyle w:val="a"/>
        <w:numPr>
          <w:ilvl w:val="0"/>
          <w:numId w:val="21"/>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9E6F86">
      <w:pPr>
        <w:pStyle w:val="a"/>
        <w:numPr>
          <w:ilvl w:val="0"/>
          <w:numId w:val="21"/>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6956B7" w:rsidRDefault="00AA1372" w:rsidP="00233538">
            <w:pPr>
              <w:pStyle w:val="4"/>
              <w:tabs>
                <w:tab w:val="left" w:pos="567"/>
              </w:tabs>
              <w:jc w:val="both"/>
              <w:rPr>
                <w:rFonts w:asciiTheme="majorHAnsi" w:hAnsiTheme="majorHAnsi" w:cstheme="majorHAnsi"/>
                <w:szCs w:val="24"/>
              </w:rPr>
            </w:pPr>
            <w:r w:rsidRPr="006956B7">
              <w:rPr>
                <w:rFonts w:asciiTheme="majorHAnsi" w:hAnsiTheme="majorHAnsi" w:cstheme="majorHAnsi"/>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9E6F86">
            <w:pPr>
              <w:numPr>
                <w:ilvl w:val="0"/>
                <w:numId w:val="19"/>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9E6F86">
            <w:pPr>
              <w:numPr>
                <w:ilvl w:val="0"/>
                <w:numId w:val="19"/>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9E6F86">
            <w:pPr>
              <w:numPr>
                <w:ilvl w:val="0"/>
                <w:numId w:val="19"/>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9E6F86">
            <w:pPr>
              <w:numPr>
                <w:ilvl w:val="0"/>
                <w:numId w:val="19"/>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3.Pentru agenţii economici care îşi desfăşoară activitatea în mai multe raioane, avizul se va emite de către fiecare inspecţie teritorială a raionului în care ofertantul şi-a desfăşurat sau îşi desfăşoară activitatea  în ultimii 3 ani.</w:t>
      </w:r>
    </w:p>
    <w:p w:rsidR="00544007" w:rsidRPr="005B07E7" w:rsidRDefault="00AA1372" w:rsidP="005B07E7">
      <w:pPr>
        <w:rPr>
          <w:rFonts w:asciiTheme="majorHAnsi" w:hAnsiTheme="majorHAnsi" w:cstheme="majorHAnsi"/>
        </w:rPr>
      </w:pPr>
      <w:r w:rsidRPr="005D708F">
        <w:rPr>
          <w:rFonts w:asciiTheme="majorHAnsi" w:hAnsiTheme="majorHAnsi" w:cstheme="majorHAnsi"/>
          <w:b/>
        </w:rPr>
        <w:br w:type="page"/>
      </w:r>
    </w:p>
    <w:p w:rsidR="005B07E7" w:rsidRPr="00521A95" w:rsidRDefault="005B07E7" w:rsidP="005B07E7">
      <w:pPr>
        <w:pStyle w:val="2"/>
        <w:rPr>
          <w:bCs w:val="0"/>
          <w:color w:val="FF0000"/>
          <w:sz w:val="24"/>
          <w:szCs w:val="24"/>
        </w:rPr>
      </w:pPr>
      <w:bookmarkStart w:id="220" w:name="_Toc390252620"/>
      <w:bookmarkStart w:id="221" w:name="_Toc449692117"/>
      <w:r w:rsidRPr="00521A95">
        <w:rPr>
          <w:color w:val="FF0000"/>
          <w:sz w:val="24"/>
          <w:szCs w:val="24"/>
        </w:rPr>
        <w:lastRenderedPageBreak/>
        <w:t>CAPITOLUL IV</w:t>
      </w:r>
      <w:bookmarkEnd w:id="220"/>
      <w:bookmarkEnd w:id="221"/>
      <w:r w:rsidRPr="00521A95">
        <w:rPr>
          <w:color w:val="FF0000"/>
          <w:sz w:val="24"/>
          <w:szCs w:val="24"/>
        </w:rPr>
        <w:t xml:space="preserve">. </w:t>
      </w:r>
      <w:bookmarkStart w:id="222" w:name="_Toc449692118"/>
      <w:bookmarkStart w:id="223" w:name="_Toc390252621"/>
      <w:r w:rsidRPr="00521A95">
        <w:rPr>
          <w:bCs w:val="0"/>
          <w:color w:val="FF0000"/>
          <w:sz w:val="24"/>
          <w:szCs w:val="24"/>
        </w:rPr>
        <w:t>CAIET DE SARCINI</w:t>
      </w:r>
      <w:bookmarkEnd w:id="222"/>
      <w:r w:rsidRPr="00521A95">
        <w:rPr>
          <w:bCs w:val="0"/>
          <w:color w:val="FF0000"/>
          <w:sz w:val="24"/>
          <w:szCs w:val="24"/>
        </w:rPr>
        <w:t xml:space="preserve">. </w:t>
      </w:r>
      <w:r w:rsidRPr="00521A95">
        <w:rPr>
          <w:color w:val="FF0000"/>
          <w:sz w:val="24"/>
          <w:szCs w:val="24"/>
        </w:rPr>
        <w:t>FORMULARUL DE DEVIZ NR.1 – LISTA CU CANTITĂȚILE DE LUCRĂRI</w:t>
      </w:r>
      <w:bookmarkEnd w:id="223"/>
    </w:p>
    <w:p w:rsidR="005B07E7" w:rsidRPr="0030652C" w:rsidRDefault="005B07E7" w:rsidP="005B07E7">
      <w:pPr>
        <w:pStyle w:val="2"/>
        <w:rPr>
          <w:bCs w:val="0"/>
        </w:rPr>
      </w:pPr>
      <w:r>
        <w:rPr>
          <w:bCs w:val="0"/>
        </w:rPr>
        <w:t xml:space="preserve">SECȚIUNEA 1. </w:t>
      </w:r>
      <w:r w:rsidRPr="0030652C">
        <w:rPr>
          <w:bCs w:val="0"/>
        </w:rPr>
        <w:t>LUCRĂRI</w:t>
      </w:r>
    </w:p>
    <w:p w:rsidR="005B07E7" w:rsidRDefault="005B07E7" w:rsidP="005B07E7">
      <w:pPr>
        <w:jc w:val="both"/>
      </w:pPr>
    </w:p>
    <w:p w:rsidR="005D1460" w:rsidRPr="005D1460" w:rsidRDefault="005B07E7" w:rsidP="009E6F86">
      <w:pPr>
        <w:pStyle w:val="3"/>
        <w:keepNext w:val="0"/>
        <w:keepLines w:val="0"/>
        <w:numPr>
          <w:ilvl w:val="2"/>
          <w:numId w:val="14"/>
        </w:numPr>
        <w:tabs>
          <w:tab w:val="left" w:pos="360"/>
          <w:tab w:val="left" w:pos="1134"/>
        </w:tabs>
        <w:spacing w:before="0" w:after="120"/>
        <w:jc w:val="both"/>
        <w:rPr>
          <w:rFonts w:cstheme="majorHAnsi"/>
        </w:rPr>
      </w:pPr>
      <w:r>
        <w:rPr>
          <w:rFonts w:cstheme="majorHAnsi"/>
        </w:rPr>
        <w:t>Caiet de sarcini</w:t>
      </w:r>
    </w:p>
    <w:p w:rsidR="005D1460" w:rsidRPr="005D1460" w:rsidRDefault="005D1460" w:rsidP="005D1460">
      <w:pPr>
        <w:ind w:firstLine="709"/>
        <w:jc w:val="both"/>
        <w:rPr>
          <w:color w:val="000000" w:themeColor="text1"/>
          <w:u w:val="single"/>
        </w:rPr>
      </w:pPr>
      <w:r w:rsidRPr="005D1460">
        <w:rPr>
          <w:b/>
          <w:color w:val="000000" w:themeColor="text1"/>
        </w:rPr>
        <w:t>Obiectul:</w:t>
      </w:r>
      <w:r w:rsidRPr="005D1460">
        <w:rPr>
          <w:color w:val="000000" w:themeColor="text1"/>
        </w:rPr>
        <w:t xml:space="preserve"> </w:t>
      </w:r>
      <w:r w:rsidRPr="005D1460">
        <w:rPr>
          <w:color w:val="000000" w:themeColor="text1"/>
          <w:u w:val="single"/>
        </w:rPr>
        <w:t>Reparația capitală a acoperișului la Gimnaziul ,,Codreanca”  din s. Codreanca,          r-nul Strășeni</w:t>
      </w:r>
      <w:r w:rsidRPr="005D1460">
        <w:rPr>
          <w:color w:val="000000" w:themeColor="text1"/>
        </w:rPr>
        <w:t xml:space="preserve"> </w:t>
      </w:r>
    </w:p>
    <w:p w:rsidR="005D1460" w:rsidRPr="005D1460" w:rsidRDefault="005D1460" w:rsidP="005D1460">
      <w:pPr>
        <w:ind w:firstLine="709"/>
        <w:jc w:val="both"/>
        <w:rPr>
          <w:color w:val="000000" w:themeColor="text1"/>
          <w:u w:val="single"/>
        </w:rPr>
      </w:pPr>
      <w:r w:rsidRPr="005D1460">
        <w:rPr>
          <w:b/>
          <w:color w:val="000000" w:themeColor="text1"/>
        </w:rPr>
        <w:t>Autoritatea contractantă:</w:t>
      </w:r>
      <w:r w:rsidRPr="005D1460">
        <w:rPr>
          <w:color w:val="000000" w:themeColor="text1"/>
        </w:rPr>
        <w:t xml:space="preserve"> </w:t>
      </w:r>
      <w:r w:rsidRPr="005D1460">
        <w:rPr>
          <w:color w:val="000000" w:themeColor="text1"/>
          <w:u w:val="single"/>
        </w:rPr>
        <w:t>Aparatul Președintelui raionului Strășeni, (Consiliul raional Strășeni, mun. Străşeni), str. M. Eminescu, 28</w:t>
      </w:r>
    </w:p>
    <w:p w:rsidR="005D1460" w:rsidRPr="005D1460" w:rsidRDefault="005D1460" w:rsidP="005D1460">
      <w:pPr>
        <w:ind w:firstLine="709"/>
        <w:jc w:val="both"/>
        <w:rPr>
          <w:color w:val="000000" w:themeColor="text1"/>
          <w:u w:val="single"/>
        </w:rPr>
      </w:pPr>
      <w:r w:rsidRPr="005D1460">
        <w:rPr>
          <w:b/>
          <w:color w:val="000000" w:themeColor="text1"/>
        </w:rPr>
        <w:t xml:space="preserve">Cofinanțator: </w:t>
      </w:r>
      <w:r w:rsidRPr="005D1460">
        <w:rPr>
          <w:color w:val="000000" w:themeColor="text1"/>
          <w:u w:val="single"/>
        </w:rPr>
        <w:t xml:space="preserve">Direcția Învățămînt a Consiliului raional Strășeni </w:t>
      </w:r>
    </w:p>
    <w:p w:rsidR="005D1460" w:rsidRPr="005D1460" w:rsidRDefault="005D1460" w:rsidP="005D1460">
      <w:pPr>
        <w:tabs>
          <w:tab w:val="left" w:pos="851"/>
        </w:tabs>
        <w:ind w:left="360" w:hanging="360"/>
        <w:rPr>
          <w:b/>
          <w:color w:val="000000" w:themeColor="text1"/>
        </w:rPr>
      </w:pPr>
      <w:r w:rsidRPr="005D1460">
        <w:rPr>
          <w:b/>
          <w:color w:val="000000" w:themeColor="text1"/>
        </w:rPr>
        <w:t xml:space="preserve">       </w:t>
      </w:r>
    </w:p>
    <w:p w:rsidR="005D1460" w:rsidRPr="005D1460" w:rsidRDefault="005D1460" w:rsidP="005D1460">
      <w:pPr>
        <w:tabs>
          <w:tab w:val="left" w:pos="851"/>
        </w:tabs>
        <w:ind w:left="360" w:hanging="360"/>
        <w:rPr>
          <w:b/>
          <w:color w:val="000000" w:themeColor="text1"/>
        </w:rPr>
      </w:pPr>
      <w:r w:rsidRPr="005D1460">
        <w:rPr>
          <w:b/>
          <w:color w:val="000000" w:themeColor="text1"/>
        </w:rPr>
        <w:t xml:space="preserve">       1. Preambul </w:t>
      </w:r>
    </w:p>
    <w:p w:rsidR="005D1460" w:rsidRPr="005D1460" w:rsidRDefault="005D1460" w:rsidP="005D1460">
      <w:pPr>
        <w:autoSpaceDE w:val="0"/>
        <w:autoSpaceDN w:val="0"/>
        <w:adjustRightInd w:val="0"/>
        <w:jc w:val="both"/>
        <w:rPr>
          <w:rFonts w:eastAsiaTheme="minorHAnsi"/>
          <w:noProof w:val="0"/>
          <w:color w:val="000000" w:themeColor="text1"/>
        </w:rPr>
      </w:pPr>
      <w:r w:rsidRPr="005D1460">
        <w:rPr>
          <w:b/>
          <w:color w:val="000000" w:themeColor="text1"/>
        </w:rPr>
        <w:t xml:space="preserve">       </w:t>
      </w:r>
      <w:r w:rsidRPr="005D1460">
        <w:rPr>
          <w:color w:val="000000" w:themeColor="text1"/>
        </w:rPr>
        <w:t>1.1</w:t>
      </w:r>
      <w:r w:rsidRPr="005D1460">
        <w:rPr>
          <w:b/>
          <w:color w:val="000000" w:themeColor="text1"/>
        </w:rPr>
        <w:t xml:space="preserve"> </w:t>
      </w:r>
      <w:r w:rsidRPr="005D1460">
        <w:rPr>
          <w:rFonts w:eastAsiaTheme="minorHAnsi"/>
          <w:noProof w:val="0"/>
          <w:color w:val="000000" w:themeColor="text1"/>
        </w:rPr>
        <w:t>Caietul de sarcini face parte integrantă din documentația pentru atribuirea contractului și</w:t>
      </w:r>
    </w:p>
    <w:p w:rsidR="005D1460" w:rsidRPr="005D1460" w:rsidRDefault="005D1460" w:rsidP="005D1460">
      <w:pPr>
        <w:autoSpaceDE w:val="0"/>
        <w:autoSpaceDN w:val="0"/>
        <w:adjustRightInd w:val="0"/>
        <w:jc w:val="both"/>
        <w:rPr>
          <w:rFonts w:eastAsiaTheme="minorHAnsi"/>
          <w:noProof w:val="0"/>
          <w:color w:val="000000" w:themeColor="text1"/>
        </w:rPr>
      </w:pPr>
      <w:r w:rsidRPr="005D1460">
        <w:rPr>
          <w:rFonts w:eastAsiaTheme="minorHAnsi"/>
          <w:noProof w:val="0"/>
          <w:color w:val="000000" w:themeColor="text1"/>
        </w:rPr>
        <w:t>constituie ansamblul cerințelor pe baza cărora se elaborează de către fiecare ofertant propunerea tehnica. Caietul de sarcini conține, în mod obligatoriu specificații tehnice. Cerințele impuse vor fi considerate ca fiind minimale.</w:t>
      </w:r>
    </w:p>
    <w:p w:rsidR="005D1460" w:rsidRPr="005D1460" w:rsidRDefault="005D1460" w:rsidP="005D1460">
      <w:pPr>
        <w:autoSpaceDE w:val="0"/>
        <w:autoSpaceDN w:val="0"/>
        <w:adjustRightInd w:val="0"/>
        <w:jc w:val="both"/>
        <w:rPr>
          <w:rFonts w:eastAsiaTheme="minorHAnsi"/>
          <w:noProof w:val="0"/>
          <w:color w:val="000000" w:themeColor="text1"/>
        </w:rPr>
      </w:pPr>
      <w:r w:rsidRPr="005D1460">
        <w:rPr>
          <w:rFonts w:eastAsiaTheme="minorHAnsi"/>
          <w:noProof w:val="0"/>
          <w:color w:val="000000" w:themeColor="text1"/>
        </w:rPr>
        <w:t xml:space="preserve">       1.2 In acest sens orice ofertă prezentată care se abate de la prevederile prezentului Caiet de sarcini, va fi luată in considerare numai în măsura în care propunerea tehnică presupune ofertarea unor cantități corecte și asigurarea unui nivel tehnic și calitativ superior cerințelor minimale din Caietul de sarcini.</w:t>
      </w:r>
    </w:p>
    <w:p w:rsidR="005D1460" w:rsidRPr="005D1460" w:rsidRDefault="005D1460" w:rsidP="005D1460">
      <w:pPr>
        <w:ind w:firstLine="709"/>
        <w:jc w:val="both"/>
        <w:rPr>
          <w:color w:val="000000" w:themeColor="text1"/>
          <w:u w:val="single"/>
        </w:rPr>
      </w:pPr>
      <w:r w:rsidRPr="005D1460">
        <w:rPr>
          <w:color w:val="000000" w:themeColor="text1"/>
          <w:u w:val="single"/>
        </w:rPr>
        <w:t xml:space="preserve">                   </w:t>
      </w:r>
    </w:p>
    <w:p w:rsidR="005D1460" w:rsidRPr="005D1460" w:rsidRDefault="005D1460" w:rsidP="005D1460">
      <w:pPr>
        <w:pStyle w:val="cp"/>
        <w:ind w:firstLine="709"/>
        <w:jc w:val="both"/>
        <w:rPr>
          <w:color w:val="000000" w:themeColor="text1"/>
        </w:rPr>
      </w:pPr>
      <w:r w:rsidRPr="005D1460">
        <w:rPr>
          <w:color w:val="000000" w:themeColor="text1"/>
        </w:rPr>
        <w:t>2. Descriere generală</w:t>
      </w:r>
    </w:p>
    <w:p w:rsidR="005D1460" w:rsidRPr="005D1460" w:rsidRDefault="005D1460" w:rsidP="005D1460">
      <w:pPr>
        <w:ind w:firstLine="709"/>
        <w:jc w:val="both"/>
        <w:rPr>
          <w:color w:val="000000" w:themeColor="text1"/>
        </w:rPr>
      </w:pPr>
      <w:r w:rsidRPr="005D1460">
        <w:rPr>
          <w:color w:val="000000" w:themeColor="text1"/>
        </w:rPr>
        <w:t xml:space="preserve">        Lucrările de reparație capitale a acoperișulu la Gimnaziul ,,Codreanca”  din s. Codreanca,          r-nul. Strășeni, cuprinde lucrări de demolare completă a acoperișului  învechit din foi de ardezie pe structură din lemn, construcția brîului antiseismic și construcția acoperișulu nou.</w:t>
      </w:r>
    </w:p>
    <w:p w:rsidR="005D1460" w:rsidRPr="005D1460" w:rsidRDefault="005D1460" w:rsidP="005D1460">
      <w:pPr>
        <w:jc w:val="both"/>
        <w:rPr>
          <w:b/>
          <w:color w:val="000000" w:themeColor="text1"/>
        </w:rPr>
      </w:pPr>
      <w:r w:rsidRPr="005D1460">
        <w:rPr>
          <w:color w:val="000000" w:themeColor="text1"/>
        </w:rPr>
        <w:t xml:space="preserve">        Lucrările de construcții se vor realiza conform proiectului de execuție (Obiect Nr. MD-2018-12-04-000014-1-11/49), graficului de execuție a lucrărilor, coordonat  între Antreprenor și Beneficiar, conform etapelor prevăzute în proiectului de execuție dupa transmiterea avizului de incepere a lucrarilor de catre Beneficiar.  </w:t>
      </w:r>
    </w:p>
    <w:p w:rsidR="005D1460" w:rsidRPr="005D1460" w:rsidRDefault="005D1460" w:rsidP="005D1460">
      <w:pPr>
        <w:ind w:firstLine="709"/>
        <w:jc w:val="both"/>
        <w:rPr>
          <w:b/>
          <w:color w:val="000000" w:themeColor="text1"/>
        </w:rPr>
      </w:pPr>
    </w:p>
    <w:p w:rsidR="005D1460" w:rsidRPr="005D1460" w:rsidRDefault="005D1460" w:rsidP="005D1460">
      <w:pPr>
        <w:ind w:firstLine="709"/>
        <w:jc w:val="both"/>
        <w:rPr>
          <w:b/>
          <w:color w:val="000000" w:themeColor="text1"/>
        </w:rPr>
      </w:pPr>
      <w:r w:rsidRPr="005D1460">
        <w:rPr>
          <w:b/>
          <w:color w:val="000000" w:themeColor="text1"/>
        </w:rPr>
        <w:t>3. Informaţii şi proiectare</w:t>
      </w:r>
    </w:p>
    <w:p w:rsidR="005D1460" w:rsidRPr="005D1460" w:rsidRDefault="005D1460" w:rsidP="005D1460">
      <w:pPr>
        <w:jc w:val="both"/>
        <w:rPr>
          <w:b/>
          <w:color w:val="000000" w:themeColor="text1"/>
        </w:rPr>
      </w:pPr>
      <w:r w:rsidRPr="005D1460">
        <w:rPr>
          <w:b/>
          <w:color w:val="000000" w:themeColor="text1"/>
        </w:rPr>
        <w:t xml:space="preserve">      </w:t>
      </w:r>
      <w:r w:rsidRPr="005D1460">
        <w:rPr>
          <w:color w:val="000000" w:themeColor="text1"/>
        </w:rPr>
        <w:t>Lucrările de reconstrucție a acoperișului se vor executa în baza proiectului tehnic și devizului de cheltuieli, parte integrantă a contractului, elaborat și expertizat conform legislatiei, normelor, regulamentelor si standardelor Republicii Moldova in vigoare obligatorii pentru executie de către antreprenor (Obiect Nr. MD-2018-12-04-000014-1-11/49). Învelitoarea acoperișului se va îndeplini din țiglă metalică așezată pe asterială compactă de scîndură. Pe tot perimetrul acoperișului se va monta balustrada și opritorii de zăpadă. Pentru protejarea elementelor construcției din lemn împotriva condensului pe toată suprafața se va realiza o peliculă anticondens.</w:t>
      </w:r>
    </w:p>
    <w:p w:rsidR="005D1460" w:rsidRPr="005D1460" w:rsidRDefault="005D1460" w:rsidP="005D1460">
      <w:pPr>
        <w:ind w:firstLine="709"/>
        <w:jc w:val="both"/>
        <w:rPr>
          <w:color w:val="000000" w:themeColor="text1"/>
        </w:rPr>
      </w:pPr>
    </w:p>
    <w:p w:rsidR="005D1460" w:rsidRPr="005D1460" w:rsidRDefault="005D1460" w:rsidP="005D1460">
      <w:pPr>
        <w:ind w:firstLine="709"/>
        <w:jc w:val="both"/>
        <w:rPr>
          <w:b/>
          <w:color w:val="000000" w:themeColor="text1"/>
        </w:rPr>
      </w:pPr>
      <w:r w:rsidRPr="005D1460">
        <w:rPr>
          <w:b/>
          <w:color w:val="000000" w:themeColor="text1"/>
        </w:rPr>
        <w:t>4. Materiale, compatibilităţi, reglementări tehnice şi standarde utilizate</w:t>
      </w:r>
    </w:p>
    <w:p w:rsidR="005D1460" w:rsidRPr="005D1460" w:rsidRDefault="005D1460" w:rsidP="005D1460">
      <w:pPr>
        <w:jc w:val="both"/>
        <w:rPr>
          <w:color w:val="000000" w:themeColor="text1"/>
          <w:lang w:val="en-US"/>
        </w:rPr>
      </w:pPr>
      <w:r w:rsidRPr="005D1460">
        <w:rPr>
          <w:color w:val="000000" w:themeColor="text1"/>
        </w:rPr>
        <w:t xml:space="preserve">      Toate materialele si produsele folosite la executarea lucrărilor trebuie sa corespunda cerintelor legii nr.721 din 02.02.96 privind calitatea in constructii, normativelor compartimentilor A.02."Sistemul calitatii in constructii", A.03." Sistemul de certificare in constructii". </w:t>
      </w:r>
      <w:r w:rsidRPr="005D1460">
        <w:rPr>
          <w:color w:val="000000" w:themeColor="text1"/>
          <w:lang w:val="en-US"/>
        </w:rPr>
        <w:t>Înlocuirea produselor si procedeelor prevazute in proiect cu altele se vor efectua numai pe baza solutiilor stabilite de proiectanți cu acordul investitorului. Se supun obligatoriu verificarii calitații si recepționarii lucrarilor ascunse si/sau in faze determinante la construcții și instalații aferente prevăzute in proiectul de execuție.</w:t>
      </w:r>
    </w:p>
    <w:p w:rsidR="005D1460" w:rsidRPr="005D1460" w:rsidRDefault="005D1460" w:rsidP="005D1460">
      <w:pPr>
        <w:jc w:val="both"/>
        <w:rPr>
          <w:color w:val="000000" w:themeColor="text1"/>
          <w:lang w:val="en-US"/>
        </w:rPr>
      </w:pPr>
      <w:r w:rsidRPr="005D1460">
        <w:rPr>
          <w:color w:val="000000" w:themeColor="text1"/>
          <w:lang w:val="en-US"/>
        </w:rPr>
        <w:lastRenderedPageBreak/>
        <w:t xml:space="preserve">      Executantul va stabili raspunderea tuturor participanţilor la procesul de producție (factori de raspundere, colaboratori, subcontractanți) în corespundere cu sistemul propriu de asigurare a calității adoptat cu prevederele legale în vigoare.</w:t>
      </w:r>
    </w:p>
    <w:p w:rsidR="005D1460" w:rsidRPr="005D1460" w:rsidRDefault="005D1460" w:rsidP="005D1460">
      <w:pPr>
        <w:jc w:val="both"/>
        <w:rPr>
          <w:color w:val="000000" w:themeColor="text1"/>
        </w:rPr>
      </w:pPr>
      <w:r w:rsidRPr="005D1460">
        <w:rPr>
          <w:color w:val="000000" w:themeColor="text1"/>
        </w:rPr>
        <w:t xml:space="preserve">      Acoperișul nou se va construi din țiglă metalică de culoare vișinie  (se va coordona suplimentar cu beneficiarul) cu sistem de evacuare a apelor pluviale din jgeaburi și burlane de culoare cafenie, căptușeala și elementele din lemn de culoare cafenie.</w:t>
      </w:r>
    </w:p>
    <w:p w:rsidR="005D1460" w:rsidRPr="005D1460" w:rsidRDefault="005D1460" w:rsidP="005D1460">
      <w:pPr>
        <w:jc w:val="both"/>
        <w:rPr>
          <w:color w:val="000000" w:themeColor="text1"/>
        </w:rPr>
      </w:pPr>
      <w:r w:rsidRPr="005D1460">
        <w:rPr>
          <w:color w:val="000000" w:themeColor="text1"/>
        </w:rPr>
        <w:t>Date tehnice pentru elementele acoperișului:</w:t>
      </w:r>
    </w:p>
    <w:p w:rsidR="005D1460" w:rsidRPr="005D1460" w:rsidRDefault="005D1460" w:rsidP="005D1460">
      <w:pPr>
        <w:jc w:val="both"/>
        <w:rPr>
          <w:color w:val="000000" w:themeColor="text1"/>
        </w:rPr>
      </w:pPr>
      <w:r w:rsidRPr="005D1460">
        <w:rPr>
          <w:color w:val="000000" w:themeColor="text1"/>
        </w:rPr>
        <w:t xml:space="preserve">- Asteriala acoperișului se execută din scînduri de rășinoase cu grosimea de 24 mm, umeditatea </w:t>
      </w:r>
    </w:p>
    <w:p w:rsidR="005D1460" w:rsidRPr="005D1460" w:rsidRDefault="005D1460" w:rsidP="005D1460">
      <w:pPr>
        <w:jc w:val="both"/>
        <w:rPr>
          <w:color w:val="000000" w:themeColor="text1"/>
        </w:rPr>
      </w:pPr>
      <w:r w:rsidRPr="005D1460">
        <w:rPr>
          <w:color w:val="000000" w:themeColor="text1"/>
        </w:rPr>
        <w:t>nu mai mare de 20%.</w:t>
      </w:r>
    </w:p>
    <w:p w:rsidR="005D1460" w:rsidRPr="005D1460" w:rsidRDefault="005D1460" w:rsidP="005D1460">
      <w:pPr>
        <w:jc w:val="both"/>
        <w:rPr>
          <w:color w:val="000000" w:themeColor="text1"/>
        </w:rPr>
      </w:pPr>
      <w:r w:rsidRPr="005D1460">
        <w:rPr>
          <w:color w:val="000000" w:themeColor="text1"/>
        </w:rPr>
        <w:t>- Calitate lemnului să corespundă categoriei II ca element portant și să satisfacă cerințele NCM F.05.01-2007 ,,Proiectarea construcțiilor din lemn”.</w:t>
      </w:r>
    </w:p>
    <w:p w:rsidR="005D1460" w:rsidRPr="005D1460" w:rsidRDefault="005D1460" w:rsidP="005D1460">
      <w:pPr>
        <w:jc w:val="both"/>
        <w:rPr>
          <w:color w:val="000000" w:themeColor="text1"/>
        </w:rPr>
      </w:pPr>
      <w:r w:rsidRPr="005D1460">
        <w:rPr>
          <w:color w:val="000000" w:themeColor="text1"/>
        </w:rPr>
        <w:t>- Protecția elementelor din lemn de inflamabilitate executate prin îmbibarea în profunzime cu lac ignifug  și tratament impotriva cariilor, insectelor si ciupercilor.</w:t>
      </w:r>
    </w:p>
    <w:p w:rsidR="005D1460" w:rsidRPr="005D1460" w:rsidRDefault="005D1460" w:rsidP="005D1460">
      <w:pPr>
        <w:jc w:val="both"/>
        <w:rPr>
          <w:color w:val="000000" w:themeColor="text1"/>
        </w:rPr>
      </w:pPr>
      <w:r w:rsidRPr="005D1460">
        <w:rPr>
          <w:color w:val="000000" w:themeColor="text1"/>
        </w:rPr>
        <w:t>Caracteristici tehnice pentru țigla metalică:</w:t>
      </w:r>
    </w:p>
    <w:p w:rsidR="005D1460" w:rsidRPr="005D1460" w:rsidRDefault="005D1460" w:rsidP="005D1460">
      <w:pPr>
        <w:jc w:val="both"/>
        <w:rPr>
          <w:color w:val="000000" w:themeColor="text1"/>
        </w:rPr>
      </w:pPr>
      <w:r w:rsidRPr="005D1460">
        <w:rPr>
          <w:color w:val="000000" w:themeColor="text1"/>
        </w:rPr>
        <w:t xml:space="preserve">- Culoare: vișinie </w:t>
      </w:r>
    </w:p>
    <w:p w:rsidR="005D1460" w:rsidRPr="005D1460" w:rsidRDefault="005D1460" w:rsidP="005D1460">
      <w:pPr>
        <w:jc w:val="both"/>
        <w:rPr>
          <w:color w:val="000000" w:themeColor="text1"/>
        </w:rPr>
      </w:pPr>
      <w:r w:rsidRPr="005D1460">
        <w:rPr>
          <w:color w:val="000000" w:themeColor="text1"/>
        </w:rPr>
        <w:t>- Grosimea tablei: 0.55 mm</w:t>
      </w:r>
    </w:p>
    <w:p w:rsidR="005D1460" w:rsidRPr="005D1460" w:rsidRDefault="005D1460" w:rsidP="005D1460">
      <w:pPr>
        <w:jc w:val="both"/>
        <w:rPr>
          <w:color w:val="000000" w:themeColor="text1"/>
        </w:rPr>
      </w:pPr>
      <w:r w:rsidRPr="005D1460">
        <w:rPr>
          <w:color w:val="000000" w:themeColor="text1"/>
        </w:rPr>
        <w:t xml:space="preserve">- Garanție la corozie: 30 ani </w:t>
      </w:r>
    </w:p>
    <w:p w:rsidR="005D1460" w:rsidRPr="005D1460" w:rsidRDefault="005D1460" w:rsidP="005D1460">
      <w:pPr>
        <w:jc w:val="both"/>
        <w:rPr>
          <w:color w:val="000000" w:themeColor="text1"/>
        </w:rPr>
      </w:pPr>
      <w:r w:rsidRPr="005D1460">
        <w:rPr>
          <w:color w:val="000000" w:themeColor="text1"/>
        </w:rPr>
        <w:t>- Garanție pentru menținerea culorii: 15 ani</w:t>
      </w:r>
    </w:p>
    <w:p w:rsidR="005D1460" w:rsidRPr="005D1460" w:rsidRDefault="005D1460" w:rsidP="005D1460">
      <w:pPr>
        <w:jc w:val="both"/>
        <w:rPr>
          <w:color w:val="000000" w:themeColor="text1"/>
        </w:rPr>
      </w:pPr>
      <w:r w:rsidRPr="005D1460">
        <w:rPr>
          <w:color w:val="000000" w:themeColor="text1"/>
        </w:rPr>
        <w:t>- Durata estimata de viață: 50 ani</w:t>
      </w:r>
    </w:p>
    <w:p w:rsidR="005D1460" w:rsidRPr="005D1460" w:rsidRDefault="005D1460" w:rsidP="005D1460">
      <w:pPr>
        <w:ind w:firstLine="709"/>
        <w:jc w:val="both"/>
        <w:rPr>
          <w:b/>
          <w:color w:val="000000" w:themeColor="text1"/>
        </w:rPr>
      </w:pPr>
    </w:p>
    <w:p w:rsidR="005D1460" w:rsidRPr="005D1460" w:rsidRDefault="005D1460" w:rsidP="005D1460">
      <w:pPr>
        <w:ind w:firstLine="709"/>
        <w:jc w:val="both"/>
        <w:rPr>
          <w:b/>
          <w:color w:val="000000" w:themeColor="text1"/>
        </w:rPr>
      </w:pPr>
      <w:r w:rsidRPr="005D1460">
        <w:rPr>
          <w:b/>
          <w:color w:val="000000" w:themeColor="text1"/>
        </w:rPr>
        <w:t>5. Mostre</w:t>
      </w:r>
    </w:p>
    <w:p w:rsidR="005D1460" w:rsidRPr="005D1460" w:rsidRDefault="005D1460" w:rsidP="005D1460">
      <w:pPr>
        <w:jc w:val="both"/>
        <w:rPr>
          <w:color w:val="000000" w:themeColor="text1"/>
        </w:rPr>
      </w:pPr>
      <w:r w:rsidRPr="005D1460">
        <w:rPr>
          <w:color w:val="000000" w:themeColor="text1"/>
        </w:rPr>
        <w:t xml:space="preserve">     Executantul v-a asigura, realiza, atesta si garanta calitatea constructiei conform prevederelor legii nr.721 din 02.02.96 privind calitatea în constructii. La toate materialele, utilajele si lucrările de construtie parametrii tehnice ale carora difera sau care nu sunt prevazute de catre proiectul de executie antreprenorul v-a prezenta probele necesare de laborator şi о cantitate de marfa necesara pentru aprecierea parametrelor tehnice la cererea autoritatii contractante. Asigurarea nivelului de calitate corespunzator exigentelor esențiale se va asigura printr-un sistem de calitate conceput şi realizat prin personal propriu, cu diriginte de şantier atestat. </w:t>
      </w:r>
    </w:p>
    <w:p w:rsidR="005D1460" w:rsidRPr="005D1460" w:rsidRDefault="005D1460" w:rsidP="005D1460">
      <w:pPr>
        <w:jc w:val="both"/>
        <w:rPr>
          <w:color w:val="000000" w:themeColor="text1"/>
        </w:rPr>
      </w:pPr>
      <w:r w:rsidRPr="005D1460">
        <w:rPr>
          <w:color w:val="000000" w:themeColor="text1"/>
        </w:rPr>
        <w:t xml:space="preserve">      Autoritatea contractantă-grupul de lucru pentru achiziții publice în timpul examinării și evalării ofertelor depuse la concurs va solicita mostre și certificate de conformitate ale materialelor de bază necesare pentru executarea proiectului.</w:t>
      </w:r>
    </w:p>
    <w:p w:rsidR="005D1460" w:rsidRPr="005D1460" w:rsidRDefault="005D1460" w:rsidP="005D1460">
      <w:pPr>
        <w:ind w:firstLine="709"/>
        <w:jc w:val="both"/>
        <w:rPr>
          <w:color w:val="000000" w:themeColor="text1"/>
        </w:rPr>
      </w:pPr>
    </w:p>
    <w:p w:rsidR="005D1460" w:rsidRPr="005D1460" w:rsidRDefault="005D1460" w:rsidP="005D1460">
      <w:pPr>
        <w:ind w:firstLine="709"/>
        <w:jc w:val="both"/>
        <w:rPr>
          <w:b/>
          <w:color w:val="000000" w:themeColor="text1"/>
        </w:rPr>
      </w:pPr>
      <w:r w:rsidRPr="005D1460">
        <w:rPr>
          <w:b/>
          <w:color w:val="000000" w:themeColor="text1"/>
        </w:rPr>
        <w:t>6. Furnizarea, păstrarea, protecţia materialelor şi a lucrărilor. Securitatea construcţiilor şi a terenurilor aferente</w:t>
      </w:r>
    </w:p>
    <w:p w:rsidR="005D1460" w:rsidRPr="005D1460" w:rsidRDefault="005D1460" w:rsidP="005D1460">
      <w:pPr>
        <w:jc w:val="both"/>
        <w:rPr>
          <w:color w:val="000000" w:themeColor="text1"/>
        </w:rPr>
      </w:pPr>
      <w:r w:rsidRPr="005D1460">
        <w:rPr>
          <w:color w:val="000000" w:themeColor="text1"/>
        </w:rPr>
        <w:t xml:space="preserve">      Furnizarea materialelor de construcții va fi efectuată de catre antreprenor conform parametrilor tehnici stipulaţi in proiectul de execuție, purtînd raspunere de calitatea produselor, transportare, manipulare, depozitare si protecția lor. </w:t>
      </w:r>
    </w:p>
    <w:p w:rsidR="005D1460" w:rsidRPr="005D1460" w:rsidRDefault="005D1460" w:rsidP="005D1460">
      <w:pPr>
        <w:jc w:val="both"/>
        <w:rPr>
          <w:color w:val="000000" w:themeColor="text1"/>
        </w:rPr>
      </w:pPr>
      <w:r w:rsidRPr="005D1460">
        <w:rPr>
          <w:color w:val="000000" w:themeColor="text1"/>
        </w:rPr>
        <w:t xml:space="preserve">      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facut o verificare severă asupra calității lor.</w:t>
      </w:r>
    </w:p>
    <w:p w:rsidR="005D1460" w:rsidRPr="005D1460" w:rsidRDefault="005D1460" w:rsidP="005D1460">
      <w:pPr>
        <w:jc w:val="both"/>
        <w:rPr>
          <w:color w:val="000000" w:themeColor="text1"/>
        </w:rPr>
      </w:pPr>
      <w:r w:rsidRPr="005D1460">
        <w:rPr>
          <w:color w:val="000000" w:themeColor="text1"/>
        </w:rPr>
        <w:t xml:space="preserve">       Conform Regulamentului de recepție a construcțiilor si instalațiilor aferente aprobat prin Hotărîrea Guvernului nr. 285 din 23.05.96 antreprenorul efectuează protecţia si securitatea lucrarilor executate, construcțiilor si teritoriilor aferente, in funcție de condiţiile atmosferice pînă la semnarea procesului verbal de recepție la terminarea lucrarilor.</w:t>
      </w:r>
    </w:p>
    <w:p w:rsidR="005D1460" w:rsidRPr="005D1460" w:rsidRDefault="005D1460" w:rsidP="005D1460">
      <w:pPr>
        <w:jc w:val="both"/>
        <w:rPr>
          <w:color w:val="000000" w:themeColor="text1"/>
        </w:rPr>
      </w:pPr>
      <w:r w:rsidRPr="005D1460">
        <w:rPr>
          <w:color w:val="000000" w:themeColor="text1"/>
        </w:rPr>
        <w:t xml:space="preserve">      Executantul este obligat pentru supunerea la recepție numai a construcțiilor care corespund cerințelor de calitate si pentru care au predat investitorului documentele necesare. Se va sesiza in timp de 24 de ore Inspecţia de Stat in Construcții, in cazul producerii unor accidente tehnice in timpul execuţiei lucrărilor. </w:t>
      </w:r>
    </w:p>
    <w:p w:rsidR="005D1460" w:rsidRPr="005D1460" w:rsidRDefault="005D1460" w:rsidP="005D1460">
      <w:pPr>
        <w:jc w:val="both"/>
        <w:rPr>
          <w:color w:val="000000" w:themeColor="text1"/>
        </w:rPr>
      </w:pPr>
    </w:p>
    <w:p w:rsidR="005D1460" w:rsidRPr="005D1460" w:rsidRDefault="005D1460" w:rsidP="005D1460">
      <w:pPr>
        <w:ind w:firstLine="709"/>
        <w:jc w:val="both"/>
        <w:rPr>
          <w:b/>
          <w:color w:val="000000" w:themeColor="text1"/>
        </w:rPr>
      </w:pPr>
      <w:r w:rsidRPr="005D1460">
        <w:rPr>
          <w:b/>
          <w:color w:val="000000" w:themeColor="text1"/>
        </w:rPr>
        <w:t>7. Încercări, instrucţiuni, garanţii ale furnizorilor, desene şi scheme de execuţie</w:t>
      </w:r>
    </w:p>
    <w:p w:rsidR="005D1460" w:rsidRPr="005D1460" w:rsidRDefault="005D1460" w:rsidP="005D1460">
      <w:pPr>
        <w:jc w:val="both"/>
        <w:rPr>
          <w:color w:val="000000" w:themeColor="text1"/>
        </w:rPr>
      </w:pPr>
      <w:r w:rsidRPr="005D1460">
        <w:rPr>
          <w:color w:val="000000" w:themeColor="text1"/>
        </w:rPr>
        <w:lastRenderedPageBreak/>
        <w:t xml:space="preserve">        Executarea incercarilor, verificările, testele și măsuratorile necesare a tuturor elementelor şi lucrărilor se vor efectua conform proiectului de execuție, reglamentarilor tehnice naționale specifice fiecărui domeniu de lucrări şi prescripțiilor tehnice, fiind obligatorii pentru executare și pot fi efectuate integral de reprezentanți autorizați ai Antreprenorului în colaborare cu  reprezentanții autorizați ai Beneficiarului, sau numai de reprezentanții autorizați ai Angajatorului.      </w:t>
      </w:r>
    </w:p>
    <w:p w:rsidR="005D1460" w:rsidRPr="005D1460" w:rsidRDefault="005D1460" w:rsidP="005D1460">
      <w:pPr>
        <w:jc w:val="both"/>
        <w:rPr>
          <w:color w:val="000000" w:themeColor="text1"/>
        </w:rPr>
      </w:pPr>
      <w:r w:rsidRPr="005D1460">
        <w:rPr>
          <w:color w:val="000000" w:themeColor="text1"/>
        </w:rPr>
        <w:t xml:space="preserve">        Cheltuielile tuturor încercărilor, verificărilor și măsurătorilor, pentru punerea în funcțiune a lucrărilor trebuie prevăzute și suportate de Antreprenor. Toate materialele de construcție pot fi introduse în lucrare numai dacă sunt conform prevederilor proiectului, daca au fost livrate cu certificat de calitate și dacă în cursul depozitării sau manipulării nu au suferit deteriorări.</w:t>
      </w:r>
    </w:p>
    <w:p w:rsidR="005D1460" w:rsidRPr="005D1460" w:rsidRDefault="005D1460" w:rsidP="005D1460">
      <w:pPr>
        <w:jc w:val="both"/>
        <w:rPr>
          <w:color w:val="000000" w:themeColor="text1"/>
        </w:rPr>
      </w:pPr>
      <w:r w:rsidRPr="005D1460">
        <w:rPr>
          <w:color w:val="000000" w:themeColor="text1"/>
        </w:rPr>
        <w:t xml:space="preserve">      Procesele verbale de verificare a calității lucrarilor ascunse şi/sau in faze determinante la lucrările ce se execută prin subantrepriză se inregistriază in registrele antreprenorului . Responsabil de pastrarea, intocmirea si tinerea la zi a registrelor tehnice este derigintele de şantier atestat. </w:t>
      </w:r>
    </w:p>
    <w:p w:rsidR="005D1460" w:rsidRPr="005D1460" w:rsidRDefault="005D1460" w:rsidP="005D1460">
      <w:pPr>
        <w:jc w:val="both"/>
        <w:rPr>
          <w:color w:val="000000" w:themeColor="text1"/>
        </w:rPr>
      </w:pPr>
      <w:r w:rsidRPr="005D1460">
        <w:rPr>
          <w:color w:val="000000" w:themeColor="text1"/>
        </w:rPr>
        <w:t xml:space="preserve">      Antreprenorul general va prezenta proceselor verbale cu rezultatele încercărilor, certificatele de conformitate a materialelor și garanția furnizorilor  la materiale, complecta cartii tehnice.</w:t>
      </w:r>
    </w:p>
    <w:p w:rsidR="005D1460" w:rsidRPr="005D1460" w:rsidRDefault="005D1460" w:rsidP="005D1460">
      <w:pPr>
        <w:ind w:firstLine="709"/>
        <w:jc w:val="both"/>
        <w:rPr>
          <w:color w:val="000000" w:themeColor="text1"/>
        </w:rPr>
      </w:pPr>
    </w:p>
    <w:p w:rsidR="005D1460" w:rsidRPr="005D1460" w:rsidRDefault="005D1460" w:rsidP="005D1460">
      <w:pPr>
        <w:ind w:firstLine="709"/>
        <w:jc w:val="both"/>
        <w:rPr>
          <w:b/>
          <w:color w:val="000000" w:themeColor="text1"/>
        </w:rPr>
      </w:pPr>
      <w:r w:rsidRPr="005D1460">
        <w:rPr>
          <w:b/>
          <w:color w:val="000000" w:themeColor="text1"/>
        </w:rPr>
        <w:t>8. Remedierea viciilor ascunse şi a defectelor</w:t>
      </w:r>
    </w:p>
    <w:p w:rsidR="005D1460" w:rsidRPr="005D1460" w:rsidRDefault="005D1460" w:rsidP="005D1460">
      <w:pPr>
        <w:jc w:val="both"/>
        <w:rPr>
          <w:color w:val="000000" w:themeColor="text1"/>
        </w:rPr>
      </w:pPr>
      <w:r w:rsidRPr="005D1460">
        <w:rPr>
          <w:color w:val="000000" w:themeColor="text1"/>
        </w:rPr>
        <w:t xml:space="preserve">      Executantul este obligat de a soluționa neconformităţile, defectele si neconcordanțele apărute in fazele de execuție, numai pe baza soluțiilor stabilite de proiectant cu acordul investorului. In toate cazurile, in care la verificarea unei lucrari ascunse si/sau in faze determinate se constată abateri peste limitele admise sau neîncadrarea in prevederele din documentele normative , proiecte si prescripții tehnice,urmează procedura remedierilor, fiind strict interzis a se executa in continuare orice lucrare, care ar ascunde, prin acoperire sau inglobare, lucrarea defectoasă in cauza, sau care ar impedica accesul la ea.</w:t>
      </w:r>
    </w:p>
    <w:p w:rsidR="005D1460" w:rsidRPr="005D1460" w:rsidRDefault="005D1460" w:rsidP="005D1460">
      <w:pPr>
        <w:jc w:val="both"/>
        <w:rPr>
          <w:color w:val="000000" w:themeColor="text1"/>
        </w:rPr>
      </w:pPr>
      <w:r w:rsidRPr="005D1460">
        <w:rPr>
          <w:color w:val="000000" w:themeColor="text1"/>
        </w:rPr>
        <w:t xml:space="preserve">      Remedierile privitoare la abateri peste cele admisibele, care duc la nerespectarea exigențelor esentiale se vor putea efectua numai cu avizul in scris al proiectantului. În aceste cazuri se va intocmi un plan de măsuri cu termene pentru repunera lucrării in situația prevazută in proiect, după executarea remedierilor se intocmeşte un nou process verbal de verificare a calitații lucrărilor ascunse si/sau in faze determinante, care se inregistreză conform dispozițiilor legale.</w:t>
      </w:r>
    </w:p>
    <w:p w:rsidR="005D1460" w:rsidRPr="005D1460" w:rsidRDefault="005D1460" w:rsidP="005D1460">
      <w:pPr>
        <w:jc w:val="both"/>
        <w:rPr>
          <w:color w:val="000000" w:themeColor="text1"/>
        </w:rPr>
      </w:pPr>
      <w:r w:rsidRPr="005D1460">
        <w:rPr>
          <w:color w:val="000000" w:themeColor="text1"/>
        </w:rPr>
        <w:t xml:space="preserve">      Executantul este obligat sa execute remediera pe proprie cheltuilă a defectelor calitative aparute din vina lui atît in perioada de execuție, cat şi in perioada de garanție stabilită conform legislației.</w:t>
      </w:r>
    </w:p>
    <w:p w:rsidR="005D1460" w:rsidRPr="005D1460" w:rsidRDefault="005D1460" w:rsidP="005D1460">
      <w:pPr>
        <w:ind w:firstLine="709"/>
        <w:jc w:val="both"/>
        <w:rPr>
          <w:color w:val="000000" w:themeColor="text1"/>
        </w:rPr>
      </w:pPr>
    </w:p>
    <w:p w:rsidR="005D1460" w:rsidRPr="005D1460" w:rsidRDefault="005D1460" w:rsidP="005D1460">
      <w:pPr>
        <w:ind w:firstLine="709"/>
        <w:jc w:val="both"/>
        <w:rPr>
          <w:b/>
          <w:color w:val="000000" w:themeColor="text1"/>
        </w:rPr>
      </w:pPr>
      <w:r w:rsidRPr="005D1460">
        <w:rPr>
          <w:b/>
          <w:color w:val="000000" w:themeColor="text1"/>
        </w:rPr>
        <w:t>9. Trasarea geodezică a lucrărilor, toleranţe de execuţie</w:t>
      </w:r>
    </w:p>
    <w:p w:rsidR="005D1460" w:rsidRPr="005D1460" w:rsidRDefault="005D1460" w:rsidP="005D1460">
      <w:pPr>
        <w:jc w:val="both"/>
        <w:rPr>
          <w:color w:val="000000" w:themeColor="text1"/>
        </w:rPr>
      </w:pPr>
      <w:r w:rsidRPr="005D1460">
        <w:rPr>
          <w:color w:val="000000" w:themeColor="text1"/>
        </w:rPr>
        <w:t xml:space="preserve">      Trasarea geodezică a clădirii - conform proiectului de executie. Drept inalțime geodezică pentru organizarea reliefului serveşte reperul. Drept cota relativa 0,000 este primit nivelul pardoselii clădirii, care corespunde cotei  planului general. Toleranţele admisibile la executarea lucrărilor trebuie sa fie minime conform prescripţiilor tehnice si actelor normative in vigoare.</w:t>
      </w:r>
    </w:p>
    <w:p w:rsidR="005D1460" w:rsidRPr="005D1460" w:rsidRDefault="005D1460" w:rsidP="005D1460">
      <w:pPr>
        <w:ind w:firstLine="709"/>
        <w:jc w:val="both"/>
        <w:rPr>
          <w:color w:val="000000" w:themeColor="text1"/>
        </w:rPr>
      </w:pPr>
    </w:p>
    <w:p w:rsidR="005D1460" w:rsidRPr="005D1460" w:rsidRDefault="005D1460" w:rsidP="005D1460">
      <w:pPr>
        <w:ind w:firstLine="709"/>
        <w:jc w:val="both"/>
        <w:rPr>
          <w:b/>
          <w:color w:val="000000" w:themeColor="text1"/>
        </w:rPr>
      </w:pPr>
      <w:r w:rsidRPr="005D1460">
        <w:rPr>
          <w:b/>
          <w:color w:val="000000" w:themeColor="text1"/>
        </w:rPr>
        <w:t>10. Caracteristica raionului și a platformei de construcție, parametrii de calcul ai elementelor constructive</w:t>
      </w:r>
    </w:p>
    <w:p w:rsidR="005D1460" w:rsidRPr="005D1460" w:rsidRDefault="005D1460" w:rsidP="005D1460">
      <w:pPr>
        <w:jc w:val="both"/>
        <w:rPr>
          <w:color w:val="000000" w:themeColor="text1"/>
          <w:lang w:val="en-US"/>
        </w:rPr>
      </w:pPr>
      <w:r w:rsidRPr="005D1460">
        <w:rPr>
          <w:color w:val="000000" w:themeColor="text1"/>
        </w:rPr>
        <w:t>Șantierul de construcție este amplasat în subzona climaterică III-</w:t>
      </w:r>
      <w:r w:rsidRPr="005D1460">
        <w:rPr>
          <w:color w:val="000000" w:themeColor="text1"/>
          <w:lang w:val="ru-RU"/>
        </w:rPr>
        <w:t>Б</w:t>
      </w:r>
    </w:p>
    <w:p w:rsidR="005D1460" w:rsidRPr="005D1460" w:rsidRDefault="005D1460" w:rsidP="005D1460">
      <w:pPr>
        <w:jc w:val="both"/>
        <w:rPr>
          <w:color w:val="000000" w:themeColor="text1"/>
        </w:rPr>
      </w:pPr>
      <w:r w:rsidRPr="005D1460">
        <w:rPr>
          <w:color w:val="000000" w:themeColor="text1"/>
        </w:rPr>
        <w:t>Categoria de importanta a constructiei: normala, conform NCM E.01.02-2005</w:t>
      </w:r>
    </w:p>
    <w:p w:rsidR="005D1460" w:rsidRPr="005D1460" w:rsidRDefault="005D1460" w:rsidP="005D1460">
      <w:pPr>
        <w:jc w:val="both"/>
        <w:rPr>
          <w:color w:val="000000" w:themeColor="text1"/>
        </w:rPr>
      </w:pPr>
      <w:r w:rsidRPr="005D1460">
        <w:rPr>
          <w:color w:val="000000" w:themeColor="text1"/>
        </w:rPr>
        <w:t>Categoria clădirii-II;</w:t>
      </w:r>
    </w:p>
    <w:p w:rsidR="005D1460" w:rsidRPr="005D1460" w:rsidRDefault="005D1460" w:rsidP="005D1460">
      <w:pPr>
        <w:jc w:val="both"/>
        <w:rPr>
          <w:color w:val="000000" w:themeColor="text1"/>
        </w:rPr>
      </w:pPr>
      <w:r w:rsidRPr="005D1460">
        <w:rPr>
          <w:color w:val="000000" w:themeColor="text1"/>
        </w:rPr>
        <w:t>Categoria de responsabilitate-II;</w:t>
      </w:r>
    </w:p>
    <w:p w:rsidR="005D1460" w:rsidRPr="005D1460" w:rsidRDefault="005D1460" w:rsidP="005D1460">
      <w:pPr>
        <w:jc w:val="both"/>
        <w:rPr>
          <w:color w:val="000000" w:themeColor="text1"/>
        </w:rPr>
      </w:pPr>
      <w:r w:rsidRPr="005D1460">
        <w:rPr>
          <w:color w:val="000000" w:themeColor="text1"/>
        </w:rPr>
        <w:t>Gradul de rezistență la foc-2;</w:t>
      </w:r>
    </w:p>
    <w:p w:rsidR="005D1460" w:rsidRPr="005D1460" w:rsidRDefault="005D1460" w:rsidP="005D1460">
      <w:pPr>
        <w:jc w:val="both"/>
        <w:rPr>
          <w:color w:val="000000" w:themeColor="text1"/>
        </w:rPr>
      </w:pPr>
      <w:r w:rsidRPr="005D1460">
        <w:rPr>
          <w:color w:val="000000" w:themeColor="text1"/>
        </w:rPr>
        <w:t>Gradul de seismicitate a terenului-6;</w:t>
      </w:r>
    </w:p>
    <w:p w:rsidR="005D1460" w:rsidRPr="005D1460" w:rsidRDefault="005D1460" w:rsidP="005D1460">
      <w:pPr>
        <w:jc w:val="both"/>
        <w:rPr>
          <w:color w:val="000000" w:themeColor="text1"/>
        </w:rPr>
      </w:pPr>
      <w:r w:rsidRPr="005D1460">
        <w:rPr>
          <w:color w:val="000000" w:themeColor="text1"/>
        </w:rPr>
        <w:t>Teperatura a aerului exterior a celei mai reci 24 de ore luate in calcul- -21°C</w:t>
      </w:r>
    </w:p>
    <w:p w:rsidR="005D1460" w:rsidRPr="005D1460" w:rsidRDefault="005D1460" w:rsidP="005D1460">
      <w:pPr>
        <w:jc w:val="both"/>
        <w:rPr>
          <w:color w:val="000000" w:themeColor="text1"/>
        </w:rPr>
      </w:pPr>
      <w:r w:rsidRPr="005D1460">
        <w:rPr>
          <w:color w:val="000000" w:themeColor="text1"/>
        </w:rPr>
        <w:t>Temperatura medie anuală a aerului +9,4°C</w:t>
      </w:r>
    </w:p>
    <w:p w:rsidR="005D1460" w:rsidRPr="005D1460" w:rsidRDefault="005D1460" w:rsidP="005D1460">
      <w:pPr>
        <w:jc w:val="both"/>
        <w:rPr>
          <w:color w:val="000000" w:themeColor="text1"/>
        </w:rPr>
      </w:pPr>
      <w:r w:rsidRPr="005D1460">
        <w:rPr>
          <w:color w:val="000000" w:themeColor="text1"/>
        </w:rPr>
        <w:t>Presiunea normativă a vîntului -30 kg/cm2(0,3kPa)</w:t>
      </w:r>
    </w:p>
    <w:p w:rsidR="005D1460" w:rsidRPr="005D1460" w:rsidRDefault="005D1460" w:rsidP="005D1460">
      <w:pPr>
        <w:jc w:val="both"/>
        <w:rPr>
          <w:color w:val="000000" w:themeColor="text1"/>
        </w:rPr>
      </w:pPr>
      <w:r w:rsidRPr="005D1460">
        <w:rPr>
          <w:color w:val="000000" w:themeColor="text1"/>
        </w:rPr>
        <w:t>Presiunea normativă a zăpezii-50kg/cm2(0,5kPa)</w:t>
      </w:r>
    </w:p>
    <w:p w:rsidR="005D1460" w:rsidRPr="005D1460" w:rsidRDefault="005D1460" w:rsidP="005D1460">
      <w:pPr>
        <w:jc w:val="both"/>
        <w:rPr>
          <w:color w:val="000000" w:themeColor="text1"/>
        </w:rPr>
      </w:pPr>
      <w:r w:rsidRPr="005D1460">
        <w:rPr>
          <w:color w:val="000000" w:themeColor="text1"/>
        </w:rPr>
        <w:lastRenderedPageBreak/>
        <w:t>Sarcina normativă de la zăpadă -500Pa (50kg/m2)</w:t>
      </w:r>
    </w:p>
    <w:p w:rsidR="005D1460" w:rsidRPr="005D1460" w:rsidRDefault="005D1460" w:rsidP="005D1460">
      <w:pPr>
        <w:jc w:val="both"/>
        <w:rPr>
          <w:color w:val="000000" w:themeColor="text1"/>
        </w:rPr>
      </w:pPr>
      <w:r w:rsidRPr="005D1460">
        <w:rPr>
          <w:color w:val="000000" w:themeColor="text1"/>
        </w:rPr>
        <w:t>Sarcina normativă a vîntului -300Pa (30kg/m2)</w:t>
      </w:r>
    </w:p>
    <w:p w:rsidR="005D1460" w:rsidRPr="005D1460" w:rsidRDefault="005D1460" w:rsidP="005D1460">
      <w:pPr>
        <w:jc w:val="both"/>
        <w:rPr>
          <w:color w:val="000000" w:themeColor="text1"/>
        </w:rPr>
      </w:pPr>
      <w:r w:rsidRPr="005D1460">
        <w:rPr>
          <w:color w:val="000000" w:themeColor="text1"/>
        </w:rPr>
        <w:t>Adîncimea normativă de îngheț a terenului – 0,8m</w:t>
      </w:r>
    </w:p>
    <w:p w:rsidR="005D1460" w:rsidRPr="005D1460" w:rsidRDefault="005D1460" w:rsidP="005D1460">
      <w:pPr>
        <w:jc w:val="both"/>
        <w:rPr>
          <w:color w:val="000000" w:themeColor="text1"/>
        </w:rPr>
      </w:pPr>
      <w:r w:rsidRPr="005D1460">
        <w:rPr>
          <w:color w:val="000000" w:themeColor="text1"/>
        </w:rPr>
        <w:t>Seismicitatea platformei de construcție – 7grade</w:t>
      </w:r>
    </w:p>
    <w:p w:rsidR="005D1460" w:rsidRPr="005D1460" w:rsidRDefault="005D1460" w:rsidP="005D1460">
      <w:pPr>
        <w:jc w:val="both"/>
        <w:rPr>
          <w:color w:val="000000" w:themeColor="text1"/>
        </w:rPr>
      </w:pPr>
      <w:r w:rsidRPr="005D1460">
        <w:rPr>
          <w:color w:val="000000" w:themeColor="text1"/>
        </w:rPr>
        <w:t>Seismicitatea de calcul a edificiilor – 7grade</w:t>
      </w:r>
    </w:p>
    <w:p w:rsidR="005D1460" w:rsidRPr="005D1460" w:rsidRDefault="005D1460" w:rsidP="005D1460">
      <w:pPr>
        <w:ind w:firstLine="709"/>
        <w:jc w:val="both"/>
        <w:rPr>
          <w:b/>
          <w:color w:val="000000" w:themeColor="text1"/>
        </w:rPr>
      </w:pPr>
    </w:p>
    <w:p w:rsidR="005D1460" w:rsidRPr="005D1460" w:rsidRDefault="005D1460" w:rsidP="005D1460">
      <w:pPr>
        <w:ind w:firstLine="709"/>
        <w:jc w:val="both"/>
        <w:rPr>
          <w:b/>
          <w:color w:val="000000" w:themeColor="text1"/>
        </w:rPr>
      </w:pPr>
      <w:r w:rsidRPr="005D1460">
        <w:rPr>
          <w:b/>
          <w:color w:val="000000" w:themeColor="text1"/>
        </w:rPr>
        <w:t>11. Nivelul admis al zgomotului şi al vibraţiilor</w:t>
      </w:r>
    </w:p>
    <w:p w:rsidR="005D1460" w:rsidRPr="005D1460" w:rsidRDefault="005D1460" w:rsidP="005D1460">
      <w:pPr>
        <w:shd w:val="clear" w:color="auto" w:fill="FFFFFF"/>
        <w:ind w:right="10"/>
        <w:jc w:val="both"/>
        <w:rPr>
          <w:noProof w:val="0"/>
          <w:color w:val="000000" w:themeColor="text1"/>
          <w:lang w:val="en-US" w:eastAsia="ru-RU"/>
        </w:rPr>
      </w:pPr>
      <w:r w:rsidRPr="005D1460">
        <w:rPr>
          <w:b/>
          <w:color w:val="000000" w:themeColor="text1"/>
        </w:rPr>
        <w:t xml:space="preserve">     </w:t>
      </w:r>
      <w:r w:rsidRPr="005D1460">
        <w:rPr>
          <w:noProof w:val="0"/>
          <w:color w:val="000000" w:themeColor="text1"/>
          <w:spacing w:val="-1"/>
          <w:lang w:val="en-US" w:eastAsia="ru-RU"/>
        </w:rPr>
        <w:t xml:space="preserve">Mărimea nivelului admis al zgomotului şi vibrației pentru spații trebue </w:t>
      </w:r>
      <w:proofErr w:type="gramStart"/>
      <w:r w:rsidRPr="005D1460">
        <w:rPr>
          <w:noProof w:val="0"/>
          <w:color w:val="000000" w:themeColor="text1"/>
          <w:spacing w:val="-1"/>
          <w:lang w:val="en-US" w:eastAsia="ru-RU"/>
        </w:rPr>
        <w:t>sa</w:t>
      </w:r>
      <w:proofErr w:type="gramEnd"/>
      <w:r w:rsidRPr="005D1460">
        <w:rPr>
          <w:noProof w:val="0"/>
          <w:color w:val="000000" w:themeColor="text1"/>
          <w:spacing w:val="-1"/>
          <w:lang w:val="en-US" w:eastAsia="ru-RU"/>
        </w:rPr>
        <w:t xml:space="preserve"> corespundă </w:t>
      </w:r>
      <w:r w:rsidRPr="005D1460">
        <w:rPr>
          <w:noProof w:val="0"/>
          <w:color w:val="000000" w:themeColor="text1"/>
          <w:lang w:val="en-US" w:eastAsia="ru-RU"/>
        </w:rPr>
        <w:t xml:space="preserve">proiectului de execuție, normelor şi prescripțiilor tehnice stabilite. Se vor urmări regulile specifice pe perioada desfășurării șantierului astfel încat </w:t>
      </w:r>
      <w:proofErr w:type="gramStart"/>
      <w:r w:rsidRPr="005D1460">
        <w:rPr>
          <w:noProof w:val="0"/>
          <w:color w:val="000000" w:themeColor="text1"/>
          <w:lang w:val="en-US" w:eastAsia="ru-RU"/>
        </w:rPr>
        <w:t>sa</w:t>
      </w:r>
      <w:proofErr w:type="gramEnd"/>
      <w:r w:rsidRPr="005D1460">
        <w:rPr>
          <w:noProof w:val="0"/>
          <w:color w:val="000000" w:themeColor="text1"/>
          <w:lang w:val="en-US" w:eastAsia="ru-RU"/>
        </w:rPr>
        <w:t xml:space="preserve"> se evite contaminarea terenului, contaminarea apelor curgătoare sau freatice învecinate, poluarea fonică a vecinatații, degajarea de noxe sau substanțe în suspensie in atmosferă. Toate operațiunile de evacuare a deșeurilor se vor face în baza unui contract cu o companie de salubrizare autorizată sau direct către o groapă de gunoi dar în baza de contract preplătit.</w:t>
      </w:r>
    </w:p>
    <w:p w:rsidR="005D1460" w:rsidRPr="005D1460" w:rsidRDefault="005D1460" w:rsidP="005D1460">
      <w:pPr>
        <w:jc w:val="both"/>
        <w:rPr>
          <w:b/>
          <w:color w:val="000000" w:themeColor="text1"/>
        </w:rPr>
      </w:pPr>
    </w:p>
    <w:p w:rsidR="005D1460" w:rsidRPr="005D1460" w:rsidRDefault="005D1460" w:rsidP="005D1460">
      <w:pPr>
        <w:ind w:firstLine="709"/>
        <w:jc w:val="both"/>
        <w:rPr>
          <w:b/>
          <w:color w:val="000000" w:themeColor="text1"/>
        </w:rPr>
      </w:pPr>
      <w:r w:rsidRPr="005D1460">
        <w:rPr>
          <w:b/>
          <w:color w:val="000000" w:themeColor="text1"/>
        </w:rPr>
        <w:t>12. Cerinţe privind montarea utilajelor şi a instalaţiilor</w:t>
      </w:r>
    </w:p>
    <w:p w:rsidR="005D1460" w:rsidRPr="005D1460" w:rsidRDefault="005D1460" w:rsidP="005D1460">
      <w:pPr>
        <w:jc w:val="both"/>
        <w:rPr>
          <w:color w:val="000000" w:themeColor="text1"/>
        </w:rPr>
      </w:pPr>
      <w:r w:rsidRPr="005D1460">
        <w:rPr>
          <w:color w:val="000000" w:themeColor="text1"/>
        </w:rPr>
        <w:t xml:space="preserve">       Amplasarea tuturor instalțtiilor interioare, modul şi locul de fixare; protecția anticorozivă; materialele şi produsele utilizate trebuie sa corespundă proiectului de execuție, normativelor tehnice in vigoare. Asigurarea nivelului de calitate corespunzator exigentelor esentiale se va asigura printr-un sistem de calitate conceput şi realizat prin personal propriu cu diriginți de şantier atestați.</w:t>
      </w:r>
    </w:p>
    <w:p w:rsidR="005D1460" w:rsidRPr="005D1460" w:rsidRDefault="005D1460" w:rsidP="005D1460">
      <w:pPr>
        <w:jc w:val="both"/>
        <w:rPr>
          <w:color w:val="000000" w:themeColor="text1"/>
        </w:rPr>
      </w:pPr>
      <w:r w:rsidRPr="005D1460">
        <w:rPr>
          <w:color w:val="000000" w:themeColor="text1"/>
        </w:rPr>
        <w:t xml:space="preserve">        Odată cu prezentarea ofertei operatorul economic trebuie să prezinte:</w:t>
      </w:r>
    </w:p>
    <w:p w:rsidR="005D1460" w:rsidRPr="005D1460" w:rsidRDefault="005D1460" w:rsidP="005D1460">
      <w:pPr>
        <w:jc w:val="both"/>
        <w:rPr>
          <w:color w:val="000000" w:themeColor="text1"/>
        </w:rPr>
      </w:pPr>
      <w:r w:rsidRPr="005D1460">
        <w:rPr>
          <w:color w:val="000000" w:themeColor="text1"/>
        </w:rPr>
        <w:t>12.1 Documente doveditoare privitor sistemului de management a calității lucrărilor de construcție montaj și manualul calității.</w:t>
      </w:r>
    </w:p>
    <w:p w:rsidR="005D1460" w:rsidRPr="005D1460" w:rsidRDefault="005D1460" w:rsidP="005D1460">
      <w:pPr>
        <w:jc w:val="both"/>
        <w:rPr>
          <w:color w:val="000000" w:themeColor="text1"/>
        </w:rPr>
      </w:pPr>
      <w:r w:rsidRPr="005D1460">
        <w:rPr>
          <w:color w:val="000000" w:themeColor="text1"/>
        </w:rPr>
        <w:t>12.2 Declarație și documente doveditoare privind dotările specifice, utilajul și echipamentul tehnic disponibil necesar pentru executarea lucrării.</w:t>
      </w:r>
    </w:p>
    <w:p w:rsidR="005D1460" w:rsidRPr="005D1460" w:rsidRDefault="005D1460" w:rsidP="005D1460">
      <w:pPr>
        <w:jc w:val="both"/>
        <w:rPr>
          <w:color w:val="000000" w:themeColor="text1"/>
        </w:rPr>
      </w:pPr>
      <w:r w:rsidRPr="005D1460">
        <w:rPr>
          <w:color w:val="000000" w:themeColor="text1"/>
        </w:rPr>
        <w:t>12.3 Declarație și documente doveditoare (extrasul din procesului verbal al comisiei de atestare,</w:t>
      </w:r>
    </w:p>
    <w:p w:rsidR="005D1460" w:rsidRPr="005D1460" w:rsidRDefault="005D1460" w:rsidP="005D1460">
      <w:pPr>
        <w:jc w:val="both"/>
        <w:rPr>
          <w:color w:val="000000" w:themeColor="text1"/>
        </w:rPr>
      </w:pPr>
      <w:r w:rsidRPr="005D1460">
        <w:rPr>
          <w:color w:val="000000" w:themeColor="text1"/>
        </w:rPr>
        <w:t xml:space="preserve">copia certificatului de atestare și a legitimației) privind disponibilitatea de personal specializat, instruit și atestat, pentru executarea lucrărilor specifice în domeniul: </w:t>
      </w:r>
    </w:p>
    <w:p w:rsidR="005D1460" w:rsidRPr="005D1460" w:rsidRDefault="005D1460" w:rsidP="005D1460">
      <w:pPr>
        <w:jc w:val="both"/>
        <w:rPr>
          <w:color w:val="000000" w:themeColor="text1"/>
        </w:rPr>
      </w:pPr>
      <w:r w:rsidRPr="005D1460">
        <w:rPr>
          <w:color w:val="000000" w:themeColor="text1"/>
        </w:rPr>
        <w:t>12.3.1 Construcţii civile, industriale şi agrozootehnice</w:t>
      </w:r>
    </w:p>
    <w:p w:rsidR="005D1460" w:rsidRPr="005D1460" w:rsidRDefault="005D1460" w:rsidP="005D1460">
      <w:pPr>
        <w:jc w:val="both"/>
        <w:rPr>
          <w:color w:val="000000" w:themeColor="text1"/>
        </w:rPr>
      </w:pPr>
      <w:r w:rsidRPr="005D1460">
        <w:rPr>
          <w:color w:val="000000" w:themeColor="text1"/>
        </w:rPr>
        <w:t xml:space="preserve">12.4 Declarație și documente doveditoare privind isponibilitatea de diriginți de șantier atestați pentru executarea lucrărilor specifice în domeniul: </w:t>
      </w:r>
    </w:p>
    <w:p w:rsidR="005D1460" w:rsidRPr="005D1460" w:rsidRDefault="005D1460" w:rsidP="005D1460">
      <w:pPr>
        <w:jc w:val="both"/>
        <w:rPr>
          <w:color w:val="000000" w:themeColor="text1"/>
        </w:rPr>
      </w:pPr>
      <w:r w:rsidRPr="005D1460">
        <w:rPr>
          <w:color w:val="000000" w:themeColor="text1"/>
        </w:rPr>
        <w:t>12.4.1 Construcţii civile, industriale şi agrozootehnice.</w:t>
      </w:r>
    </w:p>
    <w:p w:rsidR="005D1460" w:rsidRPr="005D1460" w:rsidRDefault="005D1460" w:rsidP="005D1460">
      <w:pPr>
        <w:ind w:firstLine="709"/>
        <w:jc w:val="both"/>
        <w:rPr>
          <w:b/>
          <w:color w:val="000000" w:themeColor="text1"/>
        </w:rPr>
      </w:pPr>
    </w:p>
    <w:p w:rsidR="005D1460" w:rsidRPr="005D1460" w:rsidRDefault="005D1460" w:rsidP="005D1460">
      <w:pPr>
        <w:ind w:firstLine="709"/>
        <w:jc w:val="both"/>
        <w:rPr>
          <w:b/>
          <w:color w:val="000000" w:themeColor="text1"/>
        </w:rPr>
      </w:pPr>
      <w:r w:rsidRPr="005D1460">
        <w:rPr>
          <w:b/>
          <w:color w:val="000000" w:themeColor="text1"/>
        </w:rPr>
        <w:t>13. Lucrări de construcţii aferente montării instalaţiilor</w:t>
      </w:r>
    </w:p>
    <w:p w:rsidR="005D1460" w:rsidRPr="005D1460" w:rsidRDefault="005D1460" w:rsidP="005D1460">
      <w:pPr>
        <w:jc w:val="both"/>
        <w:rPr>
          <w:color w:val="000000" w:themeColor="text1"/>
        </w:rPr>
      </w:pPr>
      <w:r w:rsidRPr="005D1460">
        <w:rPr>
          <w:color w:val="000000" w:themeColor="text1"/>
        </w:rPr>
        <w:t xml:space="preserve">     Modalitatea şi tipurile lucrărilor de construcții aferente montării instalaîiilor; tipurile de materiale; toleranțele admise; cerințele privind executarea acestor lucrări trebuie să corespundă, standardelor, normelor tehnice în vigoare si proiectului de execuție. Recepția lucrărilor va fi realizata conform legislatiei in vigoare. Ansamblul lucrărilor ce urmează a fi executate în cadrul contractului, prevazute in graficul de executie, trebuiesc finalizate la termenul convenit, termen care se calculează de la data emiterii de către Beneficiar a avizului de incepere a lucrarilor. </w:t>
      </w:r>
    </w:p>
    <w:p w:rsidR="005D1460" w:rsidRPr="005D1460" w:rsidRDefault="005D1460" w:rsidP="005D1460">
      <w:pPr>
        <w:jc w:val="both"/>
        <w:rPr>
          <w:color w:val="000000" w:themeColor="text1"/>
        </w:rPr>
      </w:pPr>
      <w:r w:rsidRPr="005D1460">
        <w:rPr>
          <w:color w:val="000000" w:themeColor="text1"/>
        </w:rPr>
        <w:t xml:space="preserve">      La finalizarea lucrărilor, Antreprenorul are obligatia de a notifica in scris Beneficiarul că sunt indeplinite condițiile de recepție, solicitînd convocarea comisiei de recepție.</w:t>
      </w:r>
    </w:p>
    <w:p w:rsidR="005D1460" w:rsidRPr="005D1460" w:rsidRDefault="005D1460" w:rsidP="005D1460">
      <w:pPr>
        <w:ind w:firstLine="709"/>
        <w:jc w:val="both"/>
        <w:rPr>
          <w:color w:val="000000" w:themeColor="text1"/>
        </w:rPr>
      </w:pPr>
    </w:p>
    <w:p w:rsidR="005D1460" w:rsidRPr="005D1460" w:rsidRDefault="005D1460" w:rsidP="005D1460">
      <w:pPr>
        <w:ind w:firstLine="709"/>
        <w:jc w:val="both"/>
        <w:rPr>
          <w:b/>
          <w:color w:val="000000" w:themeColor="text1"/>
        </w:rPr>
      </w:pPr>
      <w:r w:rsidRPr="005D1460">
        <w:rPr>
          <w:b/>
          <w:color w:val="000000" w:themeColor="text1"/>
        </w:rPr>
        <w:t>14. Articole, produse şi piese necesare instalaţiilor</w:t>
      </w:r>
    </w:p>
    <w:p w:rsidR="005D1460" w:rsidRPr="005D1460" w:rsidRDefault="005D1460" w:rsidP="005D1460">
      <w:pPr>
        <w:jc w:val="both"/>
        <w:rPr>
          <w:color w:val="000000" w:themeColor="text1"/>
        </w:rPr>
      </w:pPr>
      <w:r w:rsidRPr="005D1460">
        <w:rPr>
          <w:color w:val="000000" w:themeColor="text1"/>
        </w:rPr>
        <w:t xml:space="preserve">       Tipurile şi cantitatea articolelor, produselor şi pieselor necesare pentru executarea lucrării sunt stipulate in proiectul de execuție și lista cantităților, vor fi livrate cu certificate de calitate in modul stabilit in Republica Moldova și aplicate în strică conformitate cu documentele prenotate.      </w:t>
      </w:r>
    </w:p>
    <w:p w:rsidR="005D1460" w:rsidRPr="005D1460" w:rsidRDefault="005D1460" w:rsidP="005D1460">
      <w:pPr>
        <w:jc w:val="both"/>
        <w:rPr>
          <w:color w:val="000000" w:themeColor="text1"/>
        </w:rPr>
      </w:pPr>
      <w:r w:rsidRPr="005D1460">
        <w:rPr>
          <w:color w:val="000000" w:themeColor="text1"/>
        </w:rPr>
        <w:t xml:space="preserve">       Antreprenorul, furnizorul va prezenta pentru lemn, țigla metalică și membrana anticondens certificatele de calitate, pentru lemn avizul-certificatul sanitar pentru produsele alimentare și nealimentare de la Serviciul de Supraveghere de Stat a Sănătății Publice în modul stabilit de </w:t>
      </w:r>
      <w:r w:rsidRPr="005D1460">
        <w:rPr>
          <w:color w:val="000000" w:themeColor="text1"/>
        </w:rPr>
        <w:lastRenderedPageBreak/>
        <w:t>legislația în vigoare a Republica Moldova. Materialele se vor livra în ambalajele originale, containere sau pachete purtînd marca si identificarea producătorului sau furnizorului.</w:t>
      </w:r>
    </w:p>
    <w:p w:rsidR="005D1460" w:rsidRPr="005D1460" w:rsidRDefault="005D1460" w:rsidP="005D1460">
      <w:pPr>
        <w:ind w:firstLine="709"/>
        <w:jc w:val="both"/>
        <w:rPr>
          <w:color w:val="000000" w:themeColor="text1"/>
        </w:rPr>
      </w:pPr>
    </w:p>
    <w:p w:rsidR="005D1460" w:rsidRPr="005D1460" w:rsidRDefault="005D1460" w:rsidP="005D1460">
      <w:pPr>
        <w:ind w:firstLine="709"/>
        <w:jc w:val="both"/>
        <w:rPr>
          <w:b/>
          <w:color w:val="000000" w:themeColor="text1"/>
        </w:rPr>
      </w:pPr>
      <w:r w:rsidRPr="005D1460">
        <w:rPr>
          <w:b/>
          <w:color w:val="000000" w:themeColor="text1"/>
        </w:rPr>
        <w:t>15. Echipamentele, instalaţiile, utilajele, sculele, instrumentele, dispozitivele şi alte obiecte necesare pentru executarea lucrărilor</w:t>
      </w:r>
    </w:p>
    <w:p w:rsidR="005D1460" w:rsidRPr="005D1460" w:rsidRDefault="005D1460" w:rsidP="005D1460">
      <w:pPr>
        <w:jc w:val="both"/>
        <w:rPr>
          <w:color w:val="000000" w:themeColor="text1"/>
        </w:rPr>
      </w:pPr>
      <w:r w:rsidRPr="005D1460">
        <w:rPr>
          <w:color w:val="000000" w:themeColor="text1"/>
        </w:rPr>
        <w:t xml:space="preserve">     Pentu respectarea strictă a tehnologiilor de execuție si intr-o abordare globala a lucrărilor de construcție se vor executa lucrari de organizare pe santier care presupune:</w:t>
      </w:r>
    </w:p>
    <w:p w:rsidR="005D1460" w:rsidRPr="005D1460" w:rsidRDefault="005D1460" w:rsidP="005D1460">
      <w:pPr>
        <w:jc w:val="both"/>
        <w:rPr>
          <w:color w:val="000000" w:themeColor="text1"/>
        </w:rPr>
      </w:pPr>
      <w:r w:rsidRPr="005D1460">
        <w:rPr>
          <w:color w:val="000000" w:themeColor="text1"/>
        </w:rPr>
        <w:t>- imprejmuirea provizorie a amplasamentului si asigurarea accesului;</w:t>
      </w:r>
    </w:p>
    <w:p w:rsidR="005D1460" w:rsidRPr="005D1460" w:rsidRDefault="005D1460" w:rsidP="005D1460">
      <w:pPr>
        <w:jc w:val="both"/>
        <w:rPr>
          <w:color w:val="000000" w:themeColor="text1"/>
        </w:rPr>
      </w:pPr>
      <w:r w:rsidRPr="005D1460">
        <w:rPr>
          <w:color w:val="000000" w:themeColor="text1"/>
        </w:rPr>
        <w:t>- amenajarea încăperii pentru depozitarea utilajului, sculelor, crearea conditiilor necesare pentru muncitori etc;</w:t>
      </w:r>
    </w:p>
    <w:p w:rsidR="005D1460" w:rsidRPr="005D1460" w:rsidRDefault="005D1460" w:rsidP="005D1460">
      <w:pPr>
        <w:jc w:val="both"/>
        <w:rPr>
          <w:color w:val="000000" w:themeColor="text1"/>
        </w:rPr>
      </w:pPr>
      <w:r w:rsidRPr="005D1460">
        <w:rPr>
          <w:color w:val="000000" w:themeColor="text1"/>
        </w:rPr>
        <w:t>- amenajarea   zonei   de   depozitare   provizorie   a   materialelor   si   produselor semifabricate;</w:t>
      </w:r>
    </w:p>
    <w:p w:rsidR="005D1460" w:rsidRPr="005D1460" w:rsidRDefault="005D1460" w:rsidP="005D1460">
      <w:pPr>
        <w:jc w:val="both"/>
        <w:rPr>
          <w:color w:val="000000" w:themeColor="text1"/>
        </w:rPr>
      </w:pPr>
      <w:r w:rsidRPr="005D1460">
        <w:rPr>
          <w:color w:val="000000" w:themeColor="text1"/>
        </w:rPr>
        <w:t>- asigurarea provizorie cu utilități.</w:t>
      </w:r>
    </w:p>
    <w:p w:rsidR="005D1460" w:rsidRPr="005D1460" w:rsidRDefault="005D1460" w:rsidP="005D1460">
      <w:pPr>
        <w:jc w:val="both"/>
        <w:rPr>
          <w:color w:val="000000" w:themeColor="text1"/>
        </w:rPr>
      </w:pPr>
      <w:r w:rsidRPr="005D1460">
        <w:rPr>
          <w:color w:val="000000" w:themeColor="text1"/>
        </w:rPr>
        <w:t xml:space="preserve">      Responsabilitatea pentru securitatea muncii, antiincendiara si utilajului industrial periculos conform legislației in vigoare о poarta executantul lucrărilor de construcție pană la finalizarea lor.</w:t>
      </w:r>
    </w:p>
    <w:p w:rsidR="005D1460" w:rsidRPr="005D1460" w:rsidRDefault="005D1460" w:rsidP="005D1460">
      <w:pPr>
        <w:jc w:val="both"/>
        <w:rPr>
          <w:color w:val="000000" w:themeColor="text1"/>
        </w:rPr>
      </w:pPr>
      <w:r w:rsidRPr="005D1460">
        <w:rPr>
          <w:color w:val="000000" w:themeColor="text1"/>
        </w:rPr>
        <w:t xml:space="preserve">     Odată cu prezentarea ofertei, operatorul economic trebuie să prezinte declarație privind disponibilitatea de personal atestat pentru executarea lucrărilor, dotările specifice, utilajul și echipamentul tehnic disponibil necesar pentru executarea lucrării, disponibilitatea sistemului de asigurare a calității lucrărilor de construcție montaj, manual calității.</w:t>
      </w:r>
    </w:p>
    <w:p w:rsidR="005D1460" w:rsidRPr="005D1460" w:rsidRDefault="005D1460" w:rsidP="005D1460">
      <w:pPr>
        <w:jc w:val="both"/>
        <w:rPr>
          <w:color w:val="000000" w:themeColor="text1"/>
        </w:rPr>
      </w:pPr>
      <w:r w:rsidRPr="005D1460">
        <w:rPr>
          <w:color w:val="000000" w:themeColor="text1"/>
        </w:rPr>
        <w:t xml:space="preserve"> </w:t>
      </w:r>
    </w:p>
    <w:p w:rsidR="005D1460" w:rsidRPr="005D1460" w:rsidRDefault="005D1460" w:rsidP="005D1460">
      <w:pPr>
        <w:ind w:firstLine="709"/>
        <w:jc w:val="both"/>
        <w:rPr>
          <w:b/>
          <w:color w:val="000000" w:themeColor="text1"/>
        </w:rPr>
      </w:pPr>
      <w:r w:rsidRPr="005D1460">
        <w:rPr>
          <w:b/>
          <w:color w:val="000000" w:themeColor="text1"/>
        </w:rPr>
        <w:t>16. Cerinţe privind calculul costului</w:t>
      </w:r>
    </w:p>
    <w:p w:rsidR="005D1460" w:rsidRPr="005D1460" w:rsidRDefault="005D1460" w:rsidP="005D1460">
      <w:pPr>
        <w:jc w:val="both"/>
        <w:rPr>
          <w:color w:val="000000" w:themeColor="text1"/>
        </w:rPr>
      </w:pPr>
      <w:r w:rsidRPr="005D1460">
        <w:rPr>
          <w:color w:val="000000" w:themeColor="text1"/>
        </w:rPr>
        <w:t xml:space="preserve">      Costul ofertei să fie calculat conform normrlor de deviz și prețurilor curente ale anului 2016, oferta se efectuază în baza listei cu cantitățile de lucrări parte integrantă a caietului de sarcini, conform NCM L.01. 01-2005 „Reguli de determinare a valorii obiectivelor de construcții", CP L.01.01-2001 „Instrucțiuni privind intocmirea devizelor pentru lucrările de construcţii-montaj prin metoda de resurse", CP L.01.03-2000 „Instrucțiuni cu privire la calcularea cheltuelelor de regie la determinarea valorii obiectivelor", CP L.01.05-2001 „Instrucțiuni privind determinarea valorii beneficiului de deviz la formarea preţurilor la producţia de construcții" . </w:t>
      </w:r>
    </w:p>
    <w:p w:rsidR="005D1460" w:rsidRPr="005D1460" w:rsidRDefault="005D1460" w:rsidP="005D1460">
      <w:pPr>
        <w:jc w:val="both"/>
        <w:rPr>
          <w:color w:val="000000" w:themeColor="text1"/>
        </w:rPr>
      </w:pPr>
      <w:r w:rsidRPr="005D1460">
        <w:rPr>
          <w:color w:val="000000" w:themeColor="text1"/>
        </w:rPr>
        <w:t xml:space="preserve">      Totodata, avand in vedere finanţarea obiectului dat din contul bugetului de Stat, normativele cheltuelilor de regie, beneficiul de deviz, cheltuielele pentru transportarea materilelor si salariul mediu pe ramura pentru muncitori-constructori nu poate fi mai mare decat cel stabilit de Ministerul Constructiilor si Dezvoltarii Regionale prin coordonare cu Ministerul Finantelor.</w:t>
      </w:r>
    </w:p>
    <w:p w:rsidR="005D1460" w:rsidRPr="005D1460" w:rsidRDefault="005D1460" w:rsidP="005D1460">
      <w:pPr>
        <w:ind w:firstLine="709"/>
        <w:jc w:val="both"/>
        <w:rPr>
          <w:color w:val="000000" w:themeColor="text1"/>
        </w:rPr>
      </w:pPr>
    </w:p>
    <w:p w:rsidR="005D1460" w:rsidRPr="005D1460" w:rsidRDefault="005D1460" w:rsidP="005D1460">
      <w:pPr>
        <w:ind w:firstLine="709"/>
        <w:jc w:val="both"/>
        <w:rPr>
          <w:b/>
          <w:color w:val="000000" w:themeColor="text1"/>
        </w:rPr>
      </w:pPr>
      <w:r w:rsidRPr="005D1460">
        <w:rPr>
          <w:b/>
          <w:color w:val="000000" w:themeColor="text1"/>
        </w:rPr>
        <w:t>17. Securitatea muncii și antiincendiară a șantierului.</w:t>
      </w:r>
    </w:p>
    <w:p w:rsidR="005D1460" w:rsidRPr="005D1460" w:rsidRDefault="005D1460" w:rsidP="005D1460">
      <w:pPr>
        <w:jc w:val="both"/>
        <w:rPr>
          <w:color w:val="000000" w:themeColor="text1"/>
        </w:rPr>
      </w:pPr>
      <w:r w:rsidRPr="005D1460">
        <w:rPr>
          <w:color w:val="000000" w:themeColor="text1"/>
        </w:rPr>
        <w:t xml:space="preserve">      Luctrările de construcție vor fi executate la instituția publică de învățămînt, funcțională, la Gimnaziul ,,Codreanca” din s. Codreanca, r-nul. Strășeni  în timpul procesului de învățămînt. Pentru securitatea muncii și antiincendiară a șantierului, operatorul economic trebuie să prezinte declarație privind disponibilitatea de personal atestat în domeniul securității și sănătății în  muncă (prezentarea copiei certificatului de atestare și schema de încadrare, confirmată prin semnătura şi ştampila ofertantului) și mijloace antiincendiare pe șantier. </w:t>
      </w:r>
    </w:p>
    <w:p w:rsidR="005D1460" w:rsidRPr="005D1460" w:rsidRDefault="005D1460" w:rsidP="005D1460">
      <w:pPr>
        <w:jc w:val="both"/>
        <w:rPr>
          <w:color w:val="000000" w:themeColor="text1"/>
        </w:rPr>
      </w:pPr>
      <w:r w:rsidRPr="005D1460">
        <w:rPr>
          <w:color w:val="000000" w:themeColor="text1"/>
        </w:rPr>
        <w:t xml:space="preserve">       Organizarea de șantier se va desfășura în incinta amplasamentului, strict în limitele incintei cu rampă de curațare la iesirea în stradă. Antreprenorul este răspunzator pentru organizarea de șantier (respectiv parcarea mijloacelor de transport, depozitarea materialelor și utilajelor) pe amplasamentul agreat împreuna cu Beneficiarul. Pentru asigurarea utilitaților șantierului se vor face branșamente provizorii pentru organizare de șantier racordate la rețelele existente în zonă. Pe durata executării lucrărilor de construcție se vor respecta urmatoarele:</w:t>
      </w:r>
    </w:p>
    <w:p w:rsidR="005D1460" w:rsidRPr="005D1460" w:rsidRDefault="005D1460" w:rsidP="009E6F86">
      <w:pPr>
        <w:pStyle w:val="a"/>
        <w:numPr>
          <w:ilvl w:val="0"/>
          <w:numId w:val="59"/>
        </w:numPr>
        <w:rPr>
          <w:color w:val="000000" w:themeColor="text1"/>
        </w:rPr>
      </w:pPr>
      <w:r w:rsidRPr="005D1460">
        <w:rPr>
          <w:color w:val="000000" w:themeColor="text1"/>
        </w:rPr>
        <w:t>instruirii corespunzătore a muncitorilor implicați în lucrări, conform activitații desfășurate;</w:t>
      </w:r>
    </w:p>
    <w:p w:rsidR="005D1460" w:rsidRPr="005D1460" w:rsidRDefault="005D1460" w:rsidP="009E6F86">
      <w:pPr>
        <w:pStyle w:val="a"/>
        <w:numPr>
          <w:ilvl w:val="0"/>
          <w:numId w:val="59"/>
        </w:numPr>
        <w:rPr>
          <w:color w:val="000000" w:themeColor="text1"/>
        </w:rPr>
      </w:pPr>
      <w:r w:rsidRPr="005D1460">
        <w:rPr>
          <w:color w:val="000000" w:themeColor="text1"/>
        </w:rPr>
        <w:t>imprejmuirii, marcării cu plăcuțe de avertizoare și securizare a zonelor de lucru, pentru a exclude accesul în incinta acestora a persoanelor straine;</w:t>
      </w:r>
    </w:p>
    <w:p w:rsidR="005D1460" w:rsidRPr="005D1460" w:rsidRDefault="005D1460" w:rsidP="009E6F86">
      <w:pPr>
        <w:pStyle w:val="a"/>
        <w:numPr>
          <w:ilvl w:val="0"/>
          <w:numId w:val="59"/>
        </w:numPr>
        <w:rPr>
          <w:color w:val="000000" w:themeColor="text1"/>
        </w:rPr>
      </w:pPr>
      <w:proofErr w:type="gramStart"/>
      <w:r w:rsidRPr="005D1460">
        <w:rPr>
          <w:color w:val="000000" w:themeColor="text1"/>
        </w:rPr>
        <w:t>respectarea</w:t>
      </w:r>
      <w:proofErr w:type="gramEnd"/>
      <w:r w:rsidRPr="005D1460">
        <w:rPr>
          <w:color w:val="000000" w:themeColor="text1"/>
        </w:rPr>
        <w:t xml:space="preserve"> actelor normative în vigoare privind securitatea si sănătatea în muncă.</w:t>
      </w:r>
    </w:p>
    <w:p w:rsidR="005D1460" w:rsidRPr="005D1460" w:rsidRDefault="005D1460" w:rsidP="005D1460">
      <w:pPr>
        <w:jc w:val="both"/>
        <w:rPr>
          <w:b/>
          <w:color w:val="000000" w:themeColor="text1"/>
          <w:lang w:val="en-US"/>
        </w:rPr>
      </w:pPr>
    </w:p>
    <w:p w:rsidR="005D1460" w:rsidRPr="005D1460" w:rsidRDefault="005D1460" w:rsidP="005D1460">
      <w:pPr>
        <w:ind w:firstLine="709"/>
        <w:jc w:val="both"/>
        <w:rPr>
          <w:b/>
          <w:color w:val="000000" w:themeColor="text1"/>
        </w:rPr>
      </w:pPr>
      <w:r w:rsidRPr="005D1460">
        <w:rPr>
          <w:b/>
          <w:color w:val="000000" w:themeColor="text1"/>
        </w:rPr>
        <w:lastRenderedPageBreak/>
        <w:t>18.</w:t>
      </w:r>
      <w:r w:rsidRPr="005D1460">
        <w:rPr>
          <w:color w:val="000000" w:themeColor="text1"/>
        </w:rPr>
        <w:t xml:space="preserve"> </w:t>
      </w:r>
      <w:r w:rsidRPr="005D1460">
        <w:rPr>
          <w:b/>
          <w:color w:val="000000" w:themeColor="text1"/>
        </w:rPr>
        <w:t>Condiţiile de contractare:</w:t>
      </w:r>
    </w:p>
    <w:p w:rsidR="005D1460" w:rsidRPr="005D1460" w:rsidRDefault="005D1460" w:rsidP="009E6F86">
      <w:pPr>
        <w:pStyle w:val="a"/>
        <w:numPr>
          <w:ilvl w:val="1"/>
          <w:numId w:val="58"/>
        </w:numPr>
        <w:rPr>
          <w:color w:val="000000" w:themeColor="text1"/>
        </w:rPr>
      </w:pPr>
      <w:r w:rsidRPr="005D1460">
        <w:rPr>
          <w:color w:val="000000" w:themeColor="text1"/>
          <w:lang w:val="ro-RO"/>
        </w:rPr>
        <w:t xml:space="preserve"> </w:t>
      </w:r>
      <w:r w:rsidRPr="005D1460">
        <w:rPr>
          <w:color w:val="000000" w:themeColor="text1"/>
        </w:rPr>
        <w:t xml:space="preserve">Contractul se încheie între beneficiar şi ofertantul cîştigător în termen de maximum </w:t>
      </w:r>
      <w:r w:rsidRPr="005D1460">
        <w:rPr>
          <w:i/>
          <w:color w:val="000000" w:themeColor="text1"/>
          <w:u w:val="single"/>
        </w:rPr>
        <w:t>10 (zece)</w:t>
      </w:r>
      <w:r w:rsidRPr="005D1460">
        <w:rPr>
          <w:color w:val="000000" w:themeColor="text1"/>
        </w:rPr>
        <w:t xml:space="preserve"> </w:t>
      </w:r>
    </w:p>
    <w:p w:rsidR="005D1460" w:rsidRPr="005D1460" w:rsidRDefault="005D1460" w:rsidP="005D1460">
      <w:pPr>
        <w:pStyle w:val="a"/>
        <w:numPr>
          <w:ilvl w:val="0"/>
          <w:numId w:val="0"/>
        </w:numPr>
        <w:ind w:left="420"/>
        <w:rPr>
          <w:color w:val="000000" w:themeColor="text1"/>
        </w:rPr>
      </w:pPr>
      <w:proofErr w:type="gramStart"/>
      <w:r w:rsidRPr="005D1460">
        <w:rPr>
          <w:color w:val="000000" w:themeColor="text1"/>
        </w:rPr>
        <w:t>zile</w:t>
      </w:r>
      <w:proofErr w:type="gramEnd"/>
      <w:r w:rsidRPr="005D1460">
        <w:rPr>
          <w:color w:val="000000" w:themeColor="text1"/>
        </w:rPr>
        <w:t xml:space="preserve"> de la data determinării ofertei cîştigătoare, pe un termen  de 2 (doi) ani,  finanțarea lucărilor va fi etapizată conform alocațiilor de la Bugetul de Local.</w:t>
      </w:r>
    </w:p>
    <w:p w:rsidR="005D1460" w:rsidRPr="005D1460" w:rsidRDefault="005D1460" w:rsidP="009E6F86">
      <w:pPr>
        <w:pStyle w:val="a"/>
        <w:numPr>
          <w:ilvl w:val="1"/>
          <w:numId w:val="58"/>
        </w:numPr>
        <w:rPr>
          <w:color w:val="000000" w:themeColor="text1"/>
        </w:rPr>
      </w:pPr>
      <w:r w:rsidRPr="005D1460">
        <w:rPr>
          <w:color w:val="000000" w:themeColor="text1"/>
        </w:rPr>
        <w:t xml:space="preserve"> Durata de realizare a proiectului conform etapelor principale și graficul de execuție a lucrărilor – 120 de zile calendaristice.</w:t>
      </w:r>
    </w:p>
    <w:p w:rsidR="005D1460" w:rsidRPr="005D1460" w:rsidRDefault="005D1460" w:rsidP="009E6F86">
      <w:pPr>
        <w:pStyle w:val="a"/>
        <w:numPr>
          <w:ilvl w:val="1"/>
          <w:numId w:val="58"/>
        </w:numPr>
        <w:rPr>
          <w:color w:val="000000" w:themeColor="text1"/>
        </w:rPr>
      </w:pPr>
      <w:r w:rsidRPr="005D1460">
        <w:rPr>
          <w:color w:val="000000" w:themeColor="text1"/>
        </w:rPr>
        <w:t xml:space="preserve"> Beneficiarul solicită garanţiea pentru ofertă în cuantum de 2% din valoarea ofertei fără taxa pe valoarea adăugată.</w:t>
      </w:r>
    </w:p>
    <w:p w:rsidR="005D1460" w:rsidRPr="005D1460" w:rsidRDefault="005D1460" w:rsidP="009E6F86">
      <w:pPr>
        <w:pStyle w:val="a"/>
        <w:numPr>
          <w:ilvl w:val="1"/>
          <w:numId w:val="58"/>
        </w:numPr>
        <w:rPr>
          <w:noProof/>
          <w:color w:val="000000" w:themeColor="text1"/>
        </w:rPr>
      </w:pPr>
      <w:r w:rsidRPr="005D1460">
        <w:rPr>
          <w:noProof/>
          <w:color w:val="000000" w:themeColor="text1"/>
        </w:rPr>
        <w:t xml:space="preserve"> După semnarea contractului atribuit, în timp de cinc zile lucrătoare, Antreprenorul general prezintă Beneficiarului, Contractantul-garanţie de bună execuţie a lucrărilor, încheat cu banca unde se deservește Antreprenorul, în cuantum de 10% prin reţineri succesive din plăţile facturilor. Garanţia de bună execuție a lucrărilor se va restitui Antreprenorului general în baza notificării Beneficiarului către agentul bancar. Notificarea se va face după </w:t>
      </w:r>
      <w:r w:rsidRPr="005D1460">
        <w:rPr>
          <w:color w:val="000000" w:themeColor="text1"/>
          <w:lang w:eastAsia="ru-RU"/>
        </w:rPr>
        <w:t>finalizarea contractului</w:t>
      </w:r>
      <w:r w:rsidRPr="005D1460">
        <w:rPr>
          <w:noProof/>
          <w:color w:val="000000" w:themeColor="text1"/>
        </w:rPr>
        <w:t>, semnarea procesului-verbal de recepţie finală și predare către Beneficiar a certificatului de garanție pentru lucrările executate.</w:t>
      </w:r>
    </w:p>
    <w:p w:rsidR="005D1460" w:rsidRPr="005D1460" w:rsidRDefault="005D1460" w:rsidP="009E6F86">
      <w:pPr>
        <w:pStyle w:val="a"/>
        <w:numPr>
          <w:ilvl w:val="1"/>
          <w:numId w:val="58"/>
        </w:numPr>
        <w:rPr>
          <w:noProof/>
          <w:color w:val="000000" w:themeColor="text1"/>
        </w:rPr>
      </w:pPr>
      <w:r w:rsidRPr="005D1460">
        <w:rPr>
          <w:noProof/>
          <w:color w:val="000000" w:themeColor="text1"/>
        </w:rPr>
        <w:t xml:space="preserve"> La finalizarea contractului Antreprenorul va elibera Beneficiaruli certificat de garanție pentru lucrările executate. Perioada de garanţie pentru lucrările contractate – min 5 ani, care va începe de la data recepţiei finale.  </w:t>
      </w:r>
    </w:p>
    <w:p w:rsidR="005D1460" w:rsidRPr="005D1460" w:rsidRDefault="005D1460" w:rsidP="009E6F86">
      <w:pPr>
        <w:pStyle w:val="af2"/>
        <w:numPr>
          <w:ilvl w:val="1"/>
          <w:numId w:val="58"/>
        </w:numPr>
        <w:tabs>
          <w:tab w:val="left" w:pos="720"/>
        </w:tabs>
        <w:rPr>
          <w:color w:val="000000" w:themeColor="text1"/>
          <w:lang w:val="en-US"/>
        </w:rPr>
      </w:pPr>
      <w:r w:rsidRPr="005D1460">
        <w:rPr>
          <w:color w:val="000000" w:themeColor="text1"/>
          <w:lang w:val="en-US"/>
        </w:rPr>
        <w:t xml:space="preserve"> Perioada de mobilizare (durata de la data primirii dispoziției de începere a lucrărilor pînă la data începerii execuției) – 3 zile calendaristice.</w:t>
      </w:r>
    </w:p>
    <w:p w:rsidR="005D1460" w:rsidRPr="005D1460" w:rsidRDefault="005D1460" w:rsidP="009E6F86">
      <w:pPr>
        <w:pStyle w:val="af2"/>
        <w:numPr>
          <w:ilvl w:val="1"/>
          <w:numId w:val="58"/>
        </w:numPr>
        <w:tabs>
          <w:tab w:val="left" w:pos="720"/>
        </w:tabs>
        <w:rPr>
          <w:color w:val="000000" w:themeColor="text1"/>
          <w:lang w:val="en-US"/>
        </w:rPr>
      </w:pPr>
      <w:r w:rsidRPr="005D1460">
        <w:rPr>
          <w:color w:val="000000" w:themeColor="text1"/>
          <w:lang w:val="en-US"/>
        </w:rPr>
        <w:t xml:space="preserve"> Antreprenorului general </w:t>
      </w:r>
      <w:proofErr w:type="gramStart"/>
      <w:r w:rsidRPr="005D1460">
        <w:rPr>
          <w:color w:val="000000" w:themeColor="text1"/>
          <w:lang w:val="en-US"/>
        </w:rPr>
        <w:t>va</w:t>
      </w:r>
      <w:proofErr w:type="gramEnd"/>
      <w:r w:rsidRPr="005D1460">
        <w:rPr>
          <w:color w:val="000000" w:themeColor="text1"/>
          <w:lang w:val="en-US"/>
        </w:rPr>
        <w:t xml:space="preserve"> restitui Beneficiarului costul resurselor energetice folosite la șantier pentru executarea lucrărilor.</w:t>
      </w:r>
    </w:p>
    <w:p w:rsidR="005D1460" w:rsidRPr="005D1460" w:rsidRDefault="005D1460" w:rsidP="009E6F86">
      <w:pPr>
        <w:pStyle w:val="a"/>
        <w:numPr>
          <w:ilvl w:val="1"/>
          <w:numId w:val="58"/>
        </w:numPr>
        <w:rPr>
          <w:color w:val="000000" w:themeColor="text1"/>
          <w:lang w:eastAsia="ru-RU"/>
        </w:rPr>
      </w:pPr>
      <w:r w:rsidRPr="005D1460">
        <w:rPr>
          <w:color w:val="000000" w:themeColor="text1"/>
        </w:rPr>
        <w:t xml:space="preserve"> </w:t>
      </w:r>
      <w:r w:rsidRPr="005D1460">
        <w:rPr>
          <w:color w:val="000000" w:themeColor="text1"/>
          <w:lang w:eastAsia="ru-RU"/>
        </w:rPr>
        <w:t xml:space="preserve">Executia lucrarilor se </w:t>
      </w:r>
      <w:proofErr w:type="gramStart"/>
      <w:r w:rsidRPr="005D1460">
        <w:rPr>
          <w:color w:val="000000" w:themeColor="text1"/>
          <w:lang w:eastAsia="ru-RU"/>
        </w:rPr>
        <w:t>va</w:t>
      </w:r>
      <w:proofErr w:type="gramEnd"/>
      <w:r w:rsidRPr="005D1460">
        <w:rPr>
          <w:color w:val="000000" w:themeColor="text1"/>
          <w:lang w:eastAsia="ru-RU"/>
        </w:rPr>
        <w:t xml:space="preserve"> face in conformitate cu oferta desemnata castigatoare, parte integranta a contractului. </w:t>
      </w:r>
    </w:p>
    <w:p w:rsidR="005D1460" w:rsidRPr="005D1460" w:rsidRDefault="005D1460" w:rsidP="009E6F86">
      <w:pPr>
        <w:pStyle w:val="af2"/>
        <w:numPr>
          <w:ilvl w:val="1"/>
          <w:numId w:val="58"/>
        </w:numPr>
        <w:rPr>
          <w:color w:val="000000" w:themeColor="text1"/>
          <w:lang w:val="en-US"/>
        </w:rPr>
      </w:pPr>
      <w:r w:rsidRPr="005D1460">
        <w:rPr>
          <w:color w:val="000000" w:themeColor="text1"/>
          <w:lang w:val="en-US"/>
        </w:rPr>
        <w:t xml:space="preserve"> Beneficiarul </w:t>
      </w:r>
      <w:proofErr w:type="gramStart"/>
      <w:r w:rsidRPr="005D1460">
        <w:rPr>
          <w:color w:val="000000" w:themeColor="text1"/>
          <w:lang w:val="en-US"/>
        </w:rPr>
        <w:t>va</w:t>
      </w:r>
      <w:proofErr w:type="gramEnd"/>
      <w:r w:rsidRPr="005D1460">
        <w:rPr>
          <w:color w:val="000000" w:themeColor="text1"/>
          <w:lang w:val="en-US"/>
        </w:rPr>
        <w:t xml:space="preserve"> desemna un responsabil tehnic care va supraveghea calitatea lucrărilor și a    materialelor puse în opera și desfășurarea lucrărilor în conformitate cu prevederile contractului. Acestuia i se </w:t>
      </w:r>
      <w:proofErr w:type="gramStart"/>
      <w:r w:rsidRPr="005D1460">
        <w:rPr>
          <w:color w:val="000000" w:themeColor="text1"/>
          <w:lang w:val="en-US"/>
        </w:rPr>
        <w:t>va</w:t>
      </w:r>
      <w:proofErr w:type="gramEnd"/>
      <w:r w:rsidRPr="005D1460">
        <w:rPr>
          <w:color w:val="000000" w:themeColor="text1"/>
          <w:lang w:val="en-US"/>
        </w:rPr>
        <w:t xml:space="preserve"> asigura accesul la locul de muncă, în ateliere, depozite și oriunde se desfășoară activități legate de realizarea obligațiilor contractuale.</w:t>
      </w:r>
    </w:p>
    <w:p w:rsidR="005D1460" w:rsidRPr="005D1460" w:rsidRDefault="005D1460" w:rsidP="009E6F86">
      <w:pPr>
        <w:pStyle w:val="af2"/>
        <w:numPr>
          <w:ilvl w:val="1"/>
          <w:numId w:val="58"/>
        </w:numPr>
        <w:tabs>
          <w:tab w:val="left" w:pos="720"/>
        </w:tabs>
        <w:rPr>
          <w:color w:val="000000" w:themeColor="text1"/>
          <w:lang w:val="en-US"/>
        </w:rPr>
      </w:pPr>
      <w:r w:rsidRPr="005D1460">
        <w:rPr>
          <w:color w:val="000000" w:themeColor="text1"/>
          <w:lang w:val="en-US"/>
        </w:rPr>
        <w:t xml:space="preserve">Lucrările trebuie </w:t>
      </w:r>
      <w:proofErr w:type="gramStart"/>
      <w:r w:rsidRPr="005D1460">
        <w:rPr>
          <w:color w:val="000000" w:themeColor="text1"/>
          <w:lang w:val="en-US"/>
        </w:rPr>
        <w:t>sa</w:t>
      </w:r>
      <w:proofErr w:type="gramEnd"/>
      <w:r w:rsidRPr="005D1460">
        <w:rPr>
          <w:color w:val="000000" w:themeColor="text1"/>
          <w:lang w:val="en-US"/>
        </w:rPr>
        <w:t xml:space="preserve"> fie incepute la termenul stabilit in contract, derulate conform graficului general de execuție a lucrărilor si terminate la termenul stabilit. Se pot admite prelungiri de termene numai in cazul unor situații neprevăzute.</w:t>
      </w:r>
    </w:p>
    <w:p w:rsidR="005D1460" w:rsidRPr="005D1460" w:rsidRDefault="005D1460" w:rsidP="009E6F86">
      <w:pPr>
        <w:pStyle w:val="af2"/>
        <w:numPr>
          <w:ilvl w:val="1"/>
          <w:numId w:val="58"/>
        </w:numPr>
        <w:tabs>
          <w:tab w:val="left" w:pos="567"/>
        </w:tabs>
        <w:rPr>
          <w:color w:val="000000" w:themeColor="text1"/>
          <w:lang w:val="en-US"/>
        </w:rPr>
      </w:pPr>
      <w:r w:rsidRPr="005D1460">
        <w:rPr>
          <w:color w:val="000000" w:themeColor="text1"/>
          <w:lang w:val="en-US"/>
        </w:rPr>
        <w:t xml:space="preserve"> In situația in care pe parcursul execuției lucrărilor sunt necesare modificări ale soluției din proiectul de execuție se vor intocmi și prezenta, după caz, cu respectarea obligațiilor legale, următoarele documente:</w:t>
      </w:r>
    </w:p>
    <w:p w:rsidR="005D1460" w:rsidRPr="005D1460" w:rsidRDefault="005D1460" w:rsidP="009E6F86">
      <w:pPr>
        <w:pStyle w:val="af2"/>
        <w:numPr>
          <w:ilvl w:val="2"/>
          <w:numId w:val="58"/>
        </w:numPr>
        <w:tabs>
          <w:tab w:val="left" w:pos="720"/>
        </w:tabs>
        <w:rPr>
          <w:color w:val="000000" w:themeColor="text1"/>
          <w:lang w:val="en-US"/>
        </w:rPr>
      </w:pPr>
      <w:r w:rsidRPr="005D1460">
        <w:rPr>
          <w:color w:val="000000" w:themeColor="text1"/>
          <w:lang w:val="en-US"/>
        </w:rPr>
        <w:t xml:space="preserve"> Dispoziția de santier pentru execuția lucrărilor întocmită de proiectant si semnata de    </w:t>
      </w:r>
    </w:p>
    <w:p w:rsidR="005D1460" w:rsidRPr="005D1460" w:rsidRDefault="005D1460" w:rsidP="005D1460">
      <w:pPr>
        <w:pStyle w:val="af2"/>
        <w:tabs>
          <w:tab w:val="left" w:pos="720"/>
        </w:tabs>
        <w:ind w:firstLine="0"/>
        <w:rPr>
          <w:color w:val="000000" w:themeColor="text1"/>
          <w:lang w:val="en-US"/>
        </w:rPr>
      </w:pPr>
      <w:r w:rsidRPr="005D1460">
        <w:rPr>
          <w:color w:val="000000" w:themeColor="text1"/>
          <w:lang w:val="en-US"/>
        </w:rPr>
        <w:t xml:space="preserve">       Dirigintele de santier, Beneficiar si Executant, însotită de memoriul justificativ întocmit de   </w:t>
      </w:r>
    </w:p>
    <w:p w:rsidR="005D1460" w:rsidRPr="005D1460" w:rsidRDefault="005D1460" w:rsidP="005D1460">
      <w:pPr>
        <w:pStyle w:val="af2"/>
        <w:tabs>
          <w:tab w:val="left" w:pos="720"/>
        </w:tabs>
        <w:ind w:firstLine="0"/>
        <w:rPr>
          <w:color w:val="000000" w:themeColor="text1"/>
          <w:lang w:val="en-US"/>
        </w:rPr>
      </w:pPr>
      <w:r w:rsidRPr="005D1460">
        <w:rPr>
          <w:color w:val="000000" w:themeColor="text1"/>
          <w:lang w:val="en-US"/>
        </w:rPr>
        <w:t xml:space="preserve">       </w:t>
      </w:r>
      <w:proofErr w:type="gramStart"/>
      <w:r w:rsidRPr="005D1460">
        <w:rPr>
          <w:color w:val="000000" w:themeColor="text1"/>
          <w:lang w:val="en-US"/>
        </w:rPr>
        <w:t>proiectant</w:t>
      </w:r>
      <w:proofErr w:type="gramEnd"/>
      <w:r w:rsidRPr="005D1460">
        <w:rPr>
          <w:color w:val="000000" w:themeColor="text1"/>
          <w:lang w:val="en-US"/>
        </w:rPr>
        <w:t xml:space="preserve"> și după caz, însușită de verificatorul de proiect.</w:t>
      </w:r>
    </w:p>
    <w:p w:rsidR="005D1460" w:rsidRPr="005D1460" w:rsidRDefault="005D1460" w:rsidP="009E6F86">
      <w:pPr>
        <w:pStyle w:val="af2"/>
        <w:numPr>
          <w:ilvl w:val="2"/>
          <w:numId w:val="58"/>
        </w:numPr>
        <w:tabs>
          <w:tab w:val="left" w:pos="720"/>
        </w:tabs>
        <w:rPr>
          <w:color w:val="000000" w:themeColor="text1"/>
          <w:lang w:val="en-US"/>
        </w:rPr>
      </w:pPr>
      <w:r w:rsidRPr="005D1460">
        <w:rPr>
          <w:color w:val="000000" w:themeColor="text1"/>
          <w:lang w:val="en-US"/>
        </w:rPr>
        <w:t xml:space="preserve"> Listele de cantități pentru lucrările suplimentare, sau pentru cele la care urmează a se renunța, </w:t>
      </w:r>
    </w:p>
    <w:p w:rsidR="005D1460" w:rsidRPr="005D1460" w:rsidRDefault="005D1460" w:rsidP="005D1460">
      <w:pPr>
        <w:pStyle w:val="af2"/>
        <w:tabs>
          <w:tab w:val="left" w:pos="720"/>
        </w:tabs>
        <w:ind w:firstLine="0"/>
        <w:rPr>
          <w:color w:val="000000" w:themeColor="text1"/>
          <w:lang w:val="en-US"/>
        </w:rPr>
      </w:pPr>
      <w:r w:rsidRPr="005D1460">
        <w:rPr>
          <w:color w:val="000000" w:themeColor="text1"/>
          <w:lang w:val="en-US"/>
        </w:rPr>
        <w:t xml:space="preserve">       </w:t>
      </w:r>
      <w:proofErr w:type="gramStart"/>
      <w:r w:rsidRPr="005D1460">
        <w:rPr>
          <w:color w:val="000000" w:themeColor="text1"/>
          <w:lang w:val="en-US"/>
        </w:rPr>
        <w:t>intocmite</w:t>
      </w:r>
      <w:proofErr w:type="gramEnd"/>
      <w:r w:rsidRPr="005D1460">
        <w:rPr>
          <w:color w:val="000000" w:themeColor="text1"/>
          <w:lang w:val="en-US"/>
        </w:rPr>
        <w:t xml:space="preserve"> de proiectant. </w:t>
      </w:r>
      <w:proofErr w:type="gramStart"/>
      <w:r w:rsidRPr="005D1460">
        <w:rPr>
          <w:color w:val="000000" w:themeColor="text1"/>
          <w:lang w:val="en-US"/>
        </w:rPr>
        <w:t>semnate</w:t>
      </w:r>
      <w:proofErr w:type="gramEnd"/>
      <w:r w:rsidRPr="005D1460">
        <w:rPr>
          <w:color w:val="000000" w:themeColor="text1"/>
          <w:lang w:val="en-US"/>
        </w:rPr>
        <w:t xml:space="preserve"> si ștampilate de reprezentantul legal al Beneficiarului, de </w:t>
      </w:r>
    </w:p>
    <w:p w:rsidR="005D1460" w:rsidRPr="005D1460" w:rsidRDefault="005D1460" w:rsidP="005D1460">
      <w:pPr>
        <w:pStyle w:val="af2"/>
        <w:tabs>
          <w:tab w:val="left" w:pos="720"/>
        </w:tabs>
        <w:ind w:firstLine="0"/>
        <w:rPr>
          <w:color w:val="000000" w:themeColor="text1"/>
          <w:lang w:val="en-US"/>
        </w:rPr>
      </w:pPr>
      <w:r w:rsidRPr="005D1460">
        <w:rPr>
          <w:color w:val="000000" w:themeColor="text1"/>
          <w:lang w:val="en-US"/>
        </w:rPr>
        <w:t xml:space="preserve">       </w:t>
      </w:r>
      <w:proofErr w:type="gramStart"/>
      <w:r w:rsidRPr="005D1460">
        <w:rPr>
          <w:color w:val="000000" w:themeColor="text1"/>
          <w:lang w:val="en-US"/>
        </w:rPr>
        <w:t>dirigintele</w:t>
      </w:r>
      <w:proofErr w:type="gramEnd"/>
      <w:r w:rsidRPr="005D1460">
        <w:rPr>
          <w:color w:val="000000" w:themeColor="text1"/>
          <w:lang w:val="en-US"/>
        </w:rPr>
        <w:t xml:space="preserve"> de șantier si de proiectant.</w:t>
      </w:r>
    </w:p>
    <w:p w:rsidR="005B07E7" w:rsidRPr="005D1460" w:rsidRDefault="005B07E7" w:rsidP="005B07E7">
      <w:pPr>
        <w:pStyle w:val="a"/>
        <w:numPr>
          <w:ilvl w:val="0"/>
          <w:numId w:val="0"/>
        </w:numPr>
        <w:ind w:left="360"/>
        <w:rPr>
          <w:rFonts w:asciiTheme="majorHAnsi" w:hAnsiTheme="majorHAnsi" w:cstheme="majorHAnsi"/>
          <w:color w:val="000000" w:themeColor="text1"/>
        </w:rPr>
      </w:pPr>
    </w:p>
    <w:p w:rsidR="005D1460" w:rsidRDefault="005D1460" w:rsidP="005B07E7">
      <w:pPr>
        <w:pStyle w:val="a"/>
        <w:numPr>
          <w:ilvl w:val="0"/>
          <w:numId w:val="0"/>
        </w:numPr>
        <w:ind w:left="360"/>
        <w:rPr>
          <w:rFonts w:asciiTheme="majorHAnsi" w:hAnsiTheme="majorHAnsi" w:cstheme="majorHAnsi"/>
        </w:rPr>
      </w:pPr>
    </w:p>
    <w:p w:rsidR="005D1460" w:rsidRDefault="005D1460" w:rsidP="005B07E7">
      <w:pPr>
        <w:pStyle w:val="a"/>
        <w:numPr>
          <w:ilvl w:val="0"/>
          <w:numId w:val="0"/>
        </w:numPr>
        <w:ind w:left="360"/>
        <w:rPr>
          <w:rFonts w:asciiTheme="majorHAnsi" w:hAnsiTheme="majorHAnsi" w:cstheme="majorHAnsi"/>
        </w:rPr>
      </w:pPr>
    </w:p>
    <w:p w:rsidR="005D1460" w:rsidRDefault="005D1460" w:rsidP="005B07E7">
      <w:pPr>
        <w:pStyle w:val="a"/>
        <w:numPr>
          <w:ilvl w:val="0"/>
          <w:numId w:val="0"/>
        </w:numPr>
        <w:ind w:left="360"/>
        <w:rPr>
          <w:rFonts w:asciiTheme="majorHAnsi" w:hAnsiTheme="majorHAnsi" w:cstheme="majorHAnsi"/>
        </w:rPr>
      </w:pPr>
    </w:p>
    <w:p w:rsidR="005D1460" w:rsidRDefault="005D1460" w:rsidP="005B07E7">
      <w:pPr>
        <w:pStyle w:val="a"/>
        <w:numPr>
          <w:ilvl w:val="0"/>
          <w:numId w:val="0"/>
        </w:numPr>
        <w:ind w:left="360"/>
        <w:rPr>
          <w:rFonts w:asciiTheme="majorHAnsi" w:hAnsiTheme="majorHAnsi" w:cstheme="majorHAnsi"/>
        </w:rPr>
      </w:pPr>
    </w:p>
    <w:p w:rsidR="005D1460" w:rsidRDefault="005D1460" w:rsidP="005B07E7">
      <w:pPr>
        <w:pStyle w:val="a"/>
        <w:numPr>
          <w:ilvl w:val="0"/>
          <w:numId w:val="0"/>
        </w:numPr>
        <w:ind w:left="360"/>
        <w:rPr>
          <w:rFonts w:asciiTheme="majorHAnsi" w:hAnsiTheme="majorHAnsi" w:cstheme="majorHAnsi"/>
        </w:rPr>
      </w:pPr>
    </w:p>
    <w:p w:rsidR="005D1460" w:rsidRDefault="005D1460" w:rsidP="005B07E7">
      <w:pPr>
        <w:pStyle w:val="a"/>
        <w:numPr>
          <w:ilvl w:val="0"/>
          <w:numId w:val="0"/>
        </w:numPr>
        <w:ind w:left="360"/>
        <w:rPr>
          <w:rFonts w:asciiTheme="majorHAnsi" w:hAnsiTheme="majorHAnsi" w:cstheme="majorHAnsi"/>
        </w:rPr>
      </w:pPr>
    </w:p>
    <w:p w:rsidR="005D1460" w:rsidRDefault="005D1460" w:rsidP="005B07E7">
      <w:pPr>
        <w:pStyle w:val="a"/>
        <w:numPr>
          <w:ilvl w:val="0"/>
          <w:numId w:val="0"/>
        </w:numPr>
        <w:ind w:left="360"/>
        <w:rPr>
          <w:rFonts w:asciiTheme="majorHAnsi" w:hAnsiTheme="majorHAnsi" w:cstheme="majorHAnsi"/>
        </w:rPr>
      </w:pPr>
    </w:p>
    <w:p w:rsidR="005D1460" w:rsidRDefault="005D1460" w:rsidP="005B07E7">
      <w:pPr>
        <w:pStyle w:val="a"/>
        <w:numPr>
          <w:ilvl w:val="0"/>
          <w:numId w:val="0"/>
        </w:numPr>
        <w:ind w:left="360"/>
        <w:rPr>
          <w:rFonts w:asciiTheme="majorHAnsi" w:hAnsiTheme="majorHAnsi" w:cstheme="majorHAnsi"/>
        </w:rPr>
      </w:pPr>
    </w:p>
    <w:p w:rsidR="005D1460" w:rsidRPr="00E71F7B" w:rsidRDefault="005D1460" w:rsidP="005B07E7">
      <w:pPr>
        <w:pStyle w:val="a"/>
        <w:numPr>
          <w:ilvl w:val="0"/>
          <w:numId w:val="0"/>
        </w:numPr>
        <w:ind w:left="360"/>
        <w:rPr>
          <w:rFonts w:asciiTheme="majorHAnsi" w:hAnsiTheme="majorHAnsi" w:cstheme="majorHAnsi"/>
        </w:rPr>
      </w:pPr>
    </w:p>
    <w:p w:rsidR="005B07E7" w:rsidRPr="00E71F7B" w:rsidRDefault="005B07E7" w:rsidP="009E6F86">
      <w:pPr>
        <w:pStyle w:val="3"/>
        <w:keepNext w:val="0"/>
        <w:keepLines w:val="0"/>
        <w:numPr>
          <w:ilvl w:val="2"/>
          <w:numId w:val="14"/>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5B07E7" w:rsidRDefault="005B07E7" w:rsidP="005B07E7">
      <w:pPr>
        <w:ind w:firstLine="709"/>
        <w:jc w:val="both"/>
        <w:rPr>
          <w:rFonts w:asciiTheme="majorHAnsi" w:hAnsiTheme="majorHAnsi" w:cstheme="majorHAnsi"/>
          <w:b/>
        </w:rPr>
      </w:pPr>
    </w:p>
    <w:p w:rsidR="005B07E7" w:rsidRPr="005D1460" w:rsidRDefault="005B07E7" w:rsidP="005D1460">
      <w:pPr>
        <w:tabs>
          <w:tab w:val="left" w:pos="567"/>
        </w:tabs>
        <w:rPr>
          <w:color w:val="000000" w:themeColor="text1"/>
        </w:rPr>
      </w:pPr>
      <w:r w:rsidRPr="005D1460">
        <w:rPr>
          <w:color w:val="000000" w:themeColor="text1"/>
        </w:rPr>
        <w:t>Obiectul</w:t>
      </w:r>
      <w:r w:rsidR="005D1460" w:rsidRPr="005D1460">
        <w:rPr>
          <w:color w:val="000000" w:themeColor="text1"/>
          <w:lang w:val="en-US"/>
        </w:rPr>
        <w:t xml:space="preserve"> </w:t>
      </w:r>
      <w:r w:rsidR="005D1460">
        <w:rPr>
          <w:color w:val="000000" w:themeColor="text1"/>
          <w:lang w:val="en-US"/>
        </w:rPr>
        <w:t xml:space="preserve">achiziției: </w:t>
      </w:r>
      <w:r w:rsidR="005D1460" w:rsidRPr="005D1460">
        <w:rPr>
          <w:i/>
          <w:color w:val="000000" w:themeColor="text1"/>
          <w:lang w:val="en-US"/>
        </w:rPr>
        <w:t>R</w:t>
      </w:r>
      <w:r w:rsidR="005D1460" w:rsidRPr="005D1460">
        <w:rPr>
          <w:bCs/>
          <w:i/>
          <w:color w:val="000000" w:themeColor="text1"/>
          <w:lang w:val="en-US"/>
        </w:rPr>
        <w:t>eparatia capitală a acoperisului la gimnaziul ,,Codreanca”, s.Codreanca, r-nul Straseni</w:t>
      </w:r>
      <w:r w:rsidR="005D1460" w:rsidRPr="005D1460">
        <w:rPr>
          <w:color w:val="000000" w:themeColor="text1"/>
        </w:rPr>
        <w:t xml:space="preserve"> </w:t>
      </w:r>
    </w:p>
    <w:p w:rsidR="005B07E7" w:rsidRPr="005D1460" w:rsidRDefault="005B07E7" w:rsidP="005B07E7">
      <w:pPr>
        <w:tabs>
          <w:tab w:val="left" w:pos="567"/>
        </w:tabs>
        <w:jc w:val="center"/>
        <w:rPr>
          <w:color w:val="000000" w:themeColor="text1"/>
        </w:rPr>
      </w:pPr>
    </w:p>
    <w:p w:rsidR="005D1460" w:rsidRPr="005D1460" w:rsidRDefault="005B07E7" w:rsidP="005D1460">
      <w:pPr>
        <w:ind w:right="567"/>
        <w:rPr>
          <w:color w:val="000000" w:themeColor="text1"/>
          <w:lang w:val="en-US"/>
        </w:rPr>
      </w:pPr>
      <w:r w:rsidRPr="005D1460">
        <w:rPr>
          <w:color w:val="000000" w:themeColor="text1"/>
        </w:rPr>
        <w:t>Autoritatea contractantă</w:t>
      </w:r>
      <w:r w:rsidR="005D1460" w:rsidRPr="005D1460">
        <w:rPr>
          <w:bCs/>
          <w:color w:val="000000" w:themeColor="text1"/>
          <w:lang w:val="en-US"/>
        </w:rPr>
        <w:t xml:space="preserve"> : </w:t>
      </w:r>
      <w:r w:rsidR="005D1460" w:rsidRPr="005D1460">
        <w:rPr>
          <w:bCs/>
          <w:i/>
          <w:color w:val="000000" w:themeColor="text1"/>
          <w:lang w:val="en-US"/>
        </w:rPr>
        <w:t>Aparatul președintelui raionului Strășeni /Direcția Învățămînt</w:t>
      </w:r>
      <w:r w:rsidR="005D1460" w:rsidRPr="005D1460">
        <w:rPr>
          <w:bCs/>
          <w:color w:val="000000" w:themeColor="text1"/>
          <w:lang w:val="en-US"/>
        </w:rPr>
        <w:t xml:space="preserve">  </w:t>
      </w:r>
    </w:p>
    <w:p w:rsidR="005B07E7" w:rsidRPr="0062797B" w:rsidRDefault="005B07E7" w:rsidP="005B07E7">
      <w:pPr>
        <w:tabs>
          <w:tab w:val="left" w:pos="567"/>
        </w:tabs>
        <w:jc w:val="both"/>
      </w:pPr>
    </w:p>
    <w:p w:rsidR="005D1460" w:rsidRPr="0062797B" w:rsidRDefault="005B07E7" w:rsidP="005B07E7">
      <w:pPr>
        <w:tabs>
          <w:tab w:val="left" w:pos="567"/>
        </w:tabs>
        <w:jc w:val="both"/>
      </w:pPr>
      <w:r w:rsidRPr="0062797B">
        <w:t> </w:t>
      </w:r>
    </w:p>
    <w:tbl>
      <w:tblPr>
        <w:tblW w:w="9781" w:type="dxa"/>
        <w:tblInd w:w="250" w:type="dxa"/>
        <w:tblLayout w:type="fixed"/>
        <w:tblLook w:val="0000"/>
      </w:tblPr>
      <w:tblGrid>
        <w:gridCol w:w="709"/>
        <w:gridCol w:w="1559"/>
        <w:gridCol w:w="4678"/>
        <w:gridCol w:w="992"/>
        <w:gridCol w:w="1843"/>
      </w:tblGrid>
      <w:tr w:rsidR="005D1460" w:rsidTr="00962D9F">
        <w:trPr>
          <w:cantSplit/>
          <w:trHeight w:val="592"/>
        </w:trPr>
        <w:tc>
          <w:tcPr>
            <w:tcW w:w="709" w:type="dxa"/>
            <w:tcBorders>
              <w:top w:val="single" w:sz="6" w:space="0" w:color="auto"/>
              <w:left w:val="single" w:sz="6" w:space="0" w:color="auto"/>
              <w:bottom w:val="nil"/>
              <w:right w:val="nil"/>
            </w:tcBorders>
            <w:shd w:val="pct5" w:color="auto" w:fill="auto"/>
          </w:tcPr>
          <w:p w:rsidR="005D1460" w:rsidRDefault="005D1460" w:rsidP="00962D9F">
            <w:pPr>
              <w:ind w:right="-108"/>
              <w:jc w:val="center"/>
              <w:rPr>
                <w:lang w:val="en-US"/>
              </w:rPr>
            </w:pPr>
            <w:r>
              <w:rPr>
                <w:sz w:val="22"/>
                <w:szCs w:val="22"/>
              </w:rPr>
              <w:t>№</w:t>
            </w:r>
          </w:p>
          <w:p w:rsidR="005D1460" w:rsidRDefault="005D1460" w:rsidP="00962D9F">
            <w:pPr>
              <w:ind w:right="-108"/>
              <w:jc w:val="cente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5D1460" w:rsidRDefault="005D1460" w:rsidP="00962D9F">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5D1460" w:rsidRDefault="005D1460" w:rsidP="00962D9F">
            <w:pPr>
              <w:jc w:val="center"/>
            </w:pPr>
          </w:p>
          <w:p w:rsidR="005D1460" w:rsidRDefault="005D1460" w:rsidP="00962D9F">
            <w:pPr>
              <w:jc w:val="center"/>
              <w:rPr>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5D1460" w:rsidRDefault="005D1460" w:rsidP="00962D9F">
            <w:pPr>
              <w:ind w:left="-108" w:right="-108"/>
              <w:jc w:val="cente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5D1460" w:rsidRPr="006D228E" w:rsidRDefault="005D1460" w:rsidP="00962D9F">
            <w:pPr>
              <w:jc w:val="center"/>
              <w:rPr>
                <w:lang w:val="en-US"/>
              </w:rPr>
            </w:pPr>
            <w:r>
              <w:rPr>
                <w:sz w:val="22"/>
                <w:szCs w:val="22"/>
                <w:lang w:val="en-US"/>
              </w:rPr>
              <w:t>Volum</w:t>
            </w:r>
          </w:p>
        </w:tc>
      </w:tr>
    </w:tbl>
    <w:p w:rsidR="005D1460" w:rsidRDefault="005D1460" w:rsidP="005D1460">
      <w:pPr>
        <w:rPr>
          <w:sz w:val="2"/>
          <w:szCs w:val="2"/>
          <w:lang w:val="en-US"/>
        </w:rPr>
      </w:pPr>
    </w:p>
    <w:tbl>
      <w:tblPr>
        <w:tblW w:w="9781" w:type="dxa"/>
        <w:tblInd w:w="250" w:type="dxa"/>
        <w:tblLayout w:type="fixed"/>
        <w:tblLook w:val="0000"/>
      </w:tblPr>
      <w:tblGrid>
        <w:gridCol w:w="709"/>
        <w:gridCol w:w="1559"/>
        <w:gridCol w:w="4678"/>
        <w:gridCol w:w="992"/>
        <w:gridCol w:w="1843"/>
      </w:tblGrid>
      <w:tr w:rsidR="005D1460" w:rsidTr="00962D9F">
        <w:trPr>
          <w:cantSplit/>
          <w:tblHeader/>
        </w:trPr>
        <w:tc>
          <w:tcPr>
            <w:tcW w:w="709" w:type="dxa"/>
            <w:tcBorders>
              <w:top w:val="single" w:sz="6" w:space="0" w:color="auto"/>
              <w:left w:val="single" w:sz="6" w:space="0" w:color="auto"/>
              <w:bottom w:val="double" w:sz="6" w:space="0" w:color="auto"/>
              <w:right w:val="nil"/>
            </w:tcBorders>
            <w:shd w:val="pct5" w:color="auto" w:fill="auto"/>
          </w:tcPr>
          <w:p w:rsidR="005D1460" w:rsidRDefault="005D1460" w:rsidP="00962D9F">
            <w:pPr>
              <w:ind w:right="-108"/>
              <w:jc w:val="cente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5D1460" w:rsidRDefault="005D1460" w:rsidP="00962D9F">
            <w:pPr>
              <w:ind w:left="-120" w:right="-108"/>
              <w:jc w:val="cente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5D1460" w:rsidRDefault="005D1460" w:rsidP="00962D9F">
            <w:pPr>
              <w:jc w:val="cente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5D1460" w:rsidRDefault="005D1460" w:rsidP="00962D9F">
            <w:pPr>
              <w:ind w:left="-108" w:right="-108"/>
              <w:jc w:val="cente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5D1460" w:rsidRPr="00027881" w:rsidRDefault="005D1460" w:rsidP="00962D9F">
            <w:pPr>
              <w:jc w:val="center"/>
              <w:rPr>
                <w:lang w:val="en-US"/>
              </w:rPr>
            </w:pPr>
            <w:r>
              <w:rPr>
                <w:sz w:val="22"/>
                <w:szCs w:val="22"/>
                <w:lang w:val="en-US"/>
              </w:rPr>
              <w:t>5</w:t>
            </w:r>
          </w:p>
        </w:tc>
      </w:tr>
      <w:tr w:rsidR="005D1460"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B40365">
              <w:rPr>
                <w:b/>
                <w:bCs/>
                <w:sz w:val="22"/>
                <w:szCs w:val="22"/>
              </w:rPr>
              <w:t>1. Lucrari de reparatie</w:t>
            </w:r>
          </w:p>
          <w:p w:rsidR="005D1460" w:rsidRPr="00B40365" w:rsidRDefault="005D1460" w:rsidP="00962D9F"/>
        </w:tc>
      </w:tr>
      <w:tr w:rsidR="005D1460"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B40365">
              <w:rPr>
                <w:b/>
                <w:bCs/>
                <w:sz w:val="22"/>
                <w:szCs w:val="22"/>
              </w:rPr>
              <w:t>1.1. Briu monolit Brm 1 Bloc A</w:t>
            </w:r>
          </w:p>
          <w:p w:rsidR="005D1460" w:rsidRPr="00B40365" w:rsidRDefault="005D1460" w:rsidP="00962D9F"/>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w:t>
            </w:r>
          </w:p>
        </w:tc>
        <w:tc>
          <w:tcPr>
            <w:tcW w:w="1559" w:type="dxa"/>
            <w:tcBorders>
              <w:top w:val="single" w:sz="4" w:space="0" w:color="auto"/>
              <w:bottom w:val="single" w:sz="4" w:space="0" w:color="auto"/>
            </w:tcBorders>
          </w:tcPr>
          <w:p w:rsidR="005D1460" w:rsidRDefault="005D1460" w:rsidP="00962D9F">
            <w:r>
              <w:rPr>
                <w:sz w:val="22"/>
                <w:szCs w:val="22"/>
                <w:lang w:val="en-US"/>
              </w:rPr>
              <w:t>RCsB21A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Forarea mecanica a gaurilor cu diametrul de 5 cm, in elementele de beton, avind grosimea de pina la 20 cm poz.1</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150,00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2</w:t>
            </w:r>
          </w:p>
        </w:tc>
        <w:tc>
          <w:tcPr>
            <w:tcW w:w="1559" w:type="dxa"/>
            <w:tcBorders>
              <w:top w:val="single" w:sz="4" w:space="0" w:color="auto"/>
              <w:bottom w:val="single" w:sz="4" w:space="0" w:color="auto"/>
            </w:tcBorders>
          </w:tcPr>
          <w:p w:rsidR="005D1460" w:rsidRDefault="005D1460" w:rsidP="00962D9F">
            <w:r>
              <w:rPr>
                <w:sz w:val="22"/>
                <w:szCs w:val="22"/>
                <w:lang w:val="en-US"/>
              </w:rPr>
              <w:t>RpCU07C k-0,6</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Matarea golurilor in plansee, cu mortar de ciment, dupa instalatii</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150,00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3</w:t>
            </w:r>
          </w:p>
        </w:tc>
        <w:tc>
          <w:tcPr>
            <w:tcW w:w="1559" w:type="dxa"/>
            <w:tcBorders>
              <w:top w:val="single" w:sz="4" w:space="0" w:color="auto"/>
              <w:bottom w:val="single" w:sz="4" w:space="0" w:color="auto"/>
            </w:tcBorders>
          </w:tcPr>
          <w:p w:rsidR="005D1460" w:rsidRDefault="005D1460" w:rsidP="00962D9F">
            <w:r>
              <w:rPr>
                <w:sz w:val="22"/>
                <w:szCs w:val="22"/>
                <w:lang w:val="en-US"/>
              </w:rPr>
              <w:t>CL18A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Confectii metalice diverse din profile laminate, tabla, tabla striata, otel beton, tevi pentru sustineri sau acoperiri, inglobate total sau partial in beton  P.1 AIII</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120,00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4</w:t>
            </w:r>
          </w:p>
        </w:tc>
        <w:tc>
          <w:tcPr>
            <w:tcW w:w="1559" w:type="dxa"/>
            <w:tcBorders>
              <w:top w:val="single" w:sz="4" w:space="0" w:color="auto"/>
              <w:bottom w:val="single" w:sz="4" w:space="0" w:color="auto"/>
            </w:tcBorders>
          </w:tcPr>
          <w:p w:rsidR="005D1460" w:rsidRDefault="005D1460" w:rsidP="00962D9F">
            <w:r>
              <w:rPr>
                <w:sz w:val="22"/>
                <w:szCs w:val="22"/>
                <w:lang w:val="en-US"/>
              </w:rPr>
              <w:t>CD55E</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Zidarie din blocuri de calcar (cotilet)  la pereti cu inaltimea pina la 4 m, zidarie ingrijita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23,50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5</w:t>
            </w:r>
          </w:p>
        </w:tc>
        <w:tc>
          <w:tcPr>
            <w:tcW w:w="1559" w:type="dxa"/>
            <w:tcBorders>
              <w:top w:val="single" w:sz="4" w:space="0" w:color="auto"/>
              <w:bottom w:val="single" w:sz="4" w:space="0" w:color="auto"/>
            </w:tcBorders>
          </w:tcPr>
          <w:p w:rsidR="005D1460" w:rsidRDefault="005D1460" w:rsidP="00962D9F">
            <w:r>
              <w:rPr>
                <w:sz w:val="22"/>
                <w:szCs w:val="22"/>
                <w:lang w:val="en-US"/>
              </w:rPr>
              <w:t>CC02L</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 xml:space="preserve">Armaturi din otel beton OB 37 fasonate in ateliere de santier, cu diametrul barelor peste 8 mm, si montate in  grinzi si stilpi,  la inaltimi mai mici sau egale cu 35 m, exclusiv constructiile executate cu cofraje glisante </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526,88</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6</w:t>
            </w:r>
          </w:p>
        </w:tc>
        <w:tc>
          <w:tcPr>
            <w:tcW w:w="1559" w:type="dxa"/>
            <w:tcBorders>
              <w:top w:val="single" w:sz="4" w:space="0" w:color="auto"/>
              <w:bottom w:val="single" w:sz="4" w:space="0" w:color="auto"/>
            </w:tcBorders>
          </w:tcPr>
          <w:p w:rsidR="005D1460" w:rsidRDefault="005D1460" w:rsidP="00962D9F">
            <w:r>
              <w:rPr>
                <w:sz w:val="22"/>
                <w:szCs w:val="22"/>
                <w:lang w:val="en-US"/>
              </w:rPr>
              <w:t>CC02K</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Armaturi din otel beton OB 37 fasonate in ateliere de santier, cu diametrul barelor pina la 8 mm inclusiv, si montate  in  grinzi si stilpi, la inaltimi mai mici sau egale cu 35 m, exclusiv constructiile executate cu cofraje glisante</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222,00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7</w:t>
            </w:r>
          </w:p>
        </w:tc>
        <w:tc>
          <w:tcPr>
            <w:tcW w:w="1559" w:type="dxa"/>
            <w:tcBorders>
              <w:top w:val="single" w:sz="4" w:space="0" w:color="auto"/>
              <w:bottom w:val="single" w:sz="4" w:space="0" w:color="auto"/>
            </w:tcBorders>
          </w:tcPr>
          <w:p w:rsidR="005D1460" w:rsidRDefault="005D1460" w:rsidP="00962D9F">
            <w:r>
              <w:rPr>
                <w:sz w:val="22"/>
                <w:szCs w:val="22"/>
                <w:lang w:val="en-US"/>
              </w:rPr>
              <w:t>CB02C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 xml:space="preserve">Cofraje din panouri refolosibile, cu asteriala din scinduri de rasinoase scurte si subscurte pentru turnarea betonului in placi si grinzi exclusiv sustinerile la inaltimi pina la 20 m inclusiv </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59,20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8</w:t>
            </w:r>
          </w:p>
        </w:tc>
        <w:tc>
          <w:tcPr>
            <w:tcW w:w="1559" w:type="dxa"/>
            <w:tcBorders>
              <w:top w:val="single" w:sz="4" w:space="0" w:color="auto"/>
              <w:bottom w:val="single" w:sz="4" w:space="0" w:color="auto"/>
            </w:tcBorders>
          </w:tcPr>
          <w:p w:rsidR="005D1460" w:rsidRDefault="005D1460" w:rsidP="00962D9F">
            <w:r>
              <w:rPr>
                <w:sz w:val="22"/>
                <w:szCs w:val="22"/>
                <w:lang w:val="en-US"/>
              </w:rPr>
              <w:t>CL18A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 xml:space="preserve">Confectii metalice diverse din profile laminate, tabla, tabla striata, otel beton, tevi </w:t>
            </w:r>
            <w:r w:rsidRPr="00CE7418">
              <w:rPr>
                <w:lang w:val="en-US"/>
              </w:rPr>
              <w:lastRenderedPageBreak/>
              <w:t>pentru sustineri sau acoperiri, inglobate total sau partial in beton  A1</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lastRenderedPageBreak/>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50,00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lastRenderedPageBreak/>
              <w:t>9</w:t>
            </w:r>
          </w:p>
        </w:tc>
        <w:tc>
          <w:tcPr>
            <w:tcW w:w="1559" w:type="dxa"/>
            <w:tcBorders>
              <w:top w:val="single" w:sz="4" w:space="0" w:color="auto"/>
              <w:bottom w:val="single" w:sz="4" w:space="0" w:color="auto"/>
            </w:tcBorders>
          </w:tcPr>
          <w:p w:rsidR="005D1460" w:rsidRDefault="005D1460" w:rsidP="00962D9F">
            <w:r>
              <w:rPr>
                <w:sz w:val="22"/>
                <w:szCs w:val="22"/>
                <w:lang w:val="en-US"/>
              </w:rPr>
              <w:t>CA04F</w:t>
            </w:r>
          </w:p>
          <w:p w:rsidR="005D1460" w:rsidRDefault="005D1460" w:rsidP="00962D9F"/>
        </w:tc>
        <w:tc>
          <w:tcPr>
            <w:tcW w:w="4678" w:type="dxa"/>
            <w:tcBorders>
              <w:top w:val="single" w:sz="4" w:space="0" w:color="auto"/>
              <w:bottom w:val="single" w:sz="4" w:space="0" w:color="auto"/>
            </w:tcBorders>
            <w:vAlign w:val="center"/>
          </w:tcPr>
          <w:p w:rsidR="005D1460" w:rsidRPr="00B40365" w:rsidRDefault="005D1460" w:rsidP="00962D9F">
            <w:r w:rsidRPr="00CE7418">
              <w:rPr>
                <w:lang w:val="en-US"/>
              </w:rPr>
              <w:t xml:space="preserve">Beton turnat in placi, grinzi, stilpi, preparat cu centrala de betoane sau beton marfa conf. art. </w:t>
            </w:r>
            <w:r w:rsidRPr="00B40365">
              <w:t xml:space="preserve">CA01 si turnarea cu mijloace clasice  C15 </w:t>
            </w:r>
          </w:p>
          <w:p w:rsidR="005D1460" w:rsidRPr="00B40365" w:rsidRDefault="005D1460" w:rsidP="00962D9F"/>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11,84</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10</w:t>
            </w:r>
          </w:p>
        </w:tc>
        <w:tc>
          <w:tcPr>
            <w:tcW w:w="1559" w:type="dxa"/>
            <w:tcBorders>
              <w:top w:val="single" w:sz="4" w:space="0" w:color="auto"/>
              <w:bottom w:val="single" w:sz="4" w:space="0" w:color="auto"/>
            </w:tcBorders>
          </w:tcPr>
          <w:p w:rsidR="005D1460" w:rsidRDefault="005D1460" w:rsidP="00962D9F">
            <w:r>
              <w:rPr>
                <w:sz w:val="22"/>
                <w:szCs w:val="22"/>
                <w:lang w:val="en-US"/>
              </w:rPr>
              <w:t>RpIC29A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Executarea manuala a filetului la barele din otel pentru instalatii, cu diametrul pina la 3/4" (Aplicativ A1)</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100,00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11</w:t>
            </w:r>
          </w:p>
        </w:tc>
        <w:tc>
          <w:tcPr>
            <w:tcW w:w="1559" w:type="dxa"/>
            <w:tcBorders>
              <w:top w:val="single" w:sz="4" w:space="0" w:color="auto"/>
              <w:bottom w:val="single" w:sz="4" w:space="0" w:color="auto"/>
            </w:tcBorders>
          </w:tcPr>
          <w:p w:rsidR="005D1460" w:rsidRDefault="005D1460" w:rsidP="00962D9F">
            <w:r>
              <w:rPr>
                <w:sz w:val="22"/>
                <w:szCs w:val="22"/>
                <w:lang w:val="en-US"/>
              </w:rPr>
              <w:t>Pret piata</w:t>
            </w:r>
          </w:p>
          <w:p w:rsidR="005D1460" w:rsidRDefault="005D1460" w:rsidP="00962D9F"/>
        </w:tc>
        <w:tc>
          <w:tcPr>
            <w:tcW w:w="4678" w:type="dxa"/>
            <w:tcBorders>
              <w:top w:val="single" w:sz="4" w:space="0" w:color="auto"/>
              <w:bottom w:val="single" w:sz="4" w:space="0" w:color="auto"/>
            </w:tcBorders>
            <w:vAlign w:val="center"/>
          </w:tcPr>
          <w:p w:rsidR="005D1460" w:rsidRPr="00B40365" w:rsidRDefault="005D1460" w:rsidP="00962D9F">
            <w:r w:rsidRPr="00B40365">
              <w:t>Piulita, saiba pentru A1</w:t>
            </w:r>
          </w:p>
          <w:p w:rsidR="005D1460" w:rsidRPr="00B40365" w:rsidRDefault="005D1460" w:rsidP="00962D9F"/>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set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100,00</w:t>
            </w:r>
          </w:p>
        </w:tc>
      </w:tr>
      <w:tr w:rsidR="005D1460" w:rsidRPr="00CE7418"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CE7418">
              <w:rPr>
                <w:b/>
                <w:bCs/>
                <w:sz w:val="22"/>
                <w:szCs w:val="22"/>
                <w:lang w:val="en-US"/>
              </w:rPr>
              <w:t>1.2. Acoperis Blocul A - structura de rezistenta</w:t>
            </w:r>
          </w:p>
          <w:p w:rsidR="005D1460" w:rsidRPr="00CE7418" w:rsidRDefault="005D1460" w:rsidP="00962D9F">
            <w:pPr>
              <w:rPr>
                <w:lang w:val="en-US"/>
              </w:rPr>
            </w:pP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12</w:t>
            </w:r>
          </w:p>
        </w:tc>
        <w:tc>
          <w:tcPr>
            <w:tcW w:w="1559" w:type="dxa"/>
            <w:tcBorders>
              <w:top w:val="single" w:sz="4" w:space="0" w:color="auto"/>
              <w:bottom w:val="single" w:sz="4" w:space="0" w:color="auto"/>
            </w:tcBorders>
          </w:tcPr>
          <w:p w:rsidR="005D1460" w:rsidRDefault="005D1460" w:rsidP="00962D9F">
            <w:r>
              <w:rPr>
                <w:sz w:val="22"/>
                <w:szCs w:val="22"/>
                <w:lang w:val="en-US"/>
              </w:rPr>
              <w:t>RpIzC40A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Desfacerea hidroizolatiilor executate la rece sau la cald, pe suprafete orizontale, inclinate sau verticale, in 1-3 straturi de carton, pinza sau impislitura, in variantele : inclusiv stratul termoizolant (polistiren, vata sau BCA) - pentru instalarea MC3, MC4</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17,76</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13</w:t>
            </w:r>
          </w:p>
        </w:tc>
        <w:tc>
          <w:tcPr>
            <w:tcW w:w="1559" w:type="dxa"/>
            <w:tcBorders>
              <w:top w:val="single" w:sz="4" w:space="0" w:color="auto"/>
              <w:bottom w:val="single" w:sz="4" w:space="0" w:color="auto"/>
            </w:tcBorders>
          </w:tcPr>
          <w:p w:rsidR="005D1460" w:rsidRDefault="005D1460" w:rsidP="00962D9F">
            <w:r>
              <w:rPr>
                <w:sz w:val="22"/>
                <w:szCs w:val="22"/>
                <w:lang w:val="en-US"/>
              </w:rPr>
              <w:t>RpCU05C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Executarea strapungerilor pentru conducte sau tiranti in pereti sau plansee din piatra sau beton armat pina la 15 cm MC4</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63,00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14</w:t>
            </w:r>
          </w:p>
        </w:tc>
        <w:tc>
          <w:tcPr>
            <w:tcW w:w="1559" w:type="dxa"/>
            <w:tcBorders>
              <w:top w:val="single" w:sz="4" w:space="0" w:color="auto"/>
              <w:bottom w:val="single" w:sz="4" w:space="0" w:color="auto"/>
            </w:tcBorders>
          </w:tcPr>
          <w:p w:rsidR="005D1460" w:rsidRDefault="005D1460" w:rsidP="00962D9F">
            <w:r>
              <w:rPr>
                <w:sz w:val="22"/>
                <w:szCs w:val="22"/>
                <w:lang w:val="en-US"/>
              </w:rPr>
              <w:t>CC02L</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Armaturi din otel beton OB 37 fasonate in ateliere de santier, cu diametrul barelor peste 8 mm, si montate in  grinzi si stilpi,  la inaltimi mai mici sau egale cu 35 m, exclusiv constructiile executate cu cofraje glisante D12A3, A1</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60,03</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15</w:t>
            </w:r>
          </w:p>
        </w:tc>
        <w:tc>
          <w:tcPr>
            <w:tcW w:w="1559" w:type="dxa"/>
            <w:tcBorders>
              <w:top w:val="single" w:sz="4" w:space="0" w:color="auto"/>
              <w:bottom w:val="single" w:sz="4" w:space="0" w:color="auto"/>
            </w:tcBorders>
          </w:tcPr>
          <w:p w:rsidR="005D1460" w:rsidRDefault="005D1460" w:rsidP="00962D9F">
            <w:r>
              <w:rPr>
                <w:sz w:val="22"/>
                <w:szCs w:val="22"/>
                <w:lang w:val="en-US"/>
              </w:rPr>
              <w:t>CA08A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Betonarea buloanelor la fundatii de utilaje si  stilpi metalici locasul avind dimensiunile de 70 x 70 x 200 mm</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63,00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16</w:t>
            </w:r>
          </w:p>
        </w:tc>
        <w:tc>
          <w:tcPr>
            <w:tcW w:w="1559" w:type="dxa"/>
            <w:tcBorders>
              <w:top w:val="single" w:sz="4" w:space="0" w:color="auto"/>
              <w:bottom w:val="single" w:sz="4" w:space="0" w:color="auto"/>
            </w:tcBorders>
          </w:tcPr>
          <w:p w:rsidR="005D1460" w:rsidRDefault="005D1460" w:rsidP="00962D9F">
            <w:r>
              <w:rPr>
                <w:sz w:val="22"/>
                <w:szCs w:val="22"/>
                <w:lang w:val="en-US"/>
              </w:rPr>
              <w:t>CB02C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 xml:space="preserve">Cofraje din panouri refolosibile, cu asteriala din scinduri de rasinoase scurte si subscurte pentru turnarea betonului in placi si grinzi exclusiv sustinerile la inaltimi pina la 20 m inclusiv </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59,20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17</w:t>
            </w:r>
          </w:p>
        </w:tc>
        <w:tc>
          <w:tcPr>
            <w:tcW w:w="1559" w:type="dxa"/>
            <w:tcBorders>
              <w:top w:val="single" w:sz="4" w:space="0" w:color="auto"/>
              <w:bottom w:val="single" w:sz="4" w:space="0" w:color="auto"/>
            </w:tcBorders>
          </w:tcPr>
          <w:p w:rsidR="005D1460" w:rsidRDefault="005D1460" w:rsidP="00962D9F">
            <w:r>
              <w:rPr>
                <w:sz w:val="22"/>
                <w:szCs w:val="22"/>
                <w:lang w:val="en-US"/>
              </w:rPr>
              <w:t>CA04A4</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Beton turnat in placi, grinzi, stilpi, preparat manual si turnarea cu mijloace clasice beton armat clasa C 10/8 (Bc 10/B 150), la inaltimi pina la 35 m inclusiv</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3,57</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18</w:t>
            </w:r>
          </w:p>
        </w:tc>
        <w:tc>
          <w:tcPr>
            <w:tcW w:w="1559" w:type="dxa"/>
            <w:tcBorders>
              <w:top w:val="single" w:sz="4" w:space="0" w:color="auto"/>
              <w:bottom w:val="single" w:sz="4" w:space="0" w:color="auto"/>
            </w:tcBorders>
          </w:tcPr>
          <w:p w:rsidR="005D1460" w:rsidRDefault="005D1460" w:rsidP="00962D9F">
            <w:r>
              <w:rPr>
                <w:sz w:val="22"/>
                <w:szCs w:val="22"/>
                <w:lang w:val="en-US"/>
              </w:rPr>
              <w:t>RpIC29A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Executarea manuala a filetului la barele din otel pentru instalatii, cu diametrul pina la 3/4" (Aplicativ MC3)</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lastRenderedPageBreak/>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96,00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lastRenderedPageBreak/>
              <w:t>19</w:t>
            </w:r>
          </w:p>
        </w:tc>
        <w:tc>
          <w:tcPr>
            <w:tcW w:w="1559" w:type="dxa"/>
            <w:tcBorders>
              <w:top w:val="single" w:sz="4" w:space="0" w:color="auto"/>
              <w:bottom w:val="single" w:sz="4" w:space="0" w:color="auto"/>
            </w:tcBorders>
          </w:tcPr>
          <w:p w:rsidR="005D1460" w:rsidRDefault="005D1460" w:rsidP="00962D9F">
            <w:r>
              <w:rPr>
                <w:sz w:val="22"/>
                <w:szCs w:val="22"/>
                <w:lang w:val="en-US"/>
              </w:rPr>
              <w:t>Pret piata</w:t>
            </w:r>
          </w:p>
          <w:p w:rsidR="005D1460" w:rsidRDefault="005D1460" w:rsidP="00962D9F"/>
        </w:tc>
        <w:tc>
          <w:tcPr>
            <w:tcW w:w="4678" w:type="dxa"/>
            <w:tcBorders>
              <w:top w:val="single" w:sz="4" w:space="0" w:color="auto"/>
              <w:bottom w:val="single" w:sz="4" w:space="0" w:color="auto"/>
            </w:tcBorders>
            <w:vAlign w:val="center"/>
          </w:tcPr>
          <w:p w:rsidR="005D1460" w:rsidRPr="00B40365" w:rsidRDefault="005D1460" w:rsidP="00962D9F">
            <w:r w:rsidRPr="00B40365">
              <w:t>Piulita, saiba pentru MC3</w:t>
            </w:r>
          </w:p>
          <w:p w:rsidR="005D1460" w:rsidRPr="00B40365" w:rsidRDefault="005D1460" w:rsidP="00962D9F"/>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set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96,00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20</w:t>
            </w:r>
          </w:p>
        </w:tc>
        <w:tc>
          <w:tcPr>
            <w:tcW w:w="1559" w:type="dxa"/>
            <w:tcBorders>
              <w:top w:val="single" w:sz="4" w:space="0" w:color="auto"/>
              <w:bottom w:val="single" w:sz="4" w:space="0" w:color="auto"/>
            </w:tcBorders>
          </w:tcPr>
          <w:p w:rsidR="005D1460" w:rsidRDefault="005D1460" w:rsidP="00962D9F">
            <w:r>
              <w:rPr>
                <w:sz w:val="22"/>
                <w:szCs w:val="22"/>
                <w:lang w:val="en-US"/>
              </w:rPr>
              <w:t>CE41A</w:t>
            </w:r>
          </w:p>
          <w:p w:rsidR="005D1460" w:rsidRDefault="005D1460" w:rsidP="00962D9F"/>
        </w:tc>
        <w:tc>
          <w:tcPr>
            <w:tcW w:w="4678" w:type="dxa"/>
            <w:tcBorders>
              <w:top w:val="single" w:sz="4" w:space="0" w:color="auto"/>
              <w:bottom w:val="single" w:sz="4" w:space="0" w:color="auto"/>
            </w:tcBorders>
            <w:vAlign w:val="center"/>
          </w:tcPr>
          <w:p w:rsidR="005D1460" w:rsidRPr="00B40365" w:rsidRDefault="005D1460" w:rsidP="00962D9F">
            <w:r w:rsidRPr="00B40365">
              <w:t xml:space="preserve">Montarea capriorilor cu tratament antiseptic </w:t>
            </w:r>
          </w:p>
          <w:p w:rsidR="005D1460" w:rsidRPr="00B40365" w:rsidRDefault="005D1460" w:rsidP="00962D9F"/>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9,64</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21</w:t>
            </w:r>
          </w:p>
        </w:tc>
        <w:tc>
          <w:tcPr>
            <w:tcW w:w="1559" w:type="dxa"/>
            <w:tcBorders>
              <w:top w:val="single" w:sz="4" w:space="0" w:color="auto"/>
              <w:bottom w:val="single" w:sz="4" w:space="0" w:color="auto"/>
            </w:tcBorders>
          </w:tcPr>
          <w:p w:rsidR="005D1460" w:rsidRDefault="005D1460" w:rsidP="00962D9F">
            <w:r>
              <w:rPr>
                <w:sz w:val="22"/>
                <w:szCs w:val="22"/>
                <w:lang w:val="en-US"/>
              </w:rPr>
              <w:t>CE40A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Montarea elementelor scheletului din grinzi (bare) cu tratament antiseptic</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16,41</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22</w:t>
            </w:r>
          </w:p>
        </w:tc>
        <w:tc>
          <w:tcPr>
            <w:tcW w:w="1559" w:type="dxa"/>
            <w:tcBorders>
              <w:top w:val="single" w:sz="4" w:space="0" w:color="auto"/>
              <w:bottom w:val="single" w:sz="4" w:space="0" w:color="auto"/>
            </w:tcBorders>
          </w:tcPr>
          <w:p w:rsidR="005D1460" w:rsidRDefault="005D1460" w:rsidP="00962D9F">
            <w:r>
              <w:rPr>
                <w:sz w:val="22"/>
                <w:szCs w:val="22"/>
                <w:lang w:val="en-US"/>
              </w:rPr>
              <w:t>CL18A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Confectii metalice diverse din profile laminate, tabla, tabla striata, otel beton, tevi pentru sustineri sau acoperiri, inglobate total sau partial in beton (Diferenta proiect- norme =1265,52-55,79-366,32=843,41)</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843,41</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23</w:t>
            </w:r>
          </w:p>
        </w:tc>
        <w:tc>
          <w:tcPr>
            <w:tcW w:w="1559" w:type="dxa"/>
            <w:tcBorders>
              <w:top w:val="single" w:sz="4" w:space="0" w:color="auto"/>
              <w:bottom w:val="single" w:sz="4" w:space="0" w:color="auto"/>
            </w:tcBorders>
          </w:tcPr>
          <w:p w:rsidR="005D1460" w:rsidRDefault="005D1460" w:rsidP="00962D9F">
            <w:r>
              <w:rPr>
                <w:sz w:val="22"/>
                <w:szCs w:val="22"/>
                <w:lang w:val="en-US"/>
              </w:rPr>
              <w:t>CN26A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Vopsitorii cu miniu de plumb pe baza de ulei aplicate la pozitie, intr-un strat, pe suprafata constructiilor metalice ale halelor industriale (stilpi, grinzi, ferme, pane, contravintuiri) confectionate din profile usoare, executate manual</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1,27</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24</w:t>
            </w:r>
          </w:p>
        </w:tc>
        <w:tc>
          <w:tcPr>
            <w:tcW w:w="1559" w:type="dxa"/>
            <w:tcBorders>
              <w:top w:val="single" w:sz="4" w:space="0" w:color="auto"/>
              <w:bottom w:val="single" w:sz="4" w:space="0" w:color="auto"/>
            </w:tcBorders>
          </w:tcPr>
          <w:p w:rsidR="005D1460" w:rsidRDefault="005D1460" w:rsidP="00962D9F">
            <w:r>
              <w:rPr>
                <w:sz w:val="22"/>
                <w:szCs w:val="22"/>
                <w:lang w:val="en-US"/>
              </w:rPr>
              <w:t>CN28A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Vopsitorii  cu  vopsele pe baza de ulei executate la pozitie, in 2 straturi pe suprafata constructiilor metalice ale halelor industriale confectionate din profile usoare, executate manual</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1,27</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25</w:t>
            </w:r>
          </w:p>
        </w:tc>
        <w:tc>
          <w:tcPr>
            <w:tcW w:w="1559" w:type="dxa"/>
            <w:tcBorders>
              <w:top w:val="single" w:sz="4" w:space="0" w:color="auto"/>
              <w:bottom w:val="single" w:sz="4" w:space="0" w:color="auto"/>
            </w:tcBorders>
          </w:tcPr>
          <w:p w:rsidR="005D1460" w:rsidRDefault="005D1460" w:rsidP="00962D9F">
            <w:r>
              <w:rPr>
                <w:sz w:val="22"/>
                <w:szCs w:val="22"/>
                <w:lang w:val="en-US"/>
              </w:rPr>
              <w:t>CN50A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Tratament ignifug al lemnariei; ferme, arce, grinzi, capriori, cosoroabe. - tratarea elemente din lemn nou inclusiv asteriala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26,05</w:t>
            </w:r>
          </w:p>
        </w:tc>
      </w:tr>
      <w:tr w:rsidR="005D1460"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B40365">
              <w:rPr>
                <w:b/>
                <w:bCs/>
                <w:sz w:val="22"/>
                <w:szCs w:val="22"/>
              </w:rPr>
              <w:t>1.3. Cosurile de ventilare Bloc A</w:t>
            </w:r>
          </w:p>
          <w:p w:rsidR="005D1460" w:rsidRPr="00B40365" w:rsidRDefault="005D1460" w:rsidP="00962D9F"/>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26</w:t>
            </w:r>
          </w:p>
        </w:tc>
        <w:tc>
          <w:tcPr>
            <w:tcW w:w="1559" w:type="dxa"/>
            <w:tcBorders>
              <w:top w:val="single" w:sz="4" w:space="0" w:color="auto"/>
              <w:bottom w:val="single" w:sz="4" w:space="0" w:color="auto"/>
            </w:tcBorders>
          </w:tcPr>
          <w:p w:rsidR="005D1460" w:rsidRDefault="005D1460" w:rsidP="00962D9F">
            <w:r>
              <w:rPr>
                <w:sz w:val="22"/>
                <w:szCs w:val="22"/>
                <w:lang w:val="en-US"/>
              </w:rPr>
              <w:t>RpCJ12A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Tencuieli interioare si exterioare sclivisite, executate cu mortar de ciment M 100-T de 2 cm grosime medie, la pereti din beton sau caramida, cu suprafete plane</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27,55</w:t>
            </w:r>
          </w:p>
        </w:tc>
      </w:tr>
      <w:tr w:rsidR="005D1460" w:rsidRPr="00CE7418"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CE7418">
              <w:rPr>
                <w:b/>
                <w:bCs/>
                <w:sz w:val="22"/>
                <w:szCs w:val="22"/>
                <w:lang w:val="en-US"/>
              </w:rPr>
              <w:t>1.4. Centura din beton armat bloc B (cba1)</w:t>
            </w:r>
          </w:p>
          <w:p w:rsidR="005D1460" w:rsidRPr="00CE7418" w:rsidRDefault="005D1460" w:rsidP="00962D9F">
            <w:pPr>
              <w:rPr>
                <w:lang w:val="en-US"/>
              </w:rPr>
            </w:pP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27</w:t>
            </w:r>
          </w:p>
        </w:tc>
        <w:tc>
          <w:tcPr>
            <w:tcW w:w="1559" w:type="dxa"/>
            <w:tcBorders>
              <w:top w:val="single" w:sz="4" w:space="0" w:color="auto"/>
              <w:bottom w:val="single" w:sz="4" w:space="0" w:color="auto"/>
            </w:tcBorders>
          </w:tcPr>
          <w:p w:rsidR="005D1460" w:rsidRDefault="005D1460" w:rsidP="00962D9F">
            <w:r>
              <w:rPr>
                <w:sz w:val="22"/>
                <w:szCs w:val="22"/>
                <w:lang w:val="en-US"/>
              </w:rPr>
              <w:t>RCsB21A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Forarea mecanica a gaurilor cu diametrul de 5 cm, in elementele de beton, avind grosimea de pina la 20 cm</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124,00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28</w:t>
            </w:r>
          </w:p>
        </w:tc>
        <w:tc>
          <w:tcPr>
            <w:tcW w:w="1559" w:type="dxa"/>
            <w:tcBorders>
              <w:top w:val="single" w:sz="4" w:space="0" w:color="auto"/>
              <w:bottom w:val="single" w:sz="4" w:space="0" w:color="auto"/>
            </w:tcBorders>
          </w:tcPr>
          <w:p w:rsidR="005D1460" w:rsidRDefault="005D1460" w:rsidP="00962D9F">
            <w:r>
              <w:rPr>
                <w:sz w:val="22"/>
                <w:szCs w:val="22"/>
                <w:lang w:val="en-US"/>
              </w:rPr>
              <w:t>CL18A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Confectii metalice diverse din profile laminate, tabla, tabla striata, otel beton, tevi pentru sustineri sau acoperiri, inglobate total sau partial in beton  P.3</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53,30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29</w:t>
            </w:r>
          </w:p>
        </w:tc>
        <w:tc>
          <w:tcPr>
            <w:tcW w:w="1559" w:type="dxa"/>
            <w:tcBorders>
              <w:top w:val="single" w:sz="4" w:space="0" w:color="auto"/>
              <w:bottom w:val="single" w:sz="4" w:space="0" w:color="auto"/>
            </w:tcBorders>
          </w:tcPr>
          <w:p w:rsidR="005D1460" w:rsidRDefault="005D1460" w:rsidP="00962D9F">
            <w:r>
              <w:rPr>
                <w:sz w:val="22"/>
                <w:szCs w:val="22"/>
                <w:lang w:val="en-US"/>
              </w:rPr>
              <w:t>RpCU07C k-0,6</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lastRenderedPageBreak/>
              <w:t>Matarea golurilor in plansee, cu mortar de ciment, dupa instalatii</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lastRenderedPageBreak/>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124,00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lastRenderedPageBreak/>
              <w:t>30</w:t>
            </w:r>
          </w:p>
        </w:tc>
        <w:tc>
          <w:tcPr>
            <w:tcW w:w="1559" w:type="dxa"/>
            <w:tcBorders>
              <w:top w:val="single" w:sz="4" w:space="0" w:color="auto"/>
              <w:bottom w:val="single" w:sz="4" w:space="0" w:color="auto"/>
            </w:tcBorders>
          </w:tcPr>
          <w:p w:rsidR="005D1460" w:rsidRDefault="005D1460" w:rsidP="00962D9F">
            <w:r>
              <w:rPr>
                <w:sz w:val="22"/>
                <w:szCs w:val="22"/>
                <w:lang w:val="en-US"/>
              </w:rPr>
              <w:t>CC02L</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 xml:space="preserve">Armaturi din otel beton OB 37 fasonate in ateliere de santier, cu diametrul barelor peste 8 mm, si montate in  grinzi si stilpi,  la inaltimi mai mici sau egale cu 35 m, exclusiv constructiile executate cu cofraje glisante </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525,00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31</w:t>
            </w:r>
          </w:p>
        </w:tc>
        <w:tc>
          <w:tcPr>
            <w:tcW w:w="1559" w:type="dxa"/>
            <w:tcBorders>
              <w:top w:val="single" w:sz="4" w:space="0" w:color="auto"/>
              <w:bottom w:val="single" w:sz="4" w:space="0" w:color="auto"/>
            </w:tcBorders>
          </w:tcPr>
          <w:p w:rsidR="005D1460" w:rsidRDefault="005D1460" w:rsidP="00962D9F">
            <w:r>
              <w:rPr>
                <w:sz w:val="22"/>
                <w:szCs w:val="22"/>
                <w:lang w:val="en-US"/>
              </w:rPr>
              <w:t>CC02K</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Armaturi din otel beton OB 37 fasonate in ateliere de santier, cu diametrul barelor pina la 8 mm inclusiv, si montate  in  grinzi si stilpi, la inaltimi mai mici sau egale cu 35 m, exclusiv constructiile executate cu cofraje glisante</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197,00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32</w:t>
            </w:r>
          </w:p>
        </w:tc>
        <w:tc>
          <w:tcPr>
            <w:tcW w:w="1559" w:type="dxa"/>
            <w:tcBorders>
              <w:top w:val="single" w:sz="4" w:space="0" w:color="auto"/>
              <w:bottom w:val="single" w:sz="4" w:space="0" w:color="auto"/>
            </w:tcBorders>
          </w:tcPr>
          <w:p w:rsidR="005D1460" w:rsidRDefault="005D1460" w:rsidP="00962D9F">
            <w:r>
              <w:rPr>
                <w:sz w:val="22"/>
                <w:szCs w:val="22"/>
                <w:lang w:val="en-US"/>
              </w:rPr>
              <w:t>CB02C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 xml:space="preserve">Cofraje din panouri refolosibile, cu asteriala din scinduri de rasinoase scurte si subscurte pentru turnarea betonului in placi si grinzi exclusiv sustinerile la inaltimi pina la 20 m inclusiv </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62,50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33</w:t>
            </w:r>
          </w:p>
        </w:tc>
        <w:tc>
          <w:tcPr>
            <w:tcW w:w="1559" w:type="dxa"/>
            <w:tcBorders>
              <w:top w:val="single" w:sz="4" w:space="0" w:color="auto"/>
              <w:bottom w:val="single" w:sz="4" w:space="0" w:color="auto"/>
            </w:tcBorders>
          </w:tcPr>
          <w:p w:rsidR="005D1460" w:rsidRDefault="005D1460" w:rsidP="00962D9F">
            <w:r>
              <w:rPr>
                <w:sz w:val="22"/>
                <w:szCs w:val="22"/>
                <w:lang w:val="en-US"/>
              </w:rPr>
              <w:t>CL18A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Confectii metalice diverse din profile laminate, tabla, tabla striata, otel beton, tevi pentru sustineri sau acoperiri, inglobate total sau partial in beton  A1</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57,50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34</w:t>
            </w:r>
          </w:p>
        </w:tc>
        <w:tc>
          <w:tcPr>
            <w:tcW w:w="1559" w:type="dxa"/>
            <w:tcBorders>
              <w:top w:val="single" w:sz="4" w:space="0" w:color="auto"/>
              <w:bottom w:val="single" w:sz="4" w:space="0" w:color="auto"/>
            </w:tcBorders>
          </w:tcPr>
          <w:p w:rsidR="005D1460" w:rsidRDefault="005D1460" w:rsidP="00962D9F">
            <w:r>
              <w:rPr>
                <w:sz w:val="22"/>
                <w:szCs w:val="22"/>
                <w:lang w:val="en-US"/>
              </w:rPr>
              <w:t>CA04F</w:t>
            </w:r>
          </w:p>
          <w:p w:rsidR="005D1460" w:rsidRDefault="005D1460" w:rsidP="00962D9F"/>
        </w:tc>
        <w:tc>
          <w:tcPr>
            <w:tcW w:w="4678" w:type="dxa"/>
            <w:tcBorders>
              <w:top w:val="single" w:sz="4" w:space="0" w:color="auto"/>
              <w:bottom w:val="single" w:sz="4" w:space="0" w:color="auto"/>
            </w:tcBorders>
            <w:vAlign w:val="center"/>
          </w:tcPr>
          <w:p w:rsidR="005D1460" w:rsidRPr="00B40365" w:rsidRDefault="005D1460" w:rsidP="00962D9F">
            <w:r w:rsidRPr="00CE7418">
              <w:rPr>
                <w:lang w:val="en-US"/>
              </w:rPr>
              <w:t xml:space="preserve">Beton turnat in placi, grinzi, stilpi, preparat cu centrala de betoane sau beton marfa conf. art. </w:t>
            </w:r>
            <w:r w:rsidRPr="00B40365">
              <w:t xml:space="preserve">CA01 si turnarea cu mijloace clasice  C15 </w:t>
            </w:r>
          </w:p>
          <w:p w:rsidR="005D1460" w:rsidRPr="00B40365" w:rsidRDefault="005D1460" w:rsidP="00962D9F"/>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12,50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35</w:t>
            </w:r>
          </w:p>
        </w:tc>
        <w:tc>
          <w:tcPr>
            <w:tcW w:w="1559" w:type="dxa"/>
            <w:tcBorders>
              <w:top w:val="single" w:sz="4" w:space="0" w:color="auto"/>
              <w:bottom w:val="single" w:sz="4" w:space="0" w:color="auto"/>
            </w:tcBorders>
          </w:tcPr>
          <w:p w:rsidR="005D1460" w:rsidRDefault="005D1460" w:rsidP="00962D9F">
            <w:r>
              <w:rPr>
                <w:sz w:val="22"/>
                <w:szCs w:val="22"/>
                <w:lang w:val="en-US"/>
              </w:rPr>
              <w:t>CD55E</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Zidarie din blocuri de calcar (cotilet)  la pereti cu inaltimea pina la 4 m, zidarie ingrijita (sectiunea 2-2)</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6,85</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36</w:t>
            </w:r>
          </w:p>
        </w:tc>
        <w:tc>
          <w:tcPr>
            <w:tcW w:w="1559" w:type="dxa"/>
            <w:tcBorders>
              <w:top w:val="single" w:sz="4" w:space="0" w:color="auto"/>
              <w:bottom w:val="single" w:sz="4" w:space="0" w:color="auto"/>
            </w:tcBorders>
          </w:tcPr>
          <w:p w:rsidR="005D1460" w:rsidRDefault="005D1460" w:rsidP="00962D9F">
            <w:r>
              <w:rPr>
                <w:sz w:val="22"/>
                <w:szCs w:val="22"/>
                <w:lang w:val="en-US"/>
              </w:rPr>
              <w:t>RpIC29A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Executarea manuala a filetului la barele din otel pentru instalatii, cu diametrul pina la 3/4" (Aplicativ A1,2)</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98,00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37</w:t>
            </w:r>
          </w:p>
        </w:tc>
        <w:tc>
          <w:tcPr>
            <w:tcW w:w="1559" w:type="dxa"/>
            <w:tcBorders>
              <w:top w:val="single" w:sz="4" w:space="0" w:color="auto"/>
              <w:bottom w:val="single" w:sz="4" w:space="0" w:color="auto"/>
            </w:tcBorders>
          </w:tcPr>
          <w:p w:rsidR="005D1460" w:rsidRDefault="005D1460" w:rsidP="00962D9F">
            <w:r>
              <w:rPr>
                <w:sz w:val="22"/>
                <w:szCs w:val="22"/>
                <w:lang w:val="en-US"/>
              </w:rPr>
              <w:t>Pret piata</w:t>
            </w:r>
          </w:p>
          <w:p w:rsidR="005D1460" w:rsidRDefault="005D1460" w:rsidP="00962D9F"/>
        </w:tc>
        <w:tc>
          <w:tcPr>
            <w:tcW w:w="4678" w:type="dxa"/>
            <w:tcBorders>
              <w:top w:val="single" w:sz="4" w:space="0" w:color="auto"/>
              <w:bottom w:val="single" w:sz="4" w:space="0" w:color="auto"/>
            </w:tcBorders>
            <w:vAlign w:val="center"/>
          </w:tcPr>
          <w:p w:rsidR="005D1460" w:rsidRPr="00B40365" w:rsidRDefault="005D1460" w:rsidP="00962D9F">
            <w:r w:rsidRPr="00B40365">
              <w:t>Piulita, saiba pentru A1,2</w:t>
            </w:r>
          </w:p>
          <w:p w:rsidR="005D1460" w:rsidRPr="00B40365" w:rsidRDefault="005D1460" w:rsidP="00962D9F"/>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set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98,00</w:t>
            </w:r>
          </w:p>
        </w:tc>
      </w:tr>
      <w:tr w:rsidR="005D1460" w:rsidRPr="00CE7418"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CE7418">
              <w:rPr>
                <w:b/>
                <w:bCs/>
                <w:sz w:val="22"/>
                <w:szCs w:val="22"/>
                <w:lang w:val="en-US"/>
              </w:rPr>
              <w:t>1.5. Centura din beton armat bloc B (sectiunea 4-4)</w:t>
            </w:r>
          </w:p>
          <w:p w:rsidR="005D1460" w:rsidRPr="00CE7418" w:rsidRDefault="005D1460" w:rsidP="00962D9F">
            <w:pPr>
              <w:rPr>
                <w:lang w:val="en-US"/>
              </w:rPr>
            </w:pP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38</w:t>
            </w:r>
          </w:p>
        </w:tc>
        <w:tc>
          <w:tcPr>
            <w:tcW w:w="1559" w:type="dxa"/>
            <w:tcBorders>
              <w:top w:val="single" w:sz="4" w:space="0" w:color="auto"/>
              <w:bottom w:val="single" w:sz="4" w:space="0" w:color="auto"/>
            </w:tcBorders>
          </w:tcPr>
          <w:p w:rsidR="005D1460" w:rsidRDefault="005D1460" w:rsidP="00962D9F">
            <w:r>
              <w:rPr>
                <w:sz w:val="22"/>
                <w:szCs w:val="22"/>
                <w:lang w:val="en-US"/>
              </w:rPr>
              <w:t>RCsB21C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Forarea mecanica a gaurilor cu diametrul de 5 cm, in elementele de beton, avind grosimea de 30 cm</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24,00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39</w:t>
            </w:r>
          </w:p>
        </w:tc>
        <w:tc>
          <w:tcPr>
            <w:tcW w:w="1559" w:type="dxa"/>
            <w:tcBorders>
              <w:top w:val="single" w:sz="4" w:space="0" w:color="auto"/>
              <w:bottom w:val="single" w:sz="4" w:space="0" w:color="auto"/>
            </w:tcBorders>
          </w:tcPr>
          <w:p w:rsidR="005D1460" w:rsidRDefault="005D1460" w:rsidP="00962D9F">
            <w:r>
              <w:rPr>
                <w:sz w:val="22"/>
                <w:szCs w:val="22"/>
                <w:lang w:val="en-US"/>
              </w:rPr>
              <w:t>RpCU07C k-0,6</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Matarea golurilor in plansee, cu mortar de ciment, dupa instalatii</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24,00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40</w:t>
            </w:r>
          </w:p>
        </w:tc>
        <w:tc>
          <w:tcPr>
            <w:tcW w:w="1559" w:type="dxa"/>
            <w:tcBorders>
              <w:top w:val="single" w:sz="4" w:space="0" w:color="auto"/>
              <w:bottom w:val="single" w:sz="4" w:space="0" w:color="auto"/>
            </w:tcBorders>
          </w:tcPr>
          <w:p w:rsidR="005D1460" w:rsidRDefault="005D1460" w:rsidP="00962D9F">
            <w:r>
              <w:rPr>
                <w:sz w:val="22"/>
                <w:szCs w:val="22"/>
                <w:lang w:val="en-US"/>
              </w:rPr>
              <w:t>CC02L</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 xml:space="preserve">Armaturi din otel beton OB 37 fasonate in ateliere de santier, cu diametrul barelor peste 8 mm, si montate in  grinzi si stilpi,  la </w:t>
            </w:r>
            <w:r w:rsidRPr="00CE7418">
              <w:rPr>
                <w:lang w:val="en-US"/>
              </w:rPr>
              <w:lastRenderedPageBreak/>
              <w:t xml:space="preserve">inaltimi mai mici sau egale cu 35 m, exclusiv constructiile executate cu cofraje glisante </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lastRenderedPageBreak/>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82,56</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lastRenderedPageBreak/>
              <w:t>41</w:t>
            </w:r>
          </w:p>
        </w:tc>
        <w:tc>
          <w:tcPr>
            <w:tcW w:w="1559" w:type="dxa"/>
            <w:tcBorders>
              <w:top w:val="single" w:sz="4" w:space="0" w:color="auto"/>
              <w:bottom w:val="single" w:sz="4" w:space="0" w:color="auto"/>
            </w:tcBorders>
          </w:tcPr>
          <w:p w:rsidR="005D1460" w:rsidRDefault="005D1460" w:rsidP="00962D9F">
            <w:r>
              <w:rPr>
                <w:sz w:val="22"/>
                <w:szCs w:val="22"/>
                <w:lang w:val="en-US"/>
              </w:rPr>
              <w:t>CC02K</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Armaturi din otel beton OB 37 fasonate in ateliere de santier, cu diametrul barelor pina la 8 mm inclusiv, si montate  in  grinzi si stilpi, la inaltimi mai mici sau egale cu 35 m, exclusiv constructiile executate cu cofraje glisante</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27,84</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42</w:t>
            </w:r>
          </w:p>
        </w:tc>
        <w:tc>
          <w:tcPr>
            <w:tcW w:w="1559" w:type="dxa"/>
            <w:tcBorders>
              <w:top w:val="single" w:sz="4" w:space="0" w:color="auto"/>
              <w:bottom w:val="single" w:sz="4" w:space="0" w:color="auto"/>
            </w:tcBorders>
          </w:tcPr>
          <w:p w:rsidR="005D1460" w:rsidRDefault="005D1460" w:rsidP="00962D9F">
            <w:r>
              <w:rPr>
                <w:sz w:val="22"/>
                <w:szCs w:val="22"/>
                <w:lang w:val="en-US"/>
              </w:rPr>
              <w:t>CD55E</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Zidarie din blocuri de calcar (cotilet)  la pereti cu inaltimea pina la 4 m, zidarie ingrijita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13,00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43</w:t>
            </w:r>
          </w:p>
        </w:tc>
        <w:tc>
          <w:tcPr>
            <w:tcW w:w="1559" w:type="dxa"/>
            <w:tcBorders>
              <w:top w:val="single" w:sz="4" w:space="0" w:color="auto"/>
              <w:bottom w:val="single" w:sz="4" w:space="0" w:color="auto"/>
            </w:tcBorders>
          </w:tcPr>
          <w:p w:rsidR="005D1460" w:rsidRDefault="005D1460" w:rsidP="00962D9F">
            <w:r>
              <w:rPr>
                <w:sz w:val="22"/>
                <w:szCs w:val="22"/>
                <w:lang w:val="en-US"/>
              </w:rPr>
              <w:t>CB02C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 xml:space="preserve">Cofraje din panouri refolosibile, cu asteriala din scinduri de rasinoase scurte si subscurte pentru turnarea betonului in placi si grinzi exclusiv sustinerile la inaltimi pina la 20 m inclusiv </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9,50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44</w:t>
            </w:r>
          </w:p>
        </w:tc>
        <w:tc>
          <w:tcPr>
            <w:tcW w:w="1559" w:type="dxa"/>
            <w:tcBorders>
              <w:top w:val="single" w:sz="4" w:space="0" w:color="auto"/>
              <w:bottom w:val="single" w:sz="4" w:space="0" w:color="auto"/>
            </w:tcBorders>
          </w:tcPr>
          <w:p w:rsidR="005D1460" w:rsidRDefault="005D1460" w:rsidP="00962D9F">
            <w:r>
              <w:rPr>
                <w:sz w:val="22"/>
                <w:szCs w:val="22"/>
                <w:lang w:val="en-US"/>
              </w:rPr>
              <w:t>CA04F</w:t>
            </w:r>
          </w:p>
          <w:p w:rsidR="005D1460" w:rsidRDefault="005D1460" w:rsidP="00962D9F"/>
        </w:tc>
        <w:tc>
          <w:tcPr>
            <w:tcW w:w="4678" w:type="dxa"/>
            <w:tcBorders>
              <w:top w:val="single" w:sz="4" w:space="0" w:color="auto"/>
              <w:bottom w:val="single" w:sz="4" w:space="0" w:color="auto"/>
            </w:tcBorders>
            <w:vAlign w:val="center"/>
          </w:tcPr>
          <w:p w:rsidR="005D1460" w:rsidRPr="00B40365" w:rsidRDefault="005D1460" w:rsidP="00962D9F">
            <w:r w:rsidRPr="00CE7418">
              <w:rPr>
                <w:lang w:val="en-US"/>
              </w:rPr>
              <w:t xml:space="preserve">Beton turnat in placi, grinzi, stilpi, preparat cu centrala de betoane sau beton marfa conf. art. </w:t>
            </w:r>
            <w:r w:rsidRPr="00B40365">
              <w:t xml:space="preserve">CA01 si turnarea cu mijloace clasice  C15 </w:t>
            </w:r>
          </w:p>
          <w:p w:rsidR="005D1460" w:rsidRPr="00B40365" w:rsidRDefault="005D1460" w:rsidP="00962D9F"/>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1,90</w:t>
            </w:r>
          </w:p>
        </w:tc>
      </w:tr>
      <w:tr w:rsidR="005D1460" w:rsidRPr="00CE7418"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CE7418">
              <w:rPr>
                <w:b/>
                <w:bCs/>
                <w:sz w:val="22"/>
                <w:szCs w:val="22"/>
                <w:lang w:val="en-US"/>
              </w:rPr>
              <w:t>1.6. Acoperis, Blocul B - structura de rezistenta</w:t>
            </w:r>
          </w:p>
          <w:p w:rsidR="005D1460" w:rsidRPr="00CE7418" w:rsidRDefault="005D1460" w:rsidP="00962D9F">
            <w:pPr>
              <w:rPr>
                <w:lang w:val="en-US"/>
              </w:rPr>
            </w:pP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45</w:t>
            </w:r>
          </w:p>
        </w:tc>
        <w:tc>
          <w:tcPr>
            <w:tcW w:w="1559" w:type="dxa"/>
            <w:tcBorders>
              <w:top w:val="single" w:sz="4" w:space="0" w:color="auto"/>
              <w:bottom w:val="single" w:sz="4" w:space="0" w:color="auto"/>
            </w:tcBorders>
          </w:tcPr>
          <w:p w:rsidR="005D1460" w:rsidRDefault="005D1460" w:rsidP="00962D9F">
            <w:r>
              <w:rPr>
                <w:sz w:val="22"/>
                <w:szCs w:val="22"/>
                <w:lang w:val="en-US"/>
              </w:rPr>
              <w:t>RpIzC40A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Desfacerea hidroizolatiilor executate la rece sau la cald, pe suprafete orizontale, inclinate sau verticale, in 1-3 straturi de carton, pinza sau impislitura, in variantele : inclusiv stratul termoizolant (polistiren, vata sau BCA) - pentru stilpi din beton</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14,00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46</w:t>
            </w:r>
          </w:p>
        </w:tc>
        <w:tc>
          <w:tcPr>
            <w:tcW w:w="1559" w:type="dxa"/>
            <w:tcBorders>
              <w:top w:val="single" w:sz="4" w:space="0" w:color="auto"/>
              <w:bottom w:val="single" w:sz="4" w:space="0" w:color="auto"/>
            </w:tcBorders>
          </w:tcPr>
          <w:p w:rsidR="005D1460" w:rsidRDefault="005D1460" w:rsidP="00962D9F">
            <w:r>
              <w:rPr>
                <w:sz w:val="22"/>
                <w:szCs w:val="22"/>
                <w:lang w:val="en-US"/>
              </w:rPr>
              <w:t>RCsB21A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 xml:space="preserve">Forarea mecanica a gaurilor cu diametrul de 5 cm, in elementele de beton, avind grosimea de pina la 20 cm </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15,00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47</w:t>
            </w:r>
          </w:p>
        </w:tc>
        <w:tc>
          <w:tcPr>
            <w:tcW w:w="1559" w:type="dxa"/>
            <w:tcBorders>
              <w:top w:val="single" w:sz="4" w:space="0" w:color="auto"/>
              <w:bottom w:val="single" w:sz="4" w:space="0" w:color="auto"/>
            </w:tcBorders>
          </w:tcPr>
          <w:p w:rsidR="005D1460" w:rsidRDefault="005D1460" w:rsidP="00962D9F">
            <w:r>
              <w:rPr>
                <w:sz w:val="22"/>
                <w:szCs w:val="22"/>
                <w:lang w:val="en-US"/>
              </w:rPr>
              <w:t>RpCU07C k-0,6</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Matarea golurilor in plansee, cu mortar de ciment, dupa instalatii</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15,00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48</w:t>
            </w:r>
          </w:p>
        </w:tc>
        <w:tc>
          <w:tcPr>
            <w:tcW w:w="1559" w:type="dxa"/>
            <w:tcBorders>
              <w:top w:val="single" w:sz="4" w:space="0" w:color="auto"/>
              <w:bottom w:val="single" w:sz="4" w:space="0" w:color="auto"/>
            </w:tcBorders>
          </w:tcPr>
          <w:p w:rsidR="005D1460" w:rsidRDefault="005D1460" w:rsidP="00962D9F">
            <w:r>
              <w:rPr>
                <w:sz w:val="22"/>
                <w:szCs w:val="22"/>
                <w:lang w:val="en-US"/>
              </w:rPr>
              <w:t>RpCU05C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Executarea strapungerilor pentru conducte sau tiranti in pereti sau plansee din piatra sau beton armat pina la 15 cm</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41,00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49</w:t>
            </w:r>
          </w:p>
        </w:tc>
        <w:tc>
          <w:tcPr>
            <w:tcW w:w="1559" w:type="dxa"/>
            <w:tcBorders>
              <w:top w:val="single" w:sz="4" w:space="0" w:color="auto"/>
              <w:bottom w:val="single" w:sz="4" w:space="0" w:color="auto"/>
            </w:tcBorders>
          </w:tcPr>
          <w:p w:rsidR="005D1460" w:rsidRDefault="005D1460" w:rsidP="00962D9F">
            <w:r>
              <w:rPr>
                <w:sz w:val="22"/>
                <w:szCs w:val="22"/>
                <w:lang w:val="en-US"/>
              </w:rPr>
              <w:t>CC02L</w:t>
            </w:r>
          </w:p>
          <w:p w:rsidR="005D1460" w:rsidRDefault="005D1460" w:rsidP="00962D9F"/>
        </w:tc>
        <w:tc>
          <w:tcPr>
            <w:tcW w:w="4678" w:type="dxa"/>
            <w:tcBorders>
              <w:top w:val="single" w:sz="4" w:space="0" w:color="auto"/>
              <w:bottom w:val="single" w:sz="4" w:space="0" w:color="auto"/>
            </w:tcBorders>
            <w:vAlign w:val="center"/>
          </w:tcPr>
          <w:p w:rsidR="005D1460" w:rsidRPr="00B40365" w:rsidRDefault="005D1460" w:rsidP="00962D9F">
            <w:r w:rsidRPr="00CE7418">
              <w:rPr>
                <w:lang w:val="en-US"/>
              </w:rPr>
              <w:t xml:space="preserve">Armaturi din otel beton OB 37 fasonate in ateliere de santier, cu diametrul barelor peste 8 mm, si montate in  grinzi si stilpi,  la inaltimi mai mici sau egale cu 35 m, exclusiv constructiile executate cu cofraje glisante D12A3. </w:t>
            </w:r>
            <w:r w:rsidRPr="00B40365">
              <w:t>A1</w:t>
            </w:r>
          </w:p>
          <w:p w:rsidR="005D1460" w:rsidRPr="00B40365" w:rsidRDefault="005D1460" w:rsidP="00962D9F"/>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75,60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50</w:t>
            </w:r>
          </w:p>
        </w:tc>
        <w:tc>
          <w:tcPr>
            <w:tcW w:w="1559" w:type="dxa"/>
            <w:tcBorders>
              <w:top w:val="single" w:sz="4" w:space="0" w:color="auto"/>
              <w:bottom w:val="single" w:sz="4" w:space="0" w:color="auto"/>
            </w:tcBorders>
          </w:tcPr>
          <w:p w:rsidR="005D1460" w:rsidRDefault="005D1460" w:rsidP="00962D9F">
            <w:r>
              <w:rPr>
                <w:sz w:val="22"/>
                <w:szCs w:val="22"/>
                <w:lang w:val="en-US"/>
              </w:rPr>
              <w:t>CA08A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lastRenderedPageBreak/>
              <w:t xml:space="preserve">Betonarea buloanelor la fundatii de utilaje si  </w:t>
            </w:r>
            <w:r w:rsidRPr="00CE7418">
              <w:rPr>
                <w:lang w:val="en-US"/>
              </w:rPr>
              <w:lastRenderedPageBreak/>
              <w:t>stilpi metalici locasul avind dimensiunile de 70 x 70 x 200 mm</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lastRenderedPageBreak/>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41,00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lastRenderedPageBreak/>
              <w:t>51</w:t>
            </w:r>
          </w:p>
        </w:tc>
        <w:tc>
          <w:tcPr>
            <w:tcW w:w="1559" w:type="dxa"/>
            <w:tcBorders>
              <w:top w:val="single" w:sz="4" w:space="0" w:color="auto"/>
              <w:bottom w:val="single" w:sz="4" w:space="0" w:color="auto"/>
            </w:tcBorders>
          </w:tcPr>
          <w:p w:rsidR="005D1460" w:rsidRDefault="005D1460" w:rsidP="00962D9F">
            <w:r>
              <w:rPr>
                <w:sz w:val="22"/>
                <w:szCs w:val="22"/>
                <w:lang w:val="en-US"/>
              </w:rPr>
              <w:t>CB02C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 xml:space="preserve">Cofraje din panouri refolosibile, cu asteriala din scinduri de rasinoase scurte si subscurte pentru turnarea betonului in placi si grinzi exclusiv sustinerile la inaltimi pina la 20 m inclusiv </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59,20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52</w:t>
            </w:r>
          </w:p>
        </w:tc>
        <w:tc>
          <w:tcPr>
            <w:tcW w:w="1559" w:type="dxa"/>
            <w:tcBorders>
              <w:top w:val="single" w:sz="4" w:space="0" w:color="auto"/>
              <w:bottom w:val="single" w:sz="4" w:space="0" w:color="auto"/>
            </w:tcBorders>
          </w:tcPr>
          <w:p w:rsidR="005D1460" w:rsidRDefault="005D1460" w:rsidP="00962D9F">
            <w:r>
              <w:rPr>
                <w:sz w:val="22"/>
                <w:szCs w:val="22"/>
                <w:lang w:val="en-US"/>
              </w:rPr>
              <w:t>CA04A4</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Beton turnat in placi, grinzi, stilpi, preparat manual si turnarea cu mijloace clasice beton armat clasa C 10/8 (Bc 10/B 150), la inaltimi pina la 35 m inclusiv</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2,69</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53</w:t>
            </w:r>
          </w:p>
        </w:tc>
        <w:tc>
          <w:tcPr>
            <w:tcW w:w="1559" w:type="dxa"/>
            <w:tcBorders>
              <w:top w:val="single" w:sz="4" w:space="0" w:color="auto"/>
              <w:bottom w:val="single" w:sz="4" w:space="0" w:color="auto"/>
            </w:tcBorders>
          </w:tcPr>
          <w:p w:rsidR="005D1460" w:rsidRDefault="005D1460" w:rsidP="00962D9F">
            <w:r>
              <w:rPr>
                <w:sz w:val="22"/>
                <w:szCs w:val="22"/>
                <w:lang w:val="en-US"/>
              </w:rPr>
              <w:t>RpIC29A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Executarea manuala a filetului la barele din otel pentru instalatii, cu diametrul pina la 3/4" (Aplicativ A1,2)</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116,00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54</w:t>
            </w:r>
          </w:p>
        </w:tc>
        <w:tc>
          <w:tcPr>
            <w:tcW w:w="1559" w:type="dxa"/>
            <w:tcBorders>
              <w:top w:val="single" w:sz="4" w:space="0" w:color="auto"/>
              <w:bottom w:val="single" w:sz="4" w:space="0" w:color="auto"/>
            </w:tcBorders>
          </w:tcPr>
          <w:p w:rsidR="005D1460" w:rsidRDefault="005D1460" w:rsidP="00962D9F">
            <w:r>
              <w:rPr>
                <w:sz w:val="22"/>
                <w:szCs w:val="22"/>
                <w:lang w:val="en-US"/>
              </w:rPr>
              <w:t>Pret piata</w:t>
            </w:r>
          </w:p>
          <w:p w:rsidR="005D1460" w:rsidRDefault="005D1460" w:rsidP="00962D9F"/>
        </w:tc>
        <w:tc>
          <w:tcPr>
            <w:tcW w:w="4678" w:type="dxa"/>
            <w:tcBorders>
              <w:top w:val="single" w:sz="4" w:space="0" w:color="auto"/>
              <w:bottom w:val="single" w:sz="4" w:space="0" w:color="auto"/>
            </w:tcBorders>
            <w:vAlign w:val="center"/>
          </w:tcPr>
          <w:p w:rsidR="005D1460" w:rsidRPr="00B40365" w:rsidRDefault="005D1460" w:rsidP="00962D9F">
            <w:r w:rsidRPr="00B40365">
              <w:t>Piulita, saiba pentru A1,2</w:t>
            </w:r>
          </w:p>
          <w:p w:rsidR="005D1460" w:rsidRPr="00B40365" w:rsidRDefault="005D1460" w:rsidP="00962D9F"/>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set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116,00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55</w:t>
            </w:r>
          </w:p>
        </w:tc>
        <w:tc>
          <w:tcPr>
            <w:tcW w:w="1559" w:type="dxa"/>
            <w:tcBorders>
              <w:top w:val="single" w:sz="4" w:space="0" w:color="auto"/>
              <w:bottom w:val="single" w:sz="4" w:space="0" w:color="auto"/>
            </w:tcBorders>
          </w:tcPr>
          <w:p w:rsidR="005D1460" w:rsidRDefault="005D1460" w:rsidP="00962D9F">
            <w:r>
              <w:rPr>
                <w:sz w:val="22"/>
                <w:szCs w:val="22"/>
                <w:lang w:val="en-US"/>
              </w:rPr>
              <w:t>CE41A</w:t>
            </w:r>
          </w:p>
          <w:p w:rsidR="005D1460" w:rsidRDefault="005D1460" w:rsidP="00962D9F"/>
        </w:tc>
        <w:tc>
          <w:tcPr>
            <w:tcW w:w="4678" w:type="dxa"/>
            <w:tcBorders>
              <w:top w:val="single" w:sz="4" w:space="0" w:color="auto"/>
              <w:bottom w:val="single" w:sz="4" w:space="0" w:color="auto"/>
            </w:tcBorders>
            <w:vAlign w:val="center"/>
          </w:tcPr>
          <w:p w:rsidR="005D1460" w:rsidRPr="00B40365" w:rsidRDefault="005D1460" w:rsidP="00962D9F">
            <w:r w:rsidRPr="00B40365">
              <w:t xml:space="preserve">Montarea capriorilor cu tratament antiseptic </w:t>
            </w:r>
          </w:p>
          <w:p w:rsidR="005D1460" w:rsidRPr="00B40365" w:rsidRDefault="005D1460" w:rsidP="00962D9F"/>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6,20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56</w:t>
            </w:r>
          </w:p>
        </w:tc>
        <w:tc>
          <w:tcPr>
            <w:tcW w:w="1559" w:type="dxa"/>
            <w:tcBorders>
              <w:top w:val="single" w:sz="4" w:space="0" w:color="auto"/>
              <w:bottom w:val="single" w:sz="4" w:space="0" w:color="auto"/>
            </w:tcBorders>
          </w:tcPr>
          <w:p w:rsidR="005D1460" w:rsidRDefault="005D1460" w:rsidP="00962D9F">
            <w:r>
              <w:rPr>
                <w:sz w:val="22"/>
                <w:szCs w:val="22"/>
                <w:lang w:val="en-US"/>
              </w:rPr>
              <w:t>CE40A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Montarea elementelor scheletului din grinzi (bare) cu tratament antiseptic</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9,22</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57</w:t>
            </w:r>
          </w:p>
        </w:tc>
        <w:tc>
          <w:tcPr>
            <w:tcW w:w="1559" w:type="dxa"/>
            <w:tcBorders>
              <w:top w:val="single" w:sz="4" w:space="0" w:color="auto"/>
              <w:bottom w:val="single" w:sz="4" w:space="0" w:color="auto"/>
            </w:tcBorders>
          </w:tcPr>
          <w:p w:rsidR="005D1460" w:rsidRDefault="005D1460" w:rsidP="00962D9F">
            <w:r>
              <w:rPr>
                <w:sz w:val="22"/>
                <w:szCs w:val="22"/>
                <w:lang w:val="en-US"/>
              </w:rPr>
              <w:t>CL18A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Confectii metalice diverse din profile laminate, tabla, tabla striata, otel beton, tevi pentru sustineri sau acoperiri, inglobate total sau partial in beton (Diferenta proiect- norme =355-235.6-31.35-=87.85)</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87,85</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58</w:t>
            </w:r>
          </w:p>
        </w:tc>
        <w:tc>
          <w:tcPr>
            <w:tcW w:w="1559" w:type="dxa"/>
            <w:tcBorders>
              <w:top w:val="single" w:sz="4" w:space="0" w:color="auto"/>
              <w:bottom w:val="single" w:sz="4" w:space="0" w:color="auto"/>
            </w:tcBorders>
          </w:tcPr>
          <w:p w:rsidR="005D1460" w:rsidRDefault="005D1460" w:rsidP="00962D9F">
            <w:r>
              <w:rPr>
                <w:sz w:val="22"/>
                <w:szCs w:val="22"/>
                <w:lang w:val="en-US"/>
              </w:rPr>
              <w:t>CN26A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Vopsitorii cu miniu de plumb pe baza de ulei aplicate la pozitie, intr-un strat, pe suprafata constructiilor metalice ale halelor industriale (stilpi, grinzi, ferme, pane, contravintuiri) confectionate din profile usoare, executate manual</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0,36</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59</w:t>
            </w:r>
          </w:p>
        </w:tc>
        <w:tc>
          <w:tcPr>
            <w:tcW w:w="1559" w:type="dxa"/>
            <w:tcBorders>
              <w:top w:val="single" w:sz="4" w:space="0" w:color="auto"/>
              <w:bottom w:val="single" w:sz="4" w:space="0" w:color="auto"/>
            </w:tcBorders>
          </w:tcPr>
          <w:p w:rsidR="005D1460" w:rsidRDefault="005D1460" w:rsidP="00962D9F">
            <w:r>
              <w:rPr>
                <w:sz w:val="22"/>
                <w:szCs w:val="22"/>
                <w:lang w:val="en-US"/>
              </w:rPr>
              <w:t>CN28A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Vopsitorii  cu  vopsele pe baza de ulei executate la pozitie, in 2 straturi pe suprafata constructiilor metalice ale halelor industriale confectionate din profile usoare, executate manual</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0,36</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60</w:t>
            </w:r>
          </w:p>
        </w:tc>
        <w:tc>
          <w:tcPr>
            <w:tcW w:w="1559" w:type="dxa"/>
            <w:tcBorders>
              <w:top w:val="single" w:sz="4" w:space="0" w:color="auto"/>
              <w:bottom w:val="single" w:sz="4" w:space="0" w:color="auto"/>
            </w:tcBorders>
          </w:tcPr>
          <w:p w:rsidR="005D1460" w:rsidRDefault="005D1460" w:rsidP="00962D9F">
            <w:r>
              <w:rPr>
                <w:sz w:val="22"/>
                <w:szCs w:val="22"/>
                <w:lang w:val="en-US"/>
              </w:rPr>
              <w:t>CN50A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Tratament ignifug al lemnariei; ferme, arce, grinzi, capriori, cosoroabe. - tratarea elemente din lemn nou inclusiv asteriala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15,42</w:t>
            </w:r>
          </w:p>
        </w:tc>
      </w:tr>
      <w:tr w:rsidR="005D1460" w:rsidRPr="00CE7418"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CE7418">
              <w:rPr>
                <w:b/>
                <w:bCs/>
                <w:sz w:val="22"/>
                <w:szCs w:val="22"/>
                <w:lang w:val="en-US"/>
              </w:rPr>
              <w:t>1.7. Centura din beton arma bloc B cba2. galeria</w:t>
            </w:r>
          </w:p>
          <w:p w:rsidR="005D1460" w:rsidRPr="00CE7418" w:rsidRDefault="005D1460" w:rsidP="00962D9F">
            <w:pPr>
              <w:rPr>
                <w:lang w:val="en-US"/>
              </w:rPr>
            </w:pP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61</w:t>
            </w:r>
          </w:p>
        </w:tc>
        <w:tc>
          <w:tcPr>
            <w:tcW w:w="1559" w:type="dxa"/>
            <w:tcBorders>
              <w:top w:val="single" w:sz="4" w:space="0" w:color="auto"/>
              <w:bottom w:val="single" w:sz="4" w:space="0" w:color="auto"/>
            </w:tcBorders>
          </w:tcPr>
          <w:p w:rsidR="005D1460" w:rsidRDefault="005D1460" w:rsidP="00962D9F">
            <w:r>
              <w:rPr>
                <w:sz w:val="22"/>
                <w:szCs w:val="22"/>
                <w:lang w:val="en-US"/>
              </w:rPr>
              <w:t>RCsB21A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lastRenderedPageBreak/>
              <w:t xml:space="preserve">Forarea mecanica a gaurilor cu diametrul de 5 </w:t>
            </w:r>
            <w:r w:rsidRPr="00CE7418">
              <w:rPr>
                <w:lang w:val="en-US"/>
              </w:rPr>
              <w:lastRenderedPageBreak/>
              <w:t>cm, in elementele de beton, avind grosimea de pina la 20 cm poz.3,4</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lastRenderedPageBreak/>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44,00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lastRenderedPageBreak/>
              <w:t>62</w:t>
            </w:r>
          </w:p>
        </w:tc>
        <w:tc>
          <w:tcPr>
            <w:tcW w:w="1559" w:type="dxa"/>
            <w:tcBorders>
              <w:top w:val="single" w:sz="4" w:space="0" w:color="auto"/>
              <w:bottom w:val="single" w:sz="4" w:space="0" w:color="auto"/>
            </w:tcBorders>
          </w:tcPr>
          <w:p w:rsidR="005D1460" w:rsidRDefault="005D1460" w:rsidP="00962D9F">
            <w:r>
              <w:rPr>
                <w:sz w:val="22"/>
                <w:szCs w:val="22"/>
                <w:lang w:val="en-US"/>
              </w:rPr>
              <w:t>CL18A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Confectii metalice diverse din profile laminate, tabla, tabla striata, otel beton, tevi pentru sustineri sau acoperiri, inglobate total sau partial in beton  P.3</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26,59</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63</w:t>
            </w:r>
          </w:p>
        </w:tc>
        <w:tc>
          <w:tcPr>
            <w:tcW w:w="1559" w:type="dxa"/>
            <w:tcBorders>
              <w:top w:val="single" w:sz="4" w:space="0" w:color="auto"/>
              <w:bottom w:val="single" w:sz="4" w:space="0" w:color="auto"/>
            </w:tcBorders>
          </w:tcPr>
          <w:p w:rsidR="005D1460" w:rsidRDefault="005D1460" w:rsidP="00962D9F">
            <w:r>
              <w:rPr>
                <w:sz w:val="22"/>
                <w:szCs w:val="22"/>
                <w:lang w:val="en-US"/>
              </w:rPr>
              <w:t>RpCU07C k-0,6</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Matarea golurilor in plansee, cu mortar de ciment, dupa instalatii</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24,00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64</w:t>
            </w:r>
          </w:p>
        </w:tc>
        <w:tc>
          <w:tcPr>
            <w:tcW w:w="1559" w:type="dxa"/>
            <w:tcBorders>
              <w:top w:val="single" w:sz="4" w:space="0" w:color="auto"/>
              <w:bottom w:val="single" w:sz="4" w:space="0" w:color="auto"/>
            </w:tcBorders>
          </w:tcPr>
          <w:p w:rsidR="005D1460" w:rsidRDefault="005D1460" w:rsidP="00962D9F">
            <w:r>
              <w:rPr>
                <w:sz w:val="22"/>
                <w:szCs w:val="22"/>
                <w:lang w:val="en-US"/>
              </w:rPr>
              <w:t>CC02L</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 xml:space="preserve">Armaturi din otel beton OB 37 fasonate in ateliere de santier, cu diametrul barelor peste 8 mm, si montate in  grinzi si stilpi,  la inaltimi mai mici sau egale cu 35 m, exclusiv constructiile executate cu cofraje glisante </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172,66</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65</w:t>
            </w:r>
          </w:p>
        </w:tc>
        <w:tc>
          <w:tcPr>
            <w:tcW w:w="1559" w:type="dxa"/>
            <w:tcBorders>
              <w:top w:val="single" w:sz="4" w:space="0" w:color="auto"/>
              <w:bottom w:val="single" w:sz="4" w:space="0" w:color="auto"/>
            </w:tcBorders>
          </w:tcPr>
          <w:p w:rsidR="005D1460" w:rsidRDefault="005D1460" w:rsidP="00962D9F">
            <w:r>
              <w:rPr>
                <w:sz w:val="22"/>
                <w:szCs w:val="22"/>
                <w:lang w:val="en-US"/>
              </w:rPr>
              <w:t>CC02K</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Armaturi din otel beton OB 37 fasonate in ateliere de santier, cu diametrul barelor pina la 8 mm inclusiv, si montate  in  grinzi si stilpi, la inaltimi mai mici sau egale cu 35 m, exclusiv constructiile executate cu cofraje glisante</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65,88</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66</w:t>
            </w:r>
          </w:p>
        </w:tc>
        <w:tc>
          <w:tcPr>
            <w:tcW w:w="1559" w:type="dxa"/>
            <w:tcBorders>
              <w:top w:val="single" w:sz="4" w:space="0" w:color="auto"/>
              <w:bottom w:val="single" w:sz="4" w:space="0" w:color="auto"/>
            </w:tcBorders>
          </w:tcPr>
          <w:p w:rsidR="005D1460" w:rsidRDefault="005D1460" w:rsidP="00962D9F">
            <w:r>
              <w:rPr>
                <w:sz w:val="22"/>
                <w:szCs w:val="22"/>
                <w:lang w:val="en-US"/>
              </w:rPr>
              <w:t>CB02C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 xml:space="preserve">Cofraje din panouri refolosibile, cu asteriala din scinduri de rasinoase scurte si subscurte pentru turnarea betonului in placi si grinzi exclusiv sustinerile la inaltimi pina la 20 m inclusiv </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9,70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67</w:t>
            </w:r>
          </w:p>
        </w:tc>
        <w:tc>
          <w:tcPr>
            <w:tcW w:w="1559" w:type="dxa"/>
            <w:tcBorders>
              <w:top w:val="single" w:sz="4" w:space="0" w:color="auto"/>
              <w:bottom w:val="single" w:sz="4" w:space="0" w:color="auto"/>
            </w:tcBorders>
          </w:tcPr>
          <w:p w:rsidR="005D1460" w:rsidRDefault="005D1460" w:rsidP="00962D9F">
            <w:r>
              <w:rPr>
                <w:sz w:val="22"/>
                <w:szCs w:val="22"/>
                <w:lang w:val="en-US"/>
              </w:rPr>
              <w:t>CL18A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Confectii metalice diverse din profile laminate, tabla, tabla striata, otel beton, tevi pentru sustineri sau acoperiri, inglobate total sau partial in beton  A1</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16,32</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68</w:t>
            </w:r>
          </w:p>
        </w:tc>
        <w:tc>
          <w:tcPr>
            <w:tcW w:w="1559" w:type="dxa"/>
            <w:tcBorders>
              <w:top w:val="single" w:sz="4" w:space="0" w:color="auto"/>
              <w:bottom w:val="single" w:sz="4" w:space="0" w:color="auto"/>
            </w:tcBorders>
          </w:tcPr>
          <w:p w:rsidR="005D1460" w:rsidRDefault="005D1460" w:rsidP="00962D9F">
            <w:r>
              <w:rPr>
                <w:sz w:val="22"/>
                <w:szCs w:val="22"/>
                <w:lang w:val="en-US"/>
              </w:rPr>
              <w:t>CA04F</w:t>
            </w:r>
          </w:p>
          <w:p w:rsidR="005D1460" w:rsidRDefault="005D1460" w:rsidP="00962D9F"/>
        </w:tc>
        <w:tc>
          <w:tcPr>
            <w:tcW w:w="4678" w:type="dxa"/>
            <w:tcBorders>
              <w:top w:val="single" w:sz="4" w:space="0" w:color="auto"/>
              <w:bottom w:val="single" w:sz="4" w:space="0" w:color="auto"/>
            </w:tcBorders>
            <w:vAlign w:val="center"/>
          </w:tcPr>
          <w:p w:rsidR="005D1460" w:rsidRPr="00B40365" w:rsidRDefault="005D1460" w:rsidP="00962D9F">
            <w:r w:rsidRPr="00CE7418">
              <w:rPr>
                <w:lang w:val="en-US"/>
              </w:rPr>
              <w:t xml:space="preserve">Beton turnat in placi, grinzi, stilpi, preparat cu centrala de betoane sau beton marfa conf. art. </w:t>
            </w:r>
            <w:r w:rsidRPr="00B40365">
              <w:t xml:space="preserve">CA01 si turnarea cu mijloace clasice  C15 </w:t>
            </w:r>
          </w:p>
          <w:p w:rsidR="005D1460" w:rsidRPr="00B40365" w:rsidRDefault="005D1460" w:rsidP="00962D9F"/>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1,94</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69</w:t>
            </w:r>
          </w:p>
        </w:tc>
        <w:tc>
          <w:tcPr>
            <w:tcW w:w="1559" w:type="dxa"/>
            <w:tcBorders>
              <w:top w:val="single" w:sz="4" w:space="0" w:color="auto"/>
              <w:bottom w:val="single" w:sz="4" w:space="0" w:color="auto"/>
            </w:tcBorders>
          </w:tcPr>
          <w:p w:rsidR="005D1460" w:rsidRDefault="005D1460" w:rsidP="00962D9F">
            <w:r>
              <w:rPr>
                <w:sz w:val="22"/>
                <w:szCs w:val="22"/>
                <w:lang w:val="en-US"/>
              </w:rPr>
              <w:t>RpIC29A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Executarea manuala a filetului la barele din otel pentru instalatii, cu diametrul pina la 3/4" (Aplicativ A1)</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34,00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70</w:t>
            </w:r>
          </w:p>
        </w:tc>
        <w:tc>
          <w:tcPr>
            <w:tcW w:w="1559" w:type="dxa"/>
            <w:tcBorders>
              <w:top w:val="single" w:sz="4" w:space="0" w:color="auto"/>
              <w:bottom w:val="single" w:sz="4" w:space="0" w:color="auto"/>
            </w:tcBorders>
          </w:tcPr>
          <w:p w:rsidR="005D1460" w:rsidRDefault="005D1460" w:rsidP="00962D9F">
            <w:r>
              <w:rPr>
                <w:sz w:val="22"/>
                <w:szCs w:val="22"/>
                <w:lang w:val="en-US"/>
              </w:rPr>
              <w:t>Pret piata</w:t>
            </w:r>
          </w:p>
          <w:p w:rsidR="005D1460" w:rsidRDefault="005D1460" w:rsidP="00962D9F"/>
        </w:tc>
        <w:tc>
          <w:tcPr>
            <w:tcW w:w="4678" w:type="dxa"/>
            <w:tcBorders>
              <w:top w:val="single" w:sz="4" w:space="0" w:color="auto"/>
              <w:bottom w:val="single" w:sz="4" w:space="0" w:color="auto"/>
            </w:tcBorders>
            <w:vAlign w:val="center"/>
          </w:tcPr>
          <w:p w:rsidR="005D1460" w:rsidRPr="00B40365" w:rsidRDefault="005D1460" w:rsidP="00962D9F">
            <w:r w:rsidRPr="00B40365">
              <w:t>Piulita, saiba pentru A1</w:t>
            </w:r>
          </w:p>
          <w:p w:rsidR="005D1460" w:rsidRPr="00B40365" w:rsidRDefault="005D1460" w:rsidP="00962D9F"/>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set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34,00</w:t>
            </w:r>
          </w:p>
        </w:tc>
      </w:tr>
      <w:tr w:rsidR="005D1460" w:rsidRPr="00CE7418"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CE7418">
              <w:rPr>
                <w:b/>
                <w:bCs/>
                <w:sz w:val="22"/>
                <w:szCs w:val="22"/>
                <w:lang w:val="en-US"/>
              </w:rPr>
              <w:t>1.8. Acoperis, Blocul B. galeria - structura de rezistenta</w:t>
            </w:r>
          </w:p>
          <w:p w:rsidR="005D1460" w:rsidRPr="00CE7418" w:rsidRDefault="005D1460" w:rsidP="00962D9F">
            <w:pPr>
              <w:rPr>
                <w:lang w:val="en-US"/>
              </w:rPr>
            </w:pP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71</w:t>
            </w:r>
          </w:p>
        </w:tc>
        <w:tc>
          <w:tcPr>
            <w:tcW w:w="1559" w:type="dxa"/>
            <w:tcBorders>
              <w:top w:val="single" w:sz="4" w:space="0" w:color="auto"/>
              <w:bottom w:val="single" w:sz="4" w:space="0" w:color="auto"/>
            </w:tcBorders>
          </w:tcPr>
          <w:p w:rsidR="005D1460" w:rsidRDefault="005D1460" w:rsidP="00962D9F">
            <w:r>
              <w:rPr>
                <w:sz w:val="22"/>
                <w:szCs w:val="22"/>
                <w:lang w:val="en-US"/>
              </w:rPr>
              <w:t>CE41A</w:t>
            </w:r>
          </w:p>
          <w:p w:rsidR="005D1460" w:rsidRDefault="005D1460" w:rsidP="00962D9F"/>
        </w:tc>
        <w:tc>
          <w:tcPr>
            <w:tcW w:w="4678" w:type="dxa"/>
            <w:tcBorders>
              <w:top w:val="single" w:sz="4" w:space="0" w:color="auto"/>
              <w:bottom w:val="single" w:sz="4" w:space="0" w:color="auto"/>
            </w:tcBorders>
            <w:vAlign w:val="center"/>
          </w:tcPr>
          <w:p w:rsidR="005D1460" w:rsidRPr="00B40365" w:rsidRDefault="005D1460" w:rsidP="00962D9F">
            <w:r w:rsidRPr="00B40365">
              <w:t xml:space="preserve">Montarea capriorilor cu tratament antiseptic </w:t>
            </w:r>
          </w:p>
          <w:p w:rsidR="005D1460" w:rsidRPr="00B40365" w:rsidRDefault="005D1460" w:rsidP="00962D9F"/>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1,20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72</w:t>
            </w:r>
          </w:p>
        </w:tc>
        <w:tc>
          <w:tcPr>
            <w:tcW w:w="1559" w:type="dxa"/>
            <w:tcBorders>
              <w:top w:val="single" w:sz="4" w:space="0" w:color="auto"/>
              <w:bottom w:val="single" w:sz="4" w:space="0" w:color="auto"/>
            </w:tcBorders>
          </w:tcPr>
          <w:p w:rsidR="005D1460" w:rsidRDefault="005D1460" w:rsidP="00962D9F">
            <w:r>
              <w:rPr>
                <w:sz w:val="22"/>
                <w:szCs w:val="22"/>
                <w:lang w:val="en-US"/>
              </w:rPr>
              <w:t>CE40A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Montarea elementelor scheletului din grinzi (bare) cu tratament antiseptic</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lastRenderedPageBreak/>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1,03</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lastRenderedPageBreak/>
              <w:t>73</w:t>
            </w:r>
          </w:p>
        </w:tc>
        <w:tc>
          <w:tcPr>
            <w:tcW w:w="1559" w:type="dxa"/>
            <w:tcBorders>
              <w:top w:val="single" w:sz="4" w:space="0" w:color="auto"/>
              <w:bottom w:val="single" w:sz="4" w:space="0" w:color="auto"/>
            </w:tcBorders>
          </w:tcPr>
          <w:p w:rsidR="005D1460" w:rsidRDefault="005D1460" w:rsidP="00962D9F">
            <w:r>
              <w:rPr>
                <w:sz w:val="22"/>
                <w:szCs w:val="22"/>
                <w:lang w:val="en-US"/>
              </w:rPr>
              <w:t>CL18A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Confectii metalice diverse din profile laminate, tabla, tabla striata, otel beton, tevi pentru sustineri sau acoperiri, inglobate total sau partial in beton (Diferenta proiect- norme =178.54-45.6-3.5-=129.44)</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178,54</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74</w:t>
            </w:r>
          </w:p>
        </w:tc>
        <w:tc>
          <w:tcPr>
            <w:tcW w:w="1559" w:type="dxa"/>
            <w:tcBorders>
              <w:top w:val="single" w:sz="4" w:space="0" w:color="auto"/>
              <w:bottom w:val="single" w:sz="4" w:space="0" w:color="auto"/>
            </w:tcBorders>
          </w:tcPr>
          <w:p w:rsidR="005D1460" w:rsidRDefault="005D1460" w:rsidP="00962D9F">
            <w:r>
              <w:rPr>
                <w:sz w:val="22"/>
                <w:szCs w:val="22"/>
                <w:lang w:val="en-US"/>
              </w:rPr>
              <w:t>CN26A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Vopsitorii cu miniu de plumb pe baza de ulei aplicate la pozitie, intr-un strat, pe suprafata constructiilor metalice ale halelor industriale (stilpi, grinzi, ferme, pane, contravintuiri) confectionate din profile usoare, executate manual</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0,18</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75</w:t>
            </w:r>
          </w:p>
        </w:tc>
        <w:tc>
          <w:tcPr>
            <w:tcW w:w="1559" w:type="dxa"/>
            <w:tcBorders>
              <w:top w:val="single" w:sz="4" w:space="0" w:color="auto"/>
              <w:bottom w:val="single" w:sz="4" w:space="0" w:color="auto"/>
            </w:tcBorders>
          </w:tcPr>
          <w:p w:rsidR="005D1460" w:rsidRDefault="005D1460" w:rsidP="00962D9F">
            <w:r>
              <w:rPr>
                <w:sz w:val="22"/>
                <w:szCs w:val="22"/>
                <w:lang w:val="en-US"/>
              </w:rPr>
              <w:t>CN28A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Vopsitorii  cu  vopsele pe baza de ulei executate la pozitie, in 2 straturi pe suprafata constructiilor metalice ale halelor industriale confectionate din profile usoare, executate manual</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0,18</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76</w:t>
            </w:r>
          </w:p>
        </w:tc>
        <w:tc>
          <w:tcPr>
            <w:tcW w:w="1559" w:type="dxa"/>
            <w:tcBorders>
              <w:top w:val="single" w:sz="4" w:space="0" w:color="auto"/>
              <w:bottom w:val="single" w:sz="4" w:space="0" w:color="auto"/>
            </w:tcBorders>
          </w:tcPr>
          <w:p w:rsidR="005D1460" w:rsidRDefault="005D1460" w:rsidP="00962D9F">
            <w:r>
              <w:rPr>
                <w:sz w:val="22"/>
                <w:szCs w:val="22"/>
                <w:lang w:val="en-US"/>
              </w:rPr>
              <w:t>CN50A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Tratament ignifug al lemnariei; ferme, arce, grinzi, capriori, cosoroabe. - tratarea elemente din lemn nou inclusiv asteriala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2,23</w:t>
            </w:r>
          </w:p>
        </w:tc>
      </w:tr>
      <w:tr w:rsidR="005D1460" w:rsidRPr="00CE7418"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CE7418">
              <w:rPr>
                <w:b/>
                <w:bCs/>
                <w:sz w:val="22"/>
                <w:szCs w:val="22"/>
                <w:lang w:val="en-US"/>
              </w:rPr>
              <w:t>1.9. Imbracaminte pereu din placi de beton pentru pietoni</w:t>
            </w:r>
          </w:p>
          <w:p w:rsidR="005D1460" w:rsidRPr="00CE7418" w:rsidRDefault="005D1460" w:rsidP="00962D9F">
            <w:pPr>
              <w:rPr>
                <w:lang w:val="en-US"/>
              </w:rPr>
            </w:pP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77</w:t>
            </w:r>
          </w:p>
        </w:tc>
        <w:tc>
          <w:tcPr>
            <w:tcW w:w="1559" w:type="dxa"/>
            <w:tcBorders>
              <w:top w:val="single" w:sz="4" w:space="0" w:color="auto"/>
              <w:bottom w:val="single" w:sz="4" w:space="0" w:color="auto"/>
            </w:tcBorders>
          </w:tcPr>
          <w:p w:rsidR="005D1460" w:rsidRDefault="005D1460" w:rsidP="00962D9F">
            <w:r>
              <w:rPr>
                <w:sz w:val="22"/>
                <w:szCs w:val="22"/>
                <w:lang w:val="en-US"/>
              </w:rPr>
              <w:t>TsC53B</w:t>
            </w:r>
          </w:p>
          <w:p w:rsidR="005D1460" w:rsidRDefault="005D1460" w:rsidP="00962D9F"/>
        </w:tc>
        <w:tc>
          <w:tcPr>
            <w:tcW w:w="4678" w:type="dxa"/>
            <w:tcBorders>
              <w:top w:val="single" w:sz="4" w:space="0" w:color="auto"/>
              <w:bottom w:val="single" w:sz="4" w:space="0" w:color="auto"/>
            </w:tcBorders>
            <w:vAlign w:val="center"/>
          </w:tcPr>
          <w:p w:rsidR="005D1460" w:rsidRPr="00B40365" w:rsidRDefault="005D1460" w:rsidP="00962D9F">
            <w:r w:rsidRPr="00B40365">
              <w:t>Compactarea pamintului cu piatra sparta</w:t>
            </w:r>
          </w:p>
          <w:p w:rsidR="005D1460" w:rsidRPr="00B40365" w:rsidRDefault="005D1460" w:rsidP="00962D9F"/>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100m2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1,20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78</w:t>
            </w:r>
          </w:p>
        </w:tc>
        <w:tc>
          <w:tcPr>
            <w:tcW w:w="1559" w:type="dxa"/>
            <w:tcBorders>
              <w:top w:val="single" w:sz="4" w:space="0" w:color="auto"/>
              <w:bottom w:val="single" w:sz="4" w:space="0" w:color="auto"/>
            </w:tcBorders>
          </w:tcPr>
          <w:p w:rsidR="005D1460" w:rsidRDefault="005D1460" w:rsidP="00962D9F">
            <w:r>
              <w:rPr>
                <w:sz w:val="22"/>
                <w:szCs w:val="22"/>
                <w:lang w:val="en-US"/>
              </w:rPr>
              <w:t>TsC54B</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Strat de fundatie din piatra sparta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7,20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79</w:t>
            </w:r>
          </w:p>
        </w:tc>
        <w:tc>
          <w:tcPr>
            <w:tcW w:w="1559" w:type="dxa"/>
            <w:tcBorders>
              <w:top w:val="single" w:sz="4" w:space="0" w:color="auto"/>
              <w:bottom w:val="single" w:sz="4" w:space="0" w:color="auto"/>
            </w:tcBorders>
          </w:tcPr>
          <w:p w:rsidR="005D1460" w:rsidRDefault="005D1460" w:rsidP="00962D9F">
            <w:r>
              <w:rPr>
                <w:sz w:val="22"/>
                <w:szCs w:val="22"/>
                <w:lang w:val="en-US"/>
              </w:rPr>
              <w:t>CG22A2</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Pardoseli din beton simplu clasa C 10/8 (Bc 10/B 150) in grosime de 10 cm, in cimp continuu, driscuit, cu aplicarea unei scliviseli de 2 mm, turnat pe loc, in incaperi cu suprafata mai mare de 16 mp</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120,00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80</w:t>
            </w:r>
          </w:p>
        </w:tc>
        <w:tc>
          <w:tcPr>
            <w:tcW w:w="1559" w:type="dxa"/>
            <w:tcBorders>
              <w:top w:val="single" w:sz="4" w:space="0" w:color="auto"/>
              <w:bottom w:val="single" w:sz="4" w:space="0" w:color="auto"/>
            </w:tcBorders>
          </w:tcPr>
          <w:p w:rsidR="005D1460" w:rsidRDefault="005D1460" w:rsidP="00962D9F">
            <w:r>
              <w:rPr>
                <w:sz w:val="22"/>
                <w:szCs w:val="22"/>
                <w:lang w:val="en-US"/>
              </w:rPr>
              <w:t>DE10A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Borduri prefabricate din beton, pentru trotuare 100x200x80 mm, pe fundatie de beton 30x15 cm</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120,00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81</w:t>
            </w:r>
          </w:p>
        </w:tc>
        <w:tc>
          <w:tcPr>
            <w:tcW w:w="1559" w:type="dxa"/>
            <w:tcBorders>
              <w:top w:val="single" w:sz="4" w:space="0" w:color="auto"/>
              <w:bottom w:val="single" w:sz="4" w:space="0" w:color="auto"/>
            </w:tcBorders>
          </w:tcPr>
          <w:p w:rsidR="005D1460" w:rsidRDefault="005D1460" w:rsidP="00962D9F">
            <w:r>
              <w:rPr>
                <w:sz w:val="22"/>
                <w:szCs w:val="22"/>
                <w:lang w:val="en-US"/>
              </w:rPr>
              <w:t>CO02A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Trotuar executat cu placi de beton pentru pavaje asezate pe un strat din mortar de ciment marca M 100-T de 3 cm grosime, cu rosturile umplute cu mortar de ciment Pavaj color 60 mm</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120,00</w:t>
            </w:r>
          </w:p>
        </w:tc>
      </w:tr>
      <w:tr w:rsidR="005D1460" w:rsidRPr="00CE7418"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CE7418">
              <w:rPr>
                <w:b/>
                <w:bCs/>
                <w:sz w:val="22"/>
                <w:szCs w:val="22"/>
                <w:lang w:val="en-US"/>
              </w:rPr>
              <w:t>1.10. Termoizolarea planseului de pod blocul A 735.66 m2</w:t>
            </w:r>
          </w:p>
          <w:p w:rsidR="005D1460" w:rsidRPr="00CE7418" w:rsidRDefault="005D1460" w:rsidP="00962D9F">
            <w:pPr>
              <w:rPr>
                <w:lang w:val="en-US"/>
              </w:rPr>
            </w:pP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82</w:t>
            </w:r>
          </w:p>
        </w:tc>
        <w:tc>
          <w:tcPr>
            <w:tcW w:w="1559" w:type="dxa"/>
            <w:tcBorders>
              <w:top w:val="single" w:sz="4" w:space="0" w:color="auto"/>
              <w:bottom w:val="single" w:sz="4" w:space="0" w:color="auto"/>
            </w:tcBorders>
          </w:tcPr>
          <w:p w:rsidR="005D1460" w:rsidRDefault="005D1460" w:rsidP="00962D9F">
            <w:r>
              <w:rPr>
                <w:sz w:val="22"/>
                <w:szCs w:val="22"/>
                <w:lang w:val="en-US"/>
              </w:rPr>
              <w:t>CE17A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Strat suplimentar polimeric - Bariera de vapori pelicula din polietilena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735,66</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lastRenderedPageBreak/>
              <w:t>83</w:t>
            </w:r>
          </w:p>
        </w:tc>
        <w:tc>
          <w:tcPr>
            <w:tcW w:w="1559" w:type="dxa"/>
            <w:tcBorders>
              <w:top w:val="single" w:sz="4" w:space="0" w:color="auto"/>
              <w:bottom w:val="single" w:sz="4" w:space="0" w:color="auto"/>
            </w:tcBorders>
          </w:tcPr>
          <w:p w:rsidR="005D1460" w:rsidRDefault="005D1460" w:rsidP="00962D9F">
            <w:r>
              <w:rPr>
                <w:sz w:val="22"/>
                <w:szCs w:val="22"/>
                <w:lang w:val="en-US"/>
              </w:rPr>
              <w:t>CG22A3</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Pardoseli din beton gata preparat clasa C 10/8 (Bc 10/B 150) in grosime de 10 cm, in cimp continuu, driscuit, turnat pe loc, in incaperi cu suprafata mai mare de 16 mp Polistirenciment</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735,66</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84</w:t>
            </w:r>
          </w:p>
        </w:tc>
        <w:tc>
          <w:tcPr>
            <w:tcW w:w="1559" w:type="dxa"/>
            <w:tcBorders>
              <w:top w:val="single" w:sz="4" w:space="0" w:color="auto"/>
              <w:bottom w:val="single" w:sz="4" w:space="0" w:color="auto"/>
            </w:tcBorders>
          </w:tcPr>
          <w:p w:rsidR="005D1460" w:rsidRDefault="005D1460" w:rsidP="00962D9F">
            <w:r>
              <w:rPr>
                <w:sz w:val="22"/>
                <w:szCs w:val="22"/>
                <w:lang w:val="en-US"/>
              </w:rPr>
              <w:t>CG22A5</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 k-10 pentru 200 mm Polistirenciment</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735,66</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85</w:t>
            </w:r>
          </w:p>
        </w:tc>
        <w:tc>
          <w:tcPr>
            <w:tcW w:w="1559" w:type="dxa"/>
            <w:tcBorders>
              <w:top w:val="single" w:sz="4" w:space="0" w:color="auto"/>
              <w:bottom w:val="single" w:sz="4" w:space="0" w:color="auto"/>
            </w:tcBorders>
          </w:tcPr>
          <w:p w:rsidR="005D1460" w:rsidRDefault="005D1460" w:rsidP="00962D9F">
            <w:r>
              <w:rPr>
                <w:sz w:val="22"/>
                <w:szCs w:val="22"/>
                <w:lang w:val="en-US"/>
              </w:rPr>
              <w:t>IzF18C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Strat suport de egalizare sau de protectie pentru izolatii, inclusiv scafele aferente, executat cu mortar de ciment gata preparat marca M100-T fara adaos de var, driscuit, pe suprafete orizontale sau inclinate pina la 40 % inclusiv, aplicat in grosime medie de 3 cm  k-1.33 40 mm</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735,66</w:t>
            </w:r>
          </w:p>
        </w:tc>
      </w:tr>
      <w:tr w:rsidR="005D1460" w:rsidRPr="00CE7418"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CE7418">
              <w:rPr>
                <w:b/>
                <w:bCs/>
                <w:sz w:val="22"/>
                <w:szCs w:val="22"/>
                <w:lang w:val="en-US"/>
              </w:rPr>
              <w:t>1.11. Sistema de scurgere a apei Blocul A</w:t>
            </w:r>
          </w:p>
          <w:p w:rsidR="005D1460" w:rsidRPr="00CE7418" w:rsidRDefault="005D1460" w:rsidP="00962D9F">
            <w:pPr>
              <w:rPr>
                <w:lang w:val="en-US"/>
              </w:rPr>
            </w:pP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86</w:t>
            </w:r>
          </w:p>
        </w:tc>
        <w:tc>
          <w:tcPr>
            <w:tcW w:w="1559" w:type="dxa"/>
            <w:tcBorders>
              <w:top w:val="single" w:sz="4" w:space="0" w:color="auto"/>
              <w:bottom w:val="single" w:sz="4" w:space="0" w:color="auto"/>
            </w:tcBorders>
          </w:tcPr>
          <w:p w:rsidR="005D1460" w:rsidRDefault="005D1460" w:rsidP="00962D9F">
            <w:r>
              <w:rPr>
                <w:sz w:val="22"/>
                <w:szCs w:val="22"/>
                <w:lang w:val="en-US"/>
              </w:rPr>
              <w:t>CE20A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Sisteme de jgheaburi tip brass din tabla protejata anticoroziv</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153,00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87</w:t>
            </w:r>
          </w:p>
        </w:tc>
        <w:tc>
          <w:tcPr>
            <w:tcW w:w="1559" w:type="dxa"/>
            <w:tcBorders>
              <w:top w:val="single" w:sz="4" w:space="0" w:color="auto"/>
              <w:bottom w:val="single" w:sz="4" w:space="0" w:color="auto"/>
            </w:tcBorders>
          </w:tcPr>
          <w:p w:rsidR="005D1460" w:rsidRDefault="005D1460" w:rsidP="00962D9F">
            <w:r>
              <w:rPr>
                <w:sz w:val="22"/>
                <w:szCs w:val="22"/>
                <w:lang w:val="en-US"/>
              </w:rPr>
              <w:t>CE22A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 xml:space="preserve">Sisteme de burlane tip brass din tabla protejata anticoroziv </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98,00</w:t>
            </w:r>
          </w:p>
        </w:tc>
      </w:tr>
      <w:tr w:rsidR="005D1460"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B40365">
              <w:rPr>
                <w:b/>
                <w:bCs/>
                <w:sz w:val="22"/>
                <w:szCs w:val="22"/>
              </w:rPr>
              <w:t>1.12. Acopersi bloc A</w:t>
            </w:r>
          </w:p>
          <w:p w:rsidR="005D1460" w:rsidRPr="00B40365" w:rsidRDefault="005D1460" w:rsidP="00962D9F"/>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88</w:t>
            </w:r>
          </w:p>
        </w:tc>
        <w:tc>
          <w:tcPr>
            <w:tcW w:w="1559" w:type="dxa"/>
            <w:tcBorders>
              <w:top w:val="single" w:sz="4" w:space="0" w:color="auto"/>
              <w:bottom w:val="single" w:sz="4" w:space="0" w:color="auto"/>
            </w:tcBorders>
          </w:tcPr>
          <w:p w:rsidR="005D1460" w:rsidRDefault="005D1460" w:rsidP="00962D9F">
            <w:r>
              <w:rPr>
                <w:sz w:val="22"/>
                <w:szCs w:val="22"/>
                <w:lang w:val="en-US"/>
              </w:rPr>
              <w:t>CE42A</w:t>
            </w:r>
          </w:p>
          <w:p w:rsidR="005D1460" w:rsidRDefault="005D1460" w:rsidP="00962D9F"/>
        </w:tc>
        <w:tc>
          <w:tcPr>
            <w:tcW w:w="4678" w:type="dxa"/>
            <w:tcBorders>
              <w:top w:val="single" w:sz="4" w:space="0" w:color="auto"/>
              <w:bottom w:val="single" w:sz="4" w:space="0" w:color="auto"/>
            </w:tcBorders>
            <w:vAlign w:val="center"/>
          </w:tcPr>
          <w:p w:rsidR="005D1460" w:rsidRPr="00B40365" w:rsidRDefault="005D1460" w:rsidP="00962D9F">
            <w:r w:rsidRPr="00B40365">
              <w:t>Executarea lucarnelor (exclusiv cerceveli)</w:t>
            </w:r>
          </w:p>
          <w:p w:rsidR="005D1460" w:rsidRPr="00B40365" w:rsidRDefault="005D1460" w:rsidP="00962D9F"/>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8,00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89</w:t>
            </w:r>
          </w:p>
        </w:tc>
        <w:tc>
          <w:tcPr>
            <w:tcW w:w="1559" w:type="dxa"/>
            <w:tcBorders>
              <w:top w:val="single" w:sz="4" w:space="0" w:color="auto"/>
              <w:bottom w:val="single" w:sz="4" w:space="0" w:color="auto"/>
            </w:tcBorders>
          </w:tcPr>
          <w:p w:rsidR="005D1460" w:rsidRDefault="005D1460" w:rsidP="00962D9F"/>
          <w:p w:rsidR="005D1460" w:rsidRDefault="005D1460" w:rsidP="00962D9F"/>
        </w:tc>
        <w:tc>
          <w:tcPr>
            <w:tcW w:w="4678" w:type="dxa"/>
            <w:tcBorders>
              <w:top w:val="single" w:sz="4" w:space="0" w:color="auto"/>
              <w:bottom w:val="single" w:sz="4" w:space="0" w:color="auto"/>
            </w:tcBorders>
            <w:vAlign w:val="center"/>
          </w:tcPr>
          <w:p w:rsidR="005D1460" w:rsidRPr="00B40365" w:rsidRDefault="005D1460" w:rsidP="00962D9F">
            <w:r w:rsidRPr="00B40365">
              <w:t>Сerceveli (Fereastra de lucarna)</w:t>
            </w:r>
          </w:p>
          <w:p w:rsidR="005D1460" w:rsidRPr="00B40365" w:rsidRDefault="005D1460" w:rsidP="00962D9F"/>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14,70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90</w:t>
            </w:r>
          </w:p>
        </w:tc>
        <w:tc>
          <w:tcPr>
            <w:tcW w:w="1559" w:type="dxa"/>
            <w:tcBorders>
              <w:top w:val="single" w:sz="4" w:space="0" w:color="auto"/>
              <w:bottom w:val="single" w:sz="4" w:space="0" w:color="auto"/>
            </w:tcBorders>
          </w:tcPr>
          <w:p w:rsidR="005D1460" w:rsidRDefault="005D1460" w:rsidP="00962D9F">
            <w:r>
              <w:rPr>
                <w:sz w:val="22"/>
                <w:szCs w:val="22"/>
                <w:lang w:val="en-US"/>
              </w:rPr>
              <w:t>CN17A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Vopsitorii  cu vopsele si emailuri pe baza de rasini alchidice  aplicate pe timplarie din lemn, executate cu 2 straturi email alchidic inclusiv grundul</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29,40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91</w:t>
            </w:r>
          </w:p>
        </w:tc>
        <w:tc>
          <w:tcPr>
            <w:tcW w:w="1559" w:type="dxa"/>
            <w:tcBorders>
              <w:top w:val="single" w:sz="4" w:space="0" w:color="auto"/>
              <w:bottom w:val="single" w:sz="4" w:space="0" w:color="auto"/>
            </w:tcBorders>
          </w:tcPr>
          <w:p w:rsidR="005D1460" w:rsidRDefault="005D1460" w:rsidP="00962D9F">
            <w:r>
              <w:rPr>
                <w:sz w:val="22"/>
                <w:szCs w:val="22"/>
                <w:lang w:val="en-US"/>
              </w:rPr>
              <w:t>CE30B</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Astereala le invelitori sau doliile invelitorilor din tigla, placi tip eternit etc., din scinduri brute de rasinoase (24 mm grosime) geluite pe o parte, la constructii obisnuite.Asteriala 50x50, 120x60 - 8.25+3.24 m3</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1 035,00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92</w:t>
            </w:r>
          </w:p>
        </w:tc>
        <w:tc>
          <w:tcPr>
            <w:tcW w:w="1559" w:type="dxa"/>
            <w:tcBorders>
              <w:top w:val="single" w:sz="4" w:space="0" w:color="auto"/>
              <w:bottom w:val="single" w:sz="4" w:space="0" w:color="auto"/>
            </w:tcBorders>
          </w:tcPr>
          <w:p w:rsidR="005D1460" w:rsidRDefault="005D1460" w:rsidP="00962D9F">
            <w:r>
              <w:rPr>
                <w:sz w:val="22"/>
                <w:szCs w:val="22"/>
                <w:lang w:val="en-US"/>
              </w:rPr>
              <w:t>CE17A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Strat suplimentar polimeric tip ondutiss montat sub stratul de invelitoare de tigla, placi ondulate sau amprentate</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1 035,00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lastRenderedPageBreak/>
              <w:t>93</w:t>
            </w:r>
          </w:p>
        </w:tc>
        <w:tc>
          <w:tcPr>
            <w:tcW w:w="1559" w:type="dxa"/>
            <w:tcBorders>
              <w:top w:val="single" w:sz="4" w:space="0" w:color="auto"/>
              <w:bottom w:val="single" w:sz="4" w:space="0" w:color="auto"/>
            </w:tcBorders>
          </w:tcPr>
          <w:p w:rsidR="005D1460" w:rsidRDefault="005D1460" w:rsidP="00962D9F">
            <w:r>
              <w:rPr>
                <w:sz w:val="22"/>
                <w:szCs w:val="22"/>
                <w:lang w:val="en-US"/>
              </w:rPr>
              <w:t>CR03A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Schelet din lemn brut, rotund de rasinoase si din rigle de rasinoase pentru constructii rurale, executate la pereti - sipci</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1,30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94</w:t>
            </w:r>
          </w:p>
        </w:tc>
        <w:tc>
          <w:tcPr>
            <w:tcW w:w="1559" w:type="dxa"/>
            <w:tcBorders>
              <w:top w:val="single" w:sz="4" w:space="0" w:color="auto"/>
              <w:bottom w:val="single" w:sz="4" w:space="0" w:color="auto"/>
            </w:tcBorders>
          </w:tcPr>
          <w:p w:rsidR="005D1460" w:rsidRDefault="005D1460" w:rsidP="00962D9F">
            <w:r>
              <w:rPr>
                <w:sz w:val="22"/>
                <w:szCs w:val="22"/>
                <w:lang w:val="en-US"/>
              </w:rPr>
              <w:t>CE31C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Streasina infundata, fara console aparente, din scinduri de rasinoase  faltuite si geluite pe o parte, cu latimea medie de 0,4 m (schindura - 0.019 =0.02m3/m2.; rigle  total 1,83 m3, exclusiv pervaz.)</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120,00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95</w:t>
            </w:r>
          </w:p>
        </w:tc>
        <w:tc>
          <w:tcPr>
            <w:tcW w:w="1559" w:type="dxa"/>
            <w:tcBorders>
              <w:top w:val="single" w:sz="4" w:space="0" w:color="auto"/>
              <w:bottom w:val="single" w:sz="4" w:space="0" w:color="auto"/>
            </w:tcBorders>
          </w:tcPr>
          <w:p w:rsidR="005D1460" w:rsidRDefault="005D1460" w:rsidP="00962D9F">
            <w:r>
              <w:rPr>
                <w:sz w:val="22"/>
                <w:szCs w:val="22"/>
                <w:lang w:val="en-US"/>
              </w:rPr>
              <w:t>CN17A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Vopsitorii  cu vopsele si emailuri pe baza de rasini alchidice  aplicate pe timplarie din lemn, executate cu 2 straturi email alchidic inclusiv grundul</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120,00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96</w:t>
            </w:r>
          </w:p>
        </w:tc>
        <w:tc>
          <w:tcPr>
            <w:tcW w:w="1559" w:type="dxa"/>
            <w:tcBorders>
              <w:top w:val="single" w:sz="4" w:space="0" w:color="auto"/>
              <w:bottom w:val="single" w:sz="4" w:space="0" w:color="auto"/>
            </w:tcBorders>
          </w:tcPr>
          <w:p w:rsidR="005D1460" w:rsidRDefault="005D1460" w:rsidP="00962D9F">
            <w:r>
              <w:rPr>
                <w:sz w:val="22"/>
                <w:szCs w:val="22"/>
                <w:lang w:val="en-US"/>
              </w:rPr>
              <w:t>CB14A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Schela metalica tubulara pentru lucrari pe suprafete verticale la inaltimi pina la 30 m inclusiv, cu imobilizarea schelei timp de 25 zile (200 ore)</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153,00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97</w:t>
            </w:r>
          </w:p>
        </w:tc>
        <w:tc>
          <w:tcPr>
            <w:tcW w:w="1559" w:type="dxa"/>
            <w:tcBorders>
              <w:top w:val="single" w:sz="4" w:space="0" w:color="auto"/>
              <w:bottom w:val="single" w:sz="4" w:space="0" w:color="auto"/>
            </w:tcBorders>
          </w:tcPr>
          <w:p w:rsidR="005D1460" w:rsidRDefault="005D1460" w:rsidP="00962D9F">
            <w:r>
              <w:rPr>
                <w:sz w:val="22"/>
                <w:szCs w:val="22"/>
                <w:lang w:val="en-US"/>
              </w:rPr>
              <w:t>CE23B2</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Glafuri si copertine din tabla zincata de 0,5 mm grosime pe un strat de carton bitumat montate pe o sapa de egalizare din mortar de ciment-var M 100-T, fixate pe elemente de beton, pentru lungimi mai mari de 2 m, cu latimea desfasurata intre 16 - 30 cm (Tabla vopsita 8 m2 0,25 latime(din materiale - tabla; bolt(surub)))</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32,00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98</w:t>
            </w:r>
          </w:p>
        </w:tc>
        <w:tc>
          <w:tcPr>
            <w:tcW w:w="1559" w:type="dxa"/>
            <w:tcBorders>
              <w:top w:val="single" w:sz="4" w:space="0" w:color="auto"/>
              <w:bottom w:val="single" w:sz="4" w:space="0" w:color="auto"/>
            </w:tcBorders>
          </w:tcPr>
          <w:p w:rsidR="005D1460" w:rsidRDefault="005D1460" w:rsidP="00962D9F">
            <w:r>
              <w:rPr>
                <w:sz w:val="22"/>
                <w:szCs w:val="22"/>
                <w:lang w:val="en-US"/>
              </w:rPr>
              <w:t>CE07A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Invelitori din placi din tabla amprentata (tip tigla) pentru invelitorile acoperisurilor (tip Lindab)  Tigla metalica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1 035,00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99</w:t>
            </w:r>
          </w:p>
        </w:tc>
        <w:tc>
          <w:tcPr>
            <w:tcW w:w="1559" w:type="dxa"/>
            <w:tcBorders>
              <w:top w:val="single" w:sz="4" w:space="0" w:color="auto"/>
              <w:bottom w:val="single" w:sz="4" w:space="0" w:color="auto"/>
            </w:tcBorders>
          </w:tcPr>
          <w:p w:rsidR="005D1460" w:rsidRDefault="005D1460" w:rsidP="00962D9F">
            <w:r>
              <w:rPr>
                <w:sz w:val="22"/>
                <w:szCs w:val="22"/>
                <w:lang w:val="en-US"/>
              </w:rPr>
              <w:t>CK26D</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Pervazuri montate la ferestre sau usi din aluminiu Opritori de zapada 52 buc de 2 m., Surub 4,8x28/ 4,8x20 - 260/260 buc</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104,00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100</w:t>
            </w:r>
          </w:p>
        </w:tc>
        <w:tc>
          <w:tcPr>
            <w:tcW w:w="1559" w:type="dxa"/>
            <w:tcBorders>
              <w:top w:val="single" w:sz="4" w:space="0" w:color="auto"/>
              <w:bottom w:val="single" w:sz="4" w:space="0" w:color="auto"/>
            </w:tcBorders>
          </w:tcPr>
          <w:p w:rsidR="005D1460" w:rsidRDefault="005D1460" w:rsidP="00962D9F">
            <w:r>
              <w:rPr>
                <w:sz w:val="22"/>
                <w:szCs w:val="22"/>
                <w:lang w:val="en-US"/>
              </w:rPr>
              <w:t>CL17B</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Confectii metalice diverse, montate aparent: balustrada, grile, chepenguri, opritori de zapada, gratare</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627,11</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101</w:t>
            </w:r>
          </w:p>
        </w:tc>
        <w:tc>
          <w:tcPr>
            <w:tcW w:w="1559" w:type="dxa"/>
            <w:tcBorders>
              <w:top w:val="single" w:sz="4" w:space="0" w:color="auto"/>
              <w:bottom w:val="single" w:sz="4" w:space="0" w:color="auto"/>
            </w:tcBorders>
          </w:tcPr>
          <w:p w:rsidR="005D1460" w:rsidRDefault="005D1460" w:rsidP="00962D9F">
            <w:r>
              <w:rPr>
                <w:sz w:val="22"/>
                <w:szCs w:val="22"/>
                <w:lang w:val="en-US"/>
              </w:rPr>
              <w:t>CK35A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Dibluri din metal fixate in ziduri din caramida sau beton celular autoclavizat Aplicativ - Bulon M12 de fixarea elementelor de protectie Bulon M2*85</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248,00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102</w:t>
            </w:r>
          </w:p>
        </w:tc>
        <w:tc>
          <w:tcPr>
            <w:tcW w:w="1559" w:type="dxa"/>
            <w:tcBorders>
              <w:top w:val="single" w:sz="4" w:space="0" w:color="auto"/>
              <w:bottom w:val="single" w:sz="4" w:space="0" w:color="auto"/>
            </w:tcBorders>
          </w:tcPr>
          <w:p w:rsidR="005D1460" w:rsidRDefault="005D1460" w:rsidP="00962D9F">
            <w:r>
              <w:rPr>
                <w:sz w:val="22"/>
                <w:szCs w:val="22"/>
                <w:lang w:val="en-US"/>
              </w:rPr>
              <w:t>IzD03C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Vopsirea confectiilor si constructiilor metalice cu un strat de vopsea de miniu de plumb, executate din profile, cu grosimi pina la 8 mm inclusiv, cu pensula de mina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0,63</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lastRenderedPageBreak/>
              <w:t>103</w:t>
            </w:r>
          </w:p>
        </w:tc>
        <w:tc>
          <w:tcPr>
            <w:tcW w:w="1559" w:type="dxa"/>
            <w:tcBorders>
              <w:top w:val="single" w:sz="4" w:space="0" w:color="auto"/>
              <w:bottom w:val="single" w:sz="4" w:space="0" w:color="auto"/>
            </w:tcBorders>
          </w:tcPr>
          <w:p w:rsidR="005D1460" w:rsidRDefault="005D1460" w:rsidP="00962D9F">
            <w:r>
              <w:rPr>
                <w:sz w:val="22"/>
                <w:szCs w:val="22"/>
                <w:lang w:val="en-US"/>
              </w:rPr>
              <w:t>IzD04C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Vopsirea confectiilor si constructiilor metalice cu vopsea de ulei in 2 straturi, executate din profile, cu grosimi pina la 8 mm inclusiv, cu pensula de mina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0,63</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104</w:t>
            </w:r>
          </w:p>
        </w:tc>
        <w:tc>
          <w:tcPr>
            <w:tcW w:w="1559" w:type="dxa"/>
            <w:tcBorders>
              <w:top w:val="single" w:sz="4" w:space="0" w:color="auto"/>
              <w:bottom w:val="single" w:sz="4" w:space="0" w:color="auto"/>
            </w:tcBorders>
          </w:tcPr>
          <w:p w:rsidR="005D1460" w:rsidRDefault="005D1460" w:rsidP="00962D9F">
            <w:r>
              <w:rPr>
                <w:sz w:val="22"/>
                <w:szCs w:val="22"/>
                <w:lang w:val="en-US"/>
              </w:rPr>
              <w:t>CN50A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Tratament ignifug al lemnariei; ferme, arce, grinzi, capriori, cosoroabe. - tratarea elemente din lemn nou inclusiv asteriala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17,02</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105</w:t>
            </w:r>
          </w:p>
        </w:tc>
        <w:tc>
          <w:tcPr>
            <w:tcW w:w="1559" w:type="dxa"/>
            <w:tcBorders>
              <w:top w:val="single" w:sz="4" w:space="0" w:color="auto"/>
              <w:bottom w:val="single" w:sz="4" w:space="0" w:color="auto"/>
            </w:tcBorders>
          </w:tcPr>
          <w:p w:rsidR="005D1460" w:rsidRDefault="005D1460" w:rsidP="00962D9F">
            <w:r>
              <w:rPr>
                <w:sz w:val="22"/>
                <w:szCs w:val="22"/>
                <w:lang w:val="en-US"/>
              </w:rPr>
              <w:t>CN51B</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Tratamentul antiseptic al lemnariei, pe suprafete ascunse cu paste antiseptice: carcase din cherestea. -  tratarea elemente din lemn nou inclusiv asteriala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17,02</w:t>
            </w:r>
          </w:p>
        </w:tc>
      </w:tr>
      <w:tr w:rsidR="005D1460" w:rsidRPr="00CE7418"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CE7418">
              <w:rPr>
                <w:b/>
                <w:bCs/>
                <w:sz w:val="22"/>
                <w:szCs w:val="22"/>
                <w:lang w:val="en-US"/>
              </w:rPr>
              <w:t>1.13. Canale de ventilare Bloc A CV-1...CV-8</w:t>
            </w:r>
          </w:p>
          <w:p w:rsidR="005D1460" w:rsidRPr="00CE7418" w:rsidRDefault="005D1460" w:rsidP="00962D9F">
            <w:pPr>
              <w:rPr>
                <w:lang w:val="en-US"/>
              </w:rPr>
            </w:pP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106</w:t>
            </w:r>
          </w:p>
        </w:tc>
        <w:tc>
          <w:tcPr>
            <w:tcW w:w="1559" w:type="dxa"/>
            <w:tcBorders>
              <w:top w:val="single" w:sz="4" w:space="0" w:color="auto"/>
              <w:bottom w:val="single" w:sz="4" w:space="0" w:color="auto"/>
            </w:tcBorders>
          </w:tcPr>
          <w:p w:rsidR="005D1460" w:rsidRDefault="005D1460" w:rsidP="00962D9F">
            <w:r>
              <w:rPr>
                <w:sz w:val="22"/>
                <w:szCs w:val="22"/>
                <w:lang w:val="en-US"/>
              </w:rPr>
              <w:t>CB02C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 xml:space="preserve">Cofraje din panouri refolosibile, cu asteriala din scinduri de rasinoase scurte si subscurte pentru turnarea betonului in placi si grinzi exclusiv sustinerile la inaltimi pina la 20 m inclusiv </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6,00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107</w:t>
            </w:r>
          </w:p>
        </w:tc>
        <w:tc>
          <w:tcPr>
            <w:tcW w:w="1559" w:type="dxa"/>
            <w:tcBorders>
              <w:top w:val="single" w:sz="4" w:space="0" w:color="auto"/>
              <w:bottom w:val="single" w:sz="4" w:space="0" w:color="auto"/>
            </w:tcBorders>
          </w:tcPr>
          <w:p w:rsidR="005D1460" w:rsidRDefault="005D1460" w:rsidP="00962D9F">
            <w:r>
              <w:rPr>
                <w:sz w:val="22"/>
                <w:szCs w:val="22"/>
                <w:lang w:val="en-US"/>
              </w:rPr>
              <w:t>CL57A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Montarea si fixarea pieselor inglobate in beton armat monolit: cu greutatea sub 4 kg</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38,40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108</w:t>
            </w:r>
          </w:p>
        </w:tc>
        <w:tc>
          <w:tcPr>
            <w:tcW w:w="1559" w:type="dxa"/>
            <w:tcBorders>
              <w:top w:val="single" w:sz="4" w:space="0" w:color="auto"/>
              <w:bottom w:val="single" w:sz="4" w:space="0" w:color="auto"/>
            </w:tcBorders>
          </w:tcPr>
          <w:p w:rsidR="005D1460" w:rsidRDefault="005D1460" w:rsidP="00962D9F">
            <w:r>
              <w:rPr>
                <w:sz w:val="22"/>
                <w:szCs w:val="22"/>
                <w:lang w:val="en-US"/>
              </w:rPr>
              <w:t>CA04A4</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Beton turnat in placi, grinzi, stilpi, preparat manual si turnarea cu mijloace clasice beton armat clasa C 10/8 (Bc 10/B 150), la inaltimi pina la 35 m inclusiv</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0,36</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109</w:t>
            </w:r>
          </w:p>
        </w:tc>
        <w:tc>
          <w:tcPr>
            <w:tcW w:w="1559" w:type="dxa"/>
            <w:tcBorders>
              <w:top w:val="single" w:sz="4" w:space="0" w:color="auto"/>
              <w:bottom w:val="single" w:sz="4" w:space="0" w:color="auto"/>
            </w:tcBorders>
          </w:tcPr>
          <w:p w:rsidR="005D1460" w:rsidRDefault="005D1460" w:rsidP="00962D9F">
            <w:r>
              <w:rPr>
                <w:sz w:val="22"/>
                <w:szCs w:val="22"/>
                <w:lang w:val="en-US"/>
              </w:rPr>
              <w:t>CL18A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Confectii metalice diverse din profile laminate, tabla, tabla striata, otel beton, tevi pentru sustineri sau acoperiri, inglobate total sau partial in beton</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24,10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110</w:t>
            </w:r>
          </w:p>
        </w:tc>
        <w:tc>
          <w:tcPr>
            <w:tcW w:w="1559" w:type="dxa"/>
            <w:tcBorders>
              <w:top w:val="single" w:sz="4" w:space="0" w:color="auto"/>
              <w:bottom w:val="single" w:sz="4" w:space="0" w:color="auto"/>
            </w:tcBorders>
          </w:tcPr>
          <w:p w:rsidR="005D1460" w:rsidRDefault="005D1460" w:rsidP="00962D9F">
            <w:r>
              <w:rPr>
                <w:sz w:val="22"/>
                <w:szCs w:val="22"/>
                <w:lang w:val="en-US"/>
              </w:rPr>
              <w:t>CK35B</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Dibluri din metal fixate in ziduri din beton armat Diblu d6 - 70 mm</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96,00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111</w:t>
            </w:r>
          </w:p>
        </w:tc>
        <w:tc>
          <w:tcPr>
            <w:tcW w:w="1559" w:type="dxa"/>
            <w:tcBorders>
              <w:top w:val="single" w:sz="4" w:space="0" w:color="auto"/>
              <w:bottom w:val="single" w:sz="4" w:space="0" w:color="auto"/>
            </w:tcBorders>
          </w:tcPr>
          <w:p w:rsidR="005D1460" w:rsidRDefault="005D1460" w:rsidP="00962D9F">
            <w:r>
              <w:rPr>
                <w:sz w:val="22"/>
                <w:szCs w:val="22"/>
                <w:lang w:val="en-US"/>
              </w:rPr>
              <w:t>CR03A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Schelet din lemn brut, rotund de rasinoase si din rigle de rasinoase pentru constructii rurale, executate la pereti</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0,66</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112</w:t>
            </w:r>
          </w:p>
        </w:tc>
        <w:tc>
          <w:tcPr>
            <w:tcW w:w="1559" w:type="dxa"/>
            <w:tcBorders>
              <w:top w:val="single" w:sz="4" w:space="0" w:color="auto"/>
              <w:bottom w:val="single" w:sz="4" w:space="0" w:color="auto"/>
            </w:tcBorders>
          </w:tcPr>
          <w:p w:rsidR="005D1460" w:rsidRDefault="005D1460" w:rsidP="00962D9F">
            <w:r>
              <w:rPr>
                <w:sz w:val="22"/>
                <w:szCs w:val="22"/>
                <w:lang w:val="en-US"/>
              </w:rPr>
              <w:t>CE31A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Pazii la streasina sau frontoane din scinduri geluite simple (exclusiv schinduri)</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190,00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113</w:t>
            </w:r>
          </w:p>
        </w:tc>
        <w:tc>
          <w:tcPr>
            <w:tcW w:w="1559" w:type="dxa"/>
            <w:tcBorders>
              <w:top w:val="single" w:sz="4" w:space="0" w:color="auto"/>
              <w:bottom w:val="single" w:sz="4" w:space="0" w:color="auto"/>
            </w:tcBorders>
          </w:tcPr>
          <w:p w:rsidR="005D1460" w:rsidRDefault="005D1460" w:rsidP="00962D9F"/>
          <w:p w:rsidR="005D1460" w:rsidRDefault="005D1460" w:rsidP="00962D9F"/>
        </w:tc>
        <w:tc>
          <w:tcPr>
            <w:tcW w:w="4678" w:type="dxa"/>
            <w:tcBorders>
              <w:top w:val="single" w:sz="4" w:space="0" w:color="auto"/>
              <w:bottom w:val="single" w:sz="4" w:space="0" w:color="auto"/>
            </w:tcBorders>
            <w:vAlign w:val="center"/>
          </w:tcPr>
          <w:p w:rsidR="005D1460" w:rsidRPr="00B40365" w:rsidRDefault="005D1460" w:rsidP="00962D9F">
            <w:r w:rsidRPr="00B40365">
              <w:t>Schindura 100x19 (1.05m2/m2)</w:t>
            </w:r>
          </w:p>
          <w:p w:rsidR="005D1460" w:rsidRPr="00B40365" w:rsidRDefault="005D1460" w:rsidP="00962D9F"/>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190,00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114</w:t>
            </w:r>
          </w:p>
        </w:tc>
        <w:tc>
          <w:tcPr>
            <w:tcW w:w="1559" w:type="dxa"/>
            <w:tcBorders>
              <w:top w:val="single" w:sz="4" w:space="0" w:color="auto"/>
              <w:bottom w:val="single" w:sz="4" w:space="0" w:color="auto"/>
            </w:tcBorders>
          </w:tcPr>
          <w:p w:rsidR="005D1460" w:rsidRDefault="005D1460" w:rsidP="00962D9F">
            <w:r>
              <w:rPr>
                <w:sz w:val="22"/>
                <w:szCs w:val="22"/>
                <w:lang w:val="en-US"/>
              </w:rPr>
              <w:t>CD07B</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Pereti din panouri din tabla zincata cutata prinse prin suruburi autofiletante, montate la o inaltime de pina la 6 m inclusiv Tabla zincata 0,8 mm</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lastRenderedPageBreak/>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130,00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lastRenderedPageBreak/>
              <w:t>115</w:t>
            </w:r>
          </w:p>
        </w:tc>
        <w:tc>
          <w:tcPr>
            <w:tcW w:w="1559" w:type="dxa"/>
            <w:tcBorders>
              <w:top w:val="single" w:sz="4" w:space="0" w:color="auto"/>
              <w:bottom w:val="single" w:sz="4" w:space="0" w:color="auto"/>
            </w:tcBorders>
          </w:tcPr>
          <w:p w:rsidR="005D1460" w:rsidRDefault="005D1460" w:rsidP="00962D9F">
            <w:r>
              <w:rPr>
                <w:sz w:val="22"/>
                <w:szCs w:val="22"/>
                <w:lang w:val="en-US"/>
              </w:rPr>
              <w:t>IzH05B</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Izolarea conductelor cu saltele din vata de sticla, vata minerala tip I sau tip P cusute pe o fata, pe impletitura din sirma zincata, confectionate pe santier, avind grosimea de 50 , la conducte cu circumferinta peste termoizolatie peste 35 cm Tehnolight 50 mm</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95,00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116</w:t>
            </w:r>
          </w:p>
        </w:tc>
        <w:tc>
          <w:tcPr>
            <w:tcW w:w="1559" w:type="dxa"/>
            <w:tcBorders>
              <w:top w:val="single" w:sz="4" w:space="0" w:color="auto"/>
              <w:bottom w:val="single" w:sz="4" w:space="0" w:color="auto"/>
            </w:tcBorders>
          </w:tcPr>
          <w:p w:rsidR="005D1460" w:rsidRDefault="005D1460" w:rsidP="00962D9F">
            <w:r>
              <w:rPr>
                <w:sz w:val="22"/>
                <w:szCs w:val="22"/>
                <w:lang w:val="en-US"/>
              </w:rPr>
              <w:t>IzH05B</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Izolarea conductelor cu saltele din vata de sticla, vata minerala tip I sau tip P cusute pe o fata, pe impletitura din sirma zincata, confectionate pe santier, avind grosimea de 50 , la conducte cu circumferinta peste termoizolatie peste 35 cm Vata minerala 50 mm 125kg/m3</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20,00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117</w:t>
            </w:r>
          </w:p>
        </w:tc>
        <w:tc>
          <w:tcPr>
            <w:tcW w:w="1559" w:type="dxa"/>
            <w:tcBorders>
              <w:top w:val="single" w:sz="4" w:space="0" w:color="auto"/>
              <w:bottom w:val="single" w:sz="4" w:space="0" w:color="auto"/>
            </w:tcBorders>
          </w:tcPr>
          <w:p w:rsidR="005D1460" w:rsidRDefault="005D1460" w:rsidP="00962D9F">
            <w:r>
              <w:rPr>
                <w:sz w:val="22"/>
                <w:szCs w:val="22"/>
                <w:lang w:val="en-US"/>
              </w:rPr>
              <w:t>CR03A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Schelet din lemn brut, rotund de rasinoase si din rigle de rasinoase pentru constructii rurale, executate la pereti</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0,12</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118</w:t>
            </w:r>
          </w:p>
        </w:tc>
        <w:tc>
          <w:tcPr>
            <w:tcW w:w="1559" w:type="dxa"/>
            <w:tcBorders>
              <w:top w:val="single" w:sz="4" w:space="0" w:color="auto"/>
              <w:bottom w:val="single" w:sz="4" w:space="0" w:color="auto"/>
            </w:tcBorders>
          </w:tcPr>
          <w:p w:rsidR="005D1460" w:rsidRDefault="005D1460" w:rsidP="00962D9F">
            <w:r>
              <w:rPr>
                <w:sz w:val="22"/>
                <w:szCs w:val="22"/>
                <w:lang w:val="en-US"/>
              </w:rPr>
              <w:t>CD07B</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Pereti din panouri din tabla zincata cutata prinse prin suruburi autofiletante, montate la o inaltime de pina la 6 m inclusiv Tabla vopsita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74,00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119</w:t>
            </w:r>
          </w:p>
        </w:tc>
        <w:tc>
          <w:tcPr>
            <w:tcW w:w="1559" w:type="dxa"/>
            <w:tcBorders>
              <w:top w:val="single" w:sz="4" w:space="0" w:color="auto"/>
              <w:bottom w:val="single" w:sz="4" w:space="0" w:color="auto"/>
            </w:tcBorders>
          </w:tcPr>
          <w:p w:rsidR="005D1460" w:rsidRDefault="005D1460" w:rsidP="00962D9F">
            <w:r>
              <w:rPr>
                <w:sz w:val="22"/>
                <w:szCs w:val="22"/>
                <w:lang w:val="en-US"/>
              </w:rPr>
              <w:t>CE23D2</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Glafuri si copertine din tabla zincata de 0,5 mm grosime, pentru lungimi mai mari de 2 m, cu latimea desfasurata intre 51 - 100 cm Sort inferior (din materiale: tabla, bolt, aliaj)</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24,80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120</w:t>
            </w:r>
          </w:p>
        </w:tc>
        <w:tc>
          <w:tcPr>
            <w:tcW w:w="1559" w:type="dxa"/>
            <w:tcBorders>
              <w:top w:val="single" w:sz="4" w:space="0" w:color="auto"/>
              <w:bottom w:val="single" w:sz="4" w:space="0" w:color="auto"/>
            </w:tcBorders>
          </w:tcPr>
          <w:p w:rsidR="005D1460" w:rsidRDefault="005D1460" w:rsidP="00962D9F">
            <w:r>
              <w:rPr>
                <w:sz w:val="22"/>
                <w:szCs w:val="22"/>
                <w:lang w:val="en-US"/>
              </w:rPr>
              <w:t>CE23A2</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Glafuri si copertine din tabla zincata de 0,5 mm grosime, pentru lungimi mai mari de 2 m, cu latimea desfasurata pina la 15 cm Sort superior (din materiale: tabla, bolt, aliaj)</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1,80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121</w:t>
            </w:r>
          </w:p>
        </w:tc>
        <w:tc>
          <w:tcPr>
            <w:tcW w:w="1559" w:type="dxa"/>
            <w:tcBorders>
              <w:top w:val="single" w:sz="4" w:space="0" w:color="auto"/>
              <w:bottom w:val="single" w:sz="4" w:space="0" w:color="auto"/>
            </w:tcBorders>
          </w:tcPr>
          <w:p w:rsidR="005D1460" w:rsidRDefault="005D1460" w:rsidP="00962D9F">
            <w:r>
              <w:rPr>
                <w:sz w:val="22"/>
                <w:szCs w:val="22"/>
                <w:lang w:val="en-US"/>
              </w:rPr>
              <w:t>CN50A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Tratament ignifug al lemnariei; ferme, arce, grinzi, capriori, cosoroabe. - tratarea elemente din lemn nou inclusiv asteriala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4,39</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122</w:t>
            </w:r>
          </w:p>
        </w:tc>
        <w:tc>
          <w:tcPr>
            <w:tcW w:w="1559" w:type="dxa"/>
            <w:tcBorders>
              <w:top w:val="single" w:sz="4" w:space="0" w:color="auto"/>
              <w:bottom w:val="single" w:sz="4" w:space="0" w:color="auto"/>
            </w:tcBorders>
          </w:tcPr>
          <w:p w:rsidR="005D1460" w:rsidRDefault="005D1460" w:rsidP="00962D9F">
            <w:r>
              <w:rPr>
                <w:sz w:val="22"/>
                <w:szCs w:val="22"/>
                <w:lang w:val="en-US"/>
              </w:rPr>
              <w:t>CN51B</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Tratamentul antiseptic al lemnariei, pe suprafete ascunse cu paste antiseptice: carcase din cherestea. -  tratarea elemente din lemn nou inclusiv asteriala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4,39</w:t>
            </w:r>
          </w:p>
        </w:tc>
      </w:tr>
      <w:tr w:rsidR="005D1460"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B40365">
              <w:rPr>
                <w:b/>
                <w:bCs/>
                <w:sz w:val="22"/>
                <w:szCs w:val="22"/>
              </w:rPr>
              <w:t>1.14. Bloc A lucrari de demontare</w:t>
            </w:r>
          </w:p>
          <w:p w:rsidR="005D1460" w:rsidRPr="00B40365" w:rsidRDefault="005D1460" w:rsidP="00962D9F"/>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123</w:t>
            </w:r>
          </w:p>
        </w:tc>
        <w:tc>
          <w:tcPr>
            <w:tcW w:w="1559" w:type="dxa"/>
            <w:tcBorders>
              <w:top w:val="single" w:sz="4" w:space="0" w:color="auto"/>
              <w:bottom w:val="single" w:sz="4" w:space="0" w:color="auto"/>
            </w:tcBorders>
          </w:tcPr>
          <w:p w:rsidR="005D1460" w:rsidRDefault="005D1460" w:rsidP="00962D9F">
            <w:r>
              <w:rPr>
                <w:sz w:val="22"/>
                <w:szCs w:val="22"/>
                <w:lang w:val="en-US"/>
              </w:rPr>
              <w:t>RpCG29C1</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 xml:space="preserve">Demolarea cu mijloace mecanice a peretilor de zidarie din caramida plina,  BCA, blocuri ceramice sau din beton  usor, caramizi GVP, exclusiv schela si curatirea caramizilor, pentru demolarea cu mijloace mecanice </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37,60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lastRenderedPageBreak/>
              <w:t>124</w:t>
            </w:r>
          </w:p>
        </w:tc>
        <w:tc>
          <w:tcPr>
            <w:tcW w:w="1559" w:type="dxa"/>
            <w:tcBorders>
              <w:top w:val="single" w:sz="4" w:space="0" w:color="auto"/>
              <w:bottom w:val="single" w:sz="4" w:space="0" w:color="auto"/>
            </w:tcBorders>
          </w:tcPr>
          <w:p w:rsidR="005D1460" w:rsidRDefault="005D1460" w:rsidP="00962D9F">
            <w:r>
              <w:rPr>
                <w:sz w:val="22"/>
                <w:szCs w:val="22"/>
                <w:lang w:val="en-US"/>
              </w:rPr>
              <w:t>RpCB18G</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Demolarea betoanelor vechi cu mijloace mecanice, beton armat</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13,40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125</w:t>
            </w:r>
          </w:p>
        </w:tc>
        <w:tc>
          <w:tcPr>
            <w:tcW w:w="1559" w:type="dxa"/>
            <w:tcBorders>
              <w:top w:val="single" w:sz="4" w:space="0" w:color="auto"/>
              <w:bottom w:val="single" w:sz="4" w:space="0" w:color="auto"/>
            </w:tcBorders>
          </w:tcPr>
          <w:p w:rsidR="005D1460" w:rsidRDefault="005D1460" w:rsidP="00962D9F">
            <w:r>
              <w:rPr>
                <w:sz w:val="22"/>
                <w:szCs w:val="22"/>
                <w:lang w:val="en-US"/>
              </w:rPr>
              <w:t>RpCU09C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Transporturi cu mijloace manuale prin purtat direct la 60 m distanta cu o incarcatura pina la 50 kg (pentru 1 m transportat pe verticala se considera 10 pe orizontala)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116,22</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126</w:t>
            </w:r>
          </w:p>
        </w:tc>
        <w:tc>
          <w:tcPr>
            <w:tcW w:w="1559" w:type="dxa"/>
            <w:tcBorders>
              <w:top w:val="single" w:sz="4" w:space="0" w:color="auto"/>
              <w:bottom w:val="single" w:sz="4" w:space="0" w:color="auto"/>
            </w:tcBorders>
          </w:tcPr>
          <w:p w:rsidR="005D1460" w:rsidRDefault="005D1460" w:rsidP="00962D9F">
            <w:r>
              <w:rPr>
                <w:sz w:val="22"/>
                <w:szCs w:val="22"/>
                <w:lang w:val="en-US"/>
              </w:rPr>
              <w:t>RpCU09C1</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Transporturi cu mijloace manuale prin purtat direct la 60 m distanta cu o incarcatura pina la 50 kg (pentru 1 m transportat pe verticala se considera 10 pe orizontala), pentru fiecare 10 m parcursi peste primii 10 m, se adauga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116,22</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127</w:t>
            </w:r>
          </w:p>
        </w:tc>
        <w:tc>
          <w:tcPr>
            <w:tcW w:w="1559" w:type="dxa"/>
            <w:tcBorders>
              <w:top w:val="single" w:sz="4" w:space="0" w:color="auto"/>
              <w:bottom w:val="single" w:sz="4" w:space="0" w:color="auto"/>
            </w:tcBorders>
          </w:tcPr>
          <w:p w:rsidR="005D1460" w:rsidRDefault="005D1460" w:rsidP="00962D9F">
            <w:r>
              <w:rPr>
                <w:sz w:val="22"/>
                <w:szCs w:val="22"/>
                <w:lang w:val="en-US"/>
              </w:rPr>
              <w:t>TsH92B</w:t>
            </w:r>
          </w:p>
          <w:p w:rsidR="005D1460" w:rsidRDefault="005D1460" w:rsidP="00962D9F"/>
        </w:tc>
        <w:tc>
          <w:tcPr>
            <w:tcW w:w="4678" w:type="dxa"/>
            <w:tcBorders>
              <w:top w:val="single" w:sz="4" w:space="0" w:color="auto"/>
              <w:bottom w:val="single" w:sz="4" w:space="0" w:color="auto"/>
            </w:tcBorders>
            <w:vAlign w:val="center"/>
          </w:tcPr>
          <w:p w:rsidR="005D1460" w:rsidRPr="00B40365" w:rsidRDefault="005D1460" w:rsidP="00962D9F">
            <w:r w:rsidRPr="00B40365">
              <w:t xml:space="preserve">Incarcarea in auto </w:t>
            </w:r>
          </w:p>
          <w:p w:rsidR="005D1460" w:rsidRPr="00B40365" w:rsidRDefault="005D1460" w:rsidP="00962D9F"/>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116,22</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128</w:t>
            </w:r>
          </w:p>
        </w:tc>
        <w:tc>
          <w:tcPr>
            <w:tcW w:w="1559" w:type="dxa"/>
            <w:tcBorders>
              <w:top w:val="single" w:sz="4" w:space="0" w:color="auto"/>
              <w:bottom w:val="single" w:sz="4" w:space="0" w:color="auto"/>
            </w:tcBorders>
          </w:tcPr>
          <w:p w:rsidR="005D1460" w:rsidRDefault="005D1460" w:rsidP="00962D9F">
            <w:r>
              <w:rPr>
                <w:sz w:val="22"/>
                <w:szCs w:val="22"/>
                <w:lang w:val="en-US"/>
              </w:rPr>
              <w:t>TsI50A5</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 xml:space="preserve">Transportarea pamintului cu autobasculanta de 5 t la distanta de 5 km </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116,22</w:t>
            </w:r>
          </w:p>
        </w:tc>
      </w:tr>
      <w:tr w:rsidR="005D1460" w:rsidRPr="00CE7418"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CE7418">
              <w:rPr>
                <w:b/>
                <w:bCs/>
                <w:sz w:val="22"/>
                <w:szCs w:val="22"/>
                <w:lang w:val="en-US"/>
              </w:rPr>
              <w:t>1.15. Termoizolarea planseului de pod blocul B 604,8 m2</w:t>
            </w:r>
          </w:p>
          <w:p w:rsidR="005D1460" w:rsidRPr="00CE7418" w:rsidRDefault="005D1460" w:rsidP="00962D9F">
            <w:pPr>
              <w:rPr>
                <w:lang w:val="en-US"/>
              </w:rPr>
            </w:pP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129</w:t>
            </w:r>
          </w:p>
        </w:tc>
        <w:tc>
          <w:tcPr>
            <w:tcW w:w="1559" w:type="dxa"/>
            <w:tcBorders>
              <w:top w:val="single" w:sz="4" w:space="0" w:color="auto"/>
              <w:bottom w:val="single" w:sz="4" w:space="0" w:color="auto"/>
            </w:tcBorders>
          </w:tcPr>
          <w:p w:rsidR="005D1460" w:rsidRDefault="005D1460" w:rsidP="00962D9F">
            <w:r>
              <w:rPr>
                <w:sz w:val="22"/>
                <w:szCs w:val="22"/>
                <w:lang w:val="en-US"/>
              </w:rPr>
              <w:t>CE17A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Strat suplimentar polimeric - Bariera de vapori pelicula din polietilena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604,80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130</w:t>
            </w:r>
          </w:p>
        </w:tc>
        <w:tc>
          <w:tcPr>
            <w:tcW w:w="1559" w:type="dxa"/>
            <w:tcBorders>
              <w:top w:val="single" w:sz="4" w:space="0" w:color="auto"/>
              <w:bottom w:val="single" w:sz="4" w:space="0" w:color="auto"/>
            </w:tcBorders>
          </w:tcPr>
          <w:p w:rsidR="005D1460" w:rsidRDefault="005D1460" w:rsidP="00962D9F">
            <w:r>
              <w:rPr>
                <w:sz w:val="22"/>
                <w:szCs w:val="22"/>
                <w:lang w:val="en-US"/>
              </w:rPr>
              <w:t>CG22A3</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Pardoseli din beton gata preparat clasa C 10/8 (Bc 10/B 150) in grosime de 10 cm, in cimp continuu, driscuit, turnat pe loc, in incaperi cu suprafata mai mare de 16 mp Polistirenciment</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604,80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131</w:t>
            </w:r>
          </w:p>
        </w:tc>
        <w:tc>
          <w:tcPr>
            <w:tcW w:w="1559" w:type="dxa"/>
            <w:tcBorders>
              <w:top w:val="single" w:sz="4" w:space="0" w:color="auto"/>
              <w:bottom w:val="single" w:sz="4" w:space="0" w:color="auto"/>
            </w:tcBorders>
          </w:tcPr>
          <w:p w:rsidR="005D1460" w:rsidRDefault="005D1460" w:rsidP="00962D9F">
            <w:r>
              <w:rPr>
                <w:sz w:val="22"/>
                <w:szCs w:val="22"/>
                <w:lang w:val="en-US"/>
              </w:rPr>
              <w:t>CG22A5</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 k-10 pentru 200 mm Polistirenciment</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604,80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132</w:t>
            </w:r>
          </w:p>
        </w:tc>
        <w:tc>
          <w:tcPr>
            <w:tcW w:w="1559" w:type="dxa"/>
            <w:tcBorders>
              <w:top w:val="single" w:sz="4" w:space="0" w:color="auto"/>
              <w:bottom w:val="single" w:sz="4" w:space="0" w:color="auto"/>
            </w:tcBorders>
          </w:tcPr>
          <w:p w:rsidR="005D1460" w:rsidRDefault="005D1460" w:rsidP="00962D9F">
            <w:r>
              <w:rPr>
                <w:sz w:val="22"/>
                <w:szCs w:val="22"/>
                <w:lang w:val="en-US"/>
              </w:rPr>
              <w:t>IzF18C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Strat suport de egalizare sau de protectie pentru izolatii, inclusiv scafele aferente, executat cu mortar de ciment gata preparat marca M100-T fara adaos de var, driscuit, pe suprafete orizontale sau inclinate pina la 40 % inclusiv, aplicat in grosime medie de 3 cm  k-1.33 40 mm</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604,80</w:t>
            </w:r>
          </w:p>
        </w:tc>
      </w:tr>
      <w:tr w:rsidR="005D1460" w:rsidRPr="00CE7418"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CE7418">
              <w:rPr>
                <w:b/>
                <w:bCs/>
                <w:sz w:val="22"/>
                <w:szCs w:val="22"/>
                <w:lang w:val="en-US"/>
              </w:rPr>
              <w:t>1.16. Sistema de scurgere a apei Blocul B</w:t>
            </w:r>
          </w:p>
          <w:p w:rsidR="005D1460" w:rsidRPr="00CE7418" w:rsidRDefault="005D1460" w:rsidP="00962D9F">
            <w:pPr>
              <w:rPr>
                <w:lang w:val="en-US"/>
              </w:rPr>
            </w:pP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133</w:t>
            </w:r>
          </w:p>
        </w:tc>
        <w:tc>
          <w:tcPr>
            <w:tcW w:w="1559" w:type="dxa"/>
            <w:tcBorders>
              <w:top w:val="single" w:sz="4" w:space="0" w:color="auto"/>
              <w:bottom w:val="single" w:sz="4" w:space="0" w:color="auto"/>
            </w:tcBorders>
          </w:tcPr>
          <w:p w:rsidR="005D1460" w:rsidRDefault="005D1460" w:rsidP="00962D9F">
            <w:r>
              <w:rPr>
                <w:sz w:val="22"/>
                <w:szCs w:val="22"/>
                <w:lang w:val="en-US"/>
              </w:rPr>
              <w:t>CE20A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Sisteme de jgheaburi tip brass din tabla protejata anticoroziv</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110,00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lastRenderedPageBreak/>
              <w:t>134</w:t>
            </w:r>
          </w:p>
        </w:tc>
        <w:tc>
          <w:tcPr>
            <w:tcW w:w="1559" w:type="dxa"/>
            <w:tcBorders>
              <w:top w:val="single" w:sz="4" w:space="0" w:color="auto"/>
              <w:bottom w:val="single" w:sz="4" w:space="0" w:color="auto"/>
            </w:tcBorders>
          </w:tcPr>
          <w:p w:rsidR="005D1460" w:rsidRDefault="005D1460" w:rsidP="00962D9F">
            <w:r>
              <w:rPr>
                <w:sz w:val="22"/>
                <w:szCs w:val="22"/>
                <w:lang w:val="en-US"/>
              </w:rPr>
              <w:t>CE22A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 xml:space="preserve">Sisteme de burlane tip brass din tabla protejata anticoroziv </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75,00</w:t>
            </w:r>
          </w:p>
        </w:tc>
      </w:tr>
      <w:tr w:rsidR="005D1460"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B40365">
              <w:rPr>
                <w:b/>
                <w:bCs/>
                <w:sz w:val="22"/>
                <w:szCs w:val="22"/>
              </w:rPr>
              <w:t>1.17. Acopersi bloc B</w:t>
            </w:r>
          </w:p>
          <w:p w:rsidR="005D1460" w:rsidRPr="00B40365" w:rsidRDefault="005D1460" w:rsidP="00962D9F"/>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135</w:t>
            </w:r>
          </w:p>
        </w:tc>
        <w:tc>
          <w:tcPr>
            <w:tcW w:w="1559" w:type="dxa"/>
            <w:tcBorders>
              <w:top w:val="single" w:sz="4" w:space="0" w:color="auto"/>
              <w:bottom w:val="single" w:sz="4" w:space="0" w:color="auto"/>
            </w:tcBorders>
          </w:tcPr>
          <w:p w:rsidR="005D1460" w:rsidRDefault="005D1460" w:rsidP="00962D9F">
            <w:r>
              <w:rPr>
                <w:sz w:val="22"/>
                <w:szCs w:val="22"/>
                <w:lang w:val="en-US"/>
              </w:rPr>
              <w:t>CE42A</w:t>
            </w:r>
          </w:p>
          <w:p w:rsidR="005D1460" w:rsidRDefault="005D1460" w:rsidP="00962D9F"/>
        </w:tc>
        <w:tc>
          <w:tcPr>
            <w:tcW w:w="4678" w:type="dxa"/>
            <w:tcBorders>
              <w:top w:val="single" w:sz="4" w:space="0" w:color="auto"/>
              <w:bottom w:val="single" w:sz="4" w:space="0" w:color="auto"/>
            </w:tcBorders>
            <w:vAlign w:val="center"/>
          </w:tcPr>
          <w:p w:rsidR="005D1460" w:rsidRPr="00B40365" w:rsidRDefault="005D1460" w:rsidP="00962D9F">
            <w:r w:rsidRPr="00B40365">
              <w:t>Executarea lucarnelor (exclusiv cerceveli)</w:t>
            </w:r>
          </w:p>
          <w:p w:rsidR="005D1460" w:rsidRPr="00B40365" w:rsidRDefault="005D1460" w:rsidP="00962D9F"/>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4,00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136</w:t>
            </w:r>
          </w:p>
        </w:tc>
        <w:tc>
          <w:tcPr>
            <w:tcW w:w="1559" w:type="dxa"/>
            <w:tcBorders>
              <w:top w:val="single" w:sz="4" w:space="0" w:color="auto"/>
              <w:bottom w:val="single" w:sz="4" w:space="0" w:color="auto"/>
            </w:tcBorders>
          </w:tcPr>
          <w:p w:rsidR="005D1460" w:rsidRDefault="005D1460" w:rsidP="00962D9F"/>
          <w:p w:rsidR="005D1460" w:rsidRDefault="005D1460" w:rsidP="00962D9F"/>
        </w:tc>
        <w:tc>
          <w:tcPr>
            <w:tcW w:w="4678" w:type="dxa"/>
            <w:tcBorders>
              <w:top w:val="single" w:sz="4" w:space="0" w:color="auto"/>
              <w:bottom w:val="single" w:sz="4" w:space="0" w:color="auto"/>
            </w:tcBorders>
            <w:vAlign w:val="center"/>
          </w:tcPr>
          <w:p w:rsidR="005D1460" w:rsidRPr="00B40365" w:rsidRDefault="005D1460" w:rsidP="00962D9F">
            <w:r w:rsidRPr="00B40365">
              <w:t>Сerceveli (Fereastra de lucarna)</w:t>
            </w:r>
          </w:p>
          <w:p w:rsidR="005D1460" w:rsidRPr="00B40365" w:rsidRDefault="005D1460" w:rsidP="00962D9F"/>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3,00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137</w:t>
            </w:r>
          </w:p>
        </w:tc>
        <w:tc>
          <w:tcPr>
            <w:tcW w:w="1559" w:type="dxa"/>
            <w:tcBorders>
              <w:top w:val="single" w:sz="4" w:space="0" w:color="auto"/>
              <w:bottom w:val="single" w:sz="4" w:space="0" w:color="auto"/>
            </w:tcBorders>
          </w:tcPr>
          <w:p w:rsidR="005D1460" w:rsidRDefault="005D1460" w:rsidP="00962D9F">
            <w:r>
              <w:rPr>
                <w:sz w:val="22"/>
                <w:szCs w:val="22"/>
                <w:lang w:val="en-US"/>
              </w:rPr>
              <w:t>CN17A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Vopsitorii  cu vopsele si emailuri pe baza de rasini alchidice  aplicate pe timplarie din lemn, executate cu 2 straturi email alchidic inclusiv grundul</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6,00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138</w:t>
            </w:r>
          </w:p>
        </w:tc>
        <w:tc>
          <w:tcPr>
            <w:tcW w:w="1559" w:type="dxa"/>
            <w:tcBorders>
              <w:top w:val="single" w:sz="4" w:space="0" w:color="auto"/>
              <w:bottom w:val="single" w:sz="4" w:space="0" w:color="auto"/>
            </w:tcBorders>
          </w:tcPr>
          <w:p w:rsidR="005D1460" w:rsidRDefault="005D1460" w:rsidP="00962D9F">
            <w:r>
              <w:rPr>
                <w:sz w:val="22"/>
                <w:szCs w:val="22"/>
                <w:lang w:val="en-US"/>
              </w:rPr>
              <w:t>CE30B</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Astereala le invelitori sau doliile invelitorilor din tigla, placi tip eternit etc., din scinduri brute de rasinoase (24 mm grosime) geluite pe o parte, la constructii obisnuite.Asteriala 50x50, 120x60 - 6,26+3.15 m3</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850,00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139</w:t>
            </w:r>
          </w:p>
        </w:tc>
        <w:tc>
          <w:tcPr>
            <w:tcW w:w="1559" w:type="dxa"/>
            <w:tcBorders>
              <w:top w:val="single" w:sz="4" w:space="0" w:color="auto"/>
              <w:bottom w:val="single" w:sz="4" w:space="0" w:color="auto"/>
            </w:tcBorders>
          </w:tcPr>
          <w:p w:rsidR="005D1460" w:rsidRDefault="005D1460" w:rsidP="00962D9F">
            <w:r>
              <w:rPr>
                <w:sz w:val="22"/>
                <w:szCs w:val="22"/>
                <w:lang w:val="en-US"/>
              </w:rPr>
              <w:t>CE17A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Strat suplimentar polimeric tip ondutiss montat sub stratul de invelitoare de tigla, placi ondulate sau amprentate</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850,00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140</w:t>
            </w:r>
          </w:p>
        </w:tc>
        <w:tc>
          <w:tcPr>
            <w:tcW w:w="1559" w:type="dxa"/>
            <w:tcBorders>
              <w:top w:val="single" w:sz="4" w:space="0" w:color="auto"/>
              <w:bottom w:val="single" w:sz="4" w:space="0" w:color="auto"/>
            </w:tcBorders>
          </w:tcPr>
          <w:p w:rsidR="005D1460" w:rsidRDefault="005D1460" w:rsidP="00962D9F">
            <w:r>
              <w:rPr>
                <w:sz w:val="22"/>
                <w:szCs w:val="22"/>
                <w:lang w:val="en-US"/>
              </w:rPr>
              <w:t>CR03A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Schelet din lemn brut, rotund de rasinoase si din rigle de rasinoase pentru constructii rurale, executate la pereti - sipci</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0,96</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141</w:t>
            </w:r>
          </w:p>
        </w:tc>
        <w:tc>
          <w:tcPr>
            <w:tcW w:w="1559" w:type="dxa"/>
            <w:tcBorders>
              <w:top w:val="single" w:sz="4" w:space="0" w:color="auto"/>
              <w:bottom w:val="single" w:sz="4" w:space="0" w:color="auto"/>
            </w:tcBorders>
          </w:tcPr>
          <w:p w:rsidR="005D1460" w:rsidRDefault="005D1460" w:rsidP="00962D9F">
            <w:r>
              <w:rPr>
                <w:sz w:val="22"/>
                <w:szCs w:val="22"/>
                <w:lang w:val="en-US"/>
              </w:rPr>
              <w:t>CE31C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Streasina infundata, fara console aparente, din scinduri de rasinoase  faltuite si geluite pe o parte, cu latimea medie de 0,4 m (schindura - 0.019 =0.02m3/m2.; rigle  total 1,04 m3, exclusiv pervaz.)</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107,00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142</w:t>
            </w:r>
          </w:p>
        </w:tc>
        <w:tc>
          <w:tcPr>
            <w:tcW w:w="1559" w:type="dxa"/>
            <w:tcBorders>
              <w:top w:val="single" w:sz="4" w:space="0" w:color="auto"/>
              <w:bottom w:val="single" w:sz="4" w:space="0" w:color="auto"/>
            </w:tcBorders>
          </w:tcPr>
          <w:p w:rsidR="005D1460" w:rsidRDefault="005D1460" w:rsidP="00962D9F">
            <w:r>
              <w:rPr>
                <w:sz w:val="22"/>
                <w:szCs w:val="22"/>
                <w:lang w:val="en-US"/>
              </w:rPr>
              <w:t>CN17A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Vopsitorii  cu vopsele si emailuri pe baza de rasini alchidice  aplicate pe timplarie din lemn, executate cu 2 straturi email alchidic inclusiv grundul</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107,00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143</w:t>
            </w:r>
          </w:p>
        </w:tc>
        <w:tc>
          <w:tcPr>
            <w:tcW w:w="1559" w:type="dxa"/>
            <w:tcBorders>
              <w:top w:val="single" w:sz="4" w:space="0" w:color="auto"/>
              <w:bottom w:val="single" w:sz="4" w:space="0" w:color="auto"/>
            </w:tcBorders>
          </w:tcPr>
          <w:p w:rsidR="005D1460" w:rsidRDefault="005D1460" w:rsidP="00962D9F">
            <w:r>
              <w:rPr>
                <w:sz w:val="22"/>
                <w:szCs w:val="22"/>
                <w:lang w:val="en-US"/>
              </w:rPr>
              <w:t>CB14A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Schela metalica tubulara pentru lucrari pe suprafete verticale la inaltimi pina la 30 m inclusiv, cu imobilizarea schelei timp de 25 zile (200 ore)</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110,00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144</w:t>
            </w:r>
          </w:p>
        </w:tc>
        <w:tc>
          <w:tcPr>
            <w:tcW w:w="1559" w:type="dxa"/>
            <w:tcBorders>
              <w:top w:val="single" w:sz="4" w:space="0" w:color="auto"/>
              <w:bottom w:val="single" w:sz="4" w:space="0" w:color="auto"/>
            </w:tcBorders>
          </w:tcPr>
          <w:p w:rsidR="005D1460" w:rsidRDefault="005D1460" w:rsidP="00962D9F">
            <w:r>
              <w:rPr>
                <w:sz w:val="22"/>
                <w:szCs w:val="22"/>
                <w:lang w:val="en-US"/>
              </w:rPr>
              <w:t>CE23B2</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 xml:space="preserve">Glafuri si copertine din tabla zincata de 0,5 mm grosime pe un strat de carton bitumat montate pe o sapa de egalizare din mortar de ciment-var M 100-T, fixate pe elemente de beton, pentru lungimi mai mari de 2 m, cu latimea desfasurata intre 16 - 30 cm (Tabla vopsita 4 m2 0,25 latime(din materiale - tabla; </w:t>
            </w:r>
            <w:r w:rsidRPr="00CE7418">
              <w:rPr>
                <w:lang w:val="en-US"/>
              </w:rPr>
              <w:lastRenderedPageBreak/>
              <w:t>bolt(surub)))</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lastRenderedPageBreak/>
              <w:t>m</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16,00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lastRenderedPageBreak/>
              <w:t>145</w:t>
            </w:r>
          </w:p>
        </w:tc>
        <w:tc>
          <w:tcPr>
            <w:tcW w:w="1559" w:type="dxa"/>
            <w:tcBorders>
              <w:top w:val="single" w:sz="4" w:space="0" w:color="auto"/>
              <w:bottom w:val="single" w:sz="4" w:space="0" w:color="auto"/>
            </w:tcBorders>
          </w:tcPr>
          <w:p w:rsidR="005D1460" w:rsidRDefault="005D1460" w:rsidP="00962D9F">
            <w:r>
              <w:rPr>
                <w:sz w:val="22"/>
                <w:szCs w:val="22"/>
                <w:lang w:val="en-US"/>
              </w:rPr>
              <w:t>CE07A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Invelitori din placi din tabla amprentata (tip tigla) pentru invelitorile acoperisurilor (tip Lindab)  Tigla metalica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850,00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146</w:t>
            </w:r>
          </w:p>
        </w:tc>
        <w:tc>
          <w:tcPr>
            <w:tcW w:w="1559" w:type="dxa"/>
            <w:tcBorders>
              <w:top w:val="single" w:sz="4" w:space="0" w:color="auto"/>
              <w:bottom w:val="single" w:sz="4" w:space="0" w:color="auto"/>
            </w:tcBorders>
          </w:tcPr>
          <w:p w:rsidR="005D1460" w:rsidRDefault="005D1460" w:rsidP="00962D9F">
            <w:r>
              <w:rPr>
                <w:sz w:val="22"/>
                <w:szCs w:val="22"/>
                <w:lang w:val="en-US"/>
              </w:rPr>
              <w:t>CK26D</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Pervazuri montate la ferestre sau usi din aluminiu Opritori de zapada 40 buc de 2 m., Surub 4,8x28/ 4,8x20 - 200/200 buc</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80,00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147</w:t>
            </w:r>
          </w:p>
        </w:tc>
        <w:tc>
          <w:tcPr>
            <w:tcW w:w="1559" w:type="dxa"/>
            <w:tcBorders>
              <w:top w:val="single" w:sz="4" w:space="0" w:color="auto"/>
              <w:bottom w:val="single" w:sz="4" w:space="0" w:color="auto"/>
            </w:tcBorders>
          </w:tcPr>
          <w:p w:rsidR="005D1460" w:rsidRDefault="005D1460" w:rsidP="00962D9F">
            <w:r>
              <w:rPr>
                <w:sz w:val="22"/>
                <w:szCs w:val="22"/>
                <w:lang w:val="en-US"/>
              </w:rPr>
              <w:t>CN50A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Tratament ignifug al lemnariei; ferme, arce, grinzi, capriori, cosoroabe. - tratarea elemente din lemn nou inclusiv asteriala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13,55</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148</w:t>
            </w:r>
          </w:p>
        </w:tc>
        <w:tc>
          <w:tcPr>
            <w:tcW w:w="1559" w:type="dxa"/>
            <w:tcBorders>
              <w:top w:val="single" w:sz="4" w:space="0" w:color="auto"/>
              <w:bottom w:val="single" w:sz="4" w:space="0" w:color="auto"/>
            </w:tcBorders>
          </w:tcPr>
          <w:p w:rsidR="005D1460" w:rsidRDefault="005D1460" w:rsidP="00962D9F">
            <w:r>
              <w:rPr>
                <w:sz w:val="22"/>
                <w:szCs w:val="22"/>
                <w:lang w:val="en-US"/>
              </w:rPr>
              <w:t>CN51B</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Tratamentul antiseptic al lemnariei, pe suprafete ascunse cu paste antiseptice: carcase din cherestea. -  tratarea elemente din lemn nou inclusiv asteriala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13,55</w:t>
            </w:r>
          </w:p>
        </w:tc>
      </w:tr>
      <w:tr w:rsidR="005D1460"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B40365">
              <w:rPr>
                <w:b/>
                <w:bCs/>
                <w:sz w:val="22"/>
                <w:szCs w:val="22"/>
              </w:rPr>
              <w:t>1.18. Canale de ventilare Bloc B</w:t>
            </w:r>
          </w:p>
          <w:p w:rsidR="005D1460" w:rsidRPr="00B40365" w:rsidRDefault="005D1460" w:rsidP="00962D9F"/>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149</w:t>
            </w:r>
          </w:p>
        </w:tc>
        <w:tc>
          <w:tcPr>
            <w:tcW w:w="1559" w:type="dxa"/>
            <w:tcBorders>
              <w:top w:val="single" w:sz="4" w:space="0" w:color="auto"/>
              <w:bottom w:val="single" w:sz="4" w:space="0" w:color="auto"/>
            </w:tcBorders>
          </w:tcPr>
          <w:p w:rsidR="005D1460" w:rsidRDefault="005D1460" w:rsidP="00962D9F">
            <w:r>
              <w:rPr>
                <w:sz w:val="22"/>
                <w:szCs w:val="22"/>
                <w:lang w:val="en-US"/>
              </w:rPr>
              <w:t>CL18A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Confectii metalice diverse din profile laminate, tabla, tabla striata, otel beton, tevi pentru sustineri sau acoperiri, inglobate total sau partial in beton</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kg</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544,70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150</w:t>
            </w:r>
          </w:p>
        </w:tc>
        <w:tc>
          <w:tcPr>
            <w:tcW w:w="1559" w:type="dxa"/>
            <w:tcBorders>
              <w:top w:val="single" w:sz="4" w:space="0" w:color="auto"/>
              <w:bottom w:val="single" w:sz="4" w:space="0" w:color="auto"/>
            </w:tcBorders>
          </w:tcPr>
          <w:p w:rsidR="005D1460" w:rsidRDefault="005D1460" w:rsidP="00962D9F">
            <w:r>
              <w:rPr>
                <w:sz w:val="22"/>
                <w:szCs w:val="22"/>
                <w:lang w:val="en-US"/>
              </w:rPr>
              <w:t>IzD03C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Vopsirea confectiilor si constructiilor metalice cu un strat de vopsea de miniu de plumb, executate din profile, cu grosimi pina la 8 mm inclusiv, cu pensula de mina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0,55</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151</w:t>
            </w:r>
          </w:p>
        </w:tc>
        <w:tc>
          <w:tcPr>
            <w:tcW w:w="1559" w:type="dxa"/>
            <w:tcBorders>
              <w:top w:val="single" w:sz="4" w:space="0" w:color="auto"/>
              <w:bottom w:val="single" w:sz="4" w:space="0" w:color="auto"/>
            </w:tcBorders>
          </w:tcPr>
          <w:p w:rsidR="005D1460" w:rsidRDefault="005D1460" w:rsidP="00962D9F">
            <w:r>
              <w:rPr>
                <w:sz w:val="22"/>
                <w:szCs w:val="22"/>
                <w:lang w:val="en-US"/>
              </w:rPr>
              <w:t>IzD04C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Vopsirea confectiilor si constructiilor metalice cu vopsea de ulei in 2 straturi, executate din profile, cu grosimi pina la 8 mm inclusiv, cu pensula de mina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0,55</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152</w:t>
            </w:r>
          </w:p>
        </w:tc>
        <w:tc>
          <w:tcPr>
            <w:tcW w:w="1559" w:type="dxa"/>
            <w:tcBorders>
              <w:top w:val="single" w:sz="4" w:space="0" w:color="auto"/>
              <w:bottom w:val="single" w:sz="4" w:space="0" w:color="auto"/>
            </w:tcBorders>
          </w:tcPr>
          <w:p w:rsidR="005D1460" w:rsidRDefault="005D1460" w:rsidP="00962D9F">
            <w:r>
              <w:rPr>
                <w:sz w:val="22"/>
                <w:szCs w:val="22"/>
                <w:lang w:val="en-US"/>
              </w:rPr>
              <w:t>CR03A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Schelet din lemn brut, rotund de rasinoase si din rigle de rasinoase pentru constructii rurale, executate la pereti</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0,082</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153</w:t>
            </w:r>
          </w:p>
        </w:tc>
        <w:tc>
          <w:tcPr>
            <w:tcW w:w="1559" w:type="dxa"/>
            <w:tcBorders>
              <w:top w:val="single" w:sz="4" w:space="0" w:color="auto"/>
              <w:bottom w:val="single" w:sz="4" w:space="0" w:color="auto"/>
            </w:tcBorders>
          </w:tcPr>
          <w:p w:rsidR="005D1460" w:rsidRDefault="005D1460" w:rsidP="00962D9F">
            <w:r>
              <w:rPr>
                <w:sz w:val="22"/>
                <w:szCs w:val="22"/>
                <w:lang w:val="en-US"/>
              </w:rPr>
              <w:t>IzH05B</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Izolarea conductelor cu saltele din vata de sticla, vata minerala tip I sau tip P cusute pe o fata, pe impletitura din sirma zincata, confectionate pe santier, avind grosimea de 50 , la conducte cu circumferinta peste termoizolatie peste 35 cm Nobasil 50 mm</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28,00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154</w:t>
            </w:r>
          </w:p>
        </w:tc>
        <w:tc>
          <w:tcPr>
            <w:tcW w:w="1559" w:type="dxa"/>
            <w:tcBorders>
              <w:top w:val="single" w:sz="4" w:space="0" w:color="auto"/>
              <w:bottom w:val="single" w:sz="4" w:space="0" w:color="auto"/>
            </w:tcBorders>
          </w:tcPr>
          <w:p w:rsidR="005D1460" w:rsidRDefault="005D1460" w:rsidP="00962D9F">
            <w:r>
              <w:rPr>
                <w:sz w:val="22"/>
                <w:szCs w:val="22"/>
                <w:lang w:val="en-US"/>
              </w:rPr>
              <w:t>CN50A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Tratament ignifug al lemnariei; ferme, arce, grinzi, capriori, cosoroabe. - tratarea elemente din lemn nou inclusiv asteriala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1,40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lastRenderedPageBreak/>
              <w:t>155</w:t>
            </w:r>
          </w:p>
        </w:tc>
        <w:tc>
          <w:tcPr>
            <w:tcW w:w="1559" w:type="dxa"/>
            <w:tcBorders>
              <w:top w:val="single" w:sz="4" w:space="0" w:color="auto"/>
              <w:bottom w:val="single" w:sz="4" w:space="0" w:color="auto"/>
            </w:tcBorders>
          </w:tcPr>
          <w:p w:rsidR="005D1460" w:rsidRDefault="005D1460" w:rsidP="00962D9F">
            <w:r>
              <w:rPr>
                <w:sz w:val="22"/>
                <w:szCs w:val="22"/>
                <w:lang w:val="en-US"/>
              </w:rPr>
              <w:t>CN51B</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Tratamentul antiseptic al lemnariei, pe suprafete ascunse cu paste antiseptice: carcase din cherestea. -  tratarea elemente din lemn nou inclusiv asteriala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1,40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156</w:t>
            </w:r>
          </w:p>
        </w:tc>
        <w:tc>
          <w:tcPr>
            <w:tcW w:w="1559" w:type="dxa"/>
            <w:tcBorders>
              <w:top w:val="single" w:sz="4" w:space="0" w:color="auto"/>
              <w:bottom w:val="single" w:sz="4" w:space="0" w:color="auto"/>
            </w:tcBorders>
          </w:tcPr>
          <w:p w:rsidR="005D1460" w:rsidRDefault="005D1460" w:rsidP="00962D9F">
            <w:r>
              <w:rPr>
                <w:sz w:val="22"/>
                <w:szCs w:val="22"/>
                <w:lang w:val="en-US"/>
              </w:rPr>
              <w:t>CD07B</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Pereti din panouri din tabla zincata cutata prinse prin suruburi autofiletante, montate la o inaltime de pina la 6 m inclusiv Tabla zincata 1,0 mm (exterioara)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8,00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157</w:t>
            </w:r>
          </w:p>
        </w:tc>
        <w:tc>
          <w:tcPr>
            <w:tcW w:w="1559" w:type="dxa"/>
            <w:tcBorders>
              <w:top w:val="single" w:sz="4" w:space="0" w:color="auto"/>
              <w:bottom w:val="single" w:sz="4" w:space="0" w:color="auto"/>
            </w:tcBorders>
          </w:tcPr>
          <w:p w:rsidR="005D1460" w:rsidRDefault="005D1460" w:rsidP="00962D9F">
            <w:r>
              <w:rPr>
                <w:sz w:val="22"/>
                <w:szCs w:val="22"/>
                <w:lang w:val="en-US"/>
              </w:rPr>
              <w:t>CD07B</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Pereti din panouri din tabla zincata cutata prinse prin suruburi autofiletante, montate la o inaltime de pina la 6 m inclusiv Tabla zincata 1,0 mm (interioara)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8,00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158</w:t>
            </w:r>
          </w:p>
        </w:tc>
        <w:tc>
          <w:tcPr>
            <w:tcW w:w="1559" w:type="dxa"/>
            <w:tcBorders>
              <w:top w:val="single" w:sz="4" w:space="0" w:color="auto"/>
              <w:bottom w:val="single" w:sz="4" w:space="0" w:color="auto"/>
            </w:tcBorders>
          </w:tcPr>
          <w:p w:rsidR="005D1460" w:rsidRDefault="005D1460" w:rsidP="00962D9F">
            <w:r>
              <w:rPr>
                <w:sz w:val="22"/>
                <w:szCs w:val="22"/>
                <w:lang w:val="en-US"/>
              </w:rPr>
              <w:t>CE23D2</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Glafuri si copertine din tabla zincata de 0,5 mm grosime, pentru lungimi mai mari de 2 m, cu latimea desfasurata intre 51 - 100 cm Sort inferior (din materiale: tabla, bolt, aliaj)</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10,80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159</w:t>
            </w:r>
          </w:p>
        </w:tc>
        <w:tc>
          <w:tcPr>
            <w:tcW w:w="1559" w:type="dxa"/>
            <w:tcBorders>
              <w:top w:val="single" w:sz="4" w:space="0" w:color="auto"/>
              <w:bottom w:val="single" w:sz="4" w:space="0" w:color="auto"/>
            </w:tcBorders>
          </w:tcPr>
          <w:p w:rsidR="005D1460" w:rsidRDefault="005D1460" w:rsidP="00962D9F">
            <w:r>
              <w:rPr>
                <w:sz w:val="22"/>
                <w:szCs w:val="22"/>
                <w:lang w:val="en-US"/>
              </w:rPr>
              <w:t>CE23D2</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Glafuri si copertine din tabla zincata de 0,5 mm grosime, pentru lungimi mai mari de 2 m, cu latimea desfasurata intre 51 - 100 cm Sort inferior (din materiale: tabla, bolt, aliaj)</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10,80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160</w:t>
            </w:r>
          </w:p>
        </w:tc>
        <w:tc>
          <w:tcPr>
            <w:tcW w:w="1559" w:type="dxa"/>
            <w:tcBorders>
              <w:top w:val="single" w:sz="4" w:space="0" w:color="auto"/>
              <w:bottom w:val="single" w:sz="4" w:space="0" w:color="auto"/>
            </w:tcBorders>
          </w:tcPr>
          <w:p w:rsidR="005D1460" w:rsidRDefault="005D1460" w:rsidP="00962D9F">
            <w:r>
              <w:rPr>
                <w:sz w:val="22"/>
                <w:szCs w:val="22"/>
                <w:lang w:val="en-US"/>
              </w:rPr>
              <w:t>CD07B</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Pereti din panouri din tabla zincata cutata prinse prin suruburi autofiletante, montate la o inaltime de pina la 6 m inclusiv Tabla vopsita culoarea acoperisului</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12,00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161</w:t>
            </w:r>
          </w:p>
        </w:tc>
        <w:tc>
          <w:tcPr>
            <w:tcW w:w="1559" w:type="dxa"/>
            <w:tcBorders>
              <w:top w:val="single" w:sz="4" w:space="0" w:color="auto"/>
              <w:bottom w:val="single" w:sz="4" w:space="0" w:color="auto"/>
            </w:tcBorders>
          </w:tcPr>
          <w:p w:rsidR="005D1460" w:rsidRDefault="005D1460" w:rsidP="00962D9F">
            <w:r>
              <w:rPr>
                <w:sz w:val="22"/>
                <w:szCs w:val="22"/>
                <w:lang w:val="en-US"/>
              </w:rPr>
              <w:t>VB27C1</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Caciula de protectie, pentru canale  circulare cu perimetrul 1600 - 2500 mm, confectionarea in ateliere centralizate Tabla Ranila (doar manopera, suruburi, macara fereastra)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3,00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162</w:t>
            </w:r>
          </w:p>
        </w:tc>
        <w:tc>
          <w:tcPr>
            <w:tcW w:w="1559" w:type="dxa"/>
            <w:tcBorders>
              <w:top w:val="single" w:sz="4" w:space="0" w:color="auto"/>
              <w:bottom w:val="single" w:sz="4" w:space="0" w:color="auto"/>
            </w:tcBorders>
          </w:tcPr>
          <w:p w:rsidR="005D1460" w:rsidRDefault="005D1460" w:rsidP="00962D9F">
            <w:r>
              <w:rPr>
                <w:sz w:val="22"/>
                <w:szCs w:val="22"/>
                <w:lang w:val="en-US"/>
              </w:rPr>
              <w:t>VB27D1</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Caciula de protectie, pentru canale  circulare cu perimetrul 2500 - 4000 mm, confectionarea in ateliere centralizate Tabla Ranila (doar manopera, suruburi, macara fereastra)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buc</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163</w:t>
            </w:r>
          </w:p>
        </w:tc>
        <w:tc>
          <w:tcPr>
            <w:tcW w:w="1559" w:type="dxa"/>
            <w:tcBorders>
              <w:top w:val="single" w:sz="4" w:space="0" w:color="auto"/>
              <w:bottom w:val="single" w:sz="4" w:space="0" w:color="auto"/>
            </w:tcBorders>
          </w:tcPr>
          <w:p w:rsidR="005D1460" w:rsidRDefault="005D1460" w:rsidP="00962D9F"/>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Tabla Rannila vopsita in culoarea acoperisului</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2,00</w:t>
            </w:r>
          </w:p>
        </w:tc>
      </w:tr>
      <w:tr w:rsidR="005D1460"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B40365">
              <w:rPr>
                <w:b/>
                <w:bCs/>
                <w:sz w:val="22"/>
                <w:szCs w:val="22"/>
              </w:rPr>
              <w:t>1.19. Bloc B lucrari de demontare</w:t>
            </w:r>
          </w:p>
          <w:p w:rsidR="005D1460" w:rsidRPr="00B40365" w:rsidRDefault="005D1460" w:rsidP="00962D9F"/>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164</w:t>
            </w:r>
          </w:p>
        </w:tc>
        <w:tc>
          <w:tcPr>
            <w:tcW w:w="1559" w:type="dxa"/>
            <w:tcBorders>
              <w:top w:val="single" w:sz="4" w:space="0" w:color="auto"/>
              <w:bottom w:val="single" w:sz="4" w:space="0" w:color="auto"/>
            </w:tcBorders>
          </w:tcPr>
          <w:p w:rsidR="005D1460" w:rsidRDefault="005D1460" w:rsidP="00962D9F">
            <w:r>
              <w:rPr>
                <w:sz w:val="22"/>
                <w:szCs w:val="22"/>
                <w:lang w:val="en-US"/>
              </w:rPr>
              <w:t>RpCG29C1</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 xml:space="preserve">Demolarea cu mijloace mecanice a peretilor de zidarie din caramida plina,  BCA, blocuri ceramice sau din beton  usor, caramizi GVP, exclusiv schela si curatirea caramizilor, pentru demolarea cu mijloace mecanice </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lastRenderedPageBreak/>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23,42</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lastRenderedPageBreak/>
              <w:t>165</w:t>
            </w:r>
          </w:p>
        </w:tc>
        <w:tc>
          <w:tcPr>
            <w:tcW w:w="1559" w:type="dxa"/>
            <w:tcBorders>
              <w:top w:val="single" w:sz="4" w:space="0" w:color="auto"/>
              <w:bottom w:val="single" w:sz="4" w:space="0" w:color="auto"/>
            </w:tcBorders>
          </w:tcPr>
          <w:p w:rsidR="005D1460" w:rsidRDefault="005D1460" w:rsidP="00962D9F">
            <w:r>
              <w:rPr>
                <w:sz w:val="22"/>
                <w:szCs w:val="22"/>
                <w:lang w:val="en-US"/>
              </w:rPr>
              <w:t>RpCI42B</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Demontarea elementelor de acoperis - foi de ardezie</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294,00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166</w:t>
            </w:r>
          </w:p>
        </w:tc>
        <w:tc>
          <w:tcPr>
            <w:tcW w:w="1559" w:type="dxa"/>
            <w:tcBorders>
              <w:top w:val="single" w:sz="4" w:space="0" w:color="auto"/>
              <w:bottom w:val="single" w:sz="4" w:space="0" w:color="auto"/>
            </w:tcBorders>
          </w:tcPr>
          <w:p w:rsidR="005D1460" w:rsidRDefault="005D1460" w:rsidP="00962D9F">
            <w:r>
              <w:rPr>
                <w:sz w:val="22"/>
                <w:szCs w:val="22"/>
                <w:lang w:val="en-US"/>
              </w:rPr>
              <w:t>RpCH32C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Desfacerea planseelor din lemn si a elementelor de acoperis - astereala invelitorilor cu sau fara recuperarea materialelor</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294,00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167</w:t>
            </w:r>
          </w:p>
        </w:tc>
        <w:tc>
          <w:tcPr>
            <w:tcW w:w="1559" w:type="dxa"/>
            <w:tcBorders>
              <w:top w:val="single" w:sz="4" w:space="0" w:color="auto"/>
              <w:bottom w:val="single" w:sz="4" w:space="0" w:color="auto"/>
            </w:tcBorders>
          </w:tcPr>
          <w:p w:rsidR="005D1460" w:rsidRDefault="005D1460" w:rsidP="00962D9F">
            <w:r>
              <w:rPr>
                <w:sz w:val="22"/>
                <w:szCs w:val="22"/>
                <w:lang w:val="en-US"/>
              </w:rPr>
              <w:t>RpCH32B</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Desfacerea planseelor din lemn si a elementelor de acoperis - sarpanta acoperisului cu desfacerea tuturor elementelor componente, inclusiv sortarea materialelor rezultate 14,2*43.8</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271,36</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168</w:t>
            </w:r>
          </w:p>
        </w:tc>
        <w:tc>
          <w:tcPr>
            <w:tcW w:w="1559" w:type="dxa"/>
            <w:tcBorders>
              <w:top w:val="single" w:sz="4" w:space="0" w:color="auto"/>
              <w:bottom w:val="single" w:sz="4" w:space="0" w:color="auto"/>
            </w:tcBorders>
          </w:tcPr>
          <w:p w:rsidR="005D1460" w:rsidRDefault="005D1460" w:rsidP="00962D9F">
            <w:r>
              <w:rPr>
                <w:sz w:val="22"/>
                <w:szCs w:val="22"/>
                <w:lang w:val="en-US"/>
              </w:rPr>
              <w:t>RpCU09C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Transporturi cu mijloace manuale prin purtat direct la 60 m distanta cu o incarcatura pina la 50 kg (pentru 1 m transportat pe verticala se considera 10 pe orizontala)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64,29</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169</w:t>
            </w:r>
          </w:p>
        </w:tc>
        <w:tc>
          <w:tcPr>
            <w:tcW w:w="1559" w:type="dxa"/>
            <w:tcBorders>
              <w:top w:val="single" w:sz="4" w:space="0" w:color="auto"/>
              <w:bottom w:val="single" w:sz="4" w:space="0" w:color="auto"/>
            </w:tcBorders>
          </w:tcPr>
          <w:p w:rsidR="005D1460" w:rsidRDefault="005D1460" w:rsidP="00962D9F">
            <w:r>
              <w:rPr>
                <w:sz w:val="22"/>
                <w:szCs w:val="22"/>
                <w:lang w:val="en-US"/>
              </w:rPr>
              <w:t>RpCU09C1</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Transporturi cu mijloace manuale prin purtat direct la 60 m distanta cu o incarcatura pina la 50 kg (pentru 1 m transportat pe verticala se considera 10 pe orizontala), pentru fiecare 10 m parcursi peste primii 10 m, se adauga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64,29</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170</w:t>
            </w:r>
          </w:p>
        </w:tc>
        <w:tc>
          <w:tcPr>
            <w:tcW w:w="1559" w:type="dxa"/>
            <w:tcBorders>
              <w:top w:val="single" w:sz="4" w:space="0" w:color="auto"/>
              <w:bottom w:val="single" w:sz="4" w:space="0" w:color="auto"/>
            </w:tcBorders>
          </w:tcPr>
          <w:p w:rsidR="005D1460" w:rsidRDefault="005D1460" w:rsidP="00962D9F">
            <w:r>
              <w:rPr>
                <w:sz w:val="22"/>
                <w:szCs w:val="22"/>
                <w:lang w:val="en-US"/>
              </w:rPr>
              <w:t>TsH92B</w:t>
            </w:r>
          </w:p>
          <w:p w:rsidR="005D1460" w:rsidRDefault="005D1460" w:rsidP="00962D9F"/>
        </w:tc>
        <w:tc>
          <w:tcPr>
            <w:tcW w:w="4678" w:type="dxa"/>
            <w:tcBorders>
              <w:top w:val="single" w:sz="4" w:space="0" w:color="auto"/>
              <w:bottom w:val="single" w:sz="4" w:space="0" w:color="auto"/>
            </w:tcBorders>
            <w:vAlign w:val="center"/>
          </w:tcPr>
          <w:p w:rsidR="005D1460" w:rsidRPr="00B40365" w:rsidRDefault="005D1460" w:rsidP="00962D9F">
            <w:r w:rsidRPr="00B40365">
              <w:t xml:space="preserve">Incarcarea in auto </w:t>
            </w:r>
          </w:p>
          <w:p w:rsidR="005D1460" w:rsidRPr="00B40365" w:rsidRDefault="005D1460" w:rsidP="00962D9F"/>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64,29</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171</w:t>
            </w:r>
          </w:p>
        </w:tc>
        <w:tc>
          <w:tcPr>
            <w:tcW w:w="1559" w:type="dxa"/>
            <w:tcBorders>
              <w:top w:val="single" w:sz="4" w:space="0" w:color="auto"/>
              <w:bottom w:val="single" w:sz="4" w:space="0" w:color="auto"/>
            </w:tcBorders>
          </w:tcPr>
          <w:p w:rsidR="005D1460" w:rsidRDefault="005D1460" w:rsidP="00962D9F">
            <w:r>
              <w:rPr>
                <w:sz w:val="22"/>
                <w:szCs w:val="22"/>
                <w:lang w:val="en-US"/>
              </w:rPr>
              <w:t>TsI50A5</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 xml:space="preserve">Transportarea pamintului cu autobasculanta de 5 t la distanta de 5 km </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t</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64,29</w:t>
            </w:r>
          </w:p>
        </w:tc>
      </w:tr>
      <w:tr w:rsidR="005D1460" w:rsidRPr="00CE7418"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CE7418">
              <w:rPr>
                <w:b/>
                <w:bCs/>
                <w:sz w:val="22"/>
                <w:szCs w:val="22"/>
                <w:lang w:val="en-US"/>
              </w:rPr>
              <w:t>1.20. Termoizolarea planseului de pod Galeria 76,8 m2</w:t>
            </w:r>
          </w:p>
          <w:p w:rsidR="005D1460" w:rsidRPr="00CE7418" w:rsidRDefault="005D1460" w:rsidP="00962D9F">
            <w:pPr>
              <w:rPr>
                <w:lang w:val="en-US"/>
              </w:rPr>
            </w:pP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172</w:t>
            </w:r>
          </w:p>
        </w:tc>
        <w:tc>
          <w:tcPr>
            <w:tcW w:w="1559" w:type="dxa"/>
            <w:tcBorders>
              <w:top w:val="single" w:sz="4" w:space="0" w:color="auto"/>
              <w:bottom w:val="single" w:sz="4" w:space="0" w:color="auto"/>
            </w:tcBorders>
          </w:tcPr>
          <w:p w:rsidR="005D1460" w:rsidRDefault="005D1460" w:rsidP="00962D9F">
            <w:r>
              <w:rPr>
                <w:sz w:val="22"/>
                <w:szCs w:val="22"/>
                <w:lang w:val="en-US"/>
              </w:rPr>
              <w:t>CE17A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Strat suplimentar polimeric - Bariera de vapori pelicula din polietilena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76,80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173</w:t>
            </w:r>
          </w:p>
        </w:tc>
        <w:tc>
          <w:tcPr>
            <w:tcW w:w="1559" w:type="dxa"/>
            <w:tcBorders>
              <w:top w:val="single" w:sz="4" w:space="0" w:color="auto"/>
              <w:bottom w:val="single" w:sz="4" w:space="0" w:color="auto"/>
            </w:tcBorders>
          </w:tcPr>
          <w:p w:rsidR="005D1460" w:rsidRDefault="005D1460" w:rsidP="00962D9F">
            <w:r>
              <w:rPr>
                <w:sz w:val="22"/>
                <w:szCs w:val="22"/>
                <w:lang w:val="en-US"/>
              </w:rPr>
              <w:t>CG22A3</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Pardoseli din beton gata preparat clasa C 10/8 (Bc 10/B 150) in grosime de 10 cm, in cimp continuu, driscuit, turnat pe loc, in incaperi cu suprafata mai mare de 16 mp Polistirenciment</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76,80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174</w:t>
            </w:r>
          </w:p>
        </w:tc>
        <w:tc>
          <w:tcPr>
            <w:tcW w:w="1559" w:type="dxa"/>
            <w:tcBorders>
              <w:top w:val="single" w:sz="4" w:space="0" w:color="auto"/>
              <w:bottom w:val="single" w:sz="4" w:space="0" w:color="auto"/>
            </w:tcBorders>
          </w:tcPr>
          <w:p w:rsidR="005D1460" w:rsidRDefault="005D1460" w:rsidP="00962D9F">
            <w:r>
              <w:rPr>
                <w:sz w:val="22"/>
                <w:szCs w:val="22"/>
                <w:lang w:val="en-US"/>
              </w:rPr>
              <w:t>CG22A5</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 k-10 pentru 200 mm Polistirenciment</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76,80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175</w:t>
            </w:r>
          </w:p>
        </w:tc>
        <w:tc>
          <w:tcPr>
            <w:tcW w:w="1559" w:type="dxa"/>
            <w:tcBorders>
              <w:top w:val="single" w:sz="4" w:space="0" w:color="auto"/>
              <w:bottom w:val="single" w:sz="4" w:space="0" w:color="auto"/>
            </w:tcBorders>
          </w:tcPr>
          <w:p w:rsidR="005D1460" w:rsidRDefault="005D1460" w:rsidP="00962D9F">
            <w:r>
              <w:rPr>
                <w:sz w:val="22"/>
                <w:szCs w:val="22"/>
                <w:lang w:val="en-US"/>
              </w:rPr>
              <w:t>IzF18C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lastRenderedPageBreak/>
              <w:t xml:space="preserve">Strat suport de egalizare sau de protectie </w:t>
            </w:r>
            <w:r w:rsidRPr="00CE7418">
              <w:rPr>
                <w:lang w:val="en-US"/>
              </w:rPr>
              <w:lastRenderedPageBreak/>
              <w:t>pentru izolatii, inclusiv scafele aferente, executat cu mortar de ciment gata preparat marca M100-T fara adaos de var, driscuit, pe suprafete orizontale sau inclinate pina la 40 % inclusiv, aplicat in grosime medie de 3 cm  k-1.33 40 mm</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lastRenderedPageBreak/>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76,80</w:t>
            </w:r>
          </w:p>
        </w:tc>
      </w:tr>
      <w:tr w:rsidR="005D1460" w:rsidRPr="00CE7418"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CE7418">
              <w:rPr>
                <w:b/>
                <w:bCs/>
                <w:sz w:val="22"/>
                <w:szCs w:val="22"/>
                <w:lang w:val="en-US"/>
              </w:rPr>
              <w:t>1.21. Sistema de scurgere a apei Galeria</w:t>
            </w:r>
          </w:p>
          <w:p w:rsidR="005D1460" w:rsidRPr="00CE7418" w:rsidRDefault="005D1460" w:rsidP="00962D9F">
            <w:pPr>
              <w:rPr>
                <w:lang w:val="en-US"/>
              </w:rPr>
            </w:pP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176</w:t>
            </w:r>
          </w:p>
        </w:tc>
        <w:tc>
          <w:tcPr>
            <w:tcW w:w="1559" w:type="dxa"/>
            <w:tcBorders>
              <w:top w:val="single" w:sz="4" w:space="0" w:color="auto"/>
              <w:bottom w:val="single" w:sz="4" w:space="0" w:color="auto"/>
            </w:tcBorders>
          </w:tcPr>
          <w:p w:rsidR="005D1460" w:rsidRDefault="005D1460" w:rsidP="00962D9F">
            <w:r>
              <w:rPr>
                <w:sz w:val="22"/>
                <w:szCs w:val="22"/>
                <w:lang w:val="en-US"/>
              </w:rPr>
              <w:t>CE20A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Sisteme de jgheaburi tip brass din tabla protejata anticoroziv</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24,00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177</w:t>
            </w:r>
          </w:p>
        </w:tc>
        <w:tc>
          <w:tcPr>
            <w:tcW w:w="1559" w:type="dxa"/>
            <w:tcBorders>
              <w:top w:val="single" w:sz="4" w:space="0" w:color="auto"/>
              <w:bottom w:val="single" w:sz="4" w:space="0" w:color="auto"/>
            </w:tcBorders>
          </w:tcPr>
          <w:p w:rsidR="005D1460" w:rsidRDefault="005D1460" w:rsidP="00962D9F">
            <w:r>
              <w:rPr>
                <w:sz w:val="22"/>
                <w:szCs w:val="22"/>
                <w:lang w:val="en-US"/>
              </w:rPr>
              <w:t>CE22A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 xml:space="preserve">Sisteme de burlane tip brass din tabla protejata anticoroziv </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15,00</w:t>
            </w:r>
          </w:p>
        </w:tc>
      </w:tr>
      <w:tr w:rsidR="005D1460" w:rsidTr="00962D9F">
        <w:tc>
          <w:tcPr>
            <w:tcW w:w="709" w:type="dxa"/>
            <w:tcBorders>
              <w:top w:val="nil"/>
              <w:left w:val="single" w:sz="6" w:space="0" w:color="auto"/>
              <w:bottom w:val="nil"/>
              <w:right w:val="nil"/>
            </w:tcBorders>
          </w:tcPr>
          <w:p w:rsidR="005D1460" w:rsidRDefault="005D1460" w:rsidP="00962D9F">
            <w:pPr>
              <w:jc w:val="center"/>
            </w:pPr>
          </w:p>
        </w:tc>
        <w:tc>
          <w:tcPr>
            <w:tcW w:w="1559" w:type="dxa"/>
            <w:tcBorders>
              <w:top w:val="nil"/>
              <w:left w:val="single" w:sz="6" w:space="0" w:color="auto"/>
              <w:bottom w:val="nil"/>
              <w:right w:val="nil"/>
            </w:tcBorders>
          </w:tcPr>
          <w:p w:rsidR="005D1460" w:rsidRDefault="005D1460" w:rsidP="00962D9F"/>
        </w:tc>
        <w:tc>
          <w:tcPr>
            <w:tcW w:w="7513" w:type="dxa"/>
            <w:gridSpan w:val="3"/>
            <w:tcBorders>
              <w:top w:val="nil"/>
              <w:left w:val="single" w:sz="6" w:space="0" w:color="auto"/>
              <w:bottom w:val="nil"/>
              <w:right w:val="single" w:sz="6" w:space="0" w:color="auto"/>
            </w:tcBorders>
          </w:tcPr>
          <w:p w:rsidR="005D1460" w:rsidRPr="007F2714" w:rsidRDefault="005D1460" w:rsidP="00962D9F">
            <w:pPr>
              <w:rPr>
                <w:b/>
                <w:bCs/>
                <w:lang w:val="en-US"/>
              </w:rPr>
            </w:pPr>
            <w:r w:rsidRPr="00B40365">
              <w:rPr>
                <w:b/>
                <w:bCs/>
                <w:sz w:val="22"/>
                <w:szCs w:val="22"/>
              </w:rPr>
              <w:t>1.22. Acopersi Galeria</w:t>
            </w:r>
          </w:p>
          <w:p w:rsidR="005D1460" w:rsidRPr="00B40365" w:rsidRDefault="005D1460" w:rsidP="00962D9F"/>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178</w:t>
            </w:r>
          </w:p>
        </w:tc>
        <w:tc>
          <w:tcPr>
            <w:tcW w:w="1559" w:type="dxa"/>
            <w:tcBorders>
              <w:top w:val="single" w:sz="4" w:space="0" w:color="auto"/>
              <w:bottom w:val="single" w:sz="4" w:space="0" w:color="auto"/>
            </w:tcBorders>
          </w:tcPr>
          <w:p w:rsidR="005D1460" w:rsidRDefault="005D1460" w:rsidP="00962D9F">
            <w:r>
              <w:rPr>
                <w:sz w:val="22"/>
                <w:szCs w:val="22"/>
                <w:lang w:val="en-US"/>
              </w:rPr>
              <w:t>CE30B</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Astereala le invelitori sau doliile invelitorilor din tigla, placi tip eternit etc., din scinduri brute de rasinoase (24 mm grosime) geluite pe o parte, la constructii obisnuite.Asteriala 50x50, 120x60 - 0,9+0,48 m3</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100,00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179</w:t>
            </w:r>
          </w:p>
        </w:tc>
        <w:tc>
          <w:tcPr>
            <w:tcW w:w="1559" w:type="dxa"/>
            <w:tcBorders>
              <w:top w:val="single" w:sz="4" w:space="0" w:color="auto"/>
              <w:bottom w:val="single" w:sz="4" w:space="0" w:color="auto"/>
            </w:tcBorders>
          </w:tcPr>
          <w:p w:rsidR="005D1460" w:rsidRDefault="005D1460" w:rsidP="00962D9F">
            <w:r>
              <w:rPr>
                <w:sz w:val="22"/>
                <w:szCs w:val="22"/>
                <w:lang w:val="en-US"/>
              </w:rPr>
              <w:t>CE17A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Strat suplimentar polimeric tip ondutiss montat sub stratul de invelitoare de tigla, placi ondulate sau amprentate</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100,00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180</w:t>
            </w:r>
          </w:p>
        </w:tc>
        <w:tc>
          <w:tcPr>
            <w:tcW w:w="1559" w:type="dxa"/>
            <w:tcBorders>
              <w:top w:val="single" w:sz="4" w:space="0" w:color="auto"/>
              <w:bottom w:val="single" w:sz="4" w:space="0" w:color="auto"/>
            </w:tcBorders>
          </w:tcPr>
          <w:p w:rsidR="005D1460" w:rsidRDefault="005D1460" w:rsidP="00962D9F">
            <w:r>
              <w:rPr>
                <w:sz w:val="22"/>
                <w:szCs w:val="22"/>
                <w:lang w:val="en-US"/>
              </w:rPr>
              <w:t>CR03A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Schelet din lemn brut, rotund de rasinoase si din rigle de rasinoase pentru constructii rurale, executate la pereti - sipci</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0,14</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181</w:t>
            </w:r>
          </w:p>
        </w:tc>
        <w:tc>
          <w:tcPr>
            <w:tcW w:w="1559" w:type="dxa"/>
            <w:tcBorders>
              <w:top w:val="single" w:sz="4" w:space="0" w:color="auto"/>
              <w:bottom w:val="single" w:sz="4" w:space="0" w:color="auto"/>
            </w:tcBorders>
          </w:tcPr>
          <w:p w:rsidR="005D1460" w:rsidRDefault="005D1460" w:rsidP="00962D9F">
            <w:r>
              <w:rPr>
                <w:sz w:val="22"/>
                <w:szCs w:val="22"/>
                <w:lang w:val="en-US"/>
              </w:rPr>
              <w:t>CE31C</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Streasina infundata, fara console aparente, din scinduri de rasinoase  faltuite si geluite pe o parte, cu latimea medie de 0,4 m (schindura - 0.019 =0.02m3/m2.; rigle  total 0,35 m3, exclusiv pervaz.)</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39,50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182</w:t>
            </w:r>
          </w:p>
        </w:tc>
        <w:tc>
          <w:tcPr>
            <w:tcW w:w="1559" w:type="dxa"/>
            <w:tcBorders>
              <w:top w:val="single" w:sz="4" w:space="0" w:color="auto"/>
              <w:bottom w:val="single" w:sz="4" w:space="0" w:color="auto"/>
            </w:tcBorders>
          </w:tcPr>
          <w:p w:rsidR="005D1460" w:rsidRDefault="005D1460" w:rsidP="00962D9F">
            <w:r>
              <w:rPr>
                <w:sz w:val="22"/>
                <w:szCs w:val="22"/>
                <w:lang w:val="en-US"/>
              </w:rPr>
              <w:t>CN17A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Vopsitorii  cu vopsele si emailuri pe baza de rasini alchidice  aplicate pe timplarie din lemn, executate cu 2 straturi email alchidic inclusiv grundul</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39,50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183</w:t>
            </w:r>
          </w:p>
        </w:tc>
        <w:tc>
          <w:tcPr>
            <w:tcW w:w="1559" w:type="dxa"/>
            <w:tcBorders>
              <w:top w:val="single" w:sz="4" w:space="0" w:color="auto"/>
              <w:bottom w:val="single" w:sz="4" w:space="0" w:color="auto"/>
            </w:tcBorders>
          </w:tcPr>
          <w:p w:rsidR="005D1460" w:rsidRDefault="005D1460" w:rsidP="00962D9F">
            <w:r>
              <w:rPr>
                <w:sz w:val="22"/>
                <w:szCs w:val="22"/>
                <w:lang w:val="en-US"/>
              </w:rPr>
              <w:t>CB14A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Schela metalica tubulara pentru lucrari pe suprafete verticale la inaltimi pina la 30 m inclusiv, cu imobilizarea schelei timp de 25 zile (200 ore)</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24,00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184</w:t>
            </w:r>
          </w:p>
        </w:tc>
        <w:tc>
          <w:tcPr>
            <w:tcW w:w="1559" w:type="dxa"/>
            <w:tcBorders>
              <w:top w:val="single" w:sz="4" w:space="0" w:color="auto"/>
              <w:bottom w:val="single" w:sz="4" w:space="0" w:color="auto"/>
            </w:tcBorders>
          </w:tcPr>
          <w:p w:rsidR="005D1460" w:rsidRDefault="005D1460" w:rsidP="00962D9F">
            <w:r>
              <w:rPr>
                <w:sz w:val="22"/>
                <w:szCs w:val="22"/>
                <w:lang w:val="en-US"/>
              </w:rPr>
              <w:t>CE07A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Invelitori din placi din tabla amprentata (tip tigla) pentru invelitorile acoperisurilor (tip Lindab)  Tigla metalica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m2</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100,00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lastRenderedPageBreak/>
              <w:t>185</w:t>
            </w:r>
          </w:p>
        </w:tc>
        <w:tc>
          <w:tcPr>
            <w:tcW w:w="1559" w:type="dxa"/>
            <w:tcBorders>
              <w:top w:val="single" w:sz="4" w:space="0" w:color="auto"/>
              <w:bottom w:val="single" w:sz="4" w:space="0" w:color="auto"/>
            </w:tcBorders>
          </w:tcPr>
          <w:p w:rsidR="005D1460" w:rsidRDefault="005D1460" w:rsidP="00962D9F">
            <w:r>
              <w:rPr>
                <w:sz w:val="22"/>
                <w:szCs w:val="22"/>
                <w:lang w:val="en-US"/>
              </w:rPr>
              <w:t>CK26D</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Pervazuri montate la ferestre sau usi din aluminiu Opritori de zapada 12 buc de 2 m., Surub 4,8x28/ 4,8x20 - 60/60 buc</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24,00</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186</w:t>
            </w:r>
          </w:p>
        </w:tc>
        <w:tc>
          <w:tcPr>
            <w:tcW w:w="1559" w:type="dxa"/>
            <w:tcBorders>
              <w:top w:val="single" w:sz="4" w:space="0" w:color="auto"/>
              <w:bottom w:val="single" w:sz="4" w:space="0" w:color="auto"/>
            </w:tcBorders>
          </w:tcPr>
          <w:p w:rsidR="005D1460" w:rsidRDefault="005D1460" w:rsidP="00962D9F">
            <w:r>
              <w:rPr>
                <w:sz w:val="22"/>
                <w:szCs w:val="22"/>
                <w:lang w:val="en-US"/>
              </w:rPr>
              <w:t>CN50A</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Tratament ignifug al lemnariei; ferme, arce, grinzi, capriori, cosoroabe. - tratarea elemente din lemn nou inclusiv asteriala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1,94</w:t>
            </w:r>
          </w:p>
        </w:tc>
      </w:tr>
      <w:tr w:rsidR="005D1460" w:rsidTr="00962D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D1460" w:rsidRDefault="005D1460" w:rsidP="00962D9F">
            <w:r>
              <w:rPr>
                <w:sz w:val="22"/>
                <w:szCs w:val="22"/>
              </w:rPr>
              <w:t>187</w:t>
            </w:r>
          </w:p>
        </w:tc>
        <w:tc>
          <w:tcPr>
            <w:tcW w:w="1559" w:type="dxa"/>
            <w:tcBorders>
              <w:top w:val="single" w:sz="4" w:space="0" w:color="auto"/>
              <w:bottom w:val="single" w:sz="4" w:space="0" w:color="auto"/>
            </w:tcBorders>
          </w:tcPr>
          <w:p w:rsidR="005D1460" w:rsidRDefault="005D1460" w:rsidP="00962D9F">
            <w:r>
              <w:rPr>
                <w:sz w:val="22"/>
                <w:szCs w:val="22"/>
                <w:lang w:val="en-US"/>
              </w:rPr>
              <w:t>CN51B</w:t>
            </w:r>
          </w:p>
          <w:p w:rsidR="005D1460" w:rsidRDefault="005D1460" w:rsidP="00962D9F"/>
        </w:tc>
        <w:tc>
          <w:tcPr>
            <w:tcW w:w="4678" w:type="dxa"/>
            <w:tcBorders>
              <w:top w:val="single" w:sz="4" w:space="0" w:color="auto"/>
              <w:bottom w:val="single" w:sz="4" w:space="0" w:color="auto"/>
            </w:tcBorders>
            <w:vAlign w:val="center"/>
          </w:tcPr>
          <w:p w:rsidR="005D1460" w:rsidRPr="00CE7418" w:rsidRDefault="005D1460" w:rsidP="00962D9F">
            <w:pPr>
              <w:rPr>
                <w:lang w:val="en-US"/>
              </w:rPr>
            </w:pPr>
            <w:r w:rsidRPr="00CE7418">
              <w:rPr>
                <w:lang w:val="en-US"/>
              </w:rPr>
              <w:t>Tratamentul antiseptic al lemnariei, pe suprafete ascunse cu paste antiseptice: carcase din cherestea. -  tratarea elemente din lemn nou inclusiv asteriala</w:t>
            </w:r>
          </w:p>
          <w:p w:rsidR="005D1460" w:rsidRPr="00CE7418" w:rsidRDefault="005D1460" w:rsidP="00962D9F">
            <w:pPr>
              <w:rPr>
                <w:lang w:val="en-US"/>
              </w:rPr>
            </w:pPr>
          </w:p>
        </w:tc>
        <w:tc>
          <w:tcPr>
            <w:tcW w:w="992" w:type="dxa"/>
            <w:tcBorders>
              <w:top w:val="single" w:sz="4" w:space="0" w:color="auto"/>
              <w:bottom w:val="single" w:sz="4" w:space="0" w:color="auto"/>
            </w:tcBorders>
            <w:vAlign w:val="center"/>
          </w:tcPr>
          <w:p w:rsidR="005D1460" w:rsidRDefault="005D1460" w:rsidP="00962D9F">
            <w:pPr>
              <w:jc w:val="center"/>
            </w:pPr>
            <w:r>
              <w:rPr>
                <w:sz w:val="22"/>
                <w:szCs w:val="22"/>
              </w:rPr>
              <w:t>m3</w:t>
            </w:r>
          </w:p>
        </w:tc>
        <w:tc>
          <w:tcPr>
            <w:tcW w:w="1843" w:type="dxa"/>
            <w:tcBorders>
              <w:top w:val="single" w:sz="4" w:space="0" w:color="auto"/>
              <w:bottom w:val="single" w:sz="4" w:space="0" w:color="auto"/>
            </w:tcBorders>
            <w:vAlign w:val="center"/>
          </w:tcPr>
          <w:p w:rsidR="005D1460" w:rsidRDefault="005D1460" w:rsidP="00962D9F">
            <w:pPr>
              <w:jc w:val="center"/>
              <w:rPr>
                <w:lang w:val="en-US"/>
              </w:rPr>
            </w:pPr>
            <w:r>
              <w:rPr>
                <w:sz w:val="22"/>
                <w:szCs w:val="22"/>
                <w:lang w:val="en-US"/>
              </w:rPr>
              <w:t>1,94</w:t>
            </w:r>
          </w:p>
        </w:tc>
      </w:tr>
    </w:tbl>
    <w:p w:rsidR="005D1460" w:rsidRDefault="005D1460" w:rsidP="005D1460"/>
    <w:p w:rsidR="005B07E7" w:rsidRPr="0062797B" w:rsidRDefault="005B07E7" w:rsidP="005B07E7">
      <w:pPr>
        <w:tabs>
          <w:tab w:val="left" w:pos="567"/>
        </w:tabs>
        <w:jc w:val="both"/>
      </w:pPr>
    </w:p>
    <w:p w:rsidR="005B07E7" w:rsidRPr="0062797B" w:rsidRDefault="005B07E7" w:rsidP="005B07E7">
      <w:pPr>
        <w:tabs>
          <w:tab w:val="left" w:pos="567"/>
        </w:tabs>
        <w:jc w:val="both"/>
      </w:pPr>
    </w:p>
    <w:p w:rsidR="005B07E7" w:rsidRPr="0062797B" w:rsidRDefault="005D1460" w:rsidP="005D1460">
      <w:pPr>
        <w:tabs>
          <w:tab w:val="left" w:pos="567"/>
        </w:tabs>
        <w:jc w:val="both"/>
      </w:pPr>
      <w:r>
        <w:t>    </w:t>
      </w:r>
    </w:p>
    <w:p w:rsidR="005B07E7" w:rsidRPr="0062797B" w:rsidRDefault="005B07E7" w:rsidP="005B07E7">
      <w:pPr>
        <w:jc w:val="center"/>
        <w:rPr>
          <w:b/>
        </w:rPr>
      </w:pPr>
    </w:p>
    <w:p w:rsidR="005B07E7" w:rsidRPr="0062797B" w:rsidRDefault="005B07E7" w:rsidP="005B07E7">
      <w:pPr>
        <w:spacing w:after="200" w:line="276" w:lineRule="auto"/>
        <w:rPr>
          <w:b/>
        </w:rPr>
      </w:pPr>
      <w:r w:rsidRPr="0062797B">
        <w:rPr>
          <w:b/>
        </w:rPr>
        <w:br w:type="page"/>
      </w:r>
    </w:p>
    <w:p w:rsidR="005B07E7" w:rsidRPr="00ED3247" w:rsidRDefault="005B07E7" w:rsidP="005B07E7">
      <w:pPr>
        <w:ind w:firstLine="709"/>
        <w:jc w:val="both"/>
        <w:rPr>
          <w:rFonts w:asciiTheme="majorHAnsi" w:hAnsiTheme="majorHAnsi" w:cstheme="majorHAnsi"/>
        </w:rPr>
        <w:sectPr w:rsidR="005B07E7" w:rsidRPr="00ED3247" w:rsidSect="001F6E5A">
          <w:footerReference w:type="first" r:id="rId8"/>
          <w:pgSz w:w="11906" w:h="16838" w:code="9"/>
          <w:pgMar w:top="1134" w:right="1134" w:bottom="1134" w:left="1418" w:header="720" w:footer="510" w:gutter="0"/>
          <w:cols w:space="720"/>
          <w:titlePg/>
          <w:docGrid w:linePitch="326"/>
        </w:sectPr>
      </w:pPr>
    </w:p>
    <w:p w:rsidR="005B07E7" w:rsidRPr="00ED3247" w:rsidRDefault="005B07E7" w:rsidP="005B07E7">
      <w:pPr>
        <w:pStyle w:val="2"/>
        <w:rPr>
          <w:rFonts w:cstheme="majorHAnsi"/>
          <w:bCs w:val="0"/>
          <w:sz w:val="24"/>
          <w:szCs w:val="24"/>
        </w:rPr>
      </w:pPr>
      <w:r>
        <w:rPr>
          <w:rFonts w:cstheme="majorHAnsi"/>
          <w:bCs w:val="0"/>
          <w:sz w:val="24"/>
          <w:szCs w:val="24"/>
        </w:rPr>
        <w:lastRenderedPageBreak/>
        <w:t xml:space="preserve">SECȚIUNEA 2. </w:t>
      </w:r>
      <w:r w:rsidRPr="00ED3247">
        <w:rPr>
          <w:rFonts w:cstheme="majorHAnsi"/>
          <w:bCs w:val="0"/>
          <w:sz w:val="24"/>
          <w:szCs w:val="24"/>
        </w:rPr>
        <w:t>SERVICII DE PROIECTARE</w:t>
      </w:r>
    </w:p>
    <w:p w:rsidR="005B07E7" w:rsidRDefault="005B07E7" w:rsidP="005B07E7">
      <w:pPr>
        <w:jc w:val="both"/>
        <w:rPr>
          <w:rFonts w:asciiTheme="majorHAnsi" w:hAnsiTheme="majorHAnsi" w:cstheme="majorHAnsi"/>
        </w:rPr>
      </w:pPr>
    </w:p>
    <w:p w:rsidR="005B07E7" w:rsidRDefault="005B07E7" w:rsidP="009E6F86">
      <w:pPr>
        <w:pStyle w:val="3"/>
        <w:keepNext w:val="0"/>
        <w:keepLines w:val="0"/>
        <w:numPr>
          <w:ilvl w:val="2"/>
          <w:numId w:val="14"/>
        </w:numPr>
        <w:tabs>
          <w:tab w:val="left" w:pos="360"/>
          <w:tab w:val="left" w:pos="1134"/>
        </w:tabs>
        <w:spacing w:before="0" w:after="120"/>
        <w:jc w:val="both"/>
        <w:rPr>
          <w:rFonts w:cstheme="majorHAnsi"/>
        </w:rPr>
      </w:pPr>
      <w:r>
        <w:rPr>
          <w:rFonts w:cstheme="majorHAnsi"/>
        </w:rPr>
        <w:t>Caiet de sarcini</w:t>
      </w:r>
    </w:p>
    <w:p w:rsidR="005B07E7" w:rsidRPr="00E71F7B" w:rsidRDefault="005B07E7" w:rsidP="005B07E7">
      <w:pPr>
        <w:pStyle w:val="a"/>
        <w:numPr>
          <w:ilvl w:val="0"/>
          <w:numId w:val="0"/>
        </w:numPr>
        <w:ind w:left="360"/>
        <w:rPr>
          <w:rFonts w:asciiTheme="majorHAnsi" w:hAnsiTheme="majorHAnsi" w:cstheme="majorHAnsi"/>
        </w:rPr>
      </w:pPr>
    </w:p>
    <w:p w:rsidR="005B07E7" w:rsidRPr="00E71F7B" w:rsidRDefault="005B07E7" w:rsidP="009E6F86">
      <w:pPr>
        <w:pStyle w:val="a"/>
        <w:numPr>
          <w:ilvl w:val="0"/>
          <w:numId w:val="48"/>
        </w:numPr>
        <w:contextualSpacing/>
        <w:rPr>
          <w:rFonts w:asciiTheme="majorHAnsi" w:hAnsiTheme="majorHAnsi" w:cstheme="majorHAnsi"/>
        </w:rPr>
      </w:pPr>
      <w:r w:rsidRPr="00E71F7B">
        <w:rPr>
          <w:rFonts w:asciiTheme="majorHAnsi" w:hAnsiTheme="majorHAnsi" w:cstheme="majorHAnsi"/>
          <w:b/>
        </w:rPr>
        <w:t>Denumireaobiectivului</w:t>
      </w:r>
    </w:p>
    <w:p w:rsidR="005B07E7" w:rsidRPr="00ED3247" w:rsidRDefault="005B07E7" w:rsidP="005B07E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rsidR="005B07E7" w:rsidRPr="00ED3247" w:rsidRDefault="005B07E7" w:rsidP="005B07E7">
      <w:pPr>
        <w:pStyle w:val="a"/>
        <w:numPr>
          <w:ilvl w:val="0"/>
          <w:numId w:val="0"/>
        </w:numPr>
        <w:tabs>
          <w:tab w:val="clear" w:pos="1134"/>
        </w:tabs>
        <w:ind w:left="360"/>
        <w:contextualSpacing/>
        <w:rPr>
          <w:rFonts w:asciiTheme="majorHAnsi" w:hAnsiTheme="majorHAnsi" w:cstheme="majorHAnsi"/>
          <w:lang w:val="ro-RO"/>
        </w:rPr>
      </w:pPr>
    </w:p>
    <w:p w:rsidR="005B07E7" w:rsidRPr="00ED3247" w:rsidRDefault="005B07E7" w:rsidP="009E6F86">
      <w:pPr>
        <w:pStyle w:val="a"/>
        <w:numPr>
          <w:ilvl w:val="0"/>
          <w:numId w:val="48"/>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5B07E7" w:rsidRPr="00ED3247" w:rsidRDefault="005B07E7" w:rsidP="005B07E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5B07E7" w:rsidRPr="00ED3247" w:rsidRDefault="005B07E7" w:rsidP="005B07E7">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5B07E7" w:rsidRPr="00ED3247" w:rsidRDefault="005B07E7" w:rsidP="009E6F86">
      <w:pPr>
        <w:pStyle w:val="a"/>
        <w:numPr>
          <w:ilvl w:val="0"/>
          <w:numId w:val="48"/>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5B07E7" w:rsidRPr="00ED3247" w:rsidRDefault="005B07E7" w:rsidP="005B07E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5B07E7" w:rsidRPr="00ED3247" w:rsidRDefault="005B07E7" w:rsidP="005B07E7">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5B07E7" w:rsidRPr="00ED3247" w:rsidRDefault="005B07E7" w:rsidP="009E6F86">
      <w:pPr>
        <w:pStyle w:val="a"/>
        <w:numPr>
          <w:ilvl w:val="0"/>
          <w:numId w:val="48"/>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5B07E7" w:rsidRPr="00ED3247" w:rsidRDefault="005B07E7" w:rsidP="005B07E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după caz.</w:t>
      </w:r>
    </w:p>
    <w:p w:rsidR="005B07E7" w:rsidRPr="00ED3247" w:rsidRDefault="005B07E7" w:rsidP="005B07E7">
      <w:pPr>
        <w:pStyle w:val="a"/>
        <w:numPr>
          <w:ilvl w:val="0"/>
          <w:numId w:val="0"/>
        </w:numPr>
        <w:ind w:left="360"/>
        <w:rPr>
          <w:rFonts w:asciiTheme="majorHAnsi" w:hAnsiTheme="majorHAnsi" w:cstheme="majorHAnsi"/>
          <w:lang w:val="ro-RO"/>
        </w:rPr>
      </w:pPr>
    </w:p>
    <w:p w:rsidR="005B07E7" w:rsidRPr="00ED3247" w:rsidRDefault="005B07E7" w:rsidP="009E6F86">
      <w:pPr>
        <w:pStyle w:val="a"/>
        <w:numPr>
          <w:ilvl w:val="0"/>
          <w:numId w:val="48"/>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5B07E7" w:rsidRPr="00ED3247" w:rsidRDefault="005B07E7" w:rsidP="005B07E7">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5B07E7" w:rsidRPr="00ED3247" w:rsidRDefault="005B07E7" w:rsidP="005B07E7">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5B07E7" w:rsidRPr="00ED3247" w:rsidRDefault="005B07E7" w:rsidP="009E6F86">
      <w:pPr>
        <w:pStyle w:val="a"/>
        <w:numPr>
          <w:ilvl w:val="0"/>
          <w:numId w:val="48"/>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5B07E7" w:rsidRPr="00ED3247" w:rsidRDefault="005B07E7" w:rsidP="005B07E7">
      <w:pPr>
        <w:rPr>
          <w:rFonts w:asciiTheme="majorHAnsi" w:hAnsiTheme="majorHAnsi" w:cstheme="majorHAnsi"/>
        </w:rPr>
      </w:pPr>
      <w:r w:rsidRPr="00ED3247">
        <w:rPr>
          <w:rFonts w:asciiTheme="majorHAnsi" w:hAnsiTheme="majorHAnsi" w:cstheme="majorHAnsi"/>
        </w:rPr>
        <w:t>Se precizează caracteristicile tehnice ale obiectului.</w:t>
      </w:r>
    </w:p>
    <w:p w:rsidR="005B07E7" w:rsidRPr="00ED3247" w:rsidRDefault="005B07E7" w:rsidP="005B07E7">
      <w:pPr>
        <w:rPr>
          <w:rFonts w:asciiTheme="majorHAnsi" w:hAnsiTheme="majorHAnsi" w:cstheme="majorHAnsi"/>
        </w:rPr>
      </w:pPr>
    </w:p>
    <w:p w:rsidR="005B07E7" w:rsidRPr="00ED3247" w:rsidRDefault="005B07E7" w:rsidP="009E6F86">
      <w:pPr>
        <w:pStyle w:val="a"/>
        <w:numPr>
          <w:ilvl w:val="0"/>
          <w:numId w:val="48"/>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p>
    <w:p w:rsidR="005B07E7" w:rsidRPr="00ED3247" w:rsidRDefault="005B07E7" w:rsidP="005B07E7">
      <w:pPr>
        <w:rPr>
          <w:rFonts w:asciiTheme="majorHAnsi" w:hAnsiTheme="majorHAnsi" w:cstheme="majorHAnsi"/>
        </w:rPr>
      </w:pPr>
      <w:r w:rsidRPr="00ED3247">
        <w:rPr>
          <w:rFonts w:asciiTheme="majorHAnsi" w:hAnsiTheme="majorHAnsi" w:cstheme="majorHAnsi"/>
        </w:rPr>
        <w:t>Se precizează necesitatea elaborării documentației</w:t>
      </w:r>
    </w:p>
    <w:p w:rsidR="005B07E7" w:rsidRPr="00ED3247" w:rsidRDefault="005B07E7" w:rsidP="005B07E7">
      <w:pPr>
        <w:pStyle w:val="a"/>
        <w:numPr>
          <w:ilvl w:val="0"/>
          <w:numId w:val="0"/>
        </w:numPr>
        <w:spacing w:line="259" w:lineRule="auto"/>
        <w:ind w:left="360"/>
        <w:contextualSpacing/>
        <w:rPr>
          <w:rFonts w:asciiTheme="majorHAnsi" w:hAnsiTheme="majorHAnsi" w:cstheme="majorHAnsi"/>
          <w:lang w:val="ro-RO"/>
        </w:rPr>
      </w:pPr>
    </w:p>
    <w:p w:rsidR="005B07E7" w:rsidRPr="00ED3247" w:rsidRDefault="005B07E7" w:rsidP="009E6F86">
      <w:pPr>
        <w:pStyle w:val="a"/>
        <w:numPr>
          <w:ilvl w:val="0"/>
          <w:numId w:val="48"/>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p>
    <w:p w:rsidR="005B07E7" w:rsidRPr="00ED3247" w:rsidRDefault="005B07E7" w:rsidP="005B07E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5B07E7" w:rsidRPr="00ED3247" w:rsidRDefault="005B07E7" w:rsidP="005B07E7">
      <w:pPr>
        <w:ind w:left="360" w:right="-1"/>
        <w:jc w:val="both"/>
        <w:rPr>
          <w:rStyle w:val="shorttext"/>
          <w:rFonts w:asciiTheme="majorHAnsi" w:hAnsiTheme="majorHAnsi" w:cstheme="majorHAnsi"/>
        </w:rPr>
      </w:pPr>
    </w:p>
    <w:p w:rsidR="005B07E7" w:rsidRPr="00ED3247" w:rsidRDefault="005B07E7" w:rsidP="009E6F86">
      <w:pPr>
        <w:pStyle w:val="a"/>
        <w:numPr>
          <w:ilvl w:val="0"/>
          <w:numId w:val="48"/>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 Cerințe de bază privind soluțiile arhitectural-planimetrice.</w:t>
      </w:r>
    </w:p>
    <w:p w:rsidR="005B07E7" w:rsidRPr="00ED3247" w:rsidRDefault="005B07E7" w:rsidP="005B07E7">
      <w:pPr>
        <w:tabs>
          <w:tab w:val="left" w:pos="990"/>
        </w:tabs>
        <w:jc w:val="both"/>
        <w:rPr>
          <w:rFonts w:asciiTheme="majorHAnsi" w:hAnsiTheme="majorHAnsi" w:cstheme="majorHAnsi"/>
        </w:rPr>
      </w:pPr>
      <w:r w:rsidRPr="00ED3247">
        <w:rPr>
          <w:rFonts w:asciiTheme="majorHAnsi" w:hAnsiTheme="majorHAnsi" w:cstheme="majorHAnsi"/>
        </w:rPr>
        <w:t xml:space="preserve">Se precizează etapele, cerințele privindexecuția documentației de proiect etc. </w:t>
      </w:r>
    </w:p>
    <w:p w:rsidR="005B07E7" w:rsidRPr="00ED3247" w:rsidRDefault="005B07E7" w:rsidP="005B07E7">
      <w:pPr>
        <w:tabs>
          <w:tab w:val="left" w:pos="990"/>
        </w:tabs>
        <w:jc w:val="both"/>
        <w:rPr>
          <w:rFonts w:asciiTheme="majorHAnsi" w:hAnsiTheme="majorHAnsi" w:cstheme="majorHAnsi"/>
          <w:i/>
        </w:rPr>
      </w:pPr>
    </w:p>
    <w:p w:rsidR="005B07E7" w:rsidRPr="00ED3247" w:rsidRDefault="005B07E7" w:rsidP="005B07E7">
      <w:pPr>
        <w:pStyle w:val="a"/>
        <w:numPr>
          <w:ilvl w:val="0"/>
          <w:numId w:val="0"/>
        </w:numPr>
        <w:ind w:left="-284" w:right="-1"/>
        <w:rPr>
          <w:rFonts w:asciiTheme="majorHAnsi" w:hAnsiTheme="majorHAnsi" w:cstheme="majorHAnsi"/>
          <w:i/>
          <w:lang w:val="ro-RO"/>
        </w:rPr>
      </w:pPr>
    </w:p>
    <w:p w:rsidR="005B07E7" w:rsidRPr="00ED3247" w:rsidRDefault="005B07E7" w:rsidP="005B07E7">
      <w:pPr>
        <w:pStyle w:val="a"/>
        <w:numPr>
          <w:ilvl w:val="0"/>
          <w:numId w:val="0"/>
        </w:numPr>
        <w:ind w:left="-284" w:right="-1"/>
        <w:rPr>
          <w:rFonts w:asciiTheme="majorHAnsi" w:hAnsiTheme="majorHAnsi" w:cstheme="majorHAnsi"/>
          <w:i/>
          <w:lang w:val="ro-RO"/>
        </w:rPr>
      </w:pPr>
    </w:p>
    <w:p w:rsidR="005B07E7" w:rsidRDefault="005B07E7" w:rsidP="005B07E7">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5B07E7" w:rsidRPr="00ED3247" w:rsidRDefault="005B07E7" w:rsidP="005B07E7">
      <w:pPr>
        <w:pStyle w:val="a"/>
        <w:numPr>
          <w:ilvl w:val="0"/>
          <w:numId w:val="0"/>
        </w:numPr>
        <w:ind w:left="-284" w:right="-1"/>
        <w:rPr>
          <w:rFonts w:asciiTheme="majorHAnsi" w:hAnsiTheme="majorHAnsi" w:cstheme="majorHAnsi"/>
          <w:i/>
          <w:lang w:val="ro-RO"/>
        </w:rPr>
      </w:pPr>
    </w:p>
    <w:p w:rsidR="005B07E7" w:rsidRPr="00ED3247" w:rsidRDefault="005B07E7" w:rsidP="005B07E7">
      <w:pPr>
        <w:pStyle w:val="a"/>
        <w:numPr>
          <w:ilvl w:val="0"/>
          <w:numId w:val="0"/>
        </w:numPr>
        <w:ind w:left="-284" w:right="-1"/>
        <w:rPr>
          <w:rFonts w:asciiTheme="majorHAnsi" w:hAnsiTheme="majorHAnsi" w:cstheme="majorHAnsi"/>
          <w:i/>
          <w:lang w:val="ro-RO"/>
        </w:rPr>
      </w:pPr>
    </w:p>
    <w:p w:rsidR="00806E2B" w:rsidRDefault="00806E2B" w:rsidP="00806E2B">
      <w:pPr>
        <w:pStyle w:val="a"/>
        <w:numPr>
          <w:ilvl w:val="0"/>
          <w:numId w:val="0"/>
        </w:numPr>
        <w:ind w:left="-284" w:right="-1"/>
        <w:rPr>
          <w:rFonts w:asciiTheme="majorHAnsi" w:hAnsiTheme="majorHAnsi" w:cstheme="majorHAnsi"/>
          <w:i/>
          <w:lang w:val="ro-RO"/>
        </w:rPr>
      </w:pPr>
    </w:p>
    <w:p w:rsidR="00325756" w:rsidRDefault="00325756" w:rsidP="00806E2B">
      <w:pPr>
        <w:pStyle w:val="a"/>
        <w:numPr>
          <w:ilvl w:val="0"/>
          <w:numId w:val="0"/>
        </w:numPr>
        <w:ind w:left="-284" w:right="-1"/>
        <w:rPr>
          <w:rFonts w:asciiTheme="majorHAnsi" w:hAnsiTheme="majorHAnsi" w:cstheme="majorHAnsi"/>
          <w:i/>
          <w:lang w:val="ro-RO"/>
        </w:rPr>
      </w:pPr>
    </w:p>
    <w:p w:rsidR="00325756" w:rsidRPr="00ED3247" w:rsidRDefault="00325756"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C771A8" w:rsidRDefault="00C771A8" w:rsidP="00544007">
            <w:pPr>
              <w:pStyle w:val="1"/>
              <w:numPr>
                <w:ilvl w:val="0"/>
                <w:numId w:val="0"/>
              </w:numPr>
              <w:jc w:val="left"/>
              <w:rPr>
                <w:rFonts w:asciiTheme="majorHAnsi" w:hAnsiTheme="majorHAnsi" w:cstheme="majorHAnsi"/>
                <w:lang w:val="ro-RO"/>
              </w:rPr>
            </w:pPr>
            <w:bookmarkStart w:id="224" w:name="_Toc392180208"/>
            <w:bookmarkStart w:id="225" w:name="_Toc449539097"/>
          </w:p>
          <w:p w:rsidR="00C771A8" w:rsidRDefault="00C771A8" w:rsidP="00544007">
            <w:pPr>
              <w:pStyle w:val="1"/>
              <w:numPr>
                <w:ilvl w:val="0"/>
                <w:numId w:val="0"/>
              </w:numPr>
              <w:jc w:val="left"/>
              <w:rPr>
                <w:rFonts w:asciiTheme="majorHAnsi" w:hAnsiTheme="majorHAnsi" w:cstheme="majorHAnsi"/>
                <w:lang w:val="ro-RO"/>
              </w:rPr>
            </w:pPr>
          </w:p>
          <w:p w:rsidR="00C771A8" w:rsidRDefault="00C771A8" w:rsidP="00544007">
            <w:pPr>
              <w:pStyle w:val="1"/>
              <w:numPr>
                <w:ilvl w:val="0"/>
                <w:numId w:val="0"/>
              </w:numPr>
              <w:jc w:val="left"/>
              <w:rPr>
                <w:rFonts w:asciiTheme="majorHAnsi" w:hAnsiTheme="majorHAnsi" w:cstheme="majorHAnsi"/>
                <w:lang w:val="ro-RO"/>
              </w:rPr>
            </w:pPr>
          </w:p>
          <w:p w:rsidR="00C771A8" w:rsidRDefault="00C771A8" w:rsidP="00544007">
            <w:pPr>
              <w:pStyle w:val="1"/>
              <w:numPr>
                <w:ilvl w:val="0"/>
                <w:numId w:val="0"/>
              </w:numPr>
              <w:jc w:val="left"/>
              <w:rPr>
                <w:rFonts w:asciiTheme="majorHAnsi" w:hAnsiTheme="majorHAnsi" w:cstheme="majorHAnsi"/>
                <w:lang w:val="ro-RO"/>
              </w:rPr>
            </w:pPr>
          </w:p>
          <w:p w:rsidR="00521A95" w:rsidRPr="00521A95" w:rsidRDefault="00521A95" w:rsidP="00521A95"/>
          <w:p w:rsidR="00C771A8" w:rsidRDefault="00C771A8" w:rsidP="00544007">
            <w:pPr>
              <w:pStyle w:val="1"/>
              <w:numPr>
                <w:ilvl w:val="0"/>
                <w:numId w:val="0"/>
              </w:numPr>
              <w:jc w:val="left"/>
              <w:rPr>
                <w:rFonts w:asciiTheme="majorHAnsi" w:hAnsiTheme="majorHAnsi" w:cstheme="majorHAnsi"/>
                <w:lang w:val="ro-RO"/>
              </w:rPr>
            </w:pPr>
          </w:p>
          <w:p w:rsidR="00BC5FEA" w:rsidRDefault="002A04D8" w:rsidP="00544007">
            <w:pPr>
              <w:pStyle w:val="1"/>
              <w:numPr>
                <w:ilvl w:val="0"/>
                <w:numId w:val="0"/>
              </w:numPr>
              <w:jc w:val="left"/>
              <w:rPr>
                <w:rFonts w:asciiTheme="majorHAnsi" w:hAnsiTheme="majorHAnsi" w:cstheme="majorHAnsi"/>
                <w:lang w:val="ro-RO"/>
              </w:rPr>
            </w:pPr>
            <w:r>
              <w:rPr>
                <w:rFonts w:asciiTheme="majorHAnsi" w:hAnsiTheme="majorHAnsi" w:cstheme="majorHAnsi"/>
                <w:lang w:val="ro-RO"/>
              </w:rPr>
              <w:lastRenderedPageBreak/>
              <w:t>CAPITOLUL V</w:t>
            </w:r>
            <w:r w:rsidR="00ED3247">
              <w:rPr>
                <w:rFonts w:asciiTheme="majorHAnsi" w:hAnsiTheme="majorHAnsi" w:cstheme="majorHAnsi"/>
                <w:lang w:val="ro-RO"/>
              </w:rPr>
              <w:t>. CONTRACT - MODEL</w:t>
            </w:r>
            <w:bookmarkEnd w:id="224"/>
            <w:bookmarkEnd w:id="225"/>
          </w:p>
          <w:p w:rsidR="00A20ACF" w:rsidRPr="00BC5FEA" w:rsidRDefault="00A20ACF" w:rsidP="00BC5FEA"/>
        </w:tc>
      </w:tr>
      <w:tr w:rsidR="00A20ACF" w:rsidRPr="0030652C" w:rsidTr="00ED3247">
        <w:trPr>
          <w:gridBefore w:val="1"/>
          <w:wBefore w:w="34" w:type="dxa"/>
          <w:trHeight w:val="697"/>
        </w:trPr>
        <w:tc>
          <w:tcPr>
            <w:tcW w:w="9747" w:type="dxa"/>
            <w:gridSpan w:val="2"/>
            <w:vAlign w:val="center"/>
          </w:tcPr>
          <w:p w:rsidR="00C771A8" w:rsidRDefault="00642BA6" w:rsidP="001F6E5A">
            <w:pPr>
              <w:pStyle w:val="2"/>
            </w:pPr>
            <w:bookmarkStart w:id="226" w:name="_Toc392180209"/>
            <w:bookmarkStart w:id="227" w:name="_Toc449539098"/>
            <w:r w:rsidRPr="00642BA6">
              <w:rPr>
                <w:spacing w:val="196"/>
                <w:sz w:val="44"/>
                <w:lang w:val="ru-RU"/>
              </w:rPr>
              <w:lastRenderedPageBreak/>
              <w:pict>
                <v:shapetype id="_x0000_t202" coordsize="21600,21600" o:spt="202" path="m,l,21600r21600,l21600,xe">
                  <v:stroke joinstyle="miter"/>
                  <v:path gradientshapeok="t" o:connecttype="rect"/>
                </v:shapetype>
                <v:shape id="Text Box 2" o:spid="_x0000_s1029" type="#_x0000_t202" style="position:absolute;margin-left:15.55pt;margin-top:102.65pt;width:45.1pt;height:48.25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962D9F" w:rsidRDefault="00962D9F" w:rsidP="00C771A8">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7pt;height:37.55pt" o:ole="" fillcolor="window">
                              <v:imagedata r:id="rId9" o:title=""/>
                            </v:shape>
                            <o:OLEObject Type="Embed" ProgID="Word.Picture.8" ShapeID="_x0000_i1025" DrawAspect="Content" ObjectID="_1622979025" r:id="rId10"/>
                          </w:object>
                        </w:r>
                      </w:p>
                    </w:txbxContent>
                  </v:textbox>
                </v:shape>
              </w:pict>
            </w:r>
          </w:p>
          <w:p w:rsidR="00C771A8" w:rsidRDefault="00C771A8" w:rsidP="00C771A8"/>
          <w:p w:rsidR="00C771A8" w:rsidRPr="00C771A8" w:rsidRDefault="00C771A8" w:rsidP="00C771A8"/>
          <w:p w:rsidR="00C771A8" w:rsidRDefault="00C771A8" w:rsidP="001F6E5A">
            <w:pPr>
              <w:pStyle w:val="2"/>
            </w:pPr>
          </w:p>
          <w:p w:rsidR="00A20ACF" w:rsidRPr="0030652C" w:rsidRDefault="00A20ACF" w:rsidP="001F6E5A">
            <w:pPr>
              <w:pStyle w:val="2"/>
            </w:pPr>
            <w:r w:rsidRPr="0030652C">
              <w:t xml:space="preserve">Contract-model </w:t>
            </w:r>
            <w:bookmarkEnd w:id="226"/>
            <w:bookmarkEnd w:id="227"/>
          </w:p>
          <w:p w:rsidR="00233538" w:rsidRPr="0030652C" w:rsidRDefault="00233538" w:rsidP="00233538"/>
          <w:tbl>
            <w:tblPr>
              <w:tblpPr w:leftFromText="180" w:rightFromText="180" w:vertAnchor="page" w:horzAnchor="margin" w:tblpY="1791"/>
              <w:tblOverlap w:val="never"/>
              <w:tblW w:w="0" w:type="auto"/>
              <w:tblLayout w:type="fixed"/>
              <w:tblLook w:val="04A0"/>
            </w:tblPr>
            <w:tblGrid>
              <w:gridCol w:w="9252"/>
            </w:tblGrid>
            <w:tr w:rsidR="00460653" w:rsidRPr="0030652C" w:rsidTr="00C771A8">
              <w:trPr>
                <w:trHeight w:val="1216"/>
              </w:trPr>
              <w:tc>
                <w:tcPr>
                  <w:tcW w:w="9252"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460653" w:rsidP="00460653">
                  <w:pPr>
                    <w:pStyle w:val="ab"/>
                    <w:ind w:left="1134"/>
                    <w:rPr>
                      <w:b w:val="0"/>
                      <w:lang w:val="ro-RO"/>
                    </w:rPr>
                  </w:pPr>
                  <w:r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D322BE" w:rsidRDefault="00460653" w:rsidP="00460653">
            <w:pPr>
              <w:jc w:val="center"/>
              <w:rPr>
                <w:b/>
              </w:rPr>
            </w:pPr>
            <w:r w:rsidRPr="0030652C">
              <w:rPr>
                <w:b/>
              </w:rPr>
              <w:t xml:space="preserve">privind achiziţia prin  </w:t>
            </w:r>
            <w:r w:rsidR="00366A59">
              <w:rPr>
                <w:b/>
              </w:rPr>
              <w:t>Licitație deschisă</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1A5517" w:rsidRPr="003925B6" w:rsidRDefault="00460653" w:rsidP="003925B6">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9E6F86">
            <w:pPr>
              <w:pStyle w:val="a"/>
              <w:numPr>
                <w:ilvl w:val="0"/>
                <w:numId w:val="27"/>
              </w:numPr>
              <w:tabs>
                <w:tab w:val="clear" w:pos="1134"/>
                <w:tab w:val="left" w:pos="3705"/>
              </w:tabs>
              <w:spacing w:after="200" w:line="276" w:lineRule="auto"/>
              <w:contextualSpacing/>
              <w:jc w:val="center"/>
              <w:rPr>
                <w:lang w:val="ro-RO"/>
              </w:rPr>
            </w:pPr>
            <w:r w:rsidRPr="0030652C">
              <w:rPr>
                <w:b/>
                <w:lang w:val="ro-RO"/>
              </w:rPr>
              <w:t>OBIECTUL CONTRACTULUI</w:t>
            </w:r>
          </w:p>
          <w:p w:rsidR="005D1460" w:rsidRPr="005D1460" w:rsidRDefault="00460653" w:rsidP="005D1460">
            <w:pPr>
              <w:tabs>
                <w:tab w:val="left" w:pos="567"/>
              </w:tabs>
              <w:rPr>
                <w:color w:val="000000" w:themeColor="text1"/>
              </w:rPr>
            </w:pPr>
            <w:r w:rsidRPr="0030652C">
              <w:t xml:space="preserve">Antreprenorul general se obligă să execute </w:t>
            </w:r>
            <w:r w:rsidR="005D1460" w:rsidRPr="005D1460">
              <w:rPr>
                <w:b/>
                <w:color w:val="000000" w:themeColor="text1"/>
              </w:rPr>
              <w:t>R</w:t>
            </w:r>
            <w:r w:rsidR="005D1460" w:rsidRPr="005D1460">
              <w:rPr>
                <w:b/>
                <w:bCs/>
                <w:i/>
                <w:color w:val="000000" w:themeColor="text1"/>
                <w:lang w:val="en-US"/>
              </w:rPr>
              <w:t>eparatia capitală a acoperisului la gimnaziul ,,Codreanca”, s.Codreanca, r-nul Straseni</w:t>
            </w:r>
            <w:r w:rsidR="005D1460" w:rsidRPr="005D1460">
              <w:rPr>
                <w:b/>
                <w:color w:val="000000" w:themeColor="text1"/>
              </w:rPr>
              <w:t xml:space="preserve"> </w:t>
            </w:r>
          </w:p>
          <w:p w:rsidR="00460653" w:rsidRPr="0030652C" w:rsidRDefault="009F0FE8" w:rsidP="009E6F86">
            <w:pPr>
              <w:pStyle w:val="a"/>
              <w:numPr>
                <w:ilvl w:val="1"/>
                <w:numId w:val="27"/>
              </w:numPr>
              <w:tabs>
                <w:tab w:val="clear" w:pos="1134"/>
              </w:tabs>
              <w:spacing w:line="276" w:lineRule="auto"/>
              <w:contextualSpacing/>
              <w:rPr>
                <w:lang w:val="ro-RO"/>
              </w:rPr>
            </w:pPr>
            <w:r w:rsidRPr="0030652C">
              <w:rPr>
                <w:i/>
                <w:lang w:val="ro-RO"/>
              </w:rPr>
              <w:lastRenderedPageBreak/>
              <w:t>______________________</w:t>
            </w:r>
            <w:r w:rsidR="00460653"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9E6F86">
            <w:pPr>
              <w:pStyle w:val="a"/>
              <w:numPr>
                <w:ilvl w:val="0"/>
                <w:numId w:val="27"/>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9E6F86">
            <w:pPr>
              <w:pStyle w:val="af2"/>
              <w:numPr>
                <w:ilvl w:val="1"/>
                <w:numId w:val="62"/>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9E6F86">
            <w:pPr>
              <w:pStyle w:val="af2"/>
              <w:numPr>
                <w:ilvl w:val="1"/>
                <w:numId w:val="27"/>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9E6F86">
            <w:pPr>
              <w:pStyle w:val="af2"/>
              <w:numPr>
                <w:ilvl w:val="1"/>
                <w:numId w:val="27"/>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9E6F86">
            <w:pPr>
              <w:numPr>
                <w:ilvl w:val="0"/>
                <w:numId w:val="28"/>
              </w:numPr>
              <w:tabs>
                <w:tab w:val="left" w:pos="1276"/>
              </w:tabs>
              <w:spacing w:line="276" w:lineRule="auto"/>
              <w:ind w:left="1276" w:hanging="425"/>
              <w:jc w:val="both"/>
            </w:pPr>
            <w:r w:rsidRPr="0030652C">
              <w:t>generate de Beneficiar;</w:t>
            </w:r>
          </w:p>
          <w:p w:rsidR="00460653" w:rsidRPr="0030652C" w:rsidRDefault="00460653" w:rsidP="009E6F86">
            <w:pPr>
              <w:numPr>
                <w:ilvl w:val="0"/>
                <w:numId w:val="28"/>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9E6F86">
            <w:pPr>
              <w:numPr>
                <w:ilvl w:val="0"/>
                <w:numId w:val="28"/>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9E6F86">
            <w:pPr>
              <w:numPr>
                <w:ilvl w:val="0"/>
                <w:numId w:val="28"/>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9E6F86">
            <w:pPr>
              <w:numPr>
                <w:ilvl w:val="0"/>
                <w:numId w:val="28"/>
              </w:numPr>
              <w:tabs>
                <w:tab w:val="left" w:pos="1276"/>
              </w:tabs>
              <w:spacing w:line="276" w:lineRule="auto"/>
              <w:ind w:left="1276" w:hanging="425"/>
              <w:jc w:val="both"/>
            </w:pPr>
            <w:r w:rsidRPr="0030652C">
              <w:t>calamităţilor naturale recunoscute de autoritatea legală.</w:t>
            </w:r>
          </w:p>
          <w:p w:rsidR="00460653" w:rsidRPr="0030652C" w:rsidRDefault="00460653" w:rsidP="009E6F86">
            <w:pPr>
              <w:pStyle w:val="af2"/>
              <w:numPr>
                <w:ilvl w:val="1"/>
                <w:numId w:val="27"/>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9E6F86">
            <w:pPr>
              <w:pStyle w:val="af2"/>
              <w:numPr>
                <w:ilvl w:val="1"/>
                <w:numId w:val="27"/>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9E6F86">
            <w:pPr>
              <w:pStyle w:val="a"/>
              <w:numPr>
                <w:ilvl w:val="1"/>
                <w:numId w:val="27"/>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9E6F86">
            <w:pPr>
              <w:pStyle w:val="a"/>
              <w:numPr>
                <w:ilvl w:val="0"/>
                <w:numId w:val="27"/>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lastRenderedPageBreak/>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9E6F86">
            <w:pPr>
              <w:pStyle w:val="af2"/>
              <w:numPr>
                <w:ilvl w:val="1"/>
                <w:numId w:val="3"/>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9E6F86">
            <w:pPr>
              <w:pStyle w:val="af2"/>
              <w:numPr>
                <w:ilvl w:val="1"/>
                <w:numId w:val="3"/>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9E6F86">
            <w:pPr>
              <w:pStyle w:val="af2"/>
              <w:numPr>
                <w:ilvl w:val="1"/>
                <w:numId w:val="3"/>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9E6F86">
            <w:pPr>
              <w:pStyle w:val="af2"/>
              <w:numPr>
                <w:ilvl w:val="1"/>
                <w:numId w:val="3"/>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9E6F86">
            <w:pPr>
              <w:pStyle w:val="af2"/>
              <w:numPr>
                <w:ilvl w:val="1"/>
                <w:numId w:val="3"/>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9E6F86">
            <w:pPr>
              <w:pStyle w:val="a"/>
              <w:numPr>
                <w:ilvl w:val="0"/>
                <w:numId w:val="27"/>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9E6F86">
            <w:pPr>
              <w:pStyle w:val="a"/>
              <w:numPr>
                <w:ilvl w:val="1"/>
                <w:numId w:val="27"/>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9E6F86">
            <w:pPr>
              <w:pStyle w:val="a"/>
              <w:numPr>
                <w:ilvl w:val="0"/>
                <w:numId w:val="27"/>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9E6F86">
            <w:pPr>
              <w:pStyle w:val="af2"/>
              <w:numPr>
                <w:ilvl w:val="1"/>
                <w:numId w:val="27"/>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9E6F86">
            <w:pPr>
              <w:pStyle w:val="af2"/>
              <w:numPr>
                <w:ilvl w:val="1"/>
                <w:numId w:val="27"/>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9E6F86">
            <w:pPr>
              <w:pStyle w:val="af2"/>
              <w:numPr>
                <w:ilvl w:val="1"/>
                <w:numId w:val="27"/>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9E6F86">
            <w:pPr>
              <w:pStyle w:val="af2"/>
              <w:numPr>
                <w:ilvl w:val="1"/>
                <w:numId w:val="27"/>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9E6F86">
            <w:pPr>
              <w:pStyle w:val="a"/>
              <w:numPr>
                <w:ilvl w:val="0"/>
                <w:numId w:val="27"/>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9E6F86">
            <w:pPr>
              <w:pStyle w:val="af2"/>
              <w:numPr>
                <w:ilvl w:val="1"/>
                <w:numId w:val="27"/>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w:t>
            </w:r>
            <w:r w:rsidRPr="0030652C">
              <w:rPr>
                <w:lang w:val="ro-RO"/>
              </w:rPr>
              <w:lastRenderedPageBreak/>
              <w:t xml:space="preserve">contract, pe proprie răspundere. Pentru aceasta el este obligat să respecte proiectul, documentaţia de execuţieşi prevederile actelor normative în vigoare pentru construcţii. </w:t>
            </w:r>
          </w:p>
          <w:p w:rsidR="00460653" w:rsidRPr="0030652C" w:rsidRDefault="00460653" w:rsidP="009E6F86">
            <w:pPr>
              <w:pStyle w:val="af2"/>
              <w:numPr>
                <w:ilvl w:val="1"/>
                <w:numId w:val="27"/>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9E6F86">
            <w:pPr>
              <w:numPr>
                <w:ilvl w:val="0"/>
                <w:numId w:val="29"/>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9E6F86">
            <w:pPr>
              <w:numPr>
                <w:ilvl w:val="0"/>
                <w:numId w:val="29"/>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lastRenderedPageBreak/>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9E6F86">
            <w:pPr>
              <w:numPr>
                <w:ilvl w:val="0"/>
                <w:numId w:val="30"/>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9E6F86">
            <w:pPr>
              <w:numPr>
                <w:ilvl w:val="0"/>
                <w:numId w:val="30"/>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9E6F86">
            <w:pPr>
              <w:numPr>
                <w:ilvl w:val="0"/>
                <w:numId w:val="30"/>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lastRenderedPageBreak/>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9E6F86">
            <w:pPr>
              <w:pStyle w:val="af2"/>
              <w:numPr>
                <w:ilvl w:val="1"/>
                <w:numId w:val="27"/>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9E6F86">
            <w:pPr>
              <w:pStyle w:val="af2"/>
              <w:numPr>
                <w:ilvl w:val="1"/>
                <w:numId w:val="27"/>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9E6F86">
            <w:pPr>
              <w:pStyle w:val="a"/>
              <w:numPr>
                <w:ilvl w:val="0"/>
                <w:numId w:val="27"/>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9E6F86">
            <w:pPr>
              <w:pStyle w:val="a"/>
              <w:numPr>
                <w:ilvl w:val="1"/>
                <w:numId w:val="27"/>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9E6F86">
            <w:pPr>
              <w:pStyle w:val="a"/>
              <w:numPr>
                <w:ilvl w:val="0"/>
                <w:numId w:val="27"/>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9E6F86">
            <w:pPr>
              <w:pStyle w:val="af2"/>
              <w:numPr>
                <w:ilvl w:val="1"/>
                <w:numId w:val="27"/>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9E6F86">
            <w:pPr>
              <w:pStyle w:val="af2"/>
              <w:numPr>
                <w:ilvl w:val="1"/>
                <w:numId w:val="27"/>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9E6F86">
            <w:pPr>
              <w:pStyle w:val="af2"/>
              <w:numPr>
                <w:ilvl w:val="1"/>
                <w:numId w:val="27"/>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9E6F86">
            <w:pPr>
              <w:pStyle w:val="af2"/>
              <w:numPr>
                <w:ilvl w:val="1"/>
                <w:numId w:val="27"/>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9E6F86">
            <w:pPr>
              <w:pStyle w:val="af2"/>
              <w:numPr>
                <w:ilvl w:val="1"/>
                <w:numId w:val="27"/>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9E6F86">
            <w:pPr>
              <w:pStyle w:val="af2"/>
              <w:numPr>
                <w:ilvl w:val="1"/>
                <w:numId w:val="27"/>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9E6F86">
            <w:pPr>
              <w:pStyle w:val="af2"/>
              <w:numPr>
                <w:ilvl w:val="1"/>
                <w:numId w:val="27"/>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9E6F86">
            <w:pPr>
              <w:pStyle w:val="af2"/>
              <w:numPr>
                <w:ilvl w:val="1"/>
                <w:numId w:val="27"/>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w:t>
            </w:r>
            <w:r w:rsidRPr="0030652C">
              <w:rPr>
                <w:lang w:val="ro-RO"/>
              </w:rPr>
              <w:lastRenderedPageBreak/>
              <w:t xml:space="preserve">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9E6F86">
            <w:pPr>
              <w:pStyle w:val="af2"/>
              <w:numPr>
                <w:ilvl w:val="1"/>
                <w:numId w:val="27"/>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9E6F86">
            <w:pPr>
              <w:pStyle w:val="a"/>
              <w:numPr>
                <w:ilvl w:val="0"/>
                <w:numId w:val="27"/>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9E6F86">
            <w:pPr>
              <w:pStyle w:val="af2"/>
              <w:numPr>
                <w:ilvl w:val="1"/>
                <w:numId w:val="27"/>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9E6F86">
            <w:pPr>
              <w:pStyle w:val="af2"/>
              <w:numPr>
                <w:ilvl w:val="1"/>
                <w:numId w:val="27"/>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9E6F86">
            <w:pPr>
              <w:pStyle w:val="af2"/>
              <w:numPr>
                <w:ilvl w:val="1"/>
                <w:numId w:val="27"/>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9E6F86">
            <w:pPr>
              <w:pStyle w:val="a"/>
              <w:numPr>
                <w:ilvl w:val="0"/>
                <w:numId w:val="27"/>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9E6F86">
            <w:pPr>
              <w:pStyle w:val="af2"/>
              <w:numPr>
                <w:ilvl w:val="1"/>
                <w:numId w:val="27"/>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9E6F86">
            <w:pPr>
              <w:pStyle w:val="af2"/>
              <w:numPr>
                <w:ilvl w:val="1"/>
                <w:numId w:val="27"/>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9E6F86">
            <w:pPr>
              <w:pStyle w:val="af2"/>
              <w:numPr>
                <w:ilvl w:val="1"/>
                <w:numId w:val="27"/>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9E6F86">
            <w:pPr>
              <w:pStyle w:val="af2"/>
              <w:numPr>
                <w:ilvl w:val="1"/>
                <w:numId w:val="27"/>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9E6F86">
            <w:pPr>
              <w:pStyle w:val="af2"/>
              <w:numPr>
                <w:ilvl w:val="1"/>
                <w:numId w:val="27"/>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9E6F86">
            <w:pPr>
              <w:pStyle w:val="af2"/>
              <w:numPr>
                <w:ilvl w:val="1"/>
                <w:numId w:val="27"/>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9E6F86">
            <w:pPr>
              <w:pStyle w:val="af2"/>
              <w:numPr>
                <w:ilvl w:val="1"/>
                <w:numId w:val="27"/>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9E6F86">
            <w:pPr>
              <w:pStyle w:val="af2"/>
              <w:numPr>
                <w:ilvl w:val="1"/>
                <w:numId w:val="27"/>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w:t>
            </w:r>
            <w:r w:rsidRPr="0030652C">
              <w:rPr>
                <w:lang w:val="ro-RO"/>
              </w:rPr>
              <w:lastRenderedPageBreak/>
              <w:t xml:space="preserve">intervenite şi care pot fi dovedite. </w:t>
            </w:r>
          </w:p>
          <w:p w:rsidR="00460653" w:rsidRPr="0030652C" w:rsidRDefault="00460653" w:rsidP="009E6F86">
            <w:pPr>
              <w:pStyle w:val="af2"/>
              <w:numPr>
                <w:ilvl w:val="1"/>
                <w:numId w:val="27"/>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9E6F86">
            <w:pPr>
              <w:pStyle w:val="af2"/>
              <w:numPr>
                <w:ilvl w:val="1"/>
                <w:numId w:val="27"/>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9E6F86">
            <w:pPr>
              <w:pStyle w:val="af2"/>
              <w:numPr>
                <w:ilvl w:val="1"/>
                <w:numId w:val="27"/>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9E6F86">
            <w:pPr>
              <w:pStyle w:val="a"/>
              <w:numPr>
                <w:ilvl w:val="0"/>
                <w:numId w:val="27"/>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9E6F86">
            <w:pPr>
              <w:pStyle w:val="a"/>
              <w:numPr>
                <w:ilvl w:val="1"/>
                <w:numId w:val="27"/>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9E6F86">
            <w:pPr>
              <w:pStyle w:val="a"/>
              <w:numPr>
                <w:ilvl w:val="0"/>
                <w:numId w:val="27"/>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9E6F86">
            <w:pPr>
              <w:pStyle w:val="af2"/>
              <w:numPr>
                <w:ilvl w:val="1"/>
                <w:numId w:val="27"/>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9E6F86">
            <w:pPr>
              <w:numPr>
                <w:ilvl w:val="0"/>
                <w:numId w:val="31"/>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9E6F86">
            <w:pPr>
              <w:numPr>
                <w:ilvl w:val="0"/>
                <w:numId w:val="31"/>
              </w:numPr>
              <w:tabs>
                <w:tab w:val="left" w:pos="1276"/>
              </w:tabs>
              <w:ind w:left="1276" w:hanging="425"/>
              <w:jc w:val="both"/>
            </w:pPr>
            <w:r w:rsidRPr="0030652C">
              <w:t xml:space="preserve">Beneficiarul nu onorează o plată scadentă mai mult de 3 luni; </w:t>
            </w:r>
          </w:p>
          <w:p w:rsidR="00460653" w:rsidRPr="0030652C" w:rsidRDefault="00460653" w:rsidP="009E6F86">
            <w:pPr>
              <w:numPr>
                <w:ilvl w:val="0"/>
                <w:numId w:val="31"/>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9E6F86">
            <w:pPr>
              <w:pStyle w:val="af2"/>
              <w:numPr>
                <w:ilvl w:val="1"/>
                <w:numId w:val="27"/>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9E6F86">
            <w:pPr>
              <w:pStyle w:val="a"/>
              <w:numPr>
                <w:ilvl w:val="0"/>
                <w:numId w:val="33"/>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9E6F86">
            <w:pPr>
              <w:pStyle w:val="a"/>
              <w:numPr>
                <w:ilvl w:val="0"/>
                <w:numId w:val="33"/>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9E6F86">
            <w:pPr>
              <w:pStyle w:val="a"/>
              <w:numPr>
                <w:ilvl w:val="0"/>
                <w:numId w:val="33"/>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9E6F86">
            <w:pPr>
              <w:pStyle w:val="a"/>
              <w:numPr>
                <w:ilvl w:val="0"/>
                <w:numId w:val="33"/>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9E6F86">
            <w:pPr>
              <w:pStyle w:val="af2"/>
              <w:numPr>
                <w:ilvl w:val="1"/>
                <w:numId w:val="27"/>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9E6F86">
            <w:pPr>
              <w:pStyle w:val="af2"/>
              <w:numPr>
                <w:ilvl w:val="1"/>
                <w:numId w:val="27"/>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9E6F86">
            <w:pPr>
              <w:pStyle w:val="af2"/>
              <w:numPr>
                <w:ilvl w:val="1"/>
                <w:numId w:val="27"/>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9E6F86">
            <w:pPr>
              <w:pStyle w:val="af2"/>
              <w:numPr>
                <w:ilvl w:val="1"/>
                <w:numId w:val="27"/>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9E6F86">
            <w:pPr>
              <w:pStyle w:val="af2"/>
              <w:numPr>
                <w:ilvl w:val="1"/>
                <w:numId w:val="27"/>
              </w:numPr>
              <w:tabs>
                <w:tab w:val="left" w:pos="567"/>
                <w:tab w:val="left" w:pos="2070"/>
              </w:tabs>
              <w:ind w:left="567" w:hanging="567"/>
              <w:rPr>
                <w:lang w:val="ro-RO"/>
              </w:rPr>
            </w:pPr>
            <w:r w:rsidRPr="0030652C">
              <w:rPr>
                <w:lang w:val="ro-RO"/>
              </w:rPr>
              <w:lastRenderedPageBreak/>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9E6F86">
            <w:pPr>
              <w:pStyle w:val="a"/>
              <w:numPr>
                <w:ilvl w:val="0"/>
                <w:numId w:val="27"/>
              </w:numPr>
              <w:tabs>
                <w:tab w:val="clear" w:pos="1134"/>
                <w:tab w:val="left" w:pos="3705"/>
              </w:tabs>
              <w:contextualSpacing/>
              <w:jc w:val="center"/>
              <w:rPr>
                <w:lang w:val="ro-RO"/>
              </w:rPr>
            </w:pPr>
            <w:r w:rsidRPr="0030652C">
              <w:rPr>
                <w:b/>
                <w:lang w:val="ro-RO"/>
              </w:rPr>
              <w:t>DISPOZIŢII FINALE</w:t>
            </w:r>
          </w:p>
          <w:p w:rsidR="00460653" w:rsidRPr="0030652C" w:rsidRDefault="00460653" w:rsidP="009E6F86">
            <w:pPr>
              <w:pStyle w:val="af2"/>
              <w:numPr>
                <w:ilvl w:val="1"/>
                <w:numId w:val="27"/>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9E6F86">
            <w:pPr>
              <w:numPr>
                <w:ilvl w:val="0"/>
                <w:numId w:val="32"/>
              </w:numPr>
              <w:tabs>
                <w:tab w:val="left" w:pos="1276"/>
              </w:tabs>
              <w:ind w:left="1276" w:hanging="425"/>
              <w:jc w:val="both"/>
            </w:pPr>
            <w:r w:rsidRPr="0030652C">
              <w:t>Caietul de sarcini;</w:t>
            </w:r>
          </w:p>
          <w:p w:rsidR="00D379F6" w:rsidRPr="0030652C" w:rsidRDefault="00460653" w:rsidP="009E6F86">
            <w:pPr>
              <w:numPr>
                <w:ilvl w:val="0"/>
                <w:numId w:val="32"/>
              </w:numPr>
              <w:tabs>
                <w:tab w:val="left" w:pos="1276"/>
              </w:tabs>
              <w:ind w:left="1276" w:hanging="425"/>
              <w:jc w:val="both"/>
            </w:pPr>
            <w:r w:rsidRPr="0030652C">
              <w:t>Propunerea tehnică</w:t>
            </w:r>
            <w:r w:rsidR="00D379F6" w:rsidRPr="0030652C">
              <w:t>;</w:t>
            </w:r>
          </w:p>
          <w:p w:rsidR="00460653" w:rsidRPr="0030652C" w:rsidRDefault="00D379F6" w:rsidP="009E6F86">
            <w:pPr>
              <w:numPr>
                <w:ilvl w:val="0"/>
                <w:numId w:val="32"/>
              </w:numPr>
              <w:tabs>
                <w:tab w:val="left" w:pos="1276"/>
              </w:tabs>
              <w:ind w:left="1276" w:hanging="425"/>
              <w:jc w:val="both"/>
            </w:pPr>
            <w:r w:rsidRPr="0030652C">
              <w:t xml:space="preserve">Oferta </w:t>
            </w:r>
            <w:r w:rsidR="00460653" w:rsidRPr="0030652C">
              <w:t>financiară;</w:t>
            </w:r>
          </w:p>
          <w:p w:rsidR="00460653" w:rsidRPr="0030652C" w:rsidRDefault="00460653" w:rsidP="009E6F86">
            <w:pPr>
              <w:numPr>
                <w:ilvl w:val="0"/>
                <w:numId w:val="32"/>
              </w:numPr>
              <w:tabs>
                <w:tab w:val="left" w:pos="1276"/>
              </w:tabs>
              <w:ind w:left="1276" w:hanging="425"/>
              <w:jc w:val="both"/>
            </w:pPr>
            <w:r w:rsidRPr="0030652C">
              <w:t xml:space="preserve">Graficul de timp pentru îndeplinirea contractului; </w:t>
            </w:r>
          </w:p>
          <w:p w:rsidR="00460653" w:rsidRPr="0030652C" w:rsidRDefault="00460653" w:rsidP="009E6F86">
            <w:pPr>
              <w:numPr>
                <w:ilvl w:val="0"/>
                <w:numId w:val="32"/>
              </w:numPr>
              <w:tabs>
                <w:tab w:val="left" w:pos="1276"/>
              </w:tabs>
              <w:ind w:left="1276" w:hanging="425"/>
              <w:jc w:val="both"/>
            </w:pPr>
            <w:r w:rsidRPr="0030652C">
              <w:t>Garanția de bună execuție.</w:t>
            </w:r>
          </w:p>
          <w:p w:rsidR="00460653" w:rsidRPr="0030652C" w:rsidRDefault="00460653" w:rsidP="009E6F86">
            <w:pPr>
              <w:pStyle w:val="af2"/>
              <w:numPr>
                <w:ilvl w:val="1"/>
                <w:numId w:val="27"/>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9E6F86">
            <w:pPr>
              <w:pStyle w:val="af2"/>
              <w:numPr>
                <w:ilvl w:val="1"/>
                <w:numId w:val="27"/>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9E6F86">
            <w:pPr>
              <w:pStyle w:val="af2"/>
              <w:numPr>
                <w:ilvl w:val="1"/>
                <w:numId w:val="27"/>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9E6F86">
            <w:pPr>
              <w:pStyle w:val="af2"/>
              <w:numPr>
                <w:ilvl w:val="1"/>
                <w:numId w:val="27"/>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9E6F86">
            <w:pPr>
              <w:pStyle w:val="a"/>
              <w:numPr>
                <w:ilvl w:val="0"/>
                <w:numId w:val="27"/>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9E6F86">
            <w:pPr>
              <w:pStyle w:val="a"/>
              <w:numPr>
                <w:ilvl w:val="0"/>
                <w:numId w:val="27"/>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C771A8">
      <w:footerReference w:type="default" r:id="rId11"/>
      <w:pgSz w:w="11906" w:h="16838"/>
      <w:pgMar w:top="709" w:right="707"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2D0F" w:rsidRDefault="00B22D0F" w:rsidP="00A20ACF">
      <w:r>
        <w:separator/>
      </w:r>
    </w:p>
  </w:endnote>
  <w:endnote w:type="continuationSeparator" w:id="0">
    <w:p w:rsidR="00B22D0F" w:rsidRDefault="00B22D0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D9F" w:rsidRDefault="00642BA6" w:rsidP="001F6E5A">
    <w:pPr>
      <w:pStyle w:val="a4"/>
      <w:jc w:val="center"/>
    </w:pPr>
    <w:fldSimple w:instr=" PAGE   \* MERGEFORMAT ">
      <w:r w:rsidR="00E1235A">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D9F" w:rsidRDefault="00642BA6" w:rsidP="001F6E5A">
    <w:pPr>
      <w:pStyle w:val="a4"/>
      <w:jc w:val="center"/>
    </w:pPr>
    <w:fldSimple w:instr=" PAGE   \* MERGEFORMAT ">
      <w:r w:rsidR="00E1235A">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D9F" w:rsidRDefault="00962D9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2D0F" w:rsidRDefault="00B22D0F" w:rsidP="00A20ACF">
      <w:r>
        <w:separator/>
      </w:r>
    </w:p>
  </w:footnote>
  <w:footnote w:type="continuationSeparator" w:id="0">
    <w:p w:rsidR="00B22D0F" w:rsidRDefault="00B22D0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21D3548"/>
    <w:multiLevelType w:val="hybridMultilevel"/>
    <w:tmpl w:val="4EFEF2E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43A4BC0"/>
    <w:multiLevelType w:val="hybridMultilevel"/>
    <w:tmpl w:val="714AB2D2"/>
    <w:lvl w:ilvl="0" w:tplc="ABE26848">
      <w:start w:val="1"/>
      <w:numFmt w:val="bullet"/>
      <w:lvlText w:val=""/>
      <w:lvlJc w:val="left"/>
      <w:pPr>
        <w:ind w:left="720" w:hanging="360"/>
      </w:pPr>
      <w:rPr>
        <w:rFonts w:ascii="Symbol" w:hAnsi="Symbol"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61080F"/>
    <w:multiLevelType w:val="hybridMultilevel"/>
    <w:tmpl w:val="537E98D4"/>
    <w:lvl w:ilvl="0" w:tplc="B86C9AB2">
      <w:start w:val="1"/>
      <w:numFmt w:val="lowerLetter"/>
      <w:lvlText w:val="%1)"/>
      <w:lvlJc w:val="left"/>
      <w:pPr>
        <w:ind w:left="720" w:hanging="360"/>
      </w:pPr>
    </w:lvl>
    <w:lvl w:ilvl="1" w:tplc="0409000B">
      <w:start w:val="1"/>
      <w:numFmt w:val="lowerLetter"/>
      <w:lvlText w:val="%2."/>
      <w:lvlJc w:val="left"/>
      <w:pPr>
        <w:ind w:left="1440" w:hanging="360"/>
      </w:pPr>
    </w:lvl>
    <w:lvl w:ilvl="2" w:tplc="0409001B">
      <w:start w:val="1"/>
      <w:numFmt w:val="lowerLetter"/>
      <w:lvlText w:val="%3)"/>
      <w:lvlJc w:val="left"/>
      <w:pPr>
        <w:ind w:left="2160" w:hanging="180"/>
      </w:pPr>
    </w:lvl>
    <w:lvl w:ilvl="3" w:tplc="0409000F">
      <w:start w:val="4"/>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E72645"/>
    <w:multiLevelType w:val="hybridMultilevel"/>
    <w:tmpl w:val="37263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6">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3">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6">
    <w:nsid w:val="2316291C"/>
    <w:multiLevelType w:val="hybridMultilevel"/>
    <w:tmpl w:val="B32A02E4"/>
    <w:lvl w:ilvl="0" w:tplc="88FEEAD8">
      <w:start w:val="1"/>
      <w:numFmt w:val="lowerLetter"/>
      <w:lvlText w:val="%1)"/>
      <w:lvlJc w:val="left"/>
      <w:pPr>
        <w:tabs>
          <w:tab w:val="num" w:pos="1069"/>
        </w:tabs>
        <w:ind w:left="1069" w:hanging="360"/>
      </w:pPr>
      <w:rPr>
        <w:rFonts w:cs="Times New Roman"/>
      </w:rPr>
    </w:lvl>
    <w:lvl w:ilvl="1" w:tplc="08090019" w:tentative="1">
      <w:start w:val="1"/>
      <w:numFmt w:val="lowerLetter"/>
      <w:lvlText w:val="%2."/>
      <w:lvlJc w:val="left"/>
      <w:pPr>
        <w:tabs>
          <w:tab w:val="num" w:pos="1789"/>
        </w:tabs>
        <w:ind w:left="1789" w:hanging="360"/>
      </w:pPr>
      <w:rPr>
        <w:rFonts w:cs="Times New Roman"/>
      </w:rPr>
    </w:lvl>
    <w:lvl w:ilvl="2" w:tplc="0809001B" w:tentative="1">
      <w:start w:val="1"/>
      <w:numFmt w:val="lowerRoman"/>
      <w:lvlText w:val="%3."/>
      <w:lvlJc w:val="right"/>
      <w:pPr>
        <w:tabs>
          <w:tab w:val="num" w:pos="2509"/>
        </w:tabs>
        <w:ind w:left="2509" w:hanging="180"/>
      </w:pPr>
      <w:rPr>
        <w:rFonts w:cs="Times New Roman"/>
      </w:rPr>
    </w:lvl>
    <w:lvl w:ilvl="3" w:tplc="0809000F" w:tentative="1">
      <w:start w:val="1"/>
      <w:numFmt w:val="decimal"/>
      <w:lvlText w:val="%4."/>
      <w:lvlJc w:val="left"/>
      <w:pPr>
        <w:tabs>
          <w:tab w:val="num" w:pos="3229"/>
        </w:tabs>
        <w:ind w:left="3229" w:hanging="360"/>
      </w:pPr>
      <w:rPr>
        <w:rFonts w:cs="Times New Roman"/>
      </w:rPr>
    </w:lvl>
    <w:lvl w:ilvl="4" w:tplc="08090019" w:tentative="1">
      <w:start w:val="1"/>
      <w:numFmt w:val="lowerLetter"/>
      <w:lvlText w:val="%5."/>
      <w:lvlJc w:val="left"/>
      <w:pPr>
        <w:tabs>
          <w:tab w:val="num" w:pos="3949"/>
        </w:tabs>
        <w:ind w:left="3949" w:hanging="360"/>
      </w:pPr>
      <w:rPr>
        <w:rFonts w:cs="Times New Roman"/>
      </w:rPr>
    </w:lvl>
    <w:lvl w:ilvl="5" w:tplc="0809001B" w:tentative="1">
      <w:start w:val="1"/>
      <w:numFmt w:val="lowerRoman"/>
      <w:lvlText w:val="%6."/>
      <w:lvlJc w:val="right"/>
      <w:pPr>
        <w:tabs>
          <w:tab w:val="num" w:pos="4669"/>
        </w:tabs>
        <w:ind w:left="4669" w:hanging="180"/>
      </w:pPr>
      <w:rPr>
        <w:rFonts w:cs="Times New Roman"/>
      </w:rPr>
    </w:lvl>
    <w:lvl w:ilvl="6" w:tplc="0809000F" w:tentative="1">
      <w:start w:val="1"/>
      <w:numFmt w:val="decimal"/>
      <w:lvlText w:val="%7."/>
      <w:lvlJc w:val="left"/>
      <w:pPr>
        <w:tabs>
          <w:tab w:val="num" w:pos="5389"/>
        </w:tabs>
        <w:ind w:left="5389" w:hanging="360"/>
      </w:pPr>
      <w:rPr>
        <w:rFonts w:cs="Times New Roman"/>
      </w:rPr>
    </w:lvl>
    <w:lvl w:ilvl="7" w:tplc="08090019" w:tentative="1">
      <w:start w:val="1"/>
      <w:numFmt w:val="lowerLetter"/>
      <w:lvlText w:val="%8."/>
      <w:lvlJc w:val="left"/>
      <w:pPr>
        <w:tabs>
          <w:tab w:val="num" w:pos="6109"/>
        </w:tabs>
        <w:ind w:left="6109" w:hanging="360"/>
      </w:pPr>
      <w:rPr>
        <w:rFonts w:cs="Times New Roman"/>
      </w:rPr>
    </w:lvl>
    <w:lvl w:ilvl="8" w:tplc="0809001B" w:tentative="1">
      <w:start w:val="1"/>
      <w:numFmt w:val="lowerRoman"/>
      <w:lvlText w:val="%9."/>
      <w:lvlJc w:val="right"/>
      <w:pPr>
        <w:tabs>
          <w:tab w:val="num" w:pos="6829"/>
        </w:tabs>
        <w:ind w:left="6829" w:hanging="180"/>
      </w:pPr>
      <w:rPr>
        <w:rFonts w:cs="Times New Roman"/>
      </w:rPr>
    </w:lvl>
  </w:abstractNum>
  <w:abstractNum w:abstractNumId="17">
    <w:nsid w:val="26DB629F"/>
    <w:multiLevelType w:val="hybridMultilevel"/>
    <w:tmpl w:val="94087E44"/>
    <w:lvl w:ilvl="0" w:tplc="04190017">
      <w:start w:val="1"/>
      <w:numFmt w:val="lowerLetter"/>
      <w:lvlText w:val="%1)"/>
      <w:lvlJc w:val="left"/>
      <w:pPr>
        <w:ind w:left="1440" w:hanging="360"/>
      </w:pPr>
      <w:rPr>
        <w:rFonts w:cs="Times New Roman"/>
      </w:rPr>
    </w:lvl>
    <w:lvl w:ilvl="1" w:tplc="04190019">
      <w:start w:val="1"/>
      <w:numFmt w:val="lowerLetter"/>
      <w:lvlText w:val="%2."/>
      <w:lvlJc w:val="left"/>
      <w:pPr>
        <w:ind w:left="2160" w:hanging="360"/>
      </w:pPr>
      <w:rPr>
        <w:rFonts w:cs="Times New Roman"/>
      </w:rPr>
    </w:lvl>
    <w:lvl w:ilvl="2" w:tplc="0419001B">
      <w:start w:val="1"/>
      <w:numFmt w:val="lowerLetter"/>
      <w:lvlText w:val="%3)"/>
      <w:lvlJc w:val="lef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8">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1">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13A2AC0"/>
    <w:multiLevelType w:val="hybridMultilevel"/>
    <w:tmpl w:val="AA7A911A"/>
    <w:lvl w:ilvl="0" w:tplc="3BF237C4">
      <w:start w:val="1"/>
      <w:numFmt w:val="lowerLetter"/>
      <w:lvlText w:val="%1)"/>
      <w:lvlJc w:val="left"/>
      <w:pPr>
        <w:ind w:left="786" w:hanging="360"/>
      </w:pPr>
      <w:rPr>
        <w:rFonts w:hint="default"/>
      </w:rPr>
    </w:lvl>
    <w:lvl w:ilvl="1" w:tplc="C33C4FE2" w:tentative="1">
      <w:start w:val="1"/>
      <w:numFmt w:val="lowerLetter"/>
      <w:lvlText w:val="%2."/>
      <w:lvlJc w:val="left"/>
      <w:pPr>
        <w:ind w:left="1506" w:hanging="360"/>
      </w:pPr>
    </w:lvl>
    <w:lvl w:ilvl="2" w:tplc="E79CFC24" w:tentative="1">
      <w:start w:val="1"/>
      <w:numFmt w:val="lowerRoman"/>
      <w:lvlText w:val="%3."/>
      <w:lvlJc w:val="right"/>
      <w:pPr>
        <w:ind w:left="2226" w:hanging="180"/>
      </w:pPr>
    </w:lvl>
    <w:lvl w:ilvl="3" w:tplc="8B689ECA" w:tentative="1">
      <w:start w:val="1"/>
      <w:numFmt w:val="decimal"/>
      <w:lvlText w:val="%4."/>
      <w:lvlJc w:val="left"/>
      <w:pPr>
        <w:ind w:left="2946" w:hanging="360"/>
      </w:pPr>
    </w:lvl>
    <w:lvl w:ilvl="4" w:tplc="4F502F3C" w:tentative="1">
      <w:start w:val="1"/>
      <w:numFmt w:val="lowerLetter"/>
      <w:lvlText w:val="%5."/>
      <w:lvlJc w:val="left"/>
      <w:pPr>
        <w:ind w:left="3666" w:hanging="360"/>
      </w:pPr>
    </w:lvl>
    <w:lvl w:ilvl="5" w:tplc="713C9B22" w:tentative="1">
      <w:start w:val="1"/>
      <w:numFmt w:val="lowerRoman"/>
      <w:lvlText w:val="%6."/>
      <w:lvlJc w:val="right"/>
      <w:pPr>
        <w:ind w:left="4386" w:hanging="180"/>
      </w:pPr>
    </w:lvl>
    <w:lvl w:ilvl="6" w:tplc="DA00DB8A" w:tentative="1">
      <w:start w:val="1"/>
      <w:numFmt w:val="decimal"/>
      <w:lvlText w:val="%7."/>
      <w:lvlJc w:val="left"/>
      <w:pPr>
        <w:ind w:left="5106" w:hanging="360"/>
      </w:pPr>
    </w:lvl>
    <w:lvl w:ilvl="7" w:tplc="F3E67426" w:tentative="1">
      <w:start w:val="1"/>
      <w:numFmt w:val="lowerLetter"/>
      <w:lvlText w:val="%8."/>
      <w:lvlJc w:val="left"/>
      <w:pPr>
        <w:ind w:left="5826" w:hanging="360"/>
      </w:pPr>
    </w:lvl>
    <w:lvl w:ilvl="8" w:tplc="5EA07B6A" w:tentative="1">
      <w:start w:val="1"/>
      <w:numFmt w:val="lowerRoman"/>
      <w:lvlText w:val="%9."/>
      <w:lvlJc w:val="right"/>
      <w:pPr>
        <w:ind w:left="6546" w:hanging="180"/>
      </w:pPr>
    </w:lvl>
  </w:abstractNum>
  <w:abstractNum w:abstractNumId="23">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2E41301"/>
    <w:multiLevelType w:val="hybridMultilevel"/>
    <w:tmpl w:val="60A4D842"/>
    <w:lvl w:ilvl="0" w:tplc="D03661AE">
      <w:start w:val="1"/>
      <w:numFmt w:val="lowerLetter"/>
      <w:lvlText w:val="%1)"/>
      <w:lvlJc w:val="left"/>
      <w:pPr>
        <w:ind w:left="720" w:hanging="360"/>
      </w:pPr>
      <w:rPr>
        <w:rFonts w:hint="default"/>
      </w:rPr>
    </w:lvl>
    <w:lvl w:ilvl="1" w:tplc="EE3652B0" w:tentative="1">
      <w:start w:val="1"/>
      <w:numFmt w:val="lowerLetter"/>
      <w:lvlText w:val="%2."/>
      <w:lvlJc w:val="left"/>
      <w:pPr>
        <w:ind w:left="1440" w:hanging="360"/>
      </w:pPr>
    </w:lvl>
    <w:lvl w:ilvl="2" w:tplc="A3EC3DAE" w:tentative="1">
      <w:start w:val="1"/>
      <w:numFmt w:val="lowerRoman"/>
      <w:lvlText w:val="%3."/>
      <w:lvlJc w:val="right"/>
      <w:pPr>
        <w:ind w:left="2160" w:hanging="180"/>
      </w:pPr>
    </w:lvl>
    <w:lvl w:ilvl="3" w:tplc="B3FA30EE" w:tentative="1">
      <w:start w:val="1"/>
      <w:numFmt w:val="decimal"/>
      <w:lvlText w:val="%4."/>
      <w:lvlJc w:val="left"/>
      <w:pPr>
        <w:ind w:left="2880" w:hanging="360"/>
      </w:pPr>
    </w:lvl>
    <w:lvl w:ilvl="4" w:tplc="7B8662E8" w:tentative="1">
      <w:start w:val="1"/>
      <w:numFmt w:val="lowerLetter"/>
      <w:lvlText w:val="%5."/>
      <w:lvlJc w:val="left"/>
      <w:pPr>
        <w:ind w:left="3600" w:hanging="360"/>
      </w:pPr>
    </w:lvl>
    <w:lvl w:ilvl="5" w:tplc="BAB89EA4" w:tentative="1">
      <w:start w:val="1"/>
      <w:numFmt w:val="lowerRoman"/>
      <w:lvlText w:val="%6."/>
      <w:lvlJc w:val="right"/>
      <w:pPr>
        <w:ind w:left="4320" w:hanging="180"/>
      </w:pPr>
    </w:lvl>
    <w:lvl w:ilvl="6" w:tplc="73423E88" w:tentative="1">
      <w:start w:val="1"/>
      <w:numFmt w:val="decimal"/>
      <w:lvlText w:val="%7."/>
      <w:lvlJc w:val="left"/>
      <w:pPr>
        <w:ind w:left="5040" w:hanging="360"/>
      </w:pPr>
    </w:lvl>
    <w:lvl w:ilvl="7" w:tplc="4F74856A" w:tentative="1">
      <w:start w:val="1"/>
      <w:numFmt w:val="lowerLetter"/>
      <w:lvlText w:val="%8."/>
      <w:lvlJc w:val="left"/>
      <w:pPr>
        <w:ind w:left="5760" w:hanging="360"/>
      </w:pPr>
    </w:lvl>
    <w:lvl w:ilvl="8" w:tplc="A462BF18" w:tentative="1">
      <w:start w:val="1"/>
      <w:numFmt w:val="lowerRoman"/>
      <w:lvlText w:val="%9."/>
      <w:lvlJc w:val="right"/>
      <w:pPr>
        <w:ind w:left="6480" w:hanging="180"/>
      </w:pPr>
    </w:lvl>
  </w:abstractNum>
  <w:abstractNum w:abstractNumId="25">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8">
    <w:nsid w:val="36D306DB"/>
    <w:multiLevelType w:val="hybridMultilevel"/>
    <w:tmpl w:val="EA4E758E"/>
    <w:lvl w:ilvl="0" w:tplc="BBBC8F5E">
      <w:numFmt w:val="bullet"/>
      <w:lvlText w:val="-"/>
      <w:lvlJc w:val="left"/>
      <w:pPr>
        <w:ind w:left="644" w:hanging="360"/>
      </w:pPr>
      <w:rPr>
        <w:rFonts w:ascii="Calibri Light" w:eastAsia="Times New Roman" w:hAnsi="Calibri Light" w:cs="Calibri Light" w:hint="default"/>
      </w:rPr>
    </w:lvl>
    <w:lvl w:ilvl="1" w:tplc="A83231CE" w:tentative="1">
      <w:start w:val="1"/>
      <w:numFmt w:val="bullet"/>
      <w:lvlText w:val="o"/>
      <w:lvlJc w:val="left"/>
      <w:pPr>
        <w:ind w:left="1364" w:hanging="360"/>
      </w:pPr>
      <w:rPr>
        <w:rFonts w:ascii="Courier New" w:hAnsi="Courier New" w:cs="Courier New" w:hint="default"/>
      </w:rPr>
    </w:lvl>
    <w:lvl w:ilvl="2" w:tplc="159EA8FE" w:tentative="1">
      <w:start w:val="1"/>
      <w:numFmt w:val="bullet"/>
      <w:lvlText w:val=""/>
      <w:lvlJc w:val="left"/>
      <w:pPr>
        <w:ind w:left="2084" w:hanging="360"/>
      </w:pPr>
      <w:rPr>
        <w:rFonts w:ascii="Wingdings" w:hAnsi="Wingdings" w:hint="default"/>
      </w:rPr>
    </w:lvl>
    <w:lvl w:ilvl="3" w:tplc="A17214D8" w:tentative="1">
      <w:start w:val="1"/>
      <w:numFmt w:val="bullet"/>
      <w:lvlText w:val=""/>
      <w:lvlJc w:val="left"/>
      <w:pPr>
        <w:ind w:left="2804" w:hanging="360"/>
      </w:pPr>
      <w:rPr>
        <w:rFonts w:ascii="Symbol" w:hAnsi="Symbol" w:hint="default"/>
      </w:rPr>
    </w:lvl>
    <w:lvl w:ilvl="4" w:tplc="1CAAEDA2" w:tentative="1">
      <w:start w:val="1"/>
      <w:numFmt w:val="bullet"/>
      <w:lvlText w:val="o"/>
      <w:lvlJc w:val="left"/>
      <w:pPr>
        <w:ind w:left="3524" w:hanging="360"/>
      </w:pPr>
      <w:rPr>
        <w:rFonts w:ascii="Courier New" w:hAnsi="Courier New" w:cs="Courier New" w:hint="default"/>
      </w:rPr>
    </w:lvl>
    <w:lvl w:ilvl="5" w:tplc="176E54DA" w:tentative="1">
      <w:start w:val="1"/>
      <w:numFmt w:val="bullet"/>
      <w:lvlText w:val=""/>
      <w:lvlJc w:val="left"/>
      <w:pPr>
        <w:ind w:left="4244" w:hanging="360"/>
      </w:pPr>
      <w:rPr>
        <w:rFonts w:ascii="Wingdings" w:hAnsi="Wingdings" w:hint="default"/>
      </w:rPr>
    </w:lvl>
    <w:lvl w:ilvl="6" w:tplc="B7FA7AEC" w:tentative="1">
      <w:start w:val="1"/>
      <w:numFmt w:val="bullet"/>
      <w:lvlText w:val=""/>
      <w:lvlJc w:val="left"/>
      <w:pPr>
        <w:ind w:left="4964" w:hanging="360"/>
      </w:pPr>
      <w:rPr>
        <w:rFonts w:ascii="Symbol" w:hAnsi="Symbol" w:hint="default"/>
      </w:rPr>
    </w:lvl>
    <w:lvl w:ilvl="7" w:tplc="18A4BAE2" w:tentative="1">
      <w:start w:val="1"/>
      <w:numFmt w:val="bullet"/>
      <w:lvlText w:val="o"/>
      <w:lvlJc w:val="left"/>
      <w:pPr>
        <w:ind w:left="5684" w:hanging="360"/>
      </w:pPr>
      <w:rPr>
        <w:rFonts w:ascii="Courier New" w:hAnsi="Courier New" w:cs="Courier New" w:hint="default"/>
      </w:rPr>
    </w:lvl>
    <w:lvl w:ilvl="8" w:tplc="F704DBA6" w:tentative="1">
      <w:start w:val="1"/>
      <w:numFmt w:val="bullet"/>
      <w:lvlText w:val=""/>
      <w:lvlJc w:val="left"/>
      <w:pPr>
        <w:ind w:left="6404" w:hanging="360"/>
      </w:pPr>
      <w:rPr>
        <w:rFonts w:ascii="Wingdings" w:hAnsi="Wingdings" w:hint="default"/>
      </w:rPr>
    </w:lvl>
  </w:abstractNum>
  <w:abstractNum w:abstractNumId="29">
    <w:nsid w:val="384A38C1"/>
    <w:multiLevelType w:val="hybridMultilevel"/>
    <w:tmpl w:val="21EA97EE"/>
    <w:lvl w:ilvl="0" w:tplc="04EC312C">
      <w:start w:val="1"/>
      <w:numFmt w:val="lowerLetter"/>
      <w:lvlText w:val="%1)"/>
      <w:lvlJc w:val="left"/>
      <w:pPr>
        <w:ind w:left="720" w:hanging="360"/>
      </w:pPr>
    </w:lvl>
    <w:lvl w:ilvl="1" w:tplc="04190003">
      <w:start w:val="1"/>
      <w:numFmt w:val="lowerLetter"/>
      <w:lvlText w:val="%2."/>
      <w:lvlJc w:val="left"/>
      <w:pPr>
        <w:ind w:left="786"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3E045877"/>
    <w:multiLevelType w:val="hybridMultilevel"/>
    <w:tmpl w:val="6D4C90DC"/>
    <w:lvl w:ilvl="0" w:tplc="C70824B2">
      <w:start w:val="1"/>
      <w:numFmt w:val="bullet"/>
      <w:lvlText w:val=""/>
      <w:lvlJc w:val="left"/>
      <w:pPr>
        <w:ind w:left="663" w:hanging="360"/>
      </w:pPr>
      <w:rPr>
        <w:rFonts w:ascii="Symbol" w:hAnsi="Symbol" w:hint="default"/>
      </w:rPr>
    </w:lvl>
    <w:lvl w:ilvl="1" w:tplc="3A00926E" w:tentative="1">
      <w:start w:val="1"/>
      <w:numFmt w:val="bullet"/>
      <w:lvlText w:val="o"/>
      <w:lvlJc w:val="left"/>
      <w:pPr>
        <w:ind w:left="1383" w:hanging="360"/>
      </w:pPr>
      <w:rPr>
        <w:rFonts w:ascii="Courier New" w:hAnsi="Courier New" w:cs="Courier New" w:hint="default"/>
      </w:rPr>
    </w:lvl>
    <w:lvl w:ilvl="2" w:tplc="F7842E80" w:tentative="1">
      <w:start w:val="1"/>
      <w:numFmt w:val="bullet"/>
      <w:lvlText w:val=""/>
      <w:lvlJc w:val="left"/>
      <w:pPr>
        <w:ind w:left="2103" w:hanging="360"/>
      </w:pPr>
      <w:rPr>
        <w:rFonts w:ascii="Wingdings" w:hAnsi="Wingdings" w:hint="default"/>
      </w:rPr>
    </w:lvl>
    <w:lvl w:ilvl="3" w:tplc="4C3288AA" w:tentative="1">
      <w:start w:val="1"/>
      <w:numFmt w:val="bullet"/>
      <w:lvlText w:val=""/>
      <w:lvlJc w:val="left"/>
      <w:pPr>
        <w:ind w:left="2823" w:hanging="360"/>
      </w:pPr>
      <w:rPr>
        <w:rFonts w:ascii="Symbol" w:hAnsi="Symbol" w:hint="default"/>
      </w:rPr>
    </w:lvl>
    <w:lvl w:ilvl="4" w:tplc="4F8AE5DE" w:tentative="1">
      <w:start w:val="1"/>
      <w:numFmt w:val="bullet"/>
      <w:lvlText w:val="o"/>
      <w:lvlJc w:val="left"/>
      <w:pPr>
        <w:ind w:left="3543" w:hanging="360"/>
      </w:pPr>
      <w:rPr>
        <w:rFonts w:ascii="Courier New" w:hAnsi="Courier New" w:cs="Courier New" w:hint="default"/>
      </w:rPr>
    </w:lvl>
    <w:lvl w:ilvl="5" w:tplc="19180160" w:tentative="1">
      <w:start w:val="1"/>
      <w:numFmt w:val="bullet"/>
      <w:lvlText w:val=""/>
      <w:lvlJc w:val="left"/>
      <w:pPr>
        <w:ind w:left="4263" w:hanging="360"/>
      </w:pPr>
      <w:rPr>
        <w:rFonts w:ascii="Wingdings" w:hAnsi="Wingdings" w:hint="default"/>
      </w:rPr>
    </w:lvl>
    <w:lvl w:ilvl="6" w:tplc="160889A4" w:tentative="1">
      <w:start w:val="1"/>
      <w:numFmt w:val="bullet"/>
      <w:lvlText w:val=""/>
      <w:lvlJc w:val="left"/>
      <w:pPr>
        <w:ind w:left="4983" w:hanging="360"/>
      </w:pPr>
      <w:rPr>
        <w:rFonts w:ascii="Symbol" w:hAnsi="Symbol" w:hint="default"/>
      </w:rPr>
    </w:lvl>
    <w:lvl w:ilvl="7" w:tplc="C4600F26" w:tentative="1">
      <w:start w:val="1"/>
      <w:numFmt w:val="bullet"/>
      <w:lvlText w:val="o"/>
      <w:lvlJc w:val="left"/>
      <w:pPr>
        <w:ind w:left="5703" w:hanging="360"/>
      </w:pPr>
      <w:rPr>
        <w:rFonts w:ascii="Courier New" w:hAnsi="Courier New" w:cs="Courier New" w:hint="default"/>
      </w:rPr>
    </w:lvl>
    <w:lvl w:ilvl="8" w:tplc="AB22A732" w:tentative="1">
      <w:start w:val="1"/>
      <w:numFmt w:val="bullet"/>
      <w:lvlText w:val=""/>
      <w:lvlJc w:val="left"/>
      <w:pPr>
        <w:ind w:left="6423" w:hanging="360"/>
      </w:pPr>
      <w:rPr>
        <w:rFonts w:ascii="Wingdings" w:hAnsi="Wingdings" w:hint="default"/>
      </w:rPr>
    </w:lvl>
  </w:abstractNum>
  <w:abstractNum w:abstractNumId="32">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5">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6">
    <w:nsid w:val="43A66E41"/>
    <w:multiLevelType w:val="hybridMultilevel"/>
    <w:tmpl w:val="1F88EDB4"/>
    <w:lvl w:ilvl="0" w:tplc="7510548A">
      <w:start w:val="1"/>
      <w:numFmt w:val="lowerLetter"/>
      <w:lvlText w:val="%1)"/>
      <w:lvlJc w:val="left"/>
      <w:pPr>
        <w:ind w:left="786" w:hanging="360"/>
      </w:pPr>
    </w:lvl>
    <w:lvl w:ilvl="1" w:tplc="AAEEDE12">
      <w:start w:val="1"/>
      <w:numFmt w:val="lowerLetter"/>
      <w:lvlText w:val="%2."/>
      <w:lvlJc w:val="left"/>
      <w:pPr>
        <w:ind w:left="1440" w:hanging="360"/>
      </w:pPr>
    </w:lvl>
    <w:lvl w:ilvl="2" w:tplc="1ACED7BE" w:tentative="1">
      <w:start w:val="1"/>
      <w:numFmt w:val="lowerRoman"/>
      <w:lvlText w:val="%3."/>
      <w:lvlJc w:val="right"/>
      <w:pPr>
        <w:ind w:left="2160" w:hanging="180"/>
      </w:pPr>
    </w:lvl>
    <w:lvl w:ilvl="3" w:tplc="572ED9E0" w:tentative="1">
      <w:start w:val="1"/>
      <w:numFmt w:val="decimal"/>
      <w:lvlText w:val="%4."/>
      <w:lvlJc w:val="left"/>
      <w:pPr>
        <w:ind w:left="2880" w:hanging="360"/>
      </w:pPr>
    </w:lvl>
    <w:lvl w:ilvl="4" w:tplc="15D25DDE" w:tentative="1">
      <w:start w:val="1"/>
      <w:numFmt w:val="lowerLetter"/>
      <w:lvlText w:val="%5."/>
      <w:lvlJc w:val="left"/>
      <w:pPr>
        <w:ind w:left="3600" w:hanging="360"/>
      </w:pPr>
    </w:lvl>
    <w:lvl w:ilvl="5" w:tplc="A3E88BF0" w:tentative="1">
      <w:start w:val="1"/>
      <w:numFmt w:val="lowerRoman"/>
      <w:lvlText w:val="%6."/>
      <w:lvlJc w:val="right"/>
      <w:pPr>
        <w:ind w:left="4320" w:hanging="180"/>
      </w:pPr>
    </w:lvl>
    <w:lvl w:ilvl="6" w:tplc="DE2E1F14" w:tentative="1">
      <w:start w:val="1"/>
      <w:numFmt w:val="decimal"/>
      <w:lvlText w:val="%7."/>
      <w:lvlJc w:val="left"/>
      <w:pPr>
        <w:ind w:left="5040" w:hanging="360"/>
      </w:pPr>
    </w:lvl>
    <w:lvl w:ilvl="7" w:tplc="AB16F672" w:tentative="1">
      <w:start w:val="1"/>
      <w:numFmt w:val="lowerLetter"/>
      <w:lvlText w:val="%8."/>
      <w:lvlJc w:val="left"/>
      <w:pPr>
        <w:ind w:left="5760" w:hanging="360"/>
      </w:pPr>
    </w:lvl>
    <w:lvl w:ilvl="8" w:tplc="1EFAE70C" w:tentative="1">
      <w:start w:val="1"/>
      <w:numFmt w:val="lowerRoman"/>
      <w:lvlText w:val="%9."/>
      <w:lvlJc w:val="right"/>
      <w:pPr>
        <w:ind w:left="6480" w:hanging="180"/>
      </w:pPr>
    </w:lvl>
  </w:abstractNum>
  <w:abstractNum w:abstractNumId="37">
    <w:nsid w:val="46E57D56"/>
    <w:multiLevelType w:val="hybridMultilevel"/>
    <w:tmpl w:val="2E6EAD70"/>
    <w:lvl w:ilvl="0" w:tplc="8D047CB6">
      <w:start w:val="1"/>
      <w:numFmt w:val="bullet"/>
      <w:lvlText w:val=""/>
      <w:lvlJc w:val="left"/>
      <w:pPr>
        <w:ind w:left="360" w:hanging="360"/>
      </w:pPr>
      <w:rPr>
        <w:rFonts w:ascii="Symbol" w:hAnsi="Symbol" w:hint="default"/>
      </w:rPr>
    </w:lvl>
    <w:lvl w:ilvl="1" w:tplc="04090019" w:tentative="1">
      <w:start w:val="1"/>
      <w:numFmt w:val="bullet"/>
      <w:lvlText w:val="o"/>
      <w:lvlJc w:val="left"/>
      <w:pPr>
        <w:ind w:left="1080" w:hanging="360"/>
      </w:pPr>
      <w:rPr>
        <w:rFonts w:ascii="Courier New" w:hAnsi="Courier New" w:cs="Courier New" w:hint="default"/>
      </w:rPr>
    </w:lvl>
    <w:lvl w:ilvl="2" w:tplc="0409001B" w:tentative="1">
      <w:start w:val="1"/>
      <w:numFmt w:val="bullet"/>
      <w:lvlText w:val=""/>
      <w:lvlJc w:val="left"/>
      <w:pPr>
        <w:ind w:left="1800" w:hanging="360"/>
      </w:pPr>
      <w:rPr>
        <w:rFonts w:ascii="Wingdings" w:hAnsi="Wingdings" w:hint="default"/>
      </w:rPr>
    </w:lvl>
    <w:lvl w:ilvl="3" w:tplc="0409000F" w:tentative="1">
      <w:start w:val="1"/>
      <w:numFmt w:val="bullet"/>
      <w:lvlText w:val=""/>
      <w:lvlJc w:val="left"/>
      <w:pPr>
        <w:ind w:left="2520" w:hanging="360"/>
      </w:pPr>
      <w:rPr>
        <w:rFonts w:ascii="Symbol" w:hAnsi="Symbol" w:hint="default"/>
      </w:rPr>
    </w:lvl>
    <w:lvl w:ilvl="4" w:tplc="04090019" w:tentative="1">
      <w:start w:val="1"/>
      <w:numFmt w:val="bullet"/>
      <w:lvlText w:val="o"/>
      <w:lvlJc w:val="left"/>
      <w:pPr>
        <w:ind w:left="3240" w:hanging="360"/>
      </w:pPr>
      <w:rPr>
        <w:rFonts w:ascii="Courier New" w:hAnsi="Courier New" w:cs="Courier New" w:hint="default"/>
      </w:rPr>
    </w:lvl>
    <w:lvl w:ilvl="5" w:tplc="0409001B" w:tentative="1">
      <w:start w:val="1"/>
      <w:numFmt w:val="bullet"/>
      <w:lvlText w:val=""/>
      <w:lvlJc w:val="left"/>
      <w:pPr>
        <w:ind w:left="3960" w:hanging="360"/>
      </w:pPr>
      <w:rPr>
        <w:rFonts w:ascii="Wingdings" w:hAnsi="Wingdings" w:hint="default"/>
      </w:rPr>
    </w:lvl>
    <w:lvl w:ilvl="6" w:tplc="0409000F" w:tentative="1">
      <w:start w:val="1"/>
      <w:numFmt w:val="bullet"/>
      <w:lvlText w:val=""/>
      <w:lvlJc w:val="left"/>
      <w:pPr>
        <w:ind w:left="4680" w:hanging="360"/>
      </w:pPr>
      <w:rPr>
        <w:rFonts w:ascii="Symbol" w:hAnsi="Symbol" w:hint="default"/>
      </w:rPr>
    </w:lvl>
    <w:lvl w:ilvl="7" w:tplc="04090019" w:tentative="1">
      <w:start w:val="1"/>
      <w:numFmt w:val="bullet"/>
      <w:lvlText w:val="o"/>
      <w:lvlJc w:val="left"/>
      <w:pPr>
        <w:ind w:left="5400" w:hanging="360"/>
      </w:pPr>
      <w:rPr>
        <w:rFonts w:ascii="Courier New" w:hAnsi="Courier New" w:cs="Courier New" w:hint="default"/>
      </w:rPr>
    </w:lvl>
    <w:lvl w:ilvl="8" w:tplc="0409001B" w:tentative="1">
      <w:start w:val="1"/>
      <w:numFmt w:val="bullet"/>
      <w:lvlText w:val=""/>
      <w:lvlJc w:val="left"/>
      <w:pPr>
        <w:ind w:left="6120" w:hanging="360"/>
      </w:pPr>
      <w:rPr>
        <w:rFonts w:ascii="Wingdings" w:hAnsi="Wingdings" w:hint="default"/>
      </w:rPr>
    </w:lvl>
  </w:abstractNum>
  <w:abstractNum w:abstractNumId="3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9">
    <w:nsid w:val="4C910D8B"/>
    <w:multiLevelType w:val="multilevel"/>
    <w:tmpl w:val="9758950E"/>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4D4338CD"/>
    <w:multiLevelType w:val="hybridMultilevel"/>
    <w:tmpl w:val="ADC4BB46"/>
    <w:lvl w:ilvl="0" w:tplc="61080122">
      <w:start w:val="1"/>
      <w:numFmt w:val="lowerLetter"/>
      <w:lvlText w:val="%1)"/>
      <w:lvlJc w:val="left"/>
      <w:pPr>
        <w:ind w:left="720" w:hanging="360"/>
      </w:pPr>
    </w:lvl>
    <w:lvl w:ilvl="1" w:tplc="F1E0A2AA">
      <w:start w:val="1"/>
      <w:numFmt w:val="lowerLetter"/>
      <w:lvlText w:val="%2."/>
      <w:lvlJc w:val="left"/>
      <w:pPr>
        <w:ind w:left="755" w:hanging="360"/>
      </w:pPr>
    </w:lvl>
    <w:lvl w:ilvl="2" w:tplc="F1F85150">
      <w:start w:val="1"/>
      <w:numFmt w:val="decimal"/>
      <w:lvlText w:val="%3."/>
      <w:lvlJc w:val="left"/>
      <w:pPr>
        <w:ind w:left="360" w:hanging="360"/>
      </w:pPr>
      <w:rPr>
        <w:rFonts w:hint="default"/>
      </w:rPr>
    </w:lvl>
    <w:lvl w:ilvl="3" w:tplc="D9786BE8" w:tentative="1">
      <w:start w:val="1"/>
      <w:numFmt w:val="decimal"/>
      <w:lvlText w:val="%4."/>
      <w:lvlJc w:val="left"/>
      <w:pPr>
        <w:ind w:left="2880" w:hanging="360"/>
      </w:pPr>
    </w:lvl>
    <w:lvl w:ilvl="4" w:tplc="0C0C77BA" w:tentative="1">
      <w:start w:val="1"/>
      <w:numFmt w:val="lowerLetter"/>
      <w:lvlText w:val="%5."/>
      <w:lvlJc w:val="left"/>
      <w:pPr>
        <w:ind w:left="3600" w:hanging="360"/>
      </w:pPr>
    </w:lvl>
    <w:lvl w:ilvl="5" w:tplc="9AB0BE0A" w:tentative="1">
      <w:start w:val="1"/>
      <w:numFmt w:val="lowerRoman"/>
      <w:lvlText w:val="%6."/>
      <w:lvlJc w:val="right"/>
      <w:pPr>
        <w:ind w:left="4320" w:hanging="180"/>
      </w:pPr>
    </w:lvl>
    <w:lvl w:ilvl="6" w:tplc="0DB4ED6A" w:tentative="1">
      <w:start w:val="1"/>
      <w:numFmt w:val="decimal"/>
      <w:lvlText w:val="%7."/>
      <w:lvlJc w:val="left"/>
      <w:pPr>
        <w:ind w:left="5040" w:hanging="360"/>
      </w:pPr>
    </w:lvl>
    <w:lvl w:ilvl="7" w:tplc="C03C4C4C" w:tentative="1">
      <w:start w:val="1"/>
      <w:numFmt w:val="lowerLetter"/>
      <w:lvlText w:val="%8."/>
      <w:lvlJc w:val="left"/>
      <w:pPr>
        <w:ind w:left="5760" w:hanging="360"/>
      </w:pPr>
    </w:lvl>
    <w:lvl w:ilvl="8" w:tplc="8A682CD4" w:tentative="1">
      <w:start w:val="1"/>
      <w:numFmt w:val="lowerRoman"/>
      <w:lvlText w:val="%9."/>
      <w:lvlJc w:val="right"/>
      <w:pPr>
        <w:ind w:left="6480" w:hanging="180"/>
      </w:pPr>
    </w:lvl>
  </w:abstractNum>
  <w:abstractNum w:abstractNumId="41">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42">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532D323E"/>
    <w:multiLevelType w:val="hybridMultilevel"/>
    <w:tmpl w:val="24400012"/>
    <w:lvl w:ilvl="0" w:tplc="10724AE4">
      <w:start w:val="13"/>
      <w:numFmt w:val="bullet"/>
      <w:lvlText w:val="-"/>
      <w:lvlJc w:val="left"/>
      <w:pPr>
        <w:ind w:left="720" w:hanging="360"/>
      </w:pPr>
      <w:rPr>
        <w:rFonts w:ascii="Times New Roman" w:eastAsia="Times New Roman" w:hAnsi="Times New Roman" w:cs="Times New Roman" w:hint="default"/>
      </w:rPr>
    </w:lvl>
    <w:lvl w:ilvl="1" w:tplc="8E3E8864" w:tentative="1">
      <w:start w:val="1"/>
      <w:numFmt w:val="bullet"/>
      <w:lvlText w:val="o"/>
      <w:lvlJc w:val="left"/>
      <w:pPr>
        <w:ind w:left="1440" w:hanging="360"/>
      </w:pPr>
      <w:rPr>
        <w:rFonts w:ascii="Courier New" w:hAnsi="Courier New" w:cs="Courier New" w:hint="default"/>
      </w:rPr>
    </w:lvl>
    <w:lvl w:ilvl="2" w:tplc="ED905A3C" w:tentative="1">
      <w:start w:val="1"/>
      <w:numFmt w:val="bullet"/>
      <w:lvlText w:val=""/>
      <w:lvlJc w:val="left"/>
      <w:pPr>
        <w:ind w:left="2160" w:hanging="360"/>
      </w:pPr>
      <w:rPr>
        <w:rFonts w:ascii="Wingdings" w:hAnsi="Wingdings" w:hint="default"/>
      </w:rPr>
    </w:lvl>
    <w:lvl w:ilvl="3" w:tplc="32845FD0" w:tentative="1">
      <w:start w:val="1"/>
      <w:numFmt w:val="bullet"/>
      <w:lvlText w:val=""/>
      <w:lvlJc w:val="left"/>
      <w:pPr>
        <w:ind w:left="2880" w:hanging="360"/>
      </w:pPr>
      <w:rPr>
        <w:rFonts w:ascii="Symbol" w:hAnsi="Symbol" w:hint="default"/>
      </w:rPr>
    </w:lvl>
    <w:lvl w:ilvl="4" w:tplc="0CBE50C2" w:tentative="1">
      <w:start w:val="1"/>
      <w:numFmt w:val="bullet"/>
      <w:lvlText w:val="o"/>
      <w:lvlJc w:val="left"/>
      <w:pPr>
        <w:ind w:left="3600" w:hanging="360"/>
      </w:pPr>
      <w:rPr>
        <w:rFonts w:ascii="Courier New" w:hAnsi="Courier New" w:cs="Courier New" w:hint="default"/>
      </w:rPr>
    </w:lvl>
    <w:lvl w:ilvl="5" w:tplc="7A5CBF58" w:tentative="1">
      <w:start w:val="1"/>
      <w:numFmt w:val="bullet"/>
      <w:lvlText w:val=""/>
      <w:lvlJc w:val="left"/>
      <w:pPr>
        <w:ind w:left="4320" w:hanging="360"/>
      </w:pPr>
      <w:rPr>
        <w:rFonts w:ascii="Wingdings" w:hAnsi="Wingdings" w:hint="default"/>
      </w:rPr>
    </w:lvl>
    <w:lvl w:ilvl="6" w:tplc="376EF518" w:tentative="1">
      <w:start w:val="1"/>
      <w:numFmt w:val="bullet"/>
      <w:lvlText w:val=""/>
      <w:lvlJc w:val="left"/>
      <w:pPr>
        <w:ind w:left="5040" w:hanging="360"/>
      </w:pPr>
      <w:rPr>
        <w:rFonts w:ascii="Symbol" w:hAnsi="Symbol" w:hint="default"/>
      </w:rPr>
    </w:lvl>
    <w:lvl w:ilvl="7" w:tplc="5C6869A0" w:tentative="1">
      <w:start w:val="1"/>
      <w:numFmt w:val="bullet"/>
      <w:lvlText w:val="o"/>
      <w:lvlJc w:val="left"/>
      <w:pPr>
        <w:ind w:left="5760" w:hanging="360"/>
      </w:pPr>
      <w:rPr>
        <w:rFonts w:ascii="Courier New" w:hAnsi="Courier New" w:cs="Courier New" w:hint="default"/>
      </w:rPr>
    </w:lvl>
    <w:lvl w:ilvl="8" w:tplc="B1EC5CC2" w:tentative="1">
      <w:start w:val="1"/>
      <w:numFmt w:val="bullet"/>
      <w:lvlText w:val=""/>
      <w:lvlJc w:val="left"/>
      <w:pPr>
        <w:ind w:left="6480" w:hanging="360"/>
      </w:pPr>
      <w:rPr>
        <w:rFonts w:ascii="Wingdings" w:hAnsi="Wingdings" w:hint="default"/>
      </w:rPr>
    </w:lvl>
  </w:abstractNum>
  <w:abstractNum w:abstractNumId="45">
    <w:nsid w:val="562507B1"/>
    <w:multiLevelType w:val="hybridMultilevel"/>
    <w:tmpl w:val="8AE875BA"/>
    <w:lvl w:ilvl="0" w:tplc="5FFA877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59765100"/>
    <w:multiLevelType w:val="hybridMultilevel"/>
    <w:tmpl w:val="58FC1DEE"/>
    <w:lvl w:ilvl="0" w:tplc="8BC23D16">
      <w:start w:val="1"/>
      <w:numFmt w:val="decimal"/>
      <w:lvlText w:val="%1."/>
      <w:lvlJc w:val="left"/>
      <w:pPr>
        <w:tabs>
          <w:tab w:val="num" w:pos="720"/>
        </w:tabs>
        <w:ind w:left="720" w:hanging="360"/>
      </w:pPr>
      <w:rPr>
        <w:rFonts w:cs="Times New Roman"/>
      </w:rPr>
    </w:lvl>
    <w:lvl w:ilvl="1" w:tplc="ED822DEC" w:tentative="1">
      <w:start w:val="1"/>
      <w:numFmt w:val="lowerLetter"/>
      <w:lvlText w:val="%2."/>
      <w:lvlJc w:val="left"/>
      <w:pPr>
        <w:tabs>
          <w:tab w:val="num" w:pos="1440"/>
        </w:tabs>
        <w:ind w:left="1440" w:hanging="360"/>
      </w:pPr>
      <w:rPr>
        <w:rFonts w:cs="Times New Roman"/>
      </w:rPr>
    </w:lvl>
    <w:lvl w:ilvl="2" w:tplc="217ACD30" w:tentative="1">
      <w:start w:val="1"/>
      <w:numFmt w:val="lowerRoman"/>
      <w:lvlText w:val="%3."/>
      <w:lvlJc w:val="right"/>
      <w:pPr>
        <w:tabs>
          <w:tab w:val="num" w:pos="2160"/>
        </w:tabs>
        <w:ind w:left="2160" w:hanging="180"/>
      </w:pPr>
      <w:rPr>
        <w:rFonts w:cs="Times New Roman"/>
      </w:rPr>
    </w:lvl>
    <w:lvl w:ilvl="3" w:tplc="54EA0C8A" w:tentative="1">
      <w:start w:val="1"/>
      <w:numFmt w:val="decimal"/>
      <w:lvlText w:val="%4."/>
      <w:lvlJc w:val="left"/>
      <w:pPr>
        <w:tabs>
          <w:tab w:val="num" w:pos="2880"/>
        </w:tabs>
        <w:ind w:left="2880" w:hanging="360"/>
      </w:pPr>
      <w:rPr>
        <w:rFonts w:cs="Times New Roman"/>
      </w:rPr>
    </w:lvl>
    <w:lvl w:ilvl="4" w:tplc="8A3ED196" w:tentative="1">
      <w:start w:val="1"/>
      <w:numFmt w:val="lowerLetter"/>
      <w:lvlText w:val="%5."/>
      <w:lvlJc w:val="left"/>
      <w:pPr>
        <w:tabs>
          <w:tab w:val="num" w:pos="3600"/>
        </w:tabs>
        <w:ind w:left="3600" w:hanging="360"/>
      </w:pPr>
      <w:rPr>
        <w:rFonts w:cs="Times New Roman"/>
      </w:rPr>
    </w:lvl>
    <w:lvl w:ilvl="5" w:tplc="F9DCFF6A" w:tentative="1">
      <w:start w:val="1"/>
      <w:numFmt w:val="lowerRoman"/>
      <w:lvlText w:val="%6."/>
      <w:lvlJc w:val="right"/>
      <w:pPr>
        <w:tabs>
          <w:tab w:val="num" w:pos="4320"/>
        </w:tabs>
        <w:ind w:left="4320" w:hanging="180"/>
      </w:pPr>
      <w:rPr>
        <w:rFonts w:cs="Times New Roman"/>
      </w:rPr>
    </w:lvl>
    <w:lvl w:ilvl="6" w:tplc="1DCA10A8" w:tentative="1">
      <w:start w:val="1"/>
      <w:numFmt w:val="decimal"/>
      <w:lvlText w:val="%7."/>
      <w:lvlJc w:val="left"/>
      <w:pPr>
        <w:tabs>
          <w:tab w:val="num" w:pos="5040"/>
        </w:tabs>
        <w:ind w:left="5040" w:hanging="360"/>
      </w:pPr>
      <w:rPr>
        <w:rFonts w:cs="Times New Roman"/>
      </w:rPr>
    </w:lvl>
    <w:lvl w:ilvl="7" w:tplc="46C8EED8" w:tentative="1">
      <w:start w:val="1"/>
      <w:numFmt w:val="lowerLetter"/>
      <w:lvlText w:val="%8."/>
      <w:lvlJc w:val="left"/>
      <w:pPr>
        <w:tabs>
          <w:tab w:val="num" w:pos="5760"/>
        </w:tabs>
        <w:ind w:left="5760" w:hanging="360"/>
      </w:pPr>
      <w:rPr>
        <w:rFonts w:cs="Times New Roman"/>
      </w:rPr>
    </w:lvl>
    <w:lvl w:ilvl="8" w:tplc="7EA4C6D4" w:tentative="1">
      <w:start w:val="1"/>
      <w:numFmt w:val="lowerRoman"/>
      <w:lvlText w:val="%9."/>
      <w:lvlJc w:val="right"/>
      <w:pPr>
        <w:tabs>
          <w:tab w:val="num" w:pos="6480"/>
        </w:tabs>
        <w:ind w:left="6480" w:hanging="180"/>
      </w:pPr>
      <w:rPr>
        <w:rFonts w:cs="Times New Roman"/>
      </w:rPr>
    </w:lvl>
  </w:abstractNum>
  <w:abstractNum w:abstractNumId="48">
    <w:nsid w:val="5B3D0CC2"/>
    <w:multiLevelType w:val="hybridMultilevel"/>
    <w:tmpl w:val="537E98D4"/>
    <w:lvl w:ilvl="0" w:tplc="B86C9AB2">
      <w:start w:val="1"/>
      <w:numFmt w:val="lowerLetter"/>
      <w:lvlText w:val="%1)"/>
      <w:lvlJc w:val="left"/>
      <w:pPr>
        <w:ind w:left="720" w:hanging="360"/>
      </w:pPr>
    </w:lvl>
    <w:lvl w:ilvl="1" w:tplc="0409000B">
      <w:start w:val="1"/>
      <w:numFmt w:val="lowerLetter"/>
      <w:lvlText w:val="%2."/>
      <w:lvlJc w:val="left"/>
      <w:pPr>
        <w:ind w:left="1440" w:hanging="360"/>
      </w:pPr>
    </w:lvl>
    <w:lvl w:ilvl="2" w:tplc="0409001B">
      <w:start w:val="1"/>
      <w:numFmt w:val="lowerLetter"/>
      <w:lvlText w:val="%3)"/>
      <w:lvlJc w:val="left"/>
      <w:pPr>
        <w:ind w:left="2160" w:hanging="180"/>
      </w:pPr>
    </w:lvl>
    <w:lvl w:ilvl="3" w:tplc="0409000F">
      <w:start w:val="4"/>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0">
    <w:nsid w:val="62897BAE"/>
    <w:multiLevelType w:val="hybridMultilevel"/>
    <w:tmpl w:val="153AA7AA"/>
    <w:lvl w:ilvl="0" w:tplc="04190001">
      <w:start w:val="1"/>
      <w:numFmt w:val="upperRoman"/>
      <w:pStyle w:val="1"/>
      <w:lvlText w:val="%1."/>
      <w:lvlJc w:val="right"/>
      <w:pPr>
        <w:ind w:left="720" w:hanging="360"/>
      </w:pPr>
    </w:lvl>
    <w:lvl w:ilvl="1" w:tplc="04190003">
      <w:start w:val="1"/>
      <w:numFmt w:val="decimal"/>
      <w:lvlText w:val="%2."/>
      <w:lvlJc w:val="left"/>
      <w:pPr>
        <w:ind w:left="360" w:hanging="360"/>
      </w:pPr>
      <w:rPr>
        <w:rFonts w:hint="default"/>
        <w:b w:val="0"/>
      </w:r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1">
    <w:nsid w:val="68210A08"/>
    <w:multiLevelType w:val="hybridMultilevel"/>
    <w:tmpl w:val="122EAEC0"/>
    <w:lvl w:ilvl="0" w:tplc="3BD48CCA">
      <w:start w:val="1"/>
      <w:numFmt w:val="lowerLetter"/>
      <w:lvlText w:val="%1)"/>
      <w:lvlJc w:val="left"/>
      <w:pPr>
        <w:ind w:left="720" w:hanging="360"/>
      </w:pPr>
      <w:rPr>
        <w:rFonts w:hint="default"/>
      </w:rPr>
    </w:lvl>
    <w:lvl w:ilvl="1" w:tplc="D1C634BA"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CB653A9"/>
    <w:multiLevelType w:val="hybridMultilevel"/>
    <w:tmpl w:val="5A40B7F0"/>
    <w:lvl w:ilvl="0" w:tplc="BC5E027A">
      <w:start w:val="1"/>
      <w:numFmt w:val="bullet"/>
      <w:lvlText w:val=""/>
      <w:lvlJc w:val="left"/>
      <w:pPr>
        <w:ind w:left="720" w:hanging="360"/>
      </w:pPr>
      <w:rPr>
        <w:rFonts w:ascii="Symbol" w:hAnsi="Symbol" w:hint="default"/>
      </w:rPr>
    </w:lvl>
    <w:lvl w:ilvl="1" w:tplc="7D0478B8" w:tentative="1">
      <w:start w:val="1"/>
      <w:numFmt w:val="bullet"/>
      <w:lvlText w:val="o"/>
      <w:lvlJc w:val="left"/>
      <w:pPr>
        <w:ind w:left="1440" w:hanging="360"/>
      </w:pPr>
      <w:rPr>
        <w:rFonts w:ascii="Courier New" w:hAnsi="Courier New" w:cs="Courier New" w:hint="default"/>
      </w:rPr>
    </w:lvl>
    <w:lvl w:ilvl="2" w:tplc="BB82E50C" w:tentative="1">
      <w:start w:val="1"/>
      <w:numFmt w:val="bullet"/>
      <w:lvlText w:val=""/>
      <w:lvlJc w:val="left"/>
      <w:pPr>
        <w:ind w:left="2160" w:hanging="360"/>
      </w:pPr>
      <w:rPr>
        <w:rFonts w:ascii="Wingdings" w:hAnsi="Wingdings" w:hint="default"/>
      </w:rPr>
    </w:lvl>
    <w:lvl w:ilvl="3" w:tplc="8FD8BBB8" w:tentative="1">
      <w:start w:val="1"/>
      <w:numFmt w:val="bullet"/>
      <w:lvlText w:val=""/>
      <w:lvlJc w:val="left"/>
      <w:pPr>
        <w:ind w:left="2880" w:hanging="360"/>
      </w:pPr>
      <w:rPr>
        <w:rFonts w:ascii="Symbol" w:hAnsi="Symbol" w:hint="default"/>
      </w:rPr>
    </w:lvl>
    <w:lvl w:ilvl="4" w:tplc="11C27B3C" w:tentative="1">
      <w:start w:val="1"/>
      <w:numFmt w:val="bullet"/>
      <w:lvlText w:val="o"/>
      <w:lvlJc w:val="left"/>
      <w:pPr>
        <w:ind w:left="3600" w:hanging="360"/>
      </w:pPr>
      <w:rPr>
        <w:rFonts w:ascii="Courier New" w:hAnsi="Courier New" w:cs="Courier New" w:hint="default"/>
      </w:rPr>
    </w:lvl>
    <w:lvl w:ilvl="5" w:tplc="0E82DB5C" w:tentative="1">
      <w:start w:val="1"/>
      <w:numFmt w:val="bullet"/>
      <w:lvlText w:val=""/>
      <w:lvlJc w:val="left"/>
      <w:pPr>
        <w:ind w:left="4320" w:hanging="360"/>
      </w:pPr>
      <w:rPr>
        <w:rFonts w:ascii="Wingdings" w:hAnsi="Wingdings" w:hint="default"/>
      </w:rPr>
    </w:lvl>
    <w:lvl w:ilvl="6" w:tplc="0400D1D8" w:tentative="1">
      <w:start w:val="1"/>
      <w:numFmt w:val="bullet"/>
      <w:lvlText w:val=""/>
      <w:lvlJc w:val="left"/>
      <w:pPr>
        <w:ind w:left="5040" w:hanging="360"/>
      </w:pPr>
      <w:rPr>
        <w:rFonts w:ascii="Symbol" w:hAnsi="Symbol" w:hint="default"/>
      </w:rPr>
    </w:lvl>
    <w:lvl w:ilvl="7" w:tplc="F8B01164" w:tentative="1">
      <w:start w:val="1"/>
      <w:numFmt w:val="bullet"/>
      <w:lvlText w:val="o"/>
      <w:lvlJc w:val="left"/>
      <w:pPr>
        <w:ind w:left="5760" w:hanging="360"/>
      </w:pPr>
      <w:rPr>
        <w:rFonts w:ascii="Courier New" w:hAnsi="Courier New" w:cs="Courier New" w:hint="default"/>
      </w:rPr>
    </w:lvl>
    <w:lvl w:ilvl="8" w:tplc="79AC5E24" w:tentative="1">
      <w:start w:val="1"/>
      <w:numFmt w:val="bullet"/>
      <w:lvlText w:val=""/>
      <w:lvlJc w:val="left"/>
      <w:pPr>
        <w:ind w:left="6480" w:hanging="360"/>
      </w:pPr>
      <w:rPr>
        <w:rFonts w:ascii="Wingdings" w:hAnsi="Wingdings" w:hint="default"/>
      </w:rPr>
    </w:lvl>
  </w:abstractNum>
  <w:abstractNum w:abstractNumId="54">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9935C35"/>
    <w:multiLevelType w:val="hybridMultilevel"/>
    <w:tmpl w:val="A3E65430"/>
    <w:lvl w:ilvl="0" w:tplc="A8C403BC">
      <w:start w:val="1"/>
      <w:numFmt w:val="lowerLetter"/>
      <w:lvlText w:val="%1)"/>
      <w:lvlJc w:val="left"/>
      <w:pPr>
        <w:ind w:left="720" w:hanging="360"/>
      </w:pPr>
      <w:rPr>
        <w:rFonts w:hint="default"/>
        <w:sz w:val="22"/>
      </w:rPr>
    </w:lvl>
    <w:lvl w:ilvl="1" w:tplc="94609514" w:tentative="1">
      <w:start w:val="1"/>
      <w:numFmt w:val="lowerLetter"/>
      <w:lvlText w:val="%2."/>
      <w:lvlJc w:val="left"/>
      <w:pPr>
        <w:ind w:left="1440" w:hanging="360"/>
      </w:pPr>
    </w:lvl>
    <w:lvl w:ilvl="2" w:tplc="BF00E404" w:tentative="1">
      <w:start w:val="1"/>
      <w:numFmt w:val="lowerRoman"/>
      <w:lvlText w:val="%3."/>
      <w:lvlJc w:val="right"/>
      <w:pPr>
        <w:ind w:left="2160" w:hanging="180"/>
      </w:pPr>
    </w:lvl>
    <w:lvl w:ilvl="3" w:tplc="EA4E4E40" w:tentative="1">
      <w:start w:val="1"/>
      <w:numFmt w:val="decimal"/>
      <w:lvlText w:val="%4."/>
      <w:lvlJc w:val="left"/>
      <w:pPr>
        <w:ind w:left="2880" w:hanging="360"/>
      </w:pPr>
    </w:lvl>
    <w:lvl w:ilvl="4" w:tplc="59C2D4AC" w:tentative="1">
      <w:start w:val="1"/>
      <w:numFmt w:val="lowerLetter"/>
      <w:lvlText w:val="%5."/>
      <w:lvlJc w:val="left"/>
      <w:pPr>
        <w:ind w:left="3600" w:hanging="360"/>
      </w:pPr>
    </w:lvl>
    <w:lvl w:ilvl="5" w:tplc="76E23400" w:tentative="1">
      <w:start w:val="1"/>
      <w:numFmt w:val="lowerRoman"/>
      <w:lvlText w:val="%6."/>
      <w:lvlJc w:val="right"/>
      <w:pPr>
        <w:ind w:left="4320" w:hanging="180"/>
      </w:pPr>
    </w:lvl>
    <w:lvl w:ilvl="6" w:tplc="5C3279E6" w:tentative="1">
      <w:start w:val="1"/>
      <w:numFmt w:val="decimal"/>
      <w:lvlText w:val="%7."/>
      <w:lvlJc w:val="left"/>
      <w:pPr>
        <w:ind w:left="5040" w:hanging="360"/>
      </w:pPr>
    </w:lvl>
    <w:lvl w:ilvl="7" w:tplc="FCE0BC1C" w:tentative="1">
      <w:start w:val="1"/>
      <w:numFmt w:val="lowerLetter"/>
      <w:lvlText w:val="%8."/>
      <w:lvlJc w:val="left"/>
      <w:pPr>
        <w:ind w:left="5760" w:hanging="360"/>
      </w:pPr>
    </w:lvl>
    <w:lvl w:ilvl="8" w:tplc="37DAF134" w:tentative="1">
      <w:start w:val="1"/>
      <w:numFmt w:val="lowerRoman"/>
      <w:lvlText w:val="%9."/>
      <w:lvlJc w:val="right"/>
      <w:pPr>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DE04E52"/>
    <w:multiLevelType w:val="multilevel"/>
    <w:tmpl w:val="A6267E7C"/>
    <w:lvl w:ilvl="0">
      <w:start w:val="1"/>
      <w:numFmt w:val="decimal"/>
      <w:lvlText w:val="%1."/>
      <w:lvlJc w:val="left"/>
      <w:pPr>
        <w:ind w:left="360" w:hanging="360"/>
      </w:pPr>
      <w:rPr>
        <w:rFonts w:hint="default"/>
        <w:b/>
        <w:sz w:val="24"/>
        <w:szCs w:val="24"/>
      </w:rPr>
    </w:lvl>
    <w:lvl w:ilvl="1">
      <w:start w:val="1"/>
      <w:numFmt w:val="bullet"/>
      <w:lvlText w:val=""/>
      <w:lvlJc w:val="left"/>
      <w:pPr>
        <w:ind w:left="360" w:hanging="360"/>
      </w:pPr>
      <w:rPr>
        <w:rFonts w:ascii="Symbol" w:hAnsi="Symbol"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0">
    <w:nsid w:val="7E3E5341"/>
    <w:multiLevelType w:val="hybridMultilevel"/>
    <w:tmpl w:val="9E6AB8C2"/>
    <w:lvl w:ilvl="0" w:tplc="1506D120">
      <w:start w:val="1"/>
      <w:numFmt w:val="decimal"/>
      <w:lvlText w:val="%1."/>
      <w:lvlJc w:val="left"/>
      <w:pPr>
        <w:ind w:left="720" w:hanging="360"/>
      </w:pPr>
      <w:rPr>
        <w:rFonts w:ascii="Times New Roman" w:eastAsia="Times New Roman" w:hAnsi="Times New Roman" w:cs="Times New Roman"/>
      </w:rPr>
    </w:lvl>
    <w:lvl w:ilvl="1" w:tplc="656C5C80">
      <w:numFmt w:val="bullet"/>
      <w:lvlText w:val=""/>
      <w:lvlJc w:val="left"/>
      <w:pPr>
        <w:ind w:left="1950" w:hanging="870"/>
      </w:pPr>
      <w:rPr>
        <w:rFonts w:ascii="Symbol" w:eastAsia="Times New Roman" w:hAnsi="Symbol" w:hint="default"/>
      </w:rPr>
    </w:lvl>
    <w:lvl w:ilvl="2" w:tplc="FF98F7E8" w:tentative="1">
      <w:start w:val="1"/>
      <w:numFmt w:val="lowerRoman"/>
      <w:lvlText w:val="%3."/>
      <w:lvlJc w:val="right"/>
      <w:pPr>
        <w:ind w:left="2160" w:hanging="180"/>
      </w:pPr>
      <w:rPr>
        <w:rFonts w:cs="Times New Roman"/>
      </w:rPr>
    </w:lvl>
    <w:lvl w:ilvl="3" w:tplc="0E0A1752" w:tentative="1">
      <w:start w:val="1"/>
      <w:numFmt w:val="decimal"/>
      <w:lvlText w:val="%4."/>
      <w:lvlJc w:val="left"/>
      <w:pPr>
        <w:ind w:left="2880" w:hanging="360"/>
      </w:pPr>
      <w:rPr>
        <w:rFonts w:cs="Times New Roman"/>
      </w:rPr>
    </w:lvl>
    <w:lvl w:ilvl="4" w:tplc="F346722C" w:tentative="1">
      <w:start w:val="1"/>
      <w:numFmt w:val="lowerLetter"/>
      <w:lvlText w:val="%5."/>
      <w:lvlJc w:val="left"/>
      <w:pPr>
        <w:ind w:left="3600" w:hanging="360"/>
      </w:pPr>
      <w:rPr>
        <w:rFonts w:cs="Times New Roman"/>
      </w:rPr>
    </w:lvl>
    <w:lvl w:ilvl="5" w:tplc="954CFDC2" w:tentative="1">
      <w:start w:val="1"/>
      <w:numFmt w:val="lowerRoman"/>
      <w:lvlText w:val="%6."/>
      <w:lvlJc w:val="right"/>
      <w:pPr>
        <w:ind w:left="4320" w:hanging="180"/>
      </w:pPr>
      <w:rPr>
        <w:rFonts w:cs="Times New Roman"/>
      </w:rPr>
    </w:lvl>
    <w:lvl w:ilvl="6" w:tplc="7EA27D74" w:tentative="1">
      <w:start w:val="1"/>
      <w:numFmt w:val="decimal"/>
      <w:lvlText w:val="%7."/>
      <w:lvlJc w:val="left"/>
      <w:pPr>
        <w:ind w:left="5040" w:hanging="360"/>
      </w:pPr>
      <w:rPr>
        <w:rFonts w:cs="Times New Roman"/>
      </w:rPr>
    </w:lvl>
    <w:lvl w:ilvl="7" w:tplc="65609EEC" w:tentative="1">
      <w:start w:val="1"/>
      <w:numFmt w:val="lowerLetter"/>
      <w:lvlText w:val="%8."/>
      <w:lvlJc w:val="left"/>
      <w:pPr>
        <w:ind w:left="5760" w:hanging="360"/>
      </w:pPr>
      <w:rPr>
        <w:rFonts w:cs="Times New Roman"/>
      </w:rPr>
    </w:lvl>
    <w:lvl w:ilvl="8" w:tplc="5958DEEA" w:tentative="1">
      <w:start w:val="1"/>
      <w:numFmt w:val="lowerRoman"/>
      <w:lvlText w:val="%9."/>
      <w:lvlJc w:val="right"/>
      <w:pPr>
        <w:ind w:left="6480" w:hanging="180"/>
      </w:pPr>
      <w:rPr>
        <w:rFonts w:cs="Times New Roman"/>
      </w:rPr>
    </w:lvl>
  </w:abstractNum>
  <w:abstractNum w:abstractNumId="61">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7F507C5D"/>
    <w:multiLevelType w:val="hybridMultilevel"/>
    <w:tmpl w:val="0A3CFED2"/>
    <w:lvl w:ilvl="0" w:tplc="44DE8E26">
      <w:start w:val="1"/>
      <w:numFmt w:val="decimal"/>
      <w:pStyle w:val="a"/>
      <w:lvlText w:val="%1."/>
      <w:lvlJc w:val="left"/>
      <w:pPr>
        <w:ind w:left="360" w:hanging="360"/>
      </w:pPr>
      <w:rPr>
        <w:b/>
      </w:rPr>
    </w:lvl>
    <w:lvl w:ilvl="1" w:tplc="F20A08F4">
      <w:start w:val="1"/>
      <w:numFmt w:val="decimal"/>
      <w:lvlText w:val="%2."/>
      <w:lvlJc w:val="left"/>
      <w:pPr>
        <w:ind w:left="1080" w:hanging="360"/>
      </w:pPr>
    </w:lvl>
    <w:lvl w:ilvl="2" w:tplc="D14CF0A2">
      <w:start w:val="1"/>
      <w:numFmt w:val="lowerLetter"/>
      <w:lvlText w:val="%3)"/>
      <w:lvlJc w:val="left"/>
      <w:pPr>
        <w:ind w:left="1980" w:hanging="360"/>
      </w:pPr>
      <w:rPr>
        <w:rFonts w:hint="default"/>
      </w:rPr>
    </w:lvl>
    <w:lvl w:ilvl="3" w:tplc="3EEC4C72" w:tentative="1">
      <w:start w:val="1"/>
      <w:numFmt w:val="decimal"/>
      <w:lvlText w:val="%4."/>
      <w:lvlJc w:val="left"/>
      <w:pPr>
        <w:ind w:left="2520" w:hanging="360"/>
      </w:pPr>
    </w:lvl>
    <w:lvl w:ilvl="4" w:tplc="0C324CE0" w:tentative="1">
      <w:start w:val="1"/>
      <w:numFmt w:val="lowerLetter"/>
      <w:lvlText w:val="%5."/>
      <w:lvlJc w:val="left"/>
      <w:pPr>
        <w:ind w:left="3240" w:hanging="360"/>
      </w:pPr>
    </w:lvl>
    <w:lvl w:ilvl="5" w:tplc="7C84328E" w:tentative="1">
      <w:start w:val="1"/>
      <w:numFmt w:val="lowerRoman"/>
      <w:lvlText w:val="%6."/>
      <w:lvlJc w:val="right"/>
      <w:pPr>
        <w:ind w:left="3960" w:hanging="180"/>
      </w:pPr>
    </w:lvl>
    <w:lvl w:ilvl="6" w:tplc="BBC4D8CC" w:tentative="1">
      <w:start w:val="1"/>
      <w:numFmt w:val="decimal"/>
      <w:lvlText w:val="%7."/>
      <w:lvlJc w:val="left"/>
      <w:pPr>
        <w:ind w:left="4680" w:hanging="360"/>
      </w:pPr>
    </w:lvl>
    <w:lvl w:ilvl="7" w:tplc="8F2896AE" w:tentative="1">
      <w:start w:val="1"/>
      <w:numFmt w:val="lowerLetter"/>
      <w:lvlText w:val="%8."/>
      <w:lvlJc w:val="left"/>
      <w:pPr>
        <w:ind w:left="5400" w:hanging="360"/>
      </w:pPr>
    </w:lvl>
    <w:lvl w:ilvl="8" w:tplc="053AFEF2" w:tentative="1">
      <w:start w:val="1"/>
      <w:numFmt w:val="lowerRoman"/>
      <w:lvlText w:val="%9."/>
      <w:lvlJc w:val="right"/>
      <w:pPr>
        <w:ind w:left="6120" w:hanging="180"/>
      </w:pPr>
    </w:lvl>
  </w:abstractNum>
  <w:num w:numId="1">
    <w:abstractNumId w:val="50"/>
  </w:num>
  <w:num w:numId="2">
    <w:abstractNumId w:val="62"/>
  </w:num>
  <w:num w:numId="3">
    <w:abstractNumId w:val="25"/>
  </w:num>
  <w:num w:numId="4">
    <w:abstractNumId w:val="58"/>
  </w:num>
  <w:num w:numId="5">
    <w:abstractNumId w:val="30"/>
  </w:num>
  <w:num w:numId="6">
    <w:abstractNumId w:val="49"/>
  </w:num>
  <w:num w:numId="7">
    <w:abstractNumId w:val="29"/>
  </w:num>
  <w:num w:numId="8">
    <w:abstractNumId w:val="34"/>
  </w:num>
  <w:num w:numId="9">
    <w:abstractNumId w:val="46"/>
  </w:num>
  <w:num w:numId="10">
    <w:abstractNumId w:val="43"/>
  </w:num>
  <w:num w:numId="11">
    <w:abstractNumId w:val="21"/>
  </w:num>
  <w:num w:numId="12">
    <w:abstractNumId w:val="61"/>
  </w:num>
  <w:num w:numId="13">
    <w:abstractNumId w:val="18"/>
  </w:num>
  <w:num w:numId="14">
    <w:abstractNumId w:val="40"/>
  </w:num>
  <w:num w:numId="15">
    <w:abstractNumId w:val="17"/>
  </w:num>
  <w:num w:numId="16">
    <w:abstractNumId w:val="15"/>
  </w:num>
  <w:num w:numId="17">
    <w:abstractNumId w:val="47"/>
  </w:num>
  <w:num w:numId="18">
    <w:abstractNumId w:val="38"/>
  </w:num>
  <w:num w:numId="19">
    <w:abstractNumId w:val="35"/>
  </w:num>
  <w:num w:numId="20">
    <w:abstractNumId w:val="11"/>
  </w:num>
  <w:num w:numId="21">
    <w:abstractNumId w:val="16"/>
  </w:num>
  <w:num w:numId="22">
    <w:abstractNumId w:val="60"/>
  </w:num>
  <w:num w:numId="23">
    <w:abstractNumId w:val="13"/>
  </w:num>
  <w:num w:numId="24">
    <w:abstractNumId w:val="14"/>
  </w:num>
  <w:num w:numId="25">
    <w:abstractNumId w:val="9"/>
  </w:num>
  <w:num w:numId="26">
    <w:abstractNumId w:val="20"/>
  </w:num>
  <w:num w:numId="27">
    <w:abstractNumId w:val="55"/>
  </w:num>
  <w:num w:numId="28">
    <w:abstractNumId w:val="36"/>
  </w:num>
  <w:num w:numId="29">
    <w:abstractNumId w:val="10"/>
  </w:num>
  <w:num w:numId="30">
    <w:abstractNumId w:val="22"/>
  </w:num>
  <w:num w:numId="31">
    <w:abstractNumId w:val="24"/>
  </w:num>
  <w:num w:numId="32">
    <w:abstractNumId w:val="51"/>
  </w:num>
  <w:num w:numId="33">
    <w:abstractNumId w:val="32"/>
  </w:num>
  <w:num w:numId="34">
    <w:abstractNumId w:val="56"/>
  </w:num>
  <w:num w:numId="35">
    <w:abstractNumId w:val="7"/>
  </w:num>
  <w:num w:numId="36">
    <w:abstractNumId w:val="0"/>
  </w:num>
  <w:num w:numId="37">
    <w:abstractNumId w:val="42"/>
  </w:num>
  <w:num w:numId="38">
    <w:abstractNumId w:val="41"/>
  </w:num>
  <w:num w:numId="39">
    <w:abstractNumId w:val="26"/>
  </w:num>
  <w:num w:numId="40">
    <w:abstractNumId w:val="5"/>
  </w:num>
  <w:num w:numId="41">
    <w:abstractNumId w:val="12"/>
  </w:num>
  <w:num w:numId="42">
    <w:abstractNumId w:val="27"/>
  </w:num>
  <w:num w:numId="43">
    <w:abstractNumId w:val="54"/>
  </w:num>
  <w:num w:numId="44">
    <w:abstractNumId w:val="52"/>
  </w:num>
  <w:num w:numId="45">
    <w:abstractNumId w:val="48"/>
  </w:num>
  <w:num w:numId="46">
    <w:abstractNumId w:val="6"/>
  </w:num>
  <w:num w:numId="47">
    <w:abstractNumId w:val="45"/>
  </w:num>
  <w:num w:numId="48">
    <w:abstractNumId w:val="8"/>
  </w:num>
  <w:num w:numId="49">
    <w:abstractNumId w:val="23"/>
  </w:num>
  <w:num w:numId="50">
    <w:abstractNumId w:val="28"/>
  </w:num>
  <w:num w:numId="51">
    <w:abstractNumId w:val="57"/>
  </w:num>
  <w:num w:numId="52">
    <w:abstractNumId w:val="37"/>
  </w:num>
  <w:num w:numId="53">
    <w:abstractNumId w:val="53"/>
  </w:num>
  <w:num w:numId="54">
    <w:abstractNumId w:val="1"/>
  </w:num>
  <w:num w:numId="55">
    <w:abstractNumId w:val="31"/>
  </w:num>
  <w:num w:numId="56">
    <w:abstractNumId w:val="2"/>
  </w:num>
  <w:num w:numId="57">
    <w:abstractNumId w:val="33"/>
  </w:num>
  <w:num w:numId="58">
    <w:abstractNumId w:val="39"/>
  </w:num>
  <w:num w:numId="59">
    <w:abstractNumId w:val="44"/>
  </w:num>
  <w:num w:numId="60">
    <w:abstractNumId w:val="19"/>
  </w:num>
  <w:num w:numId="61">
    <w:abstractNumId w:val="4"/>
  </w:num>
  <w:num w:numId="62">
    <w:abstractNumId w:val="59"/>
  </w:num>
  <w:num w:numId="63">
    <w:abstractNumId w:val="3"/>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20"/>
  <w:characterSpacingControl w:val="doNotCompress"/>
  <w:footnotePr>
    <w:footnote w:id="-1"/>
    <w:footnote w:id="0"/>
  </w:footnotePr>
  <w:endnotePr>
    <w:endnote w:id="-1"/>
    <w:endnote w:id="0"/>
  </w:endnotePr>
  <w:compat/>
  <w:rsids>
    <w:rsidRoot w:val="00A20ACF"/>
    <w:rsid w:val="00000904"/>
    <w:rsid w:val="00002334"/>
    <w:rsid w:val="00003269"/>
    <w:rsid w:val="00007E80"/>
    <w:rsid w:val="00021BB8"/>
    <w:rsid w:val="000313EF"/>
    <w:rsid w:val="00031FB5"/>
    <w:rsid w:val="00032137"/>
    <w:rsid w:val="00033F82"/>
    <w:rsid w:val="00036568"/>
    <w:rsid w:val="00041380"/>
    <w:rsid w:val="000450A2"/>
    <w:rsid w:val="00051135"/>
    <w:rsid w:val="000550B0"/>
    <w:rsid w:val="000566CB"/>
    <w:rsid w:val="00074305"/>
    <w:rsid w:val="000924C3"/>
    <w:rsid w:val="000945F5"/>
    <w:rsid w:val="00097617"/>
    <w:rsid w:val="000B2369"/>
    <w:rsid w:val="000C470A"/>
    <w:rsid w:val="000C6960"/>
    <w:rsid w:val="000D4587"/>
    <w:rsid w:val="000F37A5"/>
    <w:rsid w:val="000F3D1D"/>
    <w:rsid w:val="001034CC"/>
    <w:rsid w:val="00103B7C"/>
    <w:rsid w:val="00104A00"/>
    <w:rsid w:val="0011134B"/>
    <w:rsid w:val="00121CBA"/>
    <w:rsid w:val="00126834"/>
    <w:rsid w:val="00126F72"/>
    <w:rsid w:val="0012777D"/>
    <w:rsid w:val="00127DA4"/>
    <w:rsid w:val="00144C71"/>
    <w:rsid w:val="00151494"/>
    <w:rsid w:val="001527E0"/>
    <w:rsid w:val="00156DD9"/>
    <w:rsid w:val="001718AE"/>
    <w:rsid w:val="001756B2"/>
    <w:rsid w:val="001775A2"/>
    <w:rsid w:val="0019642D"/>
    <w:rsid w:val="001A170B"/>
    <w:rsid w:val="001A19FD"/>
    <w:rsid w:val="001A288A"/>
    <w:rsid w:val="001A5517"/>
    <w:rsid w:val="001C3DFC"/>
    <w:rsid w:val="001C4B99"/>
    <w:rsid w:val="001C4DFD"/>
    <w:rsid w:val="001C5310"/>
    <w:rsid w:val="001E160C"/>
    <w:rsid w:val="001E27CA"/>
    <w:rsid w:val="001E29F8"/>
    <w:rsid w:val="001F1E25"/>
    <w:rsid w:val="001F6E5A"/>
    <w:rsid w:val="00200D35"/>
    <w:rsid w:val="00201387"/>
    <w:rsid w:val="00205404"/>
    <w:rsid w:val="002076FA"/>
    <w:rsid w:val="002221ED"/>
    <w:rsid w:val="0022479E"/>
    <w:rsid w:val="002253A6"/>
    <w:rsid w:val="00230E2D"/>
    <w:rsid w:val="00232D6D"/>
    <w:rsid w:val="00233538"/>
    <w:rsid w:val="00233C57"/>
    <w:rsid w:val="002358DB"/>
    <w:rsid w:val="002443B7"/>
    <w:rsid w:val="00276D0B"/>
    <w:rsid w:val="002832B5"/>
    <w:rsid w:val="0028395B"/>
    <w:rsid w:val="002870C3"/>
    <w:rsid w:val="00290D06"/>
    <w:rsid w:val="002911C9"/>
    <w:rsid w:val="00292B79"/>
    <w:rsid w:val="002A04D8"/>
    <w:rsid w:val="002A09B7"/>
    <w:rsid w:val="002A355F"/>
    <w:rsid w:val="002A5F05"/>
    <w:rsid w:val="002A68CD"/>
    <w:rsid w:val="002C4803"/>
    <w:rsid w:val="002E1640"/>
    <w:rsid w:val="0030518D"/>
    <w:rsid w:val="0030652C"/>
    <w:rsid w:val="00310E16"/>
    <w:rsid w:val="00320300"/>
    <w:rsid w:val="003207B4"/>
    <w:rsid w:val="00325756"/>
    <w:rsid w:val="00327654"/>
    <w:rsid w:val="003317BE"/>
    <w:rsid w:val="00341210"/>
    <w:rsid w:val="0034324C"/>
    <w:rsid w:val="0034758D"/>
    <w:rsid w:val="0035258F"/>
    <w:rsid w:val="003564E9"/>
    <w:rsid w:val="00366A59"/>
    <w:rsid w:val="003731FD"/>
    <w:rsid w:val="00377D62"/>
    <w:rsid w:val="0038163C"/>
    <w:rsid w:val="00381EF2"/>
    <w:rsid w:val="003854DB"/>
    <w:rsid w:val="00391089"/>
    <w:rsid w:val="003925B6"/>
    <w:rsid w:val="00393DC4"/>
    <w:rsid w:val="00394DD1"/>
    <w:rsid w:val="003B36FC"/>
    <w:rsid w:val="003C1106"/>
    <w:rsid w:val="003C3AE2"/>
    <w:rsid w:val="003C7430"/>
    <w:rsid w:val="003D2A34"/>
    <w:rsid w:val="003D312E"/>
    <w:rsid w:val="003D3631"/>
    <w:rsid w:val="003D4085"/>
    <w:rsid w:val="003F6B9C"/>
    <w:rsid w:val="00400486"/>
    <w:rsid w:val="00403B8E"/>
    <w:rsid w:val="00406F15"/>
    <w:rsid w:val="00410DC6"/>
    <w:rsid w:val="00413FB6"/>
    <w:rsid w:val="00416104"/>
    <w:rsid w:val="00424A11"/>
    <w:rsid w:val="00442351"/>
    <w:rsid w:val="00443325"/>
    <w:rsid w:val="00444670"/>
    <w:rsid w:val="00451E7D"/>
    <w:rsid w:val="00453428"/>
    <w:rsid w:val="0045794C"/>
    <w:rsid w:val="00460653"/>
    <w:rsid w:val="00467D2D"/>
    <w:rsid w:val="004702B5"/>
    <w:rsid w:val="0047623A"/>
    <w:rsid w:val="00480F18"/>
    <w:rsid w:val="00496AFA"/>
    <w:rsid w:val="004A1689"/>
    <w:rsid w:val="004A298C"/>
    <w:rsid w:val="004A7FEE"/>
    <w:rsid w:val="004B04C6"/>
    <w:rsid w:val="004B0F2F"/>
    <w:rsid w:val="004B349A"/>
    <w:rsid w:val="004B36EF"/>
    <w:rsid w:val="004C30A2"/>
    <w:rsid w:val="004D2738"/>
    <w:rsid w:val="004D4433"/>
    <w:rsid w:val="004E1B4E"/>
    <w:rsid w:val="004E625D"/>
    <w:rsid w:val="004F1382"/>
    <w:rsid w:val="004F7FF9"/>
    <w:rsid w:val="00521A95"/>
    <w:rsid w:val="00523447"/>
    <w:rsid w:val="00525EA7"/>
    <w:rsid w:val="00531D7F"/>
    <w:rsid w:val="00544007"/>
    <w:rsid w:val="00546E60"/>
    <w:rsid w:val="005516F4"/>
    <w:rsid w:val="00570670"/>
    <w:rsid w:val="005A4BE6"/>
    <w:rsid w:val="005B0695"/>
    <w:rsid w:val="005B07E7"/>
    <w:rsid w:val="005B0E74"/>
    <w:rsid w:val="005B4853"/>
    <w:rsid w:val="005B5649"/>
    <w:rsid w:val="005D1460"/>
    <w:rsid w:val="005D2FA3"/>
    <w:rsid w:val="005D3D45"/>
    <w:rsid w:val="005D708F"/>
    <w:rsid w:val="005E0F98"/>
    <w:rsid w:val="005E3355"/>
    <w:rsid w:val="005E57E4"/>
    <w:rsid w:val="005E5A05"/>
    <w:rsid w:val="005E6B4A"/>
    <w:rsid w:val="005F2AF8"/>
    <w:rsid w:val="005F40EB"/>
    <w:rsid w:val="005F482F"/>
    <w:rsid w:val="00601B8F"/>
    <w:rsid w:val="0060606F"/>
    <w:rsid w:val="00612081"/>
    <w:rsid w:val="00617A04"/>
    <w:rsid w:val="006234C1"/>
    <w:rsid w:val="00627D01"/>
    <w:rsid w:val="006300C8"/>
    <w:rsid w:val="00632029"/>
    <w:rsid w:val="00634A31"/>
    <w:rsid w:val="00642BA6"/>
    <w:rsid w:val="006442C1"/>
    <w:rsid w:val="00651427"/>
    <w:rsid w:val="00653FB9"/>
    <w:rsid w:val="00661993"/>
    <w:rsid w:val="006638BF"/>
    <w:rsid w:val="00664FCE"/>
    <w:rsid w:val="00671835"/>
    <w:rsid w:val="0067392B"/>
    <w:rsid w:val="0068015A"/>
    <w:rsid w:val="006819B2"/>
    <w:rsid w:val="00692383"/>
    <w:rsid w:val="0069507C"/>
    <w:rsid w:val="006956B7"/>
    <w:rsid w:val="00696992"/>
    <w:rsid w:val="006B79CE"/>
    <w:rsid w:val="006C018D"/>
    <w:rsid w:val="006C1EBA"/>
    <w:rsid w:val="006C2676"/>
    <w:rsid w:val="006C492E"/>
    <w:rsid w:val="006D241D"/>
    <w:rsid w:val="006D3406"/>
    <w:rsid w:val="006D7CD2"/>
    <w:rsid w:val="006F24A8"/>
    <w:rsid w:val="00706AD6"/>
    <w:rsid w:val="007075E8"/>
    <w:rsid w:val="007208DC"/>
    <w:rsid w:val="007230BF"/>
    <w:rsid w:val="00725666"/>
    <w:rsid w:val="0073294A"/>
    <w:rsid w:val="0073385E"/>
    <w:rsid w:val="00740BE4"/>
    <w:rsid w:val="007418CD"/>
    <w:rsid w:val="007477A1"/>
    <w:rsid w:val="0076608E"/>
    <w:rsid w:val="0077101F"/>
    <w:rsid w:val="0078138E"/>
    <w:rsid w:val="0078179C"/>
    <w:rsid w:val="00795297"/>
    <w:rsid w:val="007A0C1D"/>
    <w:rsid w:val="007A2F41"/>
    <w:rsid w:val="007A6D74"/>
    <w:rsid w:val="007B1972"/>
    <w:rsid w:val="007B1E26"/>
    <w:rsid w:val="007B53EA"/>
    <w:rsid w:val="007C0A32"/>
    <w:rsid w:val="007C34BB"/>
    <w:rsid w:val="007C6277"/>
    <w:rsid w:val="007C752D"/>
    <w:rsid w:val="007D2909"/>
    <w:rsid w:val="007D6899"/>
    <w:rsid w:val="007E0D14"/>
    <w:rsid w:val="007E45A2"/>
    <w:rsid w:val="007E533B"/>
    <w:rsid w:val="007F486E"/>
    <w:rsid w:val="007F6483"/>
    <w:rsid w:val="007F6980"/>
    <w:rsid w:val="00800ACF"/>
    <w:rsid w:val="00802653"/>
    <w:rsid w:val="008048A1"/>
    <w:rsid w:val="00806E2B"/>
    <w:rsid w:val="0081559F"/>
    <w:rsid w:val="008202F4"/>
    <w:rsid w:val="008260DA"/>
    <w:rsid w:val="00843043"/>
    <w:rsid w:val="00845320"/>
    <w:rsid w:val="0084605E"/>
    <w:rsid w:val="00852DB5"/>
    <w:rsid w:val="00854374"/>
    <w:rsid w:val="00863AAB"/>
    <w:rsid w:val="008645EB"/>
    <w:rsid w:val="00867DA9"/>
    <w:rsid w:val="008719E0"/>
    <w:rsid w:val="00873EA6"/>
    <w:rsid w:val="00881C9F"/>
    <w:rsid w:val="008A54A7"/>
    <w:rsid w:val="008A6282"/>
    <w:rsid w:val="008C1049"/>
    <w:rsid w:val="008D1ADB"/>
    <w:rsid w:val="008D3589"/>
    <w:rsid w:val="008E005E"/>
    <w:rsid w:val="008E45C0"/>
    <w:rsid w:val="008E7D0D"/>
    <w:rsid w:val="008F5C61"/>
    <w:rsid w:val="00905255"/>
    <w:rsid w:val="00905E0C"/>
    <w:rsid w:val="00906151"/>
    <w:rsid w:val="00912A00"/>
    <w:rsid w:val="009337E1"/>
    <w:rsid w:val="00944E16"/>
    <w:rsid w:val="009451E2"/>
    <w:rsid w:val="00945428"/>
    <w:rsid w:val="009530EF"/>
    <w:rsid w:val="009542F0"/>
    <w:rsid w:val="009626BA"/>
    <w:rsid w:val="00962D9F"/>
    <w:rsid w:val="009666F7"/>
    <w:rsid w:val="009747EF"/>
    <w:rsid w:val="00981C6E"/>
    <w:rsid w:val="00983C29"/>
    <w:rsid w:val="0098501E"/>
    <w:rsid w:val="0099531A"/>
    <w:rsid w:val="00995AF6"/>
    <w:rsid w:val="009960A5"/>
    <w:rsid w:val="009A4BCA"/>
    <w:rsid w:val="009B36B8"/>
    <w:rsid w:val="009C1485"/>
    <w:rsid w:val="009C148D"/>
    <w:rsid w:val="009C2598"/>
    <w:rsid w:val="009C45CD"/>
    <w:rsid w:val="009C68D1"/>
    <w:rsid w:val="009D3792"/>
    <w:rsid w:val="009D3FBF"/>
    <w:rsid w:val="009E31FA"/>
    <w:rsid w:val="009E4946"/>
    <w:rsid w:val="009E6F86"/>
    <w:rsid w:val="009F0FE8"/>
    <w:rsid w:val="009F6CFB"/>
    <w:rsid w:val="00A01179"/>
    <w:rsid w:val="00A05CD5"/>
    <w:rsid w:val="00A2070E"/>
    <w:rsid w:val="00A20ACF"/>
    <w:rsid w:val="00A24A4F"/>
    <w:rsid w:val="00A25CF3"/>
    <w:rsid w:val="00A3296C"/>
    <w:rsid w:val="00A366B8"/>
    <w:rsid w:val="00A3681E"/>
    <w:rsid w:val="00A53EBF"/>
    <w:rsid w:val="00A55E51"/>
    <w:rsid w:val="00A56DD7"/>
    <w:rsid w:val="00A60477"/>
    <w:rsid w:val="00A66664"/>
    <w:rsid w:val="00A7178C"/>
    <w:rsid w:val="00A7205C"/>
    <w:rsid w:val="00A724A8"/>
    <w:rsid w:val="00A763EB"/>
    <w:rsid w:val="00A76B48"/>
    <w:rsid w:val="00A76D94"/>
    <w:rsid w:val="00A77C4F"/>
    <w:rsid w:val="00A80B1B"/>
    <w:rsid w:val="00A84B21"/>
    <w:rsid w:val="00A875CF"/>
    <w:rsid w:val="00A946E0"/>
    <w:rsid w:val="00A94752"/>
    <w:rsid w:val="00AA0620"/>
    <w:rsid w:val="00AA1372"/>
    <w:rsid w:val="00AD051D"/>
    <w:rsid w:val="00AD05B3"/>
    <w:rsid w:val="00AE2598"/>
    <w:rsid w:val="00AE2A19"/>
    <w:rsid w:val="00AF5903"/>
    <w:rsid w:val="00B0183E"/>
    <w:rsid w:val="00B06D9F"/>
    <w:rsid w:val="00B16D7C"/>
    <w:rsid w:val="00B228FC"/>
    <w:rsid w:val="00B22D0F"/>
    <w:rsid w:val="00B351D4"/>
    <w:rsid w:val="00B453B6"/>
    <w:rsid w:val="00B5234C"/>
    <w:rsid w:val="00B555F2"/>
    <w:rsid w:val="00B638D0"/>
    <w:rsid w:val="00B676D2"/>
    <w:rsid w:val="00B72853"/>
    <w:rsid w:val="00B7328A"/>
    <w:rsid w:val="00B92FD0"/>
    <w:rsid w:val="00B94D54"/>
    <w:rsid w:val="00BA70AA"/>
    <w:rsid w:val="00BB4E4B"/>
    <w:rsid w:val="00BC5FEA"/>
    <w:rsid w:val="00BC6269"/>
    <w:rsid w:val="00BD36A5"/>
    <w:rsid w:val="00BE2C93"/>
    <w:rsid w:val="00BE48D7"/>
    <w:rsid w:val="00BE633C"/>
    <w:rsid w:val="00BF2BE1"/>
    <w:rsid w:val="00BF39F5"/>
    <w:rsid w:val="00BF5BF3"/>
    <w:rsid w:val="00C121F1"/>
    <w:rsid w:val="00C25993"/>
    <w:rsid w:val="00C34714"/>
    <w:rsid w:val="00C50A6A"/>
    <w:rsid w:val="00C5446F"/>
    <w:rsid w:val="00C54D89"/>
    <w:rsid w:val="00C55FC5"/>
    <w:rsid w:val="00C562C2"/>
    <w:rsid w:val="00C771A8"/>
    <w:rsid w:val="00C810A8"/>
    <w:rsid w:val="00C84FEC"/>
    <w:rsid w:val="00C851C0"/>
    <w:rsid w:val="00C9359F"/>
    <w:rsid w:val="00C94014"/>
    <w:rsid w:val="00CA07C5"/>
    <w:rsid w:val="00CA59C4"/>
    <w:rsid w:val="00CB4A20"/>
    <w:rsid w:val="00CE1192"/>
    <w:rsid w:val="00CE11D6"/>
    <w:rsid w:val="00CF39BF"/>
    <w:rsid w:val="00D01642"/>
    <w:rsid w:val="00D05C15"/>
    <w:rsid w:val="00D10319"/>
    <w:rsid w:val="00D15B26"/>
    <w:rsid w:val="00D25CC1"/>
    <w:rsid w:val="00D318EB"/>
    <w:rsid w:val="00D322BE"/>
    <w:rsid w:val="00D34BFF"/>
    <w:rsid w:val="00D372D7"/>
    <w:rsid w:val="00D379F6"/>
    <w:rsid w:val="00D51EB7"/>
    <w:rsid w:val="00D53843"/>
    <w:rsid w:val="00D76BD0"/>
    <w:rsid w:val="00D833EE"/>
    <w:rsid w:val="00D84B86"/>
    <w:rsid w:val="00D85869"/>
    <w:rsid w:val="00D85DAF"/>
    <w:rsid w:val="00D876C9"/>
    <w:rsid w:val="00D913AB"/>
    <w:rsid w:val="00D95573"/>
    <w:rsid w:val="00DA263C"/>
    <w:rsid w:val="00DB2E06"/>
    <w:rsid w:val="00DC12E4"/>
    <w:rsid w:val="00DE01E7"/>
    <w:rsid w:val="00DE03D2"/>
    <w:rsid w:val="00DF514B"/>
    <w:rsid w:val="00E1235A"/>
    <w:rsid w:val="00E133BB"/>
    <w:rsid w:val="00E13954"/>
    <w:rsid w:val="00E209EB"/>
    <w:rsid w:val="00E218E2"/>
    <w:rsid w:val="00E26344"/>
    <w:rsid w:val="00E31263"/>
    <w:rsid w:val="00E312D8"/>
    <w:rsid w:val="00E357B7"/>
    <w:rsid w:val="00E47444"/>
    <w:rsid w:val="00E614FD"/>
    <w:rsid w:val="00E65E85"/>
    <w:rsid w:val="00E7113D"/>
    <w:rsid w:val="00E7180A"/>
    <w:rsid w:val="00E7197F"/>
    <w:rsid w:val="00E71F7B"/>
    <w:rsid w:val="00E8016A"/>
    <w:rsid w:val="00E80759"/>
    <w:rsid w:val="00E836D3"/>
    <w:rsid w:val="00E838F8"/>
    <w:rsid w:val="00E86623"/>
    <w:rsid w:val="00E9530A"/>
    <w:rsid w:val="00EA38D9"/>
    <w:rsid w:val="00EB1FF8"/>
    <w:rsid w:val="00EC1943"/>
    <w:rsid w:val="00EC751A"/>
    <w:rsid w:val="00ED2398"/>
    <w:rsid w:val="00ED3247"/>
    <w:rsid w:val="00EE204E"/>
    <w:rsid w:val="00F02902"/>
    <w:rsid w:val="00F029BB"/>
    <w:rsid w:val="00F13132"/>
    <w:rsid w:val="00F22A34"/>
    <w:rsid w:val="00F25CF0"/>
    <w:rsid w:val="00F26D37"/>
    <w:rsid w:val="00F34609"/>
    <w:rsid w:val="00F42A2A"/>
    <w:rsid w:val="00F43787"/>
    <w:rsid w:val="00F43C82"/>
    <w:rsid w:val="00F45FA8"/>
    <w:rsid w:val="00F46A16"/>
    <w:rsid w:val="00F5232B"/>
    <w:rsid w:val="00F52757"/>
    <w:rsid w:val="00F66E16"/>
    <w:rsid w:val="00F672DE"/>
    <w:rsid w:val="00F70234"/>
    <w:rsid w:val="00F70979"/>
    <w:rsid w:val="00F71BF4"/>
    <w:rsid w:val="00F76253"/>
    <w:rsid w:val="00F80BB0"/>
    <w:rsid w:val="00F8509D"/>
    <w:rsid w:val="00F90362"/>
    <w:rsid w:val="00F9215C"/>
    <w:rsid w:val="00FB1748"/>
    <w:rsid w:val="00FB47B8"/>
    <w:rsid w:val="00FD19F8"/>
    <w:rsid w:val="00FD325A"/>
    <w:rsid w:val="00FD4203"/>
    <w:rsid w:val="00FD4367"/>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FD19F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a1"/>
    <w:rsid w:val="007C6277"/>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Bodytext29ptNotBold">
    <w:name w:val="Body text (2) + 9 pt;Not Bold"/>
    <w:basedOn w:val="a1"/>
    <w:rsid w:val="007C6277"/>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aff">
    <w:name w:val="Основной шрифт"/>
    <w:uiPriority w:val="99"/>
    <w:rsid w:val="005D1460"/>
  </w:style>
</w:styles>
</file>

<file path=word/webSettings.xml><?xml version="1.0" encoding="utf-8"?>
<w:webSettings xmlns:r="http://schemas.openxmlformats.org/officeDocument/2006/relationships" xmlns:w="http://schemas.openxmlformats.org/wordprocessingml/2006/main">
  <w:divs>
    <w:div w:id="147210738">
      <w:bodyDiv w:val="1"/>
      <w:marLeft w:val="0"/>
      <w:marRight w:val="0"/>
      <w:marTop w:val="0"/>
      <w:marBottom w:val="0"/>
      <w:divBdr>
        <w:top w:val="none" w:sz="0" w:space="0" w:color="auto"/>
        <w:left w:val="none" w:sz="0" w:space="0" w:color="auto"/>
        <w:bottom w:val="none" w:sz="0" w:space="0" w:color="auto"/>
        <w:right w:val="none" w:sz="0" w:space="0" w:color="auto"/>
      </w:divBdr>
    </w:div>
    <w:div w:id="25836938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36965457">
      <w:bodyDiv w:val="1"/>
      <w:marLeft w:val="0"/>
      <w:marRight w:val="0"/>
      <w:marTop w:val="0"/>
      <w:marBottom w:val="0"/>
      <w:divBdr>
        <w:top w:val="none" w:sz="0" w:space="0" w:color="auto"/>
        <w:left w:val="none" w:sz="0" w:space="0" w:color="auto"/>
        <w:bottom w:val="none" w:sz="0" w:space="0" w:color="auto"/>
        <w:right w:val="none" w:sz="0" w:space="0" w:color="auto"/>
      </w:divBdr>
    </w:div>
    <w:div w:id="1262372615">
      <w:bodyDiv w:val="1"/>
      <w:marLeft w:val="0"/>
      <w:marRight w:val="0"/>
      <w:marTop w:val="0"/>
      <w:marBottom w:val="0"/>
      <w:divBdr>
        <w:top w:val="none" w:sz="0" w:space="0" w:color="auto"/>
        <w:left w:val="none" w:sz="0" w:space="0" w:color="auto"/>
        <w:bottom w:val="none" w:sz="0" w:space="0" w:color="auto"/>
        <w:right w:val="none" w:sz="0" w:space="0" w:color="auto"/>
      </w:divBdr>
    </w:div>
    <w:div w:id="159162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84</Pages>
  <Words>27042</Words>
  <Characters>154145</Characters>
  <Application>Microsoft Office Word</Application>
  <DocSecurity>0</DocSecurity>
  <Lines>1284</Lines>
  <Paragraphs>361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180826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cp:revision>
  <cp:lastPrinted>2019-06-25T11:06:00Z</cp:lastPrinted>
  <dcterms:created xsi:type="dcterms:W3CDTF">2019-06-25T08:11:00Z</dcterms:created>
  <dcterms:modified xsi:type="dcterms:W3CDTF">2019-06-25T11:44:00Z</dcterms:modified>
</cp:coreProperties>
</file>