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F36837" w14:textId="77777777" w:rsidR="00AC393D" w:rsidRDefault="00AC393D" w:rsidP="006876B4">
      <w:pPr>
        <w:spacing w:after="0" w:line="276" w:lineRule="auto"/>
        <w:jc w:val="center"/>
        <w:rPr>
          <w:rFonts w:ascii="Times New Roman" w:hAnsi="Times New Roman" w:cs="Times New Roman"/>
          <w:b/>
          <w:bCs/>
          <w:sz w:val="24"/>
          <w:szCs w:val="24"/>
          <w:lang w:val="ro-RO"/>
        </w:rPr>
      </w:pPr>
    </w:p>
    <w:p w14:paraId="14A3209C" w14:textId="1DFF7D34" w:rsidR="005E2661" w:rsidRPr="000B0D19" w:rsidRDefault="005E2661" w:rsidP="006876B4">
      <w:pPr>
        <w:spacing w:after="0" w:line="276" w:lineRule="auto"/>
        <w:jc w:val="center"/>
        <w:rPr>
          <w:rFonts w:ascii="Times New Roman" w:hAnsi="Times New Roman" w:cs="Times New Roman"/>
          <w:b/>
          <w:bCs/>
          <w:sz w:val="24"/>
          <w:szCs w:val="24"/>
          <w:lang w:val="ro-RO"/>
        </w:rPr>
      </w:pPr>
      <w:r w:rsidRPr="000B0D19">
        <w:rPr>
          <w:rFonts w:ascii="Times New Roman" w:hAnsi="Times New Roman" w:cs="Times New Roman"/>
          <w:b/>
          <w:bCs/>
          <w:sz w:val="24"/>
          <w:szCs w:val="24"/>
          <w:lang w:val="ro-RO"/>
        </w:rPr>
        <w:t>CAIET DE SARCINI</w:t>
      </w:r>
      <w:r>
        <w:rPr>
          <w:rFonts w:ascii="Times New Roman" w:hAnsi="Times New Roman" w:cs="Times New Roman"/>
          <w:b/>
          <w:bCs/>
          <w:sz w:val="24"/>
          <w:szCs w:val="24"/>
          <w:lang w:val="ro-RO"/>
        </w:rPr>
        <w:t xml:space="preserve"> PENTRU PROIECTARE</w:t>
      </w:r>
    </w:p>
    <w:p w14:paraId="55283671" w14:textId="1BB1462B" w:rsidR="00C44049" w:rsidRPr="009646CD" w:rsidRDefault="00C44049" w:rsidP="006876B4">
      <w:pPr>
        <w:pStyle w:val="1"/>
        <w:rPr>
          <w:rFonts w:ascii="Times New Roman" w:hAnsi="Times New Roman" w:cs="Times New Roman"/>
          <w:b/>
          <w:bCs/>
          <w:sz w:val="24"/>
          <w:szCs w:val="24"/>
          <w:lang w:val="ro-RO"/>
        </w:rPr>
      </w:pPr>
      <w:r w:rsidRPr="009646CD">
        <w:rPr>
          <w:rFonts w:ascii="Times New Roman" w:hAnsi="Times New Roman" w:cs="Times New Roman"/>
          <w:b/>
          <w:bCs/>
          <w:sz w:val="24"/>
          <w:szCs w:val="24"/>
          <w:lang w:val="ro-RO"/>
        </w:rPr>
        <w:t>Capitolul 1: Denumirea lucrării</w:t>
      </w:r>
    </w:p>
    <w:p w14:paraId="548E3608" w14:textId="6973AC11" w:rsidR="00703458" w:rsidRPr="00023496" w:rsidRDefault="006D2ED5" w:rsidP="006876B4">
      <w:pPr>
        <w:pStyle w:val="a8"/>
        <w:numPr>
          <w:ilvl w:val="1"/>
          <w:numId w:val="12"/>
        </w:numPr>
        <w:spacing w:after="0" w:line="276" w:lineRule="auto"/>
        <w:ind w:left="0" w:firstLine="0"/>
        <w:contextualSpacing w:val="0"/>
        <w:jc w:val="both"/>
        <w:rPr>
          <w:rFonts w:ascii="Times New Roman" w:hAnsi="Times New Roman" w:cs="Times New Roman"/>
          <w:b/>
          <w:bCs/>
          <w:sz w:val="24"/>
          <w:szCs w:val="24"/>
          <w:u w:val="single"/>
          <w:lang w:val="ro-RO"/>
        </w:rPr>
      </w:pPr>
      <w:r w:rsidRPr="006D2ED5">
        <w:rPr>
          <w:rFonts w:ascii="Times New Roman" w:hAnsi="Times New Roman" w:cs="Times New Roman"/>
          <w:b/>
          <w:bCs/>
          <w:sz w:val="24"/>
          <w:szCs w:val="24"/>
          <w:u w:val="single"/>
          <w:lang w:val="ro-RO"/>
        </w:rPr>
        <w:t xml:space="preserve">Servicii de proiectare privind  actualizarea proiectului de execuție pentru reparația capitală a drumului G109 </w:t>
      </w:r>
      <w:proofErr w:type="spellStart"/>
      <w:r w:rsidRPr="006D2ED5">
        <w:rPr>
          <w:rFonts w:ascii="Times New Roman" w:hAnsi="Times New Roman" w:cs="Times New Roman"/>
          <w:b/>
          <w:bCs/>
          <w:sz w:val="24"/>
          <w:szCs w:val="24"/>
          <w:u w:val="single"/>
          <w:lang w:val="ro-RO"/>
        </w:rPr>
        <w:t>Delacau</w:t>
      </w:r>
      <w:proofErr w:type="spellEnd"/>
      <w:r w:rsidRPr="006D2ED5">
        <w:rPr>
          <w:rFonts w:ascii="Times New Roman" w:hAnsi="Times New Roman" w:cs="Times New Roman"/>
          <w:b/>
          <w:bCs/>
          <w:sz w:val="24"/>
          <w:szCs w:val="24"/>
          <w:u w:val="single"/>
          <w:lang w:val="ro-RO"/>
        </w:rPr>
        <w:t xml:space="preserve"> - Bulboaca - R2, km 0,00 - 8,00</w:t>
      </w:r>
      <w:r w:rsidR="00703458" w:rsidRPr="00023496">
        <w:rPr>
          <w:rFonts w:ascii="Times New Roman" w:hAnsi="Times New Roman" w:cs="Times New Roman"/>
          <w:b/>
          <w:bCs/>
          <w:sz w:val="24"/>
          <w:szCs w:val="24"/>
          <w:u w:val="single"/>
          <w:lang w:val="ro-RO"/>
        </w:rPr>
        <w:t>.</w:t>
      </w:r>
    </w:p>
    <w:p w14:paraId="43C5A728" w14:textId="5714E3E4" w:rsidR="00AC0517" w:rsidRPr="000E0142" w:rsidRDefault="00AC0517" w:rsidP="006876B4">
      <w:pPr>
        <w:pStyle w:val="a8"/>
        <w:numPr>
          <w:ilvl w:val="1"/>
          <w:numId w:val="12"/>
        </w:numPr>
        <w:spacing w:after="0" w:line="276" w:lineRule="auto"/>
        <w:ind w:left="0" w:firstLine="0"/>
        <w:contextualSpacing w:val="0"/>
        <w:jc w:val="both"/>
        <w:rPr>
          <w:rFonts w:ascii="Times New Roman" w:hAnsi="Times New Roman" w:cs="Times New Roman"/>
          <w:sz w:val="24"/>
          <w:szCs w:val="24"/>
          <w:lang w:val="ro-RO"/>
        </w:rPr>
      </w:pPr>
      <w:r w:rsidRPr="000E0142">
        <w:rPr>
          <w:rFonts w:ascii="Times New Roman" w:hAnsi="Times New Roman" w:cs="Times New Roman"/>
          <w:b/>
          <w:bCs/>
          <w:sz w:val="24"/>
          <w:szCs w:val="24"/>
          <w:u w:val="single"/>
          <w:lang w:val="ro-RO"/>
        </w:rPr>
        <w:t>Începutul sectorului:</w:t>
      </w:r>
      <w:r w:rsidRPr="000E0142">
        <w:rPr>
          <w:rFonts w:ascii="Times New Roman" w:hAnsi="Times New Roman" w:cs="Times New Roman"/>
          <w:sz w:val="24"/>
          <w:szCs w:val="24"/>
          <w:lang w:val="ro-RO"/>
        </w:rPr>
        <w:t xml:space="preserve"> </w:t>
      </w:r>
      <w:r w:rsidR="00703458">
        <w:rPr>
          <w:rFonts w:ascii="Times New Roman" w:hAnsi="Times New Roman" w:cs="Times New Roman"/>
          <w:sz w:val="24"/>
          <w:szCs w:val="24"/>
          <w:lang w:val="ro-RO"/>
        </w:rPr>
        <w:t>km 0,00</w:t>
      </w:r>
    </w:p>
    <w:p w14:paraId="40B6C029" w14:textId="2D930403" w:rsidR="00C44049" w:rsidRPr="009646CD" w:rsidRDefault="00AC0517" w:rsidP="006876B4">
      <w:pPr>
        <w:pStyle w:val="a8"/>
        <w:numPr>
          <w:ilvl w:val="1"/>
          <w:numId w:val="12"/>
        </w:numPr>
        <w:spacing w:after="0" w:line="276" w:lineRule="auto"/>
        <w:ind w:left="0" w:firstLine="0"/>
        <w:contextualSpacing w:val="0"/>
        <w:jc w:val="both"/>
        <w:rPr>
          <w:rFonts w:ascii="Times New Roman" w:hAnsi="Times New Roman" w:cs="Times New Roman"/>
          <w:sz w:val="24"/>
          <w:szCs w:val="24"/>
          <w:lang w:val="ro-RO"/>
        </w:rPr>
      </w:pPr>
      <w:r w:rsidRPr="009646CD">
        <w:rPr>
          <w:rFonts w:ascii="Times New Roman" w:hAnsi="Times New Roman" w:cs="Times New Roman"/>
          <w:b/>
          <w:bCs/>
          <w:sz w:val="24"/>
          <w:szCs w:val="24"/>
          <w:u w:val="single"/>
          <w:lang w:val="ro-RO"/>
        </w:rPr>
        <w:t>Sfârșitul sectorului:</w:t>
      </w:r>
      <w:r w:rsidR="00703458">
        <w:rPr>
          <w:rFonts w:ascii="Times New Roman" w:hAnsi="Times New Roman" w:cs="Times New Roman"/>
          <w:b/>
          <w:bCs/>
          <w:sz w:val="24"/>
          <w:szCs w:val="24"/>
          <w:u w:val="single"/>
          <w:lang w:val="ro-RO"/>
        </w:rPr>
        <w:t xml:space="preserve"> </w:t>
      </w:r>
      <w:r w:rsidR="00703458">
        <w:rPr>
          <w:rFonts w:ascii="Times New Roman" w:hAnsi="Times New Roman" w:cs="Times New Roman"/>
          <w:b/>
          <w:bCs/>
          <w:sz w:val="24"/>
          <w:szCs w:val="24"/>
          <w:lang w:val="ro-RO"/>
        </w:rPr>
        <w:t xml:space="preserve">  </w:t>
      </w:r>
      <w:r w:rsidR="00703458">
        <w:rPr>
          <w:rFonts w:ascii="Times New Roman" w:hAnsi="Times New Roman" w:cs="Times New Roman"/>
          <w:sz w:val="24"/>
          <w:szCs w:val="24"/>
          <w:lang w:val="ro-RO"/>
        </w:rPr>
        <w:t xml:space="preserve">km </w:t>
      </w:r>
      <w:r w:rsidR="006D2ED5">
        <w:rPr>
          <w:rFonts w:ascii="Times New Roman" w:hAnsi="Times New Roman" w:cs="Times New Roman"/>
          <w:sz w:val="24"/>
          <w:szCs w:val="24"/>
          <w:lang w:val="ro-RO"/>
        </w:rPr>
        <w:t>8,00</w:t>
      </w:r>
    </w:p>
    <w:p w14:paraId="3612A172" w14:textId="75BAE874" w:rsidR="00AC0517" w:rsidRPr="009646CD" w:rsidRDefault="00AC0517" w:rsidP="006876B4">
      <w:pPr>
        <w:pStyle w:val="a8"/>
        <w:numPr>
          <w:ilvl w:val="1"/>
          <w:numId w:val="12"/>
        </w:numPr>
        <w:spacing w:after="0" w:line="276" w:lineRule="auto"/>
        <w:ind w:left="0" w:firstLine="0"/>
        <w:contextualSpacing w:val="0"/>
        <w:jc w:val="both"/>
        <w:rPr>
          <w:rFonts w:ascii="Times New Roman" w:hAnsi="Times New Roman" w:cs="Times New Roman"/>
          <w:sz w:val="24"/>
          <w:szCs w:val="24"/>
          <w:lang w:val="ro-RO"/>
        </w:rPr>
      </w:pPr>
      <w:r w:rsidRPr="009646CD">
        <w:rPr>
          <w:rFonts w:ascii="Times New Roman" w:hAnsi="Times New Roman" w:cs="Times New Roman"/>
          <w:b/>
          <w:bCs/>
          <w:sz w:val="24"/>
          <w:szCs w:val="24"/>
          <w:u w:val="single"/>
          <w:lang w:val="ro-RO"/>
        </w:rPr>
        <w:t>Lungimea sectorului:</w:t>
      </w:r>
      <w:r w:rsidR="00E132A4">
        <w:rPr>
          <w:rFonts w:ascii="Times New Roman" w:hAnsi="Times New Roman" w:cs="Times New Roman"/>
          <w:sz w:val="24"/>
          <w:szCs w:val="24"/>
          <w:lang w:val="ro-RO"/>
        </w:rPr>
        <w:t xml:space="preserve"> </w:t>
      </w:r>
      <w:r w:rsidR="006D2ED5">
        <w:rPr>
          <w:rFonts w:ascii="Times New Roman" w:hAnsi="Times New Roman" w:cs="Times New Roman"/>
          <w:sz w:val="24"/>
          <w:szCs w:val="24"/>
          <w:lang w:val="ro-RO"/>
        </w:rPr>
        <w:t>8,00</w:t>
      </w:r>
      <w:r w:rsidRPr="009646CD">
        <w:rPr>
          <w:rFonts w:ascii="Times New Roman" w:hAnsi="Times New Roman" w:cs="Times New Roman"/>
          <w:sz w:val="24"/>
          <w:szCs w:val="24"/>
          <w:lang w:val="ro-RO"/>
        </w:rPr>
        <w:t xml:space="preserve"> km. </w:t>
      </w:r>
    </w:p>
    <w:p w14:paraId="3F2816A6" w14:textId="1109E0E5" w:rsidR="00C44049" w:rsidRPr="009646CD" w:rsidRDefault="00C44049" w:rsidP="006876B4">
      <w:pPr>
        <w:pStyle w:val="1"/>
        <w:rPr>
          <w:rFonts w:ascii="Times New Roman" w:hAnsi="Times New Roman" w:cs="Times New Roman"/>
          <w:b/>
          <w:bCs/>
          <w:sz w:val="24"/>
          <w:szCs w:val="24"/>
          <w:lang w:val="ro-RO"/>
        </w:rPr>
      </w:pPr>
      <w:r w:rsidRPr="009646CD">
        <w:rPr>
          <w:rFonts w:ascii="Times New Roman" w:hAnsi="Times New Roman" w:cs="Times New Roman"/>
          <w:b/>
          <w:bCs/>
          <w:sz w:val="24"/>
          <w:szCs w:val="24"/>
          <w:lang w:val="ro-RO"/>
        </w:rPr>
        <w:t>Capitolul 2: Tipul lucrărilor</w:t>
      </w:r>
    </w:p>
    <w:p w14:paraId="48541FD1" w14:textId="15E86468" w:rsidR="00580A73" w:rsidRPr="009A1ED1" w:rsidRDefault="00AC393D" w:rsidP="00F26C49">
      <w:pPr>
        <w:spacing w:after="0" w:line="240" w:lineRule="auto"/>
        <w:ind w:firstLine="360"/>
        <w:jc w:val="both"/>
        <w:rPr>
          <w:rFonts w:ascii="Times New Roman" w:hAnsi="Times New Roman" w:cs="Times New Roman"/>
          <w:sz w:val="24"/>
          <w:szCs w:val="24"/>
          <w:lang w:val="ro-RO"/>
        </w:rPr>
      </w:pPr>
      <w:r>
        <w:rPr>
          <w:rFonts w:ascii="Times New Roman" w:hAnsi="Times New Roman" w:cs="Times New Roman"/>
          <w:b/>
          <w:bCs/>
          <w:sz w:val="24"/>
          <w:szCs w:val="24"/>
          <w:lang w:val="ro-RO"/>
        </w:rPr>
        <w:t xml:space="preserve">Servicii de proiectare </w:t>
      </w:r>
      <w:r w:rsidRPr="009B6A43">
        <w:rPr>
          <w:rFonts w:ascii="Times New Roman" w:hAnsi="Times New Roman" w:cs="Times New Roman"/>
          <w:sz w:val="24"/>
          <w:szCs w:val="24"/>
          <w:lang w:val="ro-RO"/>
        </w:rPr>
        <w:t>privind e</w:t>
      </w:r>
      <w:r w:rsidR="00580A73" w:rsidRPr="009B6A43">
        <w:rPr>
          <w:rFonts w:ascii="Times New Roman" w:hAnsi="Times New Roman" w:cs="Times New Roman"/>
          <w:sz w:val="24"/>
          <w:szCs w:val="24"/>
          <w:lang w:val="ro-RO"/>
        </w:rPr>
        <w:t xml:space="preserve">laborarea </w:t>
      </w:r>
      <w:r w:rsidRPr="009B6A43">
        <w:rPr>
          <w:rFonts w:ascii="Times New Roman" w:hAnsi="Times New Roman" w:cs="Times New Roman"/>
          <w:sz w:val="24"/>
          <w:szCs w:val="24"/>
          <w:lang w:val="ro-RO"/>
        </w:rPr>
        <w:t>p</w:t>
      </w:r>
      <w:r w:rsidR="00580A73" w:rsidRPr="009B6A43">
        <w:rPr>
          <w:rFonts w:ascii="Times New Roman" w:hAnsi="Times New Roman" w:cs="Times New Roman"/>
          <w:sz w:val="24"/>
          <w:szCs w:val="24"/>
          <w:lang w:val="ro-RO"/>
        </w:rPr>
        <w:t xml:space="preserve">roiectului de </w:t>
      </w:r>
      <w:r w:rsidRPr="009B6A43">
        <w:rPr>
          <w:rFonts w:ascii="Times New Roman" w:hAnsi="Times New Roman" w:cs="Times New Roman"/>
          <w:sz w:val="24"/>
          <w:szCs w:val="24"/>
          <w:lang w:val="ro-RO"/>
        </w:rPr>
        <w:t>e</w:t>
      </w:r>
      <w:r w:rsidR="00580A73" w:rsidRPr="009B6A43">
        <w:rPr>
          <w:rFonts w:ascii="Times New Roman" w:hAnsi="Times New Roman" w:cs="Times New Roman"/>
          <w:sz w:val="24"/>
          <w:szCs w:val="24"/>
          <w:lang w:val="ro-RO"/>
        </w:rPr>
        <w:t>xecuție</w:t>
      </w:r>
      <w:r w:rsidR="00580A73" w:rsidRPr="009A1ED1">
        <w:rPr>
          <w:rFonts w:ascii="Times New Roman" w:hAnsi="Times New Roman" w:cs="Times New Roman"/>
          <w:sz w:val="24"/>
          <w:szCs w:val="24"/>
          <w:lang w:val="ro-RO"/>
        </w:rPr>
        <w:t xml:space="preserve"> în conformitate cu </w:t>
      </w:r>
      <w:r w:rsidR="00580A73">
        <w:rPr>
          <w:rFonts w:ascii="Times New Roman" w:hAnsi="Times New Roman" w:cs="Times New Roman"/>
          <w:sz w:val="24"/>
          <w:szCs w:val="24"/>
          <w:lang w:val="ro-RO"/>
        </w:rPr>
        <w:t>prezentul caiet de sarcini și</w:t>
      </w:r>
      <w:r w:rsidR="00580A73" w:rsidRPr="009A1ED1">
        <w:rPr>
          <w:rFonts w:ascii="Times New Roman" w:hAnsi="Times New Roman" w:cs="Times New Roman"/>
          <w:sz w:val="24"/>
          <w:szCs w:val="24"/>
          <w:lang w:val="ro-RO"/>
        </w:rPr>
        <w:t xml:space="preserve"> cadrul</w:t>
      </w:r>
      <w:r w:rsidR="00580A73">
        <w:rPr>
          <w:rFonts w:ascii="Times New Roman" w:hAnsi="Times New Roman" w:cs="Times New Roman"/>
          <w:sz w:val="24"/>
          <w:szCs w:val="24"/>
          <w:lang w:val="ro-RO"/>
        </w:rPr>
        <w:t xml:space="preserve"> </w:t>
      </w:r>
      <w:r w:rsidR="00580A73" w:rsidRPr="009A1ED1">
        <w:rPr>
          <w:rFonts w:ascii="Times New Roman" w:hAnsi="Times New Roman" w:cs="Times New Roman"/>
          <w:sz w:val="24"/>
          <w:szCs w:val="24"/>
          <w:lang w:val="ro-RO"/>
        </w:rPr>
        <w:t xml:space="preserve">legislativ și normativ al Republicii Moldova. </w:t>
      </w:r>
    </w:p>
    <w:p w14:paraId="497667F1" w14:textId="709672AF" w:rsidR="00C44049" w:rsidRPr="009646CD" w:rsidRDefault="00C44049" w:rsidP="006876B4">
      <w:pPr>
        <w:pStyle w:val="1"/>
        <w:rPr>
          <w:rFonts w:ascii="Times New Roman" w:hAnsi="Times New Roman" w:cs="Times New Roman"/>
          <w:b/>
          <w:bCs/>
          <w:sz w:val="24"/>
          <w:szCs w:val="24"/>
          <w:lang w:val="ro-RO"/>
        </w:rPr>
      </w:pPr>
      <w:r w:rsidRPr="009646CD">
        <w:rPr>
          <w:rFonts w:ascii="Times New Roman" w:hAnsi="Times New Roman" w:cs="Times New Roman"/>
          <w:b/>
          <w:bCs/>
          <w:sz w:val="24"/>
          <w:szCs w:val="24"/>
          <w:lang w:val="ro-RO"/>
        </w:rPr>
        <w:t xml:space="preserve">Capitolul 3: Temeiul </w:t>
      </w:r>
      <w:r w:rsidR="00E70B7A" w:rsidRPr="009646CD">
        <w:rPr>
          <w:rFonts w:ascii="Times New Roman" w:hAnsi="Times New Roman" w:cs="Times New Roman"/>
          <w:b/>
          <w:bCs/>
          <w:sz w:val="24"/>
          <w:szCs w:val="24"/>
          <w:lang w:val="ro-RO"/>
        </w:rPr>
        <w:t>lucrărilor</w:t>
      </w:r>
    </w:p>
    <w:p w14:paraId="22424ACD" w14:textId="09723D99" w:rsidR="00C44049" w:rsidRDefault="00942E49" w:rsidP="00F26C49">
      <w:pPr>
        <w:spacing w:after="0" w:line="276" w:lineRule="auto"/>
        <w:ind w:firstLine="360"/>
        <w:jc w:val="both"/>
        <w:rPr>
          <w:rFonts w:ascii="Times New Roman" w:hAnsi="Times New Roman" w:cs="Times New Roman"/>
          <w:sz w:val="24"/>
          <w:szCs w:val="24"/>
          <w:lang w:val="ro-RO"/>
        </w:rPr>
      </w:pPr>
      <w:r w:rsidRPr="009646CD">
        <w:rPr>
          <w:rFonts w:ascii="Times New Roman" w:hAnsi="Times New Roman" w:cs="Times New Roman"/>
          <w:sz w:val="24"/>
          <w:szCs w:val="24"/>
          <w:lang w:val="ro-RO"/>
        </w:rPr>
        <w:t xml:space="preserve">Programul privind repartizarea mijloacelor fondului rutier pentru drumurile publice naționale pe anul </w:t>
      </w:r>
      <w:r w:rsidR="00580A73">
        <w:rPr>
          <w:rFonts w:ascii="Times New Roman" w:hAnsi="Times New Roman" w:cs="Times New Roman"/>
          <w:sz w:val="24"/>
          <w:szCs w:val="24"/>
          <w:lang w:val="ro-RO"/>
        </w:rPr>
        <w:t>2026</w:t>
      </w:r>
      <w:r w:rsidRPr="009646CD">
        <w:rPr>
          <w:rFonts w:ascii="Times New Roman" w:hAnsi="Times New Roman" w:cs="Times New Roman"/>
          <w:sz w:val="24"/>
          <w:szCs w:val="24"/>
          <w:lang w:val="ro-RO"/>
        </w:rPr>
        <w:t xml:space="preserve">, aprobat prin HG </w:t>
      </w:r>
      <w:r w:rsidR="00580A73">
        <w:rPr>
          <w:rFonts w:ascii="Times New Roman" w:hAnsi="Times New Roman" w:cs="Times New Roman"/>
          <w:sz w:val="24"/>
          <w:szCs w:val="24"/>
          <w:lang w:val="ro-RO"/>
        </w:rPr>
        <w:t>73 din 2</w:t>
      </w:r>
      <w:r w:rsidR="008F6020">
        <w:rPr>
          <w:rFonts w:ascii="Times New Roman" w:hAnsi="Times New Roman" w:cs="Times New Roman"/>
          <w:sz w:val="24"/>
          <w:szCs w:val="24"/>
          <w:lang w:val="ro-RO"/>
        </w:rPr>
        <w:t>5</w:t>
      </w:r>
      <w:r w:rsidR="00580A73">
        <w:rPr>
          <w:rFonts w:ascii="Times New Roman" w:hAnsi="Times New Roman" w:cs="Times New Roman"/>
          <w:sz w:val="24"/>
          <w:szCs w:val="24"/>
          <w:lang w:val="ro-RO"/>
        </w:rPr>
        <w:t>.02.2026</w:t>
      </w:r>
      <w:r w:rsidRPr="009646CD">
        <w:rPr>
          <w:rFonts w:ascii="Times New Roman" w:hAnsi="Times New Roman" w:cs="Times New Roman"/>
          <w:sz w:val="24"/>
          <w:szCs w:val="24"/>
          <w:lang w:val="ro-RO"/>
        </w:rPr>
        <w:t>.</w:t>
      </w:r>
    </w:p>
    <w:p w14:paraId="6F758EE7" w14:textId="77777777" w:rsidR="006876B4" w:rsidRDefault="00AC393D" w:rsidP="006876B4">
      <w:pPr>
        <w:pStyle w:val="1"/>
        <w:rPr>
          <w:rFonts w:ascii="Times New Roman" w:hAnsi="Times New Roman" w:cs="Times New Roman"/>
          <w:b/>
          <w:bCs/>
          <w:sz w:val="24"/>
          <w:szCs w:val="24"/>
          <w:lang w:val="ro-RO"/>
        </w:rPr>
      </w:pPr>
      <w:r w:rsidRPr="009646CD">
        <w:rPr>
          <w:rFonts w:ascii="Times New Roman" w:hAnsi="Times New Roman" w:cs="Times New Roman"/>
          <w:b/>
          <w:bCs/>
          <w:sz w:val="24"/>
          <w:szCs w:val="24"/>
          <w:lang w:val="ro-RO"/>
        </w:rPr>
        <w:t xml:space="preserve">Capitolul </w:t>
      </w:r>
      <w:r>
        <w:rPr>
          <w:rFonts w:ascii="Times New Roman" w:hAnsi="Times New Roman" w:cs="Times New Roman"/>
          <w:b/>
          <w:bCs/>
          <w:sz w:val="24"/>
          <w:szCs w:val="24"/>
          <w:lang w:val="ro-RO"/>
        </w:rPr>
        <w:t>4</w:t>
      </w:r>
      <w:r w:rsidRPr="009646CD">
        <w:rPr>
          <w:rFonts w:ascii="Times New Roman" w:hAnsi="Times New Roman" w:cs="Times New Roman"/>
          <w:b/>
          <w:bCs/>
          <w:sz w:val="24"/>
          <w:szCs w:val="24"/>
          <w:lang w:val="ro-RO"/>
        </w:rPr>
        <w:t xml:space="preserve">: </w:t>
      </w:r>
      <w:r w:rsidR="009B6A43">
        <w:rPr>
          <w:rFonts w:ascii="Times New Roman" w:hAnsi="Times New Roman" w:cs="Times New Roman"/>
          <w:b/>
          <w:bCs/>
          <w:sz w:val="24"/>
          <w:szCs w:val="24"/>
          <w:lang w:val="ro-RO"/>
        </w:rPr>
        <w:t>F</w:t>
      </w:r>
      <w:r w:rsidR="00FE7964">
        <w:rPr>
          <w:rFonts w:ascii="Times New Roman" w:hAnsi="Times New Roman" w:cs="Times New Roman"/>
          <w:b/>
          <w:bCs/>
          <w:sz w:val="24"/>
          <w:szCs w:val="24"/>
          <w:lang w:val="ro-RO"/>
        </w:rPr>
        <w:t xml:space="preserve">aza de proiectare </w:t>
      </w:r>
    </w:p>
    <w:p w14:paraId="0020439F" w14:textId="70CED5D8" w:rsidR="006876B4" w:rsidRPr="006876B4" w:rsidRDefault="006876B4" w:rsidP="006876B4">
      <w:pPr>
        <w:spacing w:after="0" w:line="276" w:lineRule="auto"/>
        <w:ind w:firstLine="284"/>
        <w:jc w:val="both"/>
        <w:rPr>
          <w:rFonts w:ascii="Times New Roman" w:hAnsi="Times New Roman" w:cs="Times New Roman"/>
          <w:sz w:val="24"/>
          <w:szCs w:val="24"/>
          <w:lang w:val="ro-RO"/>
        </w:rPr>
      </w:pPr>
      <w:r>
        <w:rPr>
          <w:rFonts w:ascii="Times New Roman" w:hAnsi="Times New Roman" w:cs="Times New Roman"/>
          <w:b/>
          <w:bCs/>
          <w:sz w:val="24"/>
          <w:szCs w:val="24"/>
          <w:lang w:val="ro-RO"/>
        </w:rPr>
        <w:t>Proiect</w:t>
      </w:r>
      <w:r w:rsidRPr="000B0D19">
        <w:rPr>
          <w:rFonts w:ascii="Times New Roman" w:hAnsi="Times New Roman" w:cs="Times New Roman"/>
          <w:b/>
          <w:bCs/>
          <w:sz w:val="24"/>
          <w:szCs w:val="24"/>
          <w:lang w:val="ro-RO"/>
        </w:rPr>
        <w:t xml:space="preserve"> de </w:t>
      </w:r>
      <w:r>
        <w:rPr>
          <w:rFonts w:ascii="Times New Roman" w:hAnsi="Times New Roman" w:cs="Times New Roman"/>
          <w:b/>
          <w:bCs/>
          <w:sz w:val="24"/>
          <w:szCs w:val="24"/>
          <w:lang w:val="ro-RO"/>
        </w:rPr>
        <w:t>Execuția</w:t>
      </w:r>
      <w:r w:rsidRPr="000B0D19">
        <w:rPr>
          <w:rFonts w:ascii="Times New Roman" w:hAnsi="Times New Roman" w:cs="Times New Roman"/>
          <w:sz w:val="24"/>
          <w:szCs w:val="24"/>
          <w:lang w:val="ro-RO"/>
        </w:rPr>
        <w:t xml:space="preserve"> </w:t>
      </w:r>
    </w:p>
    <w:p w14:paraId="65E2AD05" w14:textId="4AD47CB2" w:rsidR="00942E49" w:rsidRPr="009646CD" w:rsidRDefault="00942E49" w:rsidP="006876B4">
      <w:pPr>
        <w:pStyle w:val="1"/>
        <w:rPr>
          <w:rFonts w:ascii="Times New Roman" w:hAnsi="Times New Roman" w:cs="Times New Roman"/>
          <w:b/>
          <w:bCs/>
          <w:sz w:val="24"/>
          <w:szCs w:val="24"/>
          <w:lang w:val="ro-RO"/>
        </w:rPr>
      </w:pPr>
      <w:r w:rsidRPr="009646CD">
        <w:rPr>
          <w:rFonts w:ascii="Times New Roman" w:hAnsi="Times New Roman" w:cs="Times New Roman"/>
          <w:b/>
          <w:bCs/>
          <w:sz w:val="24"/>
          <w:szCs w:val="24"/>
          <w:lang w:val="ro-RO"/>
        </w:rPr>
        <w:t xml:space="preserve">Capitolul </w:t>
      </w:r>
      <w:r w:rsidR="00AC393D">
        <w:rPr>
          <w:rFonts w:ascii="Times New Roman" w:hAnsi="Times New Roman" w:cs="Times New Roman"/>
          <w:b/>
          <w:bCs/>
          <w:sz w:val="24"/>
          <w:szCs w:val="24"/>
          <w:lang w:val="ro-RO"/>
        </w:rPr>
        <w:t>5</w:t>
      </w:r>
      <w:r w:rsidRPr="009646CD">
        <w:rPr>
          <w:rFonts w:ascii="Times New Roman" w:hAnsi="Times New Roman" w:cs="Times New Roman"/>
          <w:b/>
          <w:bCs/>
          <w:sz w:val="24"/>
          <w:szCs w:val="24"/>
          <w:lang w:val="ro-RO"/>
        </w:rPr>
        <w:t xml:space="preserve">: </w:t>
      </w:r>
      <w:r w:rsidR="00FE281B" w:rsidRPr="009646CD">
        <w:rPr>
          <w:rFonts w:ascii="Times New Roman" w:hAnsi="Times New Roman" w:cs="Times New Roman"/>
          <w:b/>
          <w:bCs/>
          <w:sz w:val="24"/>
          <w:szCs w:val="24"/>
          <w:lang w:val="ro-RO"/>
        </w:rPr>
        <w:t xml:space="preserve">Termeni de referință </w:t>
      </w:r>
    </w:p>
    <w:p w14:paraId="681C358D" w14:textId="1BEBA4AA" w:rsidR="00A9105A" w:rsidRPr="009646CD" w:rsidRDefault="008974C9" w:rsidP="006876B4">
      <w:pPr>
        <w:pStyle w:val="3"/>
        <w:rPr>
          <w:rFonts w:ascii="Times New Roman" w:eastAsia="Times New Roman" w:hAnsi="Times New Roman" w:cs="Times New Roman"/>
          <w:bCs/>
          <w:u w:val="single"/>
          <w:lang w:val="ro-MD" w:eastAsia="ru-RU"/>
        </w:rPr>
      </w:pPr>
      <w:r>
        <w:rPr>
          <w:rFonts w:ascii="Times New Roman" w:eastAsia="Times New Roman" w:hAnsi="Times New Roman" w:cs="Times New Roman"/>
          <w:bCs/>
          <w:u w:val="single"/>
          <w:lang w:val="ro-MD" w:eastAsia="ru-RU"/>
        </w:rPr>
        <w:t>5</w:t>
      </w:r>
      <w:r w:rsidR="006652A2">
        <w:rPr>
          <w:rFonts w:ascii="Times New Roman" w:eastAsia="Times New Roman" w:hAnsi="Times New Roman" w:cs="Times New Roman"/>
          <w:bCs/>
          <w:u w:val="single"/>
          <w:lang w:val="ro-MD" w:eastAsia="ru-RU"/>
        </w:rPr>
        <w:t>.1</w:t>
      </w:r>
      <w:r w:rsidR="00A9105A" w:rsidRPr="009646CD">
        <w:rPr>
          <w:rFonts w:ascii="Times New Roman" w:eastAsia="Times New Roman" w:hAnsi="Times New Roman" w:cs="Times New Roman"/>
          <w:bCs/>
          <w:u w:val="single"/>
          <w:lang w:val="ro-MD" w:eastAsia="ru-RU"/>
        </w:rPr>
        <w:t>. Parametrii tehnici de bază</w:t>
      </w:r>
    </w:p>
    <w:p w14:paraId="4FCAB754" w14:textId="2B2B3256" w:rsidR="008D0D78" w:rsidRDefault="00292F90" w:rsidP="006876B4">
      <w:pPr>
        <w:pStyle w:val="a8"/>
        <w:numPr>
          <w:ilvl w:val="0"/>
          <w:numId w:val="37"/>
        </w:numPr>
        <w:spacing w:after="0" w:line="276" w:lineRule="auto"/>
        <w:ind w:left="360"/>
        <w:jc w:val="both"/>
        <w:rPr>
          <w:rFonts w:ascii="Times New Roman" w:hAnsi="Times New Roman" w:cs="Times New Roman"/>
          <w:sz w:val="24"/>
          <w:szCs w:val="24"/>
          <w:lang w:val="ro-RO"/>
        </w:rPr>
      </w:pPr>
      <w:bookmarkStart w:id="0" w:name="_Hlk194184131"/>
      <w:r w:rsidRPr="00292F90">
        <w:rPr>
          <w:rFonts w:ascii="Times New Roman" w:hAnsi="Times New Roman" w:cs="Times New Roman"/>
          <w:sz w:val="24"/>
          <w:szCs w:val="24"/>
          <w:lang w:val="ro-RO"/>
        </w:rPr>
        <w:t>Respectarea Normelor, Standardelor și Codurilor Europene, aplicabile din 01.01.2021</w:t>
      </w:r>
      <w:bookmarkEnd w:id="0"/>
      <w:r w:rsidRPr="00292F90">
        <w:rPr>
          <w:rFonts w:ascii="Times New Roman" w:hAnsi="Times New Roman" w:cs="Times New Roman"/>
          <w:sz w:val="24"/>
          <w:szCs w:val="24"/>
          <w:lang w:val="ro-RO"/>
        </w:rPr>
        <w:t>;</w:t>
      </w:r>
    </w:p>
    <w:p w14:paraId="616D4053" w14:textId="0CA27763" w:rsidR="008D0D78" w:rsidRPr="008D0D78" w:rsidRDefault="008D0D78" w:rsidP="006876B4">
      <w:pPr>
        <w:pStyle w:val="a8"/>
        <w:numPr>
          <w:ilvl w:val="0"/>
          <w:numId w:val="37"/>
        </w:numPr>
        <w:spacing w:after="0" w:line="276" w:lineRule="auto"/>
        <w:ind w:left="360"/>
        <w:jc w:val="both"/>
        <w:rPr>
          <w:rFonts w:ascii="Times New Roman" w:hAnsi="Times New Roman" w:cs="Times New Roman"/>
          <w:sz w:val="24"/>
          <w:szCs w:val="24"/>
          <w:lang w:val="ro-RO"/>
        </w:rPr>
      </w:pPr>
      <w:r w:rsidRPr="008D0D78">
        <w:rPr>
          <w:rFonts w:ascii="Times New Roman" w:hAnsi="Times New Roman" w:cs="Times New Roman"/>
          <w:sz w:val="24"/>
          <w:szCs w:val="24"/>
          <w:lang w:val="ro-RO"/>
        </w:rPr>
        <w:t xml:space="preserve">Parametrii tehnici a drumului se vor proiecta conform NCM D.02.01:2024 „Drumuri și poduri. Proiectarea drumurilor publice”, CP D.02.11-2014 „Recomandări privind proiectarea străzilor drumurilor din localități urbane și rurale”; </w:t>
      </w:r>
    </w:p>
    <w:p w14:paraId="480099E7" w14:textId="77777777" w:rsidR="00580A73" w:rsidRDefault="00C1477A" w:rsidP="006876B4">
      <w:pPr>
        <w:pStyle w:val="a8"/>
        <w:numPr>
          <w:ilvl w:val="0"/>
          <w:numId w:val="37"/>
        </w:numPr>
        <w:spacing w:after="0" w:line="276" w:lineRule="auto"/>
        <w:ind w:left="360"/>
        <w:jc w:val="both"/>
        <w:rPr>
          <w:rFonts w:ascii="Times New Roman" w:hAnsi="Times New Roman" w:cs="Times New Roman"/>
          <w:sz w:val="24"/>
          <w:szCs w:val="24"/>
          <w:lang w:val="ro-RO"/>
        </w:rPr>
      </w:pPr>
      <w:r w:rsidRPr="00C1477A">
        <w:rPr>
          <w:rFonts w:ascii="Times New Roman" w:hAnsi="Times New Roman" w:cs="Times New Roman"/>
          <w:sz w:val="24"/>
          <w:szCs w:val="24"/>
          <w:lang w:val="ro-RO"/>
        </w:rPr>
        <w:t>Categoria tehnică a drumului se va determina în conformitate cu prevederile  NCM D.02.01:2024 „Drumuri și poduri. Proiectarea drumurilor publice”, în corespundere cu studiul de trafic;</w:t>
      </w:r>
    </w:p>
    <w:p w14:paraId="68FF6955" w14:textId="675F244D" w:rsidR="00885BBA" w:rsidRPr="00580A73" w:rsidRDefault="00885BBA" w:rsidP="006876B4">
      <w:pPr>
        <w:pStyle w:val="a8"/>
        <w:numPr>
          <w:ilvl w:val="0"/>
          <w:numId w:val="37"/>
        </w:numPr>
        <w:spacing w:after="0" w:line="276" w:lineRule="auto"/>
        <w:ind w:left="360"/>
        <w:jc w:val="both"/>
        <w:rPr>
          <w:rFonts w:ascii="Times New Roman" w:hAnsi="Times New Roman" w:cs="Times New Roman"/>
          <w:sz w:val="24"/>
          <w:szCs w:val="24"/>
          <w:lang w:val="ro-RO"/>
        </w:rPr>
      </w:pPr>
      <w:r w:rsidRPr="00580A73">
        <w:rPr>
          <w:rFonts w:ascii="Times New Roman" w:hAnsi="Times New Roman" w:cs="Times New Roman"/>
          <w:sz w:val="24"/>
          <w:szCs w:val="24"/>
          <w:lang w:val="ro-RO"/>
        </w:rPr>
        <w:t xml:space="preserve">Tipul îmbrăcămintei rutiere se va adopta în baza argumentării </w:t>
      </w:r>
      <w:proofErr w:type="spellStart"/>
      <w:r w:rsidRPr="00580A73">
        <w:rPr>
          <w:rFonts w:ascii="Times New Roman" w:hAnsi="Times New Roman" w:cs="Times New Roman"/>
          <w:sz w:val="24"/>
          <w:szCs w:val="24"/>
          <w:lang w:val="ro-RO"/>
        </w:rPr>
        <w:t>tehnico</w:t>
      </w:r>
      <w:proofErr w:type="spellEnd"/>
      <w:r w:rsidRPr="00580A73">
        <w:rPr>
          <w:rFonts w:ascii="Times New Roman" w:hAnsi="Times New Roman" w:cs="Times New Roman"/>
          <w:sz w:val="24"/>
          <w:szCs w:val="24"/>
          <w:lang w:val="ro-RO"/>
        </w:rPr>
        <w:t>-economice, (CPD.02.08:2014</w:t>
      </w:r>
      <w:r w:rsidRPr="00580A73">
        <w:rPr>
          <w:lang w:val="en-US"/>
        </w:rPr>
        <w:t xml:space="preserve"> </w:t>
      </w:r>
      <w:r w:rsidRPr="00580A73">
        <w:rPr>
          <w:rFonts w:ascii="Times New Roman" w:hAnsi="Times New Roman" w:cs="Times New Roman"/>
          <w:sz w:val="24"/>
          <w:szCs w:val="24"/>
          <w:lang w:val="ro-RO"/>
        </w:rPr>
        <w:t>Drumuri și poduri. Dimensionarea structurilor rutiere suple), cu adoptarea tehnologiilor digitale moderne pentru modelarea structurală</w:t>
      </w:r>
      <w:r w:rsidRPr="00580A73">
        <w:rPr>
          <w:rFonts w:ascii="Times New Roman" w:hAnsi="Times New Roman" w:cs="Times New Roman"/>
          <w:color w:val="00B050"/>
          <w:sz w:val="24"/>
          <w:szCs w:val="24"/>
          <w:lang w:val="ro-RO"/>
        </w:rPr>
        <w:t>;</w:t>
      </w:r>
    </w:p>
    <w:p w14:paraId="1A000FDA" w14:textId="65A2C3AD" w:rsidR="00885BBA" w:rsidRDefault="00C1477A" w:rsidP="006876B4">
      <w:pPr>
        <w:pStyle w:val="a8"/>
        <w:numPr>
          <w:ilvl w:val="0"/>
          <w:numId w:val="37"/>
        </w:numPr>
        <w:spacing w:after="0" w:line="276" w:lineRule="auto"/>
        <w:ind w:left="360"/>
        <w:jc w:val="both"/>
        <w:rPr>
          <w:rFonts w:ascii="Times New Roman" w:hAnsi="Times New Roman" w:cs="Times New Roman"/>
          <w:sz w:val="24"/>
          <w:szCs w:val="24"/>
          <w:lang w:val="ro-RO"/>
        </w:rPr>
      </w:pPr>
      <w:r w:rsidRPr="00C1477A">
        <w:rPr>
          <w:rFonts w:ascii="Times New Roman" w:hAnsi="Times New Roman" w:cs="Times New Roman"/>
          <w:sz w:val="24"/>
          <w:szCs w:val="24"/>
          <w:lang w:val="ro-RO"/>
        </w:rPr>
        <w:t>Caracteristicile hidrologice se vor analiza conform CP</w:t>
      </w:r>
      <w:r w:rsidR="00BA01A3">
        <w:rPr>
          <w:rFonts w:ascii="Times New Roman" w:hAnsi="Times New Roman" w:cs="Times New Roman"/>
          <w:sz w:val="24"/>
          <w:szCs w:val="24"/>
          <w:lang w:val="ro-RO"/>
        </w:rPr>
        <w:t xml:space="preserve"> </w:t>
      </w:r>
      <w:r w:rsidRPr="00C1477A">
        <w:rPr>
          <w:rFonts w:ascii="Times New Roman" w:hAnsi="Times New Roman" w:cs="Times New Roman"/>
          <w:sz w:val="24"/>
          <w:szCs w:val="24"/>
          <w:lang w:val="ro-RO"/>
        </w:rPr>
        <w:t>D.01.05-2012 „Determinarea caracteristicilor hidrologice pentru condițiile Republicii Moldova”;</w:t>
      </w:r>
    </w:p>
    <w:p w14:paraId="1B522D1F" w14:textId="29A42A86" w:rsidR="00885BBA" w:rsidRPr="00885BBA" w:rsidRDefault="00885BBA" w:rsidP="006876B4">
      <w:pPr>
        <w:pStyle w:val="a8"/>
        <w:numPr>
          <w:ilvl w:val="0"/>
          <w:numId w:val="37"/>
        </w:numPr>
        <w:spacing w:after="0" w:line="276" w:lineRule="auto"/>
        <w:ind w:left="360"/>
        <w:jc w:val="both"/>
        <w:rPr>
          <w:rFonts w:ascii="Times New Roman" w:hAnsi="Times New Roman" w:cs="Times New Roman"/>
          <w:sz w:val="24"/>
          <w:szCs w:val="24"/>
          <w:lang w:val="ro-RO"/>
        </w:rPr>
      </w:pPr>
      <w:r w:rsidRPr="00885BBA">
        <w:rPr>
          <w:rFonts w:ascii="Times New Roman" w:hAnsi="Times New Roman" w:cs="Times New Roman"/>
          <w:sz w:val="24"/>
          <w:szCs w:val="24"/>
          <w:lang w:val="ro-RO"/>
        </w:rPr>
        <w:t xml:space="preserve">Măsurile privind protecția contra zgomotului vor fi conform NCM E.04.02:2014; </w:t>
      </w:r>
    </w:p>
    <w:p w14:paraId="287B7E5B" w14:textId="77777777" w:rsidR="00C1477A" w:rsidRPr="00C1477A" w:rsidRDefault="00C1477A" w:rsidP="006876B4">
      <w:pPr>
        <w:pStyle w:val="a8"/>
        <w:numPr>
          <w:ilvl w:val="0"/>
          <w:numId w:val="37"/>
        </w:numPr>
        <w:spacing w:after="0" w:line="276" w:lineRule="auto"/>
        <w:ind w:left="360"/>
        <w:jc w:val="both"/>
        <w:rPr>
          <w:rFonts w:ascii="Times New Roman" w:hAnsi="Times New Roman" w:cs="Times New Roman"/>
          <w:sz w:val="24"/>
          <w:szCs w:val="24"/>
          <w:lang w:val="ro-RO"/>
        </w:rPr>
      </w:pPr>
      <w:r w:rsidRPr="00C1477A">
        <w:rPr>
          <w:rFonts w:ascii="Times New Roman" w:hAnsi="Times New Roman" w:cs="Times New Roman"/>
          <w:sz w:val="24"/>
          <w:szCs w:val="24"/>
          <w:lang w:val="ro-RO"/>
        </w:rPr>
        <w:t>Măsuri contra alunecărilor de teren se vor stabili conform: NCM A.06.01.2006 „Protecția tehnică a teritoriului, clădirilor și construcțiilor contra proceselor geologice periculoase. Date generale”;</w:t>
      </w:r>
    </w:p>
    <w:p w14:paraId="24AB3DA8" w14:textId="004812DF" w:rsidR="00C1477A" w:rsidRPr="00C1477A" w:rsidRDefault="00D0341E" w:rsidP="006876B4">
      <w:pPr>
        <w:pStyle w:val="a8"/>
        <w:numPr>
          <w:ilvl w:val="0"/>
          <w:numId w:val="37"/>
        </w:numPr>
        <w:spacing w:after="0" w:line="276" w:lineRule="auto"/>
        <w:ind w:left="360"/>
        <w:jc w:val="both"/>
        <w:rPr>
          <w:rFonts w:ascii="Times New Roman" w:hAnsi="Times New Roman" w:cs="Times New Roman"/>
          <w:sz w:val="24"/>
          <w:szCs w:val="24"/>
          <w:lang w:val="ro-RO"/>
        </w:rPr>
      </w:pPr>
      <w:r>
        <w:rPr>
          <w:rFonts w:ascii="Times New Roman" w:hAnsi="Times New Roman" w:cs="Times New Roman"/>
          <w:sz w:val="24"/>
          <w:szCs w:val="24"/>
          <w:lang w:val="ro-RO"/>
        </w:rPr>
        <w:t>După caz s</w:t>
      </w:r>
      <w:r w:rsidR="00C1477A" w:rsidRPr="00C1477A">
        <w:rPr>
          <w:rFonts w:ascii="Times New Roman" w:hAnsi="Times New Roman" w:cs="Times New Roman"/>
          <w:sz w:val="24"/>
          <w:szCs w:val="24"/>
          <w:lang w:val="ro-RO"/>
        </w:rPr>
        <w:t xml:space="preserve">e vor utiliza </w:t>
      </w:r>
      <w:proofErr w:type="spellStart"/>
      <w:r w:rsidR="00C1477A" w:rsidRPr="00C1477A">
        <w:rPr>
          <w:rFonts w:ascii="Times New Roman" w:hAnsi="Times New Roman" w:cs="Times New Roman"/>
          <w:sz w:val="24"/>
          <w:szCs w:val="24"/>
          <w:lang w:val="ro-RO"/>
        </w:rPr>
        <w:t>geomateriale</w:t>
      </w:r>
      <w:proofErr w:type="spellEnd"/>
      <w:r w:rsidR="00C1477A" w:rsidRPr="00C1477A">
        <w:rPr>
          <w:rFonts w:ascii="Times New Roman" w:hAnsi="Times New Roman" w:cs="Times New Roman"/>
          <w:sz w:val="24"/>
          <w:szCs w:val="24"/>
          <w:lang w:val="ro-RO"/>
        </w:rPr>
        <w:t xml:space="preserve"> care vor fi în conformitate cu SM SR EN 15381:2010 SM SR EN ISO 10319:2011. Se va precauta utilizarea </w:t>
      </w:r>
      <w:proofErr w:type="spellStart"/>
      <w:r w:rsidR="006652A2">
        <w:rPr>
          <w:rFonts w:ascii="Times New Roman" w:hAnsi="Times New Roman" w:cs="Times New Roman"/>
          <w:sz w:val="24"/>
          <w:szCs w:val="24"/>
          <w:lang w:val="ro-RO"/>
        </w:rPr>
        <w:t>geo</w:t>
      </w:r>
      <w:r w:rsidR="00C1477A" w:rsidRPr="00C1477A">
        <w:rPr>
          <w:rFonts w:ascii="Times New Roman" w:hAnsi="Times New Roman" w:cs="Times New Roman"/>
          <w:sz w:val="24"/>
          <w:szCs w:val="24"/>
          <w:lang w:val="ro-RO"/>
        </w:rPr>
        <w:t>materialelor</w:t>
      </w:r>
      <w:proofErr w:type="spellEnd"/>
      <w:r w:rsidR="00C1477A" w:rsidRPr="00C1477A">
        <w:rPr>
          <w:rFonts w:ascii="Times New Roman" w:hAnsi="Times New Roman" w:cs="Times New Roman"/>
          <w:sz w:val="24"/>
          <w:szCs w:val="24"/>
          <w:lang w:val="ro-RO"/>
        </w:rPr>
        <w:t xml:space="preserve"> întrucât să fie asigurată funcția de armare, funcție de protecție și funcția de filtrare conform CP.D.02.21:2021 ”Utilizarea materialelor </w:t>
      </w:r>
      <w:proofErr w:type="spellStart"/>
      <w:r w:rsidR="00C1477A" w:rsidRPr="00C1477A">
        <w:rPr>
          <w:rFonts w:ascii="Times New Roman" w:hAnsi="Times New Roman" w:cs="Times New Roman"/>
          <w:sz w:val="24"/>
          <w:szCs w:val="24"/>
          <w:lang w:val="ro-RO"/>
        </w:rPr>
        <w:t>geosintetice</w:t>
      </w:r>
      <w:proofErr w:type="spellEnd"/>
      <w:r w:rsidR="00C1477A" w:rsidRPr="00C1477A">
        <w:rPr>
          <w:rFonts w:ascii="Times New Roman" w:hAnsi="Times New Roman" w:cs="Times New Roman"/>
          <w:sz w:val="24"/>
          <w:szCs w:val="24"/>
          <w:lang w:val="ro-RO"/>
        </w:rPr>
        <w:t xml:space="preserve"> pentru construcția drumurilor”;</w:t>
      </w:r>
    </w:p>
    <w:p w14:paraId="794ADAAD" w14:textId="77777777" w:rsidR="00885BBA" w:rsidRDefault="00C1477A" w:rsidP="006876B4">
      <w:pPr>
        <w:pStyle w:val="a8"/>
        <w:numPr>
          <w:ilvl w:val="0"/>
          <w:numId w:val="37"/>
        </w:numPr>
        <w:spacing w:after="0" w:line="276" w:lineRule="auto"/>
        <w:ind w:left="360"/>
        <w:jc w:val="both"/>
        <w:rPr>
          <w:rFonts w:ascii="Times New Roman" w:hAnsi="Times New Roman" w:cs="Times New Roman"/>
          <w:sz w:val="24"/>
          <w:szCs w:val="24"/>
          <w:lang w:val="ro-RO"/>
        </w:rPr>
      </w:pPr>
      <w:r w:rsidRPr="00C1477A">
        <w:rPr>
          <w:rFonts w:ascii="Times New Roman" w:hAnsi="Times New Roman" w:cs="Times New Roman"/>
          <w:sz w:val="24"/>
          <w:szCs w:val="24"/>
          <w:lang w:val="ro-RO"/>
        </w:rPr>
        <w:t>Accesoriile drumului, siguranța rutieră – NCM D.02.01:2024 „Drumuri și poduri. Proiectarea drumurilor publice”, CP D.02.10-2016 „Drumuri și poduri. Recomandări privind siguranța rutieră” și a altor documente normative și standarde în vigoare;</w:t>
      </w:r>
    </w:p>
    <w:p w14:paraId="6F32A165" w14:textId="13853B91" w:rsidR="00885BBA" w:rsidRPr="00885BBA" w:rsidRDefault="00885BBA" w:rsidP="006876B4">
      <w:pPr>
        <w:pStyle w:val="a8"/>
        <w:numPr>
          <w:ilvl w:val="0"/>
          <w:numId w:val="37"/>
        </w:numPr>
        <w:spacing w:after="0" w:line="276" w:lineRule="auto"/>
        <w:ind w:left="360"/>
        <w:jc w:val="both"/>
        <w:rPr>
          <w:rFonts w:ascii="Times New Roman" w:hAnsi="Times New Roman" w:cs="Times New Roman"/>
          <w:sz w:val="24"/>
          <w:szCs w:val="24"/>
          <w:lang w:val="ro-RO"/>
        </w:rPr>
      </w:pPr>
      <w:r w:rsidRPr="00885BBA">
        <w:rPr>
          <w:rFonts w:ascii="Times New Roman" w:hAnsi="Times New Roman" w:cs="Times New Roman"/>
          <w:sz w:val="24"/>
          <w:szCs w:val="24"/>
          <w:lang w:val="ro-RO"/>
        </w:rPr>
        <w:lastRenderedPageBreak/>
        <w:t>Durata normată de viață a drumului se va determina cu respectarea CP.D. 02.24:2019, EN 1990:2004, EN 1990:2024;</w:t>
      </w:r>
    </w:p>
    <w:p w14:paraId="5534530C" w14:textId="740A6E36" w:rsidR="00885BBA" w:rsidRPr="00885BBA" w:rsidRDefault="00885BBA" w:rsidP="006876B4">
      <w:pPr>
        <w:pStyle w:val="a8"/>
        <w:numPr>
          <w:ilvl w:val="0"/>
          <w:numId w:val="37"/>
        </w:numPr>
        <w:spacing w:after="0" w:line="276" w:lineRule="auto"/>
        <w:ind w:left="360"/>
        <w:jc w:val="both"/>
        <w:rPr>
          <w:rFonts w:ascii="Times New Roman" w:hAnsi="Times New Roman" w:cs="Times New Roman"/>
          <w:sz w:val="24"/>
          <w:szCs w:val="24"/>
          <w:lang w:val="ro-RO"/>
        </w:rPr>
      </w:pPr>
      <w:r w:rsidRPr="00885BBA">
        <w:rPr>
          <w:rFonts w:ascii="Times New Roman" w:hAnsi="Times New Roman" w:cs="Times New Roman"/>
          <w:sz w:val="24"/>
          <w:szCs w:val="24"/>
          <w:lang w:val="ro-RO"/>
        </w:rPr>
        <w:t xml:space="preserve">Seismicitatea zonei este stabilită la </w:t>
      </w:r>
      <w:r w:rsidRPr="00FE7964">
        <w:rPr>
          <w:rFonts w:ascii="Times New Roman" w:hAnsi="Times New Roman" w:cs="Times New Roman"/>
          <w:sz w:val="24"/>
          <w:szCs w:val="24"/>
          <w:u w:val="single"/>
          <w:lang w:val="ro-RO"/>
        </w:rPr>
        <w:t>7 grade</w:t>
      </w:r>
      <w:r w:rsidRPr="00885BBA">
        <w:rPr>
          <w:rFonts w:ascii="Times New Roman" w:hAnsi="Times New Roman" w:cs="Times New Roman"/>
          <w:sz w:val="24"/>
          <w:szCs w:val="24"/>
          <w:lang w:val="ro-RO"/>
        </w:rPr>
        <w:t xml:space="preserve"> pe scara MSK-64, conform Hărții zonării seismice a teritoriului RM (</w:t>
      </w:r>
      <w:proofErr w:type="spellStart"/>
      <w:r w:rsidRPr="00885BBA">
        <w:rPr>
          <w:rFonts w:ascii="Times New Roman" w:hAnsi="Times New Roman" w:cs="Times New Roman"/>
          <w:sz w:val="24"/>
          <w:szCs w:val="24"/>
          <w:lang w:val="ro-RO"/>
        </w:rPr>
        <w:t>ediţie</w:t>
      </w:r>
      <w:proofErr w:type="spellEnd"/>
      <w:r w:rsidRPr="00885BBA">
        <w:rPr>
          <w:rFonts w:ascii="Times New Roman" w:hAnsi="Times New Roman" w:cs="Times New Roman"/>
          <w:sz w:val="24"/>
          <w:szCs w:val="24"/>
          <w:lang w:val="ro-RO"/>
        </w:rPr>
        <w:t xml:space="preserve"> 2010) care a fost pusă în aplicare </w:t>
      </w:r>
      <w:proofErr w:type="spellStart"/>
      <w:r w:rsidRPr="00885BBA">
        <w:rPr>
          <w:rFonts w:ascii="Times New Roman" w:hAnsi="Times New Roman" w:cs="Times New Roman"/>
          <w:sz w:val="24"/>
          <w:szCs w:val="24"/>
          <w:lang w:val="ro-RO"/>
        </w:rPr>
        <w:t>incepând</w:t>
      </w:r>
      <w:proofErr w:type="spellEnd"/>
      <w:r w:rsidRPr="00885BBA">
        <w:rPr>
          <w:rFonts w:ascii="Times New Roman" w:hAnsi="Times New Roman" w:cs="Times New Roman"/>
          <w:sz w:val="24"/>
          <w:szCs w:val="24"/>
          <w:lang w:val="ro-RO"/>
        </w:rPr>
        <w:t xml:space="preserve"> cu 1 mai 2010,</w:t>
      </w:r>
      <w:r w:rsidRPr="00885BBA">
        <w:rPr>
          <w:lang w:val="ro-RO"/>
        </w:rPr>
        <w:t xml:space="preserve"> </w:t>
      </w:r>
      <w:r w:rsidRPr="00885BBA">
        <w:rPr>
          <w:rFonts w:ascii="Times New Roman" w:hAnsi="Times New Roman" w:cs="Times New Roman"/>
          <w:sz w:val="24"/>
          <w:szCs w:val="24"/>
          <w:lang w:val="ro-RO"/>
        </w:rPr>
        <w:t xml:space="preserve">prin Ordinul Ministrului </w:t>
      </w:r>
      <w:proofErr w:type="spellStart"/>
      <w:r w:rsidRPr="00885BBA">
        <w:rPr>
          <w:rFonts w:ascii="Times New Roman" w:hAnsi="Times New Roman" w:cs="Times New Roman"/>
          <w:sz w:val="24"/>
          <w:szCs w:val="24"/>
          <w:lang w:val="ro-RO"/>
        </w:rPr>
        <w:t>Construcţiilor</w:t>
      </w:r>
      <w:proofErr w:type="spellEnd"/>
      <w:r w:rsidRPr="00885BBA">
        <w:rPr>
          <w:rFonts w:ascii="Times New Roman" w:hAnsi="Times New Roman" w:cs="Times New Roman"/>
          <w:sz w:val="24"/>
          <w:szCs w:val="24"/>
          <w:lang w:val="ro-RO"/>
        </w:rPr>
        <w:t xml:space="preserve"> </w:t>
      </w:r>
      <w:proofErr w:type="spellStart"/>
      <w:r w:rsidRPr="00885BBA">
        <w:rPr>
          <w:rFonts w:ascii="Times New Roman" w:hAnsi="Times New Roman" w:cs="Times New Roman"/>
          <w:sz w:val="24"/>
          <w:szCs w:val="24"/>
          <w:lang w:val="ro-RO"/>
        </w:rPr>
        <w:t>şi</w:t>
      </w:r>
      <w:proofErr w:type="spellEnd"/>
      <w:r w:rsidRPr="00885BBA">
        <w:rPr>
          <w:rFonts w:ascii="Times New Roman" w:hAnsi="Times New Roman" w:cs="Times New Roman"/>
          <w:sz w:val="24"/>
          <w:szCs w:val="24"/>
          <w:lang w:val="ro-RO"/>
        </w:rPr>
        <w:t xml:space="preserve"> Dezvoltării Regionale </w:t>
      </w:r>
      <w:bookmarkStart w:id="1" w:name="_Hlk201824796"/>
      <w:r w:rsidRPr="00885BBA">
        <w:rPr>
          <w:rFonts w:ascii="Times New Roman" w:hAnsi="Times New Roman" w:cs="Times New Roman"/>
          <w:sz w:val="24"/>
          <w:szCs w:val="24"/>
          <w:lang w:val="ro-RO"/>
        </w:rPr>
        <w:t>al Republicii Moldova.</w:t>
      </w:r>
    </w:p>
    <w:p w14:paraId="3A513896" w14:textId="2044C0A7" w:rsidR="00885BBA" w:rsidRPr="00885BBA" w:rsidRDefault="00885BBA" w:rsidP="006876B4">
      <w:pPr>
        <w:spacing w:after="0" w:line="276" w:lineRule="auto"/>
        <w:ind w:firstLine="360"/>
        <w:jc w:val="both"/>
        <w:rPr>
          <w:rFonts w:ascii="Times New Roman" w:hAnsi="Times New Roman" w:cs="Times New Roman"/>
          <w:sz w:val="24"/>
          <w:szCs w:val="24"/>
          <w:lang w:val="ro-RO"/>
        </w:rPr>
      </w:pPr>
      <w:bookmarkStart w:id="2" w:name="_Hlk201824816"/>
      <w:bookmarkEnd w:id="1"/>
      <w:r w:rsidRPr="00885BBA">
        <w:rPr>
          <w:rFonts w:ascii="Times New Roman" w:hAnsi="Times New Roman" w:cs="Times New Roman"/>
          <w:b/>
          <w:bCs/>
          <w:sz w:val="24"/>
          <w:szCs w:val="24"/>
          <w:lang w:val="ro-RO"/>
        </w:rPr>
        <w:t>Notă:</w:t>
      </w:r>
      <w:r w:rsidRPr="00885BBA">
        <w:rPr>
          <w:rFonts w:ascii="Times New Roman" w:hAnsi="Times New Roman" w:cs="Times New Roman"/>
          <w:sz w:val="24"/>
          <w:szCs w:val="24"/>
          <w:lang w:val="ro-RO"/>
        </w:rPr>
        <w:t xml:space="preserve"> </w:t>
      </w:r>
      <w:bookmarkEnd w:id="2"/>
      <w:r w:rsidRPr="00885BBA">
        <w:rPr>
          <w:rFonts w:ascii="Times New Roman" w:hAnsi="Times New Roman" w:cs="Times New Roman"/>
          <w:sz w:val="24"/>
          <w:szCs w:val="24"/>
          <w:lang w:val="ro-RO"/>
        </w:rPr>
        <w:t xml:space="preserve">În cazul în care alte standarde și norme valabile, asigură o performanță substanțial egală sau mai mare decât cele enumerate, aceste standarde și norme vor fi acceptate sub rezerva verificării prealabile și aprobării în scris. </w:t>
      </w:r>
    </w:p>
    <w:p w14:paraId="7CAA20F4" w14:textId="77777777" w:rsidR="009646CD" w:rsidRPr="009646CD" w:rsidRDefault="009646CD" w:rsidP="006876B4">
      <w:pPr>
        <w:spacing w:after="0" w:line="276" w:lineRule="auto"/>
        <w:jc w:val="both"/>
        <w:rPr>
          <w:rFonts w:ascii="Times New Roman" w:hAnsi="Times New Roman" w:cs="Times New Roman"/>
          <w:sz w:val="24"/>
          <w:szCs w:val="24"/>
          <w:lang w:val="ro-RO"/>
        </w:rPr>
      </w:pPr>
    </w:p>
    <w:p w14:paraId="63AB83D1" w14:textId="77777777" w:rsidR="00AD2274" w:rsidRDefault="00AD2274" w:rsidP="00AD2274">
      <w:pPr>
        <w:pStyle w:val="3"/>
        <w:spacing w:line="240" w:lineRule="auto"/>
        <w:rPr>
          <w:rFonts w:ascii="Times New Roman" w:hAnsi="Times New Roman" w:cs="Times New Roman"/>
          <w:u w:val="single"/>
          <w:lang w:val="ro-RO"/>
        </w:rPr>
      </w:pPr>
      <w:r>
        <w:rPr>
          <w:rFonts w:ascii="Times New Roman" w:hAnsi="Times New Roman" w:cs="Times New Roman"/>
          <w:u w:val="single"/>
          <w:lang w:val="ro-RO"/>
        </w:rPr>
        <w:t>5</w:t>
      </w:r>
      <w:r w:rsidRPr="009A1ED1">
        <w:rPr>
          <w:rFonts w:ascii="Times New Roman" w:hAnsi="Times New Roman" w:cs="Times New Roman"/>
          <w:u w:val="single"/>
          <w:lang w:val="ro-RO"/>
        </w:rPr>
        <w:t>.2. Parametrii tehnici de bază pentru lucrări de artă (podețe)</w:t>
      </w:r>
    </w:p>
    <w:p w14:paraId="518D402C" w14:textId="77777777" w:rsidR="00AD2274" w:rsidRDefault="00AD2274" w:rsidP="00AD2274">
      <w:pPr>
        <w:pStyle w:val="a8"/>
        <w:numPr>
          <w:ilvl w:val="0"/>
          <w:numId w:val="15"/>
        </w:numPr>
        <w:spacing w:after="60" w:line="23" w:lineRule="atLeast"/>
        <w:ind w:left="284" w:hanging="284"/>
        <w:jc w:val="both"/>
        <w:rPr>
          <w:rFonts w:ascii="Times New Roman" w:hAnsi="Times New Roman" w:cs="Times New Roman"/>
          <w:sz w:val="24"/>
          <w:szCs w:val="24"/>
          <w:lang w:val="ro-RO"/>
        </w:rPr>
      </w:pPr>
      <w:r w:rsidRPr="00A379FC">
        <w:rPr>
          <w:rFonts w:ascii="Times New Roman" w:hAnsi="Times New Roman" w:cs="Times New Roman"/>
          <w:sz w:val="24"/>
          <w:szCs w:val="24"/>
          <w:lang w:val="ro-RO"/>
        </w:rPr>
        <w:t>Respectarea Normelor, Standardelor și Codurilor Europene, aplicabile din 01.01.2021;</w:t>
      </w:r>
    </w:p>
    <w:p w14:paraId="32E3AEAD" w14:textId="77777777" w:rsidR="00AD2274" w:rsidRPr="002779CC" w:rsidRDefault="00AD2274" w:rsidP="00AD2274">
      <w:pPr>
        <w:pStyle w:val="a8"/>
        <w:numPr>
          <w:ilvl w:val="0"/>
          <w:numId w:val="15"/>
        </w:numPr>
        <w:spacing w:after="60" w:line="240" w:lineRule="auto"/>
        <w:ind w:left="284" w:hanging="284"/>
        <w:contextualSpacing w:val="0"/>
        <w:jc w:val="both"/>
        <w:rPr>
          <w:rFonts w:ascii="Times New Roman" w:hAnsi="Times New Roman" w:cs="Times New Roman"/>
          <w:sz w:val="24"/>
          <w:szCs w:val="24"/>
          <w:lang w:val="ro-RO"/>
        </w:rPr>
      </w:pPr>
      <w:r w:rsidRPr="002779CC">
        <w:rPr>
          <w:rFonts w:ascii="Times New Roman" w:hAnsi="Times New Roman" w:cs="Times New Roman"/>
          <w:spacing w:val="-4"/>
          <w:sz w:val="24"/>
          <w:szCs w:val="24"/>
          <w:lang w:val="ro-RO"/>
        </w:rPr>
        <w:t>SM STAS 5626:2005 Poduri. Terminologie;</w:t>
      </w:r>
    </w:p>
    <w:p w14:paraId="63B102C1" w14:textId="77777777" w:rsidR="00AD2274" w:rsidRDefault="00AD2274" w:rsidP="00AD2274">
      <w:pPr>
        <w:pStyle w:val="a8"/>
        <w:numPr>
          <w:ilvl w:val="0"/>
          <w:numId w:val="15"/>
        </w:numPr>
        <w:spacing w:after="60" w:line="240" w:lineRule="auto"/>
        <w:ind w:left="284" w:hanging="284"/>
        <w:contextualSpacing w:val="0"/>
        <w:jc w:val="both"/>
        <w:rPr>
          <w:rFonts w:ascii="Times New Roman" w:hAnsi="Times New Roman" w:cs="Times New Roman"/>
          <w:sz w:val="24"/>
          <w:szCs w:val="24"/>
          <w:lang w:val="ro-RO"/>
        </w:rPr>
      </w:pPr>
      <w:r w:rsidRPr="00CB4028">
        <w:rPr>
          <w:rFonts w:ascii="Times New Roman" w:hAnsi="Times New Roman" w:cs="Times New Roman"/>
          <w:sz w:val="24"/>
          <w:szCs w:val="24"/>
          <w:lang w:val="ro-RO"/>
        </w:rPr>
        <w:t xml:space="preserve">Durata de viată normată proiectată, conform SM EN 1990:2023 </w:t>
      </w:r>
      <w:proofErr w:type="spellStart"/>
      <w:r w:rsidRPr="00CB4028">
        <w:rPr>
          <w:rFonts w:ascii="Times New Roman" w:hAnsi="Times New Roman" w:cs="Times New Roman"/>
          <w:sz w:val="24"/>
          <w:szCs w:val="24"/>
          <w:lang w:val="ro-RO"/>
        </w:rPr>
        <w:t>Eurocod</w:t>
      </w:r>
      <w:proofErr w:type="spellEnd"/>
      <w:r w:rsidRPr="00CB4028">
        <w:rPr>
          <w:rFonts w:ascii="Times New Roman" w:hAnsi="Times New Roman" w:cs="Times New Roman"/>
          <w:sz w:val="24"/>
          <w:szCs w:val="24"/>
          <w:lang w:val="ro-RO"/>
        </w:rPr>
        <w:t xml:space="preserve">: Bazele proiectării structurale </w:t>
      </w:r>
      <w:proofErr w:type="spellStart"/>
      <w:r w:rsidRPr="00CB4028">
        <w:rPr>
          <w:rFonts w:ascii="Times New Roman" w:hAnsi="Times New Roman" w:cs="Times New Roman"/>
          <w:sz w:val="24"/>
          <w:szCs w:val="24"/>
          <w:lang w:val="ro-RO"/>
        </w:rPr>
        <w:t>şi</w:t>
      </w:r>
      <w:proofErr w:type="spellEnd"/>
      <w:r w:rsidRPr="00CB4028">
        <w:rPr>
          <w:rFonts w:ascii="Times New Roman" w:hAnsi="Times New Roman" w:cs="Times New Roman"/>
          <w:sz w:val="24"/>
          <w:szCs w:val="24"/>
          <w:lang w:val="ro-RO"/>
        </w:rPr>
        <w:t xml:space="preserve"> geotehnice;</w:t>
      </w:r>
    </w:p>
    <w:p w14:paraId="79C24F5C" w14:textId="77777777" w:rsidR="00AD2274" w:rsidRPr="00B036D7" w:rsidRDefault="00AD2274" w:rsidP="00AD2274">
      <w:pPr>
        <w:pStyle w:val="a8"/>
        <w:numPr>
          <w:ilvl w:val="0"/>
          <w:numId w:val="15"/>
        </w:numPr>
        <w:spacing w:after="60" w:line="23" w:lineRule="atLeast"/>
        <w:ind w:left="284" w:hanging="284"/>
        <w:jc w:val="both"/>
        <w:rPr>
          <w:rFonts w:ascii="Times New Roman" w:hAnsi="Times New Roman" w:cs="Times New Roman"/>
          <w:sz w:val="24"/>
          <w:szCs w:val="24"/>
          <w:lang w:val="ro-RO"/>
        </w:rPr>
      </w:pPr>
      <w:r w:rsidRPr="00B036D7">
        <w:rPr>
          <w:rFonts w:ascii="Times New Roman" w:hAnsi="Times New Roman" w:cs="Times New Roman"/>
          <w:sz w:val="24"/>
          <w:szCs w:val="24"/>
          <w:lang w:val="ro-RO"/>
        </w:rPr>
        <w:t>Organizarea construcțiilor se va realiza conform NCM A.08.01:2016 și coduri de practică specializate, asigurând un flux de lucru eficient și respectarea reglementărilor în vigoare;</w:t>
      </w:r>
    </w:p>
    <w:p w14:paraId="6D64EEC3" w14:textId="77777777" w:rsidR="00AD2274" w:rsidRPr="00CB4028" w:rsidRDefault="00AD2274" w:rsidP="00AD2274">
      <w:pPr>
        <w:pStyle w:val="a8"/>
        <w:numPr>
          <w:ilvl w:val="0"/>
          <w:numId w:val="15"/>
        </w:numPr>
        <w:spacing w:after="60" w:line="240" w:lineRule="auto"/>
        <w:ind w:left="284" w:hanging="284"/>
        <w:contextualSpacing w:val="0"/>
        <w:jc w:val="both"/>
        <w:rPr>
          <w:rFonts w:ascii="Times New Roman" w:hAnsi="Times New Roman" w:cs="Times New Roman"/>
          <w:sz w:val="24"/>
          <w:szCs w:val="24"/>
          <w:lang w:val="ro-RO"/>
        </w:rPr>
      </w:pPr>
      <w:r w:rsidRPr="00CB4028">
        <w:rPr>
          <w:rFonts w:ascii="Times New Roman" w:hAnsi="Times New Roman" w:cs="Times New Roman"/>
          <w:sz w:val="24"/>
          <w:szCs w:val="24"/>
          <w:lang w:val="ro-RO"/>
        </w:rPr>
        <w:t>NCM E.02.02:2016 „Fiabilitatea elementelor de construcții și terenurilor de fundații. Principii de baza”;</w:t>
      </w:r>
    </w:p>
    <w:p w14:paraId="5428A47A" w14:textId="77777777" w:rsidR="00AD2274" w:rsidRPr="00FF264E" w:rsidRDefault="00AD2274" w:rsidP="00AD2274">
      <w:pPr>
        <w:pStyle w:val="a8"/>
        <w:numPr>
          <w:ilvl w:val="0"/>
          <w:numId w:val="15"/>
        </w:numPr>
        <w:spacing w:after="60" w:line="23" w:lineRule="atLeast"/>
        <w:ind w:left="284" w:hanging="284"/>
        <w:jc w:val="both"/>
        <w:rPr>
          <w:rFonts w:ascii="Times New Roman" w:hAnsi="Times New Roman" w:cs="Times New Roman"/>
          <w:sz w:val="24"/>
          <w:szCs w:val="24"/>
          <w:lang w:val="ro-RO"/>
        </w:rPr>
      </w:pPr>
      <w:r w:rsidRPr="00C107AD">
        <w:rPr>
          <w:rFonts w:ascii="Times New Roman" w:hAnsi="Times New Roman" w:cs="Times New Roman"/>
          <w:color w:val="000000" w:themeColor="text1"/>
          <w:sz w:val="24"/>
          <w:szCs w:val="24"/>
          <w:lang w:val="ro-RO"/>
        </w:rPr>
        <w:t>Betoane, mortare și produse din beton în conformitate cu:</w:t>
      </w:r>
      <w:r>
        <w:rPr>
          <w:rFonts w:ascii="Times New Roman" w:hAnsi="Times New Roman" w:cs="Times New Roman"/>
          <w:color w:val="000000" w:themeColor="text1"/>
          <w:sz w:val="24"/>
          <w:szCs w:val="24"/>
          <w:lang w:val="ro-RO"/>
        </w:rPr>
        <w:t xml:space="preserve"> </w:t>
      </w:r>
      <w:r w:rsidRPr="00C107AD">
        <w:rPr>
          <w:rFonts w:ascii="Times New Roman" w:hAnsi="Times New Roman" w:cs="Times New Roman"/>
          <w:color w:val="000000" w:themeColor="text1"/>
          <w:sz w:val="24"/>
          <w:szCs w:val="24"/>
          <w:lang w:val="ro-RO"/>
        </w:rPr>
        <w:t xml:space="preserve">CP H.04.04:2018, SM 324:2017, </w:t>
      </w:r>
      <w:r>
        <w:rPr>
          <w:rFonts w:ascii="Times New Roman" w:hAnsi="Times New Roman" w:cs="Times New Roman"/>
          <w:color w:val="000000" w:themeColor="text1"/>
          <w:sz w:val="24"/>
          <w:szCs w:val="24"/>
          <w:lang w:val="ro-RO"/>
        </w:rPr>
        <w:br/>
      </w:r>
      <w:r w:rsidRPr="00C107AD">
        <w:rPr>
          <w:rFonts w:ascii="Times New Roman" w:hAnsi="Times New Roman" w:cs="Times New Roman"/>
          <w:color w:val="000000" w:themeColor="text1"/>
          <w:sz w:val="24"/>
          <w:szCs w:val="24"/>
          <w:lang w:val="ro-RO"/>
        </w:rPr>
        <w:t>SM EN 206+A1:2017</w:t>
      </w:r>
      <w:r>
        <w:rPr>
          <w:rFonts w:ascii="Times New Roman" w:hAnsi="Times New Roman" w:cs="Times New Roman"/>
          <w:color w:val="000000" w:themeColor="text1"/>
          <w:sz w:val="24"/>
          <w:szCs w:val="24"/>
          <w:lang w:val="ro-RO"/>
        </w:rPr>
        <w:t xml:space="preserve"> </w:t>
      </w:r>
      <w:r w:rsidRPr="000B5F88">
        <w:rPr>
          <w:rFonts w:ascii="Times New Roman" w:hAnsi="Times New Roman" w:cs="Times New Roman"/>
          <w:sz w:val="24"/>
          <w:szCs w:val="24"/>
          <w:lang w:val="ro-RO"/>
        </w:rPr>
        <w:t xml:space="preserve">și </w:t>
      </w:r>
      <w:r w:rsidRPr="000B5F88">
        <w:rPr>
          <w:rFonts w:ascii="Times New Roman" w:hAnsi="Times New Roman" w:cs="Times New Roman"/>
          <w:kern w:val="0"/>
          <w:sz w:val="24"/>
          <w:szCs w:val="24"/>
          <w:lang w:val="ro-RO"/>
        </w:rPr>
        <w:t>SM EN 206:2013+A2:2021 Beton. Specificație, performanță, producție și conformitate</w:t>
      </w:r>
      <w:r w:rsidRPr="00A379FC">
        <w:rPr>
          <w:rFonts w:ascii="Times New Roman" w:hAnsi="Times New Roman" w:cs="Times New Roman"/>
          <w:sz w:val="24"/>
          <w:szCs w:val="24"/>
          <w:lang w:val="ro-RO"/>
        </w:rPr>
        <w:t>;</w:t>
      </w:r>
    </w:p>
    <w:p w14:paraId="02DAA50F" w14:textId="2E5D3978" w:rsidR="00AD2274" w:rsidRPr="00CB4028" w:rsidRDefault="00AD2274" w:rsidP="00AD2274">
      <w:pPr>
        <w:pStyle w:val="a8"/>
        <w:numPr>
          <w:ilvl w:val="0"/>
          <w:numId w:val="15"/>
        </w:numPr>
        <w:spacing w:after="60" w:line="240" w:lineRule="auto"/>
        <w:ind w:left="284" w:hanging="284"/>
        <w:contextualSpacing w:val="0"/>
        <w:jc w:val="both"/>
        <w:rPr>
          <w:rFonts w:ascii="Times New Roman" w:hAnsi="Times New Roman" w:cs="Times New Roman"/>
          <w:sz w:val="24"/>
          <w:szCs w:val="24"/>
          <w:lang w:val="ro-RO"/>
        </w:rPr>
      </w:pPr>
      <w:r w:rsidRPr="00CB4028">
        <w:rPr>
          <w:rFonts w:ascii="Times New Roman" w:hAnsi="Times New Roman" w:cs="Times New Roman"/>
          <w:sz w:val="24"/>
          <w:szCs w:val="24"/>
          <w:lang w:val="ro-RO"/>
        </w:rPr>
        <w:t>Măsuri privind protecția anticorozivă a construcțiilor – NCM E.04.04:2016 „Proiectarea protecției anticorozive a construcțiilor”.</w:t>
      </w:r>
    </w:p>
    <w:p w14:paraId="18FAEB1F" w14:textId="77777777" w:rsidR="00AD2274" w:rsidRDefault="00AD2274" w:rsidP="00AD2274">
      <w:pPr>
        <w:spacing w:after="60" w:line="240" w:lineRule="auto"/>
        <w:jc w:val="both"/>
        <w:rPr>
          <w:rFonts w:ascii="Times New Roman" w:hAnsi="Times New Roman" w:cs="Times New Roman"/>
          <w:sz w:val="24"/>
          <w:szCs w:val="24"/>
          <w:lang w:val="ro-RO"/>
        </w:rPr>
      </w:pPr>
      <w:r w:rsidRPr="009A1ED1">
        <w:rPr>
          <w:rFonts w:ascii="Times New Roman" w:hAnsi="Times New Roman" w:cs="Times New Roman"/>
          <w:sz w:val="24"/>
          <w:szCs w:val="24"/>
          <w:lang w:val="ro-RO"/>
        </w:rPr>
        <w:t xml:space="preserve">     </w:t>
      </w:r>
      <w:r w:rsidRPr="009A1ED1">
        <w:rPr>
          <w:rFonts w:ascii="Times New Roman" w:hAnsi="Times New Roman" w:cs="Times New Roman"/>
          <w:b/>
          <w:bCs/>
          <w:sz w:val="24"/>
          <w:szCs w:val="24"/>
          <w:lang w:val="ro-RO"/>
        </w:rPr>
        <w:t>Notă:</w:t>
      </w:r>
      <w:r w:rsidRPr="009A1ED1">
        <w:rPr>
          <w:rFonts w:ascii="Times New Roman" w:hAnsi="Times New Roman" w:cs="Times New Roman"/>
          <w:sz w:val="24"/>
          <w:szCs w:val="24"/>
          <w:lang w:val="ro-RO"/>
        </w:rPr>
        <w:t xml:space="preserve"> În cazul în care alte standarde și norme valabile, asigură o performanță substanțial egală sau mai mare decât cele enumerate, aceste standarde și norme vor fi acceptate sub rezerva verificării prealabile și aprobării în scris. </w:t>
      </w:r>
    </w:p>
    <w:p w14:paraId="0B1C86B0" w14:textId="77777777" w:rsidR="000B5F88" w:rsidRPr="009646CD" w:rsidRDefault="000B5F88" w:rsidP="006876B4">
      <w:pPr>
        <w:spacing w:after="0" w:line="276" w:lineRule="auto"/>
        <w:ind w:firstLine="284"/>
        <w:jc w:val="both"/>
        <w:rPr>
          <w:rFonts w:ascii="Times New Roman" w:hAnsi="Times New Roman" w:cs="Times New Roman"/>
          <w:sz w:val="24"/>
          <w:szCs w:val="24"/>
          <w:lang w:val="ro-RO"/>
        </w:rPr>
      </w:pPr>
    </w:p>
    <w:p w14:paraId="6146F406" w14:textId="3FA47925" w:rsidR="00F55F40" w:rsidRPr="009646CD" w:rsidRDefault="00FE7964" w:rsidP="006876B4">
      <w:pPr>
        <w:pStyle w:val="3"/>
        <w:rPr>
          <w:rFonts w:ascii="Times New Roman" w:hAnsi="Times New Roman" w:cs="Times New Roman"/>
          <w:u w:val="single"/>
          <w:lang w:val="ro-RO"/>
        </w:rPr>
      </w:pPr>
      <w:r>
        <w:rPr>
          <w:rFonts w:ascii="Times New Roman" w:hAnsi="Times New Roman" w:cs="Times New Roman"/>
          <w:u w:val="single"/>
          <w:lang w:val="ro-RO"/>
        </w:rPr>
        <w:t>5</w:t>
      </w:r>
      <w:r w:rsidR="00F55F40" w:rsidRPr="009646CD">
        <w:rPr>
          <w:rFonts w:ascii="Times New Roman" w:hAnsi="Times New Roman" w:cs="Times New Roman"/>
          <w:u w:val="single"/>
          <w:lang w:val="ro-RO"/>
        </w:rPr>
        <w:t>.3. Protecția mediului și Evaluarea Impactului Ecologic</w:t>
      </w:r>
    </w:p>
    <w:p w14:paraId="3A5DB5A8" w14:textId="77777777" w:rsidR="00765F79" w:rsidRPr="00F35CE5" w:rsidRDefault="00765F79" w:rsidP="006876B4">
      <w:pPr>
        <w:pStyle w:val="a8"/>
        <w:numPr>
          <w:ilvl w:val="0"/>
          <w:numId w:val="16"/>
        </w:numPr>
        <w:spacing w:after="0" w:line="276" w:lineRule="auto"/>
        <w:ind w:left="284" w:hanging="284"/>
        <w:contextualSpacing w:val="0"/>
        <w:jc w:val="both"/>
        <w:rPr>
          <w:rFonts w:ascii="Times New Roman" w:hAnsi="Times New Roman" w:cs="Times New Roman"/>
          <w:sz w:val="24"/>
          <w:szCs w:val="24"/>
          <w:lang w:val="ro-RO"/>
        </w:rPr>
      </w:pPr>
      <w:r w:rsidRPr="00F35CE5">
        <w:rPr>
          <w:rFonts w:ascii="Times New Roman" w:hAnsi="Times New Roman" w:cs="Times New Roman"/>
          <w:sz w:val="24"/>
          <w:szCs w:val="24"/>
          <w:lang w:val="ro-RO"/>
        </w:rPr>
        <w:t>Prestatorul va completa și prezenta Beneficiarului informațiile solicitate în conformitate cu Anexa 3 a Legii nr. 86/2014 privind Evaluarea impactului asupra mediului;</w:t>
      </w:r>
    </w:p>
    <w:p w14:paraId="380ED0B6" w14:textId="77777777" w:rsidR="00765F79" w:rsidRPr="00F35CE5" w:rsidRDefault="00765F79" w:rsidP="006876B4">
      <w:pPr>
        <w:pStyle w:val="a8"/>
        <w:numPr>
          <w:ilvl w:val="0"/>
          <w:numId w:val="16"/>
        </w:numPr>
        <w:spacing w:after="0" w:line="276" w:lineRule="auto"/>
        <w:ind w:left="284" w:hanging="284"/>
        <w:contextualSpacing w:val="0"/>
        <w:jc w:val="both"/>
        <w:rPr>
          <w:rFonts w:ascii="Times New Roman" w:hAnsi="Times New Roman" w:cs="Times New Roman"/>
          <w:sz w:val="24"/>
          <w:szCs w:val="24"/>
          <w:lang w:val="ro-RO"/>
        </w:rPr>
      </w:pPr>
      <w:r w:rsidRPr="00F35CE5">
        <w:rPr>
          <w:rFonts w:ascii="Times New Roman" w:hAnsi="Times New Roman" w:cs="Times New Roman"/>
          <w:sz w:val="24"/>
          <w:szCs w:val="24"/>
          <w:lang w:val="ro-RO"/>
        </w:rPr>
        <w:t xml:space="preserve">Prestatorul va elabora compartimentul „Protecția mediului” din cadrul documentației Studiului de Fezabilitate, cu respectarea prevederilor NCM A.07.06:2016. Aceasta va include fără a se limita la: </w:t>
      </w:r>
    </w:p>
    <w:p w14:paraId="2B69B86D" w14:textId="77777777" w:rsidR="00765F79" w:rsidRPr="00F35CE5" w:rsidRDefault="00765F79" w:rsidP="006876B4">
      <w:pPr>
        <w:pStyle w:val="a8"/>
        <w:numPr>
          <w:ilvl w:val="1"/>
          <w:numId w:val="39"/>
        </w:numPr>
        <w:spacing w:after="0" w:line="276" w:lineRule="auto"/>
        <w:contextualSpacing w:val="0"/>
        <w:jc w:val="both"/>
        <w:rPr>
          <w:rFonts w:ascii="Times New Roman" w:hAnsi="Times New Roman" w:cs="Times New Roman"/>
          <w:sz w:val="24"/>
          <w:szCs w:val="24"/>
          <w:lang w:val="ro-RO"/>
        </w:rPr>
      </w:pPr>
      <w:r w:rsidRPr="00F35CE5">
        <w:rPr>
          <w:rFonts w:ascii="Times New Roman" w:hAnsi="Times New Roman" w:cs="Times New Roman"/>
          <w:sz w:val="24"/>
          <w:szCs w:val="24"/>
          <w:lang w:val="ro-RO"/>
        </w:rPr>
        <w:t xml:space="preserve">măsuri pentru reducerea impactului negativ asupra mediului, inclusiv restaurarea zonelor afectate de hazarduri naturale (inundații, alunecări de teren etc.); </w:t>
      </w:r>
    </w:p>
    <w:p w14:paraId="11D4ED11" w14:textId="77777777" w:rsidR="00765F79" w:rsidRPr="00F35CE5" w:rsidRDefault="00765F79" w:rsidP="006876B4">
      <w:pPr>
        <w:pStyle w:val="a8"/>
        <w:numPr>
          <w:ilvl w:val="1"/>
          <w:numId w:val="39"/>
        </w:numPr>
        <w:spacing w:after="0" w:line="276" w:lineRule="auto"/>
        <w:contextualSpacing w:val="0"/>
        <w:jc w:val="both"/>
        <w:rPr>
          <w:rFonts w:ascii="Times New Roman" w:hAnsi="Times New Roman" w:cs="Times New Roman"/>
          <w:sz w:val="24"/>
          <w:szCs w:val="24"/>
          <w:lang w:val="ro-RO"/>
        </w:rPr>
      </w:pPr>
      <w:r w:rsidRPr="00F35CE5">
        <w:rPr>
          <w:rFonts w:ascii="Times New Roman" w:hAnsi="Times New Roman" w:cs="Times New Roman"/>
          <w:sz w:val="24"/>
          <w:szCs w:val="24"/>
          <w:lang w:val="ro-RO"/>
        </w:rPr>
        <w:t>un plan de integrare a măsurilor de adaptare la schimbările climatice, în conformitate cu PNASC 2030;</w:t>
      </w:r>
    </w:p>
    <w:p w14:paraId="309752E2" w14:textId="77777777" w:rsidR="00765F79" w:rsidRPr="00F35CE5" w:rsidRDefault="00765F79" w:rsidP="006876B4">
      <w:pPr>
        <w:pStyle w:val="a8"/>
        <w:numPr>
          <w:ilvl w:val="1"/>
          <w:numId w:val="39"/>
        </w:numPr>
        <w:spacing w:after="0" w:line="276" w:lineRule="auto"/>
        <w:contextualSpacing w:val="0"/>
        <w:jc w:val="both"/>
        <w:rPr>
          <w:rFonts w:ascii="Times New Roman" w:hAnsi="Times New Roman" w:cs="Times New Roman"/>
          <w:sz w:val="24"/>
          <w:szCs w:val="24"/>
          <w:lang w:val="ro-RO"/>
        </w:rPr>
      </w:pPr>
      <w:r w:rsidRPr="00F35CE5">
        <w:rPr>
          <w:rFonts w:ascii="Times New Roman" w:hAnsi="Times New Roman" w:cs="Times New Roman"/>
          <w:sz w:val="24"/>
          <w:szCs w:val="24"/>
          <w:lang w:val="ro-RO"/>
        </w:rPr>
        <w:t>identificarea  vulnerabilităților actuale și viitoare ale proiectului la schimbările climatice și integrarea măsurilor corespunzătoare în scopul asigurării rezilienței climatice pe termen mediu și lung;</w:t>
      </w:r>
    </w:p>
    <w:p w14:paraId="38537A4C" w14:textId="7547296D" w:rsidR="00765F79" w:rsidRPr="00F35CE5" w:rsidRDefault="00765F79" w:rsidP="006876B4">
      <w:pPr>
        <w:pStyle w:val="a8"/>
        <w:numPr>
          <w:ilvl w:val="0"/>
          <w:numId w:val="16"/>
        </w:numPr>
        <w:spacing w:after="0" w:line="276" w:lineRule="auto"/>
        <w:ind w:left="284" w:hanging="284"/>
        <w:contextualSpacing w:val="0"/>
        <w:jc w:val="both"/>
        <w:rPr>
          <w:rFonts w:ascii="Times New Roman" w:hAnsi="Times New Roman" w:cs="Times New Roman"/>
          <w:sz w:val="24"/>
          <w:szCs w:val="24"/>
          <w:lang w:val="ro-RO"/>
        </w:rPr>
      </w:pPr>
      <w:r w:rsidRPr="00F35CE5">
        <w:rPr>
          <w:rFonts w:ascii="Times New Roman" w:hAnsi="Times New Roman" w:cs="Times New Roman"/>
          <w:sz w:val="24"/>
          <w:szCs w:val="24"/>
          <w:lang w:val="ro-RO"/>
        </w:rPr>
        <w:t xml:space="preserve">Prestatorul va elabora compartimentul privind plantațiile rutiere, specificând tehnicile de plantare, replantare, defrișare, întreținere etc., în conformitate cu cerințele Beneficiarului și cu </w:t>
      </w:r>
      <w:r w:rsidR="008C2492">
        <w:rPr>
          <w:rFonts w:ascii="Times New Roman" w:hAnsi="Times New Roman" w:cs="Times New Roman"/>
          <w:sz w:val="24"/>
          <w:szCs w:val="24"/>
          <w:lang w:val="ro-RO"/>
        </w:rPr>
        <w:t>Versiunea prealabilă a Codului Practic în construcții</w:t>
      </w:r>
      <w:r w:rsidR="008C2492">
        <w:rPr>
          <w:rFonts w:ascii="Times New Roman" w:hAnsi="Times New Roman" w:cs="Times New Roman"/>
          <w:sz w:val="24"/>
          <w:szCs w:val="24"/>
          <w:lang w:val="en-US"/>
        </w:rPr>
        <w:t>:</w:t>
      </w:r>
      <w:r w:rsidR="008C2492">
        <w:rPr>
          <w:rFonts w:ascii="Times New Roman" w:hAnsi="Times New Roman" w:cs="Times New Roman"/>
          <w:sz w:val="24"/>
          <w:szCs w:val="24"/>
          <w:lang w:val="ro-RO"/>
        </w:rPr>
        <w:t xml:space="preserve"> Drumuri și Poduri. Plantații rutiere pe drumuri.</w:t>
      </w:r>
    </w:p>
    <w:p w14:paraId="6E154F3F" w14:textId="43A0248F" w:rsidR="00765F79" w:rsidRPr="00F35CE5" w:rsidRDefault="00765F79" w:rsidP="006876B4">
      <w:pPr>
        <w:pStyle w:val="a8"/>
        <w:numPr>
          <w:ilvl w:val="0"/>
          <w:numId w:val="16"/>
        </w:numPr>
        <w:spacing w:after="0" w:line="276" w:lineRule="auto"/>
        <w:ind w:left="284" w:hanging="284"/>
        <w:contextualSpacing w:val="0"/>
        <w:jc w:val="both"/>
        <w:rPr>
          <w:rFonts w:ascii="Times New Roman" w:hAnsi="Times New Roman" w:cs="Times New Roman"/>
          <w:sz w:val="24"/>
          <w:szCs w:val="24"/>
          <w:lang w:val="ro-RO"/>
        </w:rPr>
      </w:pPr>
      <w:r w:rsidRPr="00F35CE5">
        <w:rPr>
          <w:rFonts w:ascii="Times New Roman" w:hAnsi="Times New Roman" w:cs="Times New Roman"/>
          <w:sz w:val="24"/>
          <w:szCs w:val="24"/>
          <w:lang w:val="ro-RO"/>
        </w:rPr>
        <w:t xml:space="preserve"> Prestatorul va elabora Planul de management de mediu și social (ESMP), în conformitate cu cerințele finanțatorului, precum și Raportul privind evaluarea impactului asupra mediului, în baza Legii nr. 86/2014, în cazul în care activitatea este încadrată în Anexa nr. 1 sau face obiectul </w:t>
      </w:r>
      <w:r w:rsidRPr="00F35CE5">
        <w:rPr>
          <w:rFonts w:ascii="Times New Roman" w:hAnsi="Times New Roman" w:cs="Times New Roman"/>
          <w:sz w:val="24"/>
          <w:szCs w:val="24"/>
          <w:lang w:val="ro-RO"/>
        </w:rPr>
        <w:lastRenderedPageBreak/>
        <w:t>unei decizii de evaluare conform Anexei nr. 2.  Raportul va include desfășurarea consultărilor publice cu populația</w:t>
      </w:r>
      <w:r w:rsidR="00CC14C3">
        <w:rPr>
          <w:rFonts w:ascii="Times New Roman" w:hAnsi="Times New Roman" w:cs="Times New Roman"/>
          <w:sz w:val="24"/>
          <w:szCs w:val="24"/>
          <w:lang w:val="ro-RO"/>
        </w:rPr>
        <w:t>;</w:t>
      </w:r>
    </w:p>
    <w:p w14:paraId="428E18B3" w14:textId="77777777" w:rsidR="00765F79" w:rsidRPr="00774F8F" w:rsidRDefault="00765F79" w:rsidP="006876B4">
      <w:pPr>
        <w:pStyle w:val="a8"/>
        <w:numPr>
          <w:ilvl w:val="0"/>
          <w:numId w:val="16"/>
        </w:numPr>
        <w:spacing w:after="0" w:line="276" w:lineRule="auto"/>
        <w:ind w:left="284" w:hanging="284"/>
        <w:contextualSpacing w:val="0"/>
        <w:jc w:val="both"/>
        <w:rPr>
          <w:rFonts w:ascii="Times New Roman" w:hAnsi="Times New Roman" w:cs="Times New Roman"/>
          <w:sz w:val="24"/>
          <w:szCs w:val="24"/>
          <w:lang w:val="ro-RO"/>
        </w:rPr>
      </w:pPr>
      <w:r w:rsidRPr="00774F8F">
        <w:rPr>
          <w:rFonts w:ascii="Times New Roman" w:hAnsi="Times New Roman" w:cs="Times New Roman"/>
          <w:sz w:val="24"/>
          <w:szCs w:val="24"/>
          <w:lang w:val="ro-RO"/>
        </w:rPr>
        <w:t>Prestatorul va elabora un plan privind stocarea, reutilizarea, reciclarea sau eliminarea deșeurilor rezultate din lucrările de demolare, în conformitate cu principiile economiei circulare.</w:t>
      </w:r>
    </w:p>
    <w:p w14:paraId="5C674C76" w14:textId="77777777" w:rsidR="00B90959" w:rsidRPr="009646CD" w:rsidRDefault="00B90959" w:rsidP="006876B4">
      <w:pPr>
        <w:spacing w:after="0" w:line="276" w:lineRule="auto"/>
        <w:jc w:val="both"/>
        <w:rPr>
          <w:rFonts w:ascii="Times New Roman" w:hAnsi="Times New Roman" w:cs="Times New Roman"/>
          <w:sz w:val="24"/>
          <w:szCs w:val="24"/>
          <w:lang w:val="ro-RO"/>
        </w:rPr>
      </w:pPr>
    </w:p>
    <w:p w14:paraId="6D74ED5A" w14:textId="4C38E7C1" w:rsidR="00A9105A" w:rsidRPr="009646CD" w:rsidRDefault="00FE7964" w:rsidP="006876B4">
      <w:pPr>
        <w:pStyle w:val="3"/>
        <w:rPr>
          <w:rFonts w:ascii="Times New Roman" w:hAnsi="Times New Roman" w:cs="Times New Roman"/>
          <w:u w:val="single"/>
          <w:lang w:val="ro-RO"/>
        </w:rPr>
      </w:pPr>
      <w:r>
        <w:rPr>
          <w:rFonts w:ascii="Times New Roman" w:hAnsi="Times New Roman" w:cs="Times New Roman"/>
          <w:u w:val="single"/>
          <w:lang w:val="ro-RO"/>
        </w:rPr>
        <w:t>5</w:t>
      </w:r>
      <w:r w:rsidR="006652A2">
        <w:rPr>
          <w:rFonts w:ascii="Times New Roman" w:hAnsi="Times New Roman" w:cs="Times New Roman"/>
          <w:u w:val="single"/>
          <w:lang w:val="ro-RO"/>
        </w:rPr>
        <w:t>.</w:t>
      </w:r>
      <w:r w:rsidR="00F55F40" w:rsidRPr="009646CD">
        <w:rPr>
          <w:rFonts w:ascii="Times New Roman" w:hAnsi="Times New Roman" w:cs="Times New Roman"/>
          <w:u w:val="single"/>
          <w:lang w:val="ro-RO"/>
        </w:rPr>
        <w:t>4</w:t>
      </w:r>
      <w:r w:rsidR="00A9105A" w:rsidRPr="009646CD">
        <w:rPr>
          <w:rFonts w:ascii="Times New Roman" w:hAnsi="Times New Roman" w:cs="Times New Roman"/>
          <w:u w:val="single"/>
          <w:lang w:val="ro-RO"/>
        </w:rPr>
        <w:t xml:space="preserve">. </w:t>
      </w:r>
      <w:r w:rsidR="00FE281B" w:rsidRPr="009646CD">
        <w:rPr>
          <w:rFonts w:ascii="Times New Roman" w:hAnsi="Times New Roman" w:cs="Times New Roman"/>
          <w:u w:val="single"/>
          <w:lang w:val="ro-RO"/>
        </w:rPr>
        <w:t>Termeni de referință de bază</w:t>
      </w:r>
    </w:p>
    <w:p w14:paraId="717B3FDD" w14:textId="71A749BA" w:rsidR="00765F79" w:rsidRPr="00F35CE5" w:rsidRDefault="00765F79" w:rsidP="006876B4">
      <w:pPr>
        <w:pStyle w:val="a8"/>
        <w:numPr>
          <w:ilvl w:val="0"/>
          <w:numId w:val="19"/>
        </w:numPr>
        <w:spacing w:after="0" w:line="276" w:lineRule="auto"/>
        <w:ind w:left="284" w:hanging="284"/>
        <w:contextualSpacing w:val="0"/>
        <w:jc w:val="both"/>
        <w:rPr>
          <w:rFonts w:ascii="Times New Roman" w:hAnsi="Times New Roman" w:cs="Times New Roman"/>
          <w:sz w:val="24"/>
          <w:szCs w:val="24"/>
          <w:lang w:val="ro-RO"/>
        </w:rPr>
      </w:pPr>
      <w:r w:rsidRPr="00F35CE5">
        <w:rPr>
          <w:rFonts w:ascii="Times New Roman" w:hAnsi="Times New Roman" w:cs="Times New Roman"/>
          <w:sz w:val="24"/>
          <w:szCs w:val="24"/>
          <w:lang w:val="ro-RO"/>
        </w:rPr>
        <w:t>NCM A.07.02:2012/А1:2017 „Procedura de elaborare, avizare, aprobare și conținutul-cadru al documentației de proiect pentru construcții. Cerințe și prevederi principale”</w:t>
      </w:r>
      <w:r w:rsidR="00CC14C3">
        <w:rPr>
          <w:rFonts w:ascii="Times New Roman" w:hAnsi="Times New Roman" w:cs="Times New Roman"/>
          <w:sz w:val="24"/>
          <w:szCs w:val="24"/>
          <w:lang w:val="ro-RO"/>
        </w:rPr>
        <w:t>;</w:t>
      </w:r>
    </w:p>
    <w:p w14:paraId="5F26E994" w14:textId="39C46539" w:rsidR="00C1477A" w:rsidRPr="006652A2" w:rsidRDefault="00C1477A" w:rsidP="006876B4">
      <w:pPr>
        <w:pStyle w:val="a8"/>
        <w:numPr>
          <w:ilvl w:val="0"/>
          <w:numId w:val="19"/>
        </w:numPr>
        <w:spacing w:after="0" w:line="276" w:lineRule="auto"/>
        <w:ind w:left="284" w:hanging="284"/>
        <w:contextualSpacing w:val="0"/>
        <w:jc w:val="both"/>
        <w:rPr>
          <w:rFonts w:ascii="Times New Roman" w:hAnsi="Times New Roman" w:cs="Times New Roman"/>
          <w:sz w:val="24"/>
          <w:szCs w:val="24"/>
          <w:lang w:val="ro-RO"/>
        </w:rPr>
      </w:pPr>
      <w:r w:rsidRPr="009646CD">
        <w:rPr>
          <w:rFonts w:ascii="Times New Roman" w:hAnsi="Times New Roman" w:cs="Times New Roman"/>
          <w:sz w:val="24"/>
          <w:szCs w:val="24"/>
          <w:lang w:val="ro-RO"/>
        </w:rPr>
        <w:t>NCM L.01.07-2005 „Regulament privind fundamentarea proiectelor investiționale în construcții”</w:t>
      </w:r>
      <w:r w:rsidR="00CC14C3">
        <w:rPr>
          <w:rFonts w:ascii="Times New Roman" w:hAnsi="Times New Roman" w:cs="Times New Roman"/>
          <w:sz w:val="24"/>
          <w:szCs w:val="24"/>
          <w:lang w:val="ro-RO"/>
        </w:rPr>
        <w:t>;</w:t>
      </w:r>
    </w:p>
    <w:p w14:paraId="28C938DA" w14:textId="52D1358C" w:rsidR="0073234C" w:rsidRPr="00774F8F" w:rsidRDefault="0073234C" w:rsidP="006876B4">
      <w:pPr>
        <w:pStyle w:val="a8"/>
        <w:numPr>
          <w:ilvl w:val="0"/>
          <w:numId w:val="19"/>
        </w:numPr>
        <w:spacing w:after="0" w:line="276" w:lineRule="auto"/>
        <w:ind w:left="284" w:hanging="284"/>
        <w:contextualSpacing w:val="0"/>
        <w:jc w:val="both"/>
        <w:rPr>
          <w:rFonts w:ascii="Times New Roman" w:hAnsi="Times New Roman" w:cs="Times New Roman"/>
          <w:sz w:val="24"/>
          <w:szCs w:val="24"/>
          <w:lang w:val="ro-RO"/>
        </w:rPr>
      </w:pPr>
      <w:r w:rsidRPr="00774F8F">
        <w:rPr>
          <w:rFonts w:ascii="Times New Roman" w:hAnsi="Times New Roman" w:cs="Times New Roman"/>
          <w:sz w:val="24"/>
          <w:szCs w:val="24"/>
          <w:lang w:val="ro-RO"/>
        </w:rPr>
        <w:t> </w:t>
      </w:r>
      <w:bookmarkStart w:id="3" w:name="_Hlk201826109"/>
      <w:r w:rsidRPr="00774F8F">
        <w:rPr>
          <w:rFonts w:ascii="Times New Roman" w:hAnsi="Times New Roman" w:cs="Times New Roman"/>
          <w:sz w:val="24"/>
          <w:szCs w:val="24"/>
          <w:lang w:val="ro-RO"/>
        </w:rPr>
        <w:t>Prestatorul, cu suportul Beneficiarului, în urma consultărilor publice, va analiza și, dacă este cazul, va integra propunerile autorităților publice locale, întocmite pe baza măsurătorilor la fața locului, discutate cu Beneficiarul și acceptate după justificările necesare și argumentarea viabilității. Prestatorul, cu suportul Beneficiarului, va organiza consultări cu comunitatea, în special în zonele rurale și urbane afectate, la etapele de colectare a datelor și elaborare a soluțiilor de proiect competitive. Procesul va fi documentat prin procese-verbale, incluzând lista participanților și punctele de vedere exprimate, care vor fi anexate la Notele Informative și vor constitui parte a documentației finale de proiect</w:t>
      </w:r>
      <w:bookmarkEnd w:id="3"/>
      <w:r w:rsidR="00CC14C3">
        <w:rPr>
          <w:rFonts w:ascii="Times New Roman" w:hAnsi="Times New Roman" w:cs="Times New Roman"/>
          <w:sz w:val="24"/>
          <w:szCs w:val="24"/>
          <w:lang w:val="ro-RO"/>
        </w:rPr>
        <w:t>;</w:t>
      </w:r>
    </w:p>
    <w:p w14:paraId="0F10156B" w14:textId="77777777" w:rsidR="00C1477A" w:rsidRPr="009646CD" w:rsidRDefault="00C1477A" w:rsidP="006876B4">
      <w:pPr>
        <w:pStyle w:val="a8"/>
        <w:numPr>
          <w:ilvl w:val="0"/>
          <w:numId w:val="19"/>
        </w:numPr>
        <w:spacing w:after="0"/>
        <w:ind w:left="284" w:hanging="284"/>
        <w:contextualSpacing w:val="0"/>
        <w:jc w:val="both"/>
        <w:rPr>
          <w:rFonts w:ascii="Times New Roman" w:hAnsi="Times New Roman" w:cs="Times New Roman"/>
          <w:sz w:val="24"/>
          <w:szCs w:val="24"/>
          <w:lang w:val="ro-RO"/>
        </w:rPr>
      </w:pPr>
      <w:r w:rsidRPr="009646CD">
        <w:rPr>
          <w:rFonts w:ascii="Times New Roman" w:hAnsi="Times New Roman" w:cs="Times New Roman"/>
          <w:sz w:val="24"/>
          <w:szCs w:val="24"/>
          <w:lang w:val="ro-RO"/>
        </w:rPr>
        <w:t xml:space="preserve">La elaborarea soluțiilor, Prestatorul va respecta Planurile Urbanistice Generale, Zonale </w:t>
      </w:r>
      <w:proofErr w:type="spellStart"/>
      <w:r w:rsidRPr="009646CD">
        <w:rPr>
          <w:rFonts w:ascii="Times New Roman" w:hAnsi="Times New Roman" w:cs="Times New Roman"/>
          <w:sz w:val="24"/>
          <w:szCs w:val="24"/>
          <w:lang w:val="ro-RO"/>
        </w:rPr>
        <w:t>şi</w:t>
      </w:r>
      <w:proofErr w:type="spellEnd"/>
      <w:r w:rsidRPr="009646CD">
        <w:rPr>
          <w:rFonts w:ascii="Times New Roman" w:hAnsi="Times New Roman" w:cs="Times New Roman"/>
          <w:sz w:val="24"/>
          <w:szCs w:val="24"/>
          <w:lang w:val="ro-RO"/>
        </w:rPr>
        <w:t xml:space="preserve"> de Detaliu (PUG, PUZ și PUD) a localităților traversate de drum;</w:t>
      </w:r>
    </w:p>
    <w:p w14:paraId="02AF33EA" w14:textId="27E5C133" w:rsidR="00DC658B" w:rsidRPr="009646CD" w:rsidRDefault="00DC658B" w:rsidP="006876B4">
      <w:pPr>
        <w:pStyle w:val="a8"/>
        <w:numPr>
          <w:ilvl w:val="0"/>
          <w:numId w:val="19"/>
        </w:numPr>
        <w:spacing w:after="0" w:line="276" w:lineRule="auto"/>
        <w:ind w:left="284" w:hanging="284"/>
        <w:contextualSpacing w:val="0"/>
        <w:jc w:val="both"/>
        <w:rPr>
          <w:rFonts w:ascii="Times New Roman" w:hAnsi="Times New Roman" w:cs="Times New Roman"/>
          <w:sz w:val="24"/>
          <w:szCs w:val="24"/>
          <w:lang w:val="ro-RO"/>
        </w:rPr>
      </w:pPr>
      <w:r w:rsidRPr="009646CD">
        <w:rPr>
          <w:rFonts w:ascii="Times New Roman" w:hAnsi="Times New Roman" w:cs="Times New Roman"/>
          <w:sz w:val="24"/>
          <w:szCs w:val="24"/>
          <w:lang w:val="ro-RO"/>
        </w:rPr>
        <w:t>Prestatorul va efectua studiile și cercetările pentru lucrări de artă</w:t>
      </w:r>
      <w:r w:rsidR="006652A2">
        <w:rPr>
          <w:rFonts w:ascii="Times New Roman" w:hAnsi="Times New Roman" w:cs="Times New Roman"/>
          <w:sz w:val="24"/>
          <w:szCs w:val="24"/>
          <w:lang w:val="ro-RO"/>
        </w:rPr>
        <w:t>;</w:t>
      </w:r>
    </w:p>
    <w:p w14:paraId="27227A76" w14:textId="77777777" w:rsidR="00C1477A" w:rsidRPr="009646CD" w:rsidRDefault="00C1477A" w:rsidP="006876B4">
      <w:pPr>
        <w:pStyle w:val="a8"/>
        <w:numPr>
          <w:ilvl w:val="0"/>
          <w:numId w:val="19"/>
        </w:numPr>
        <w:spacing w:after="0" w:line="276" w:lineRule="auto"/>
        <w:ind w:left="284" w:hanging="284"/>
        <w:contextualSpacing w:val="0"/>
        <w:jc w:val="both"/>
        <w:rPr>
          <w:rFonts w:ascii="Times New Roman" w:hAnsi="Times New Roman" w:cs="Times New Roman"/>
          <w:sz w:val="24"/>
          <w:szCs w:val="24"/>
          <w:lang w:val="ro-RO"/>
        </w:rPr>
      </w:pPr>
      <w:r w:rsidRPr="009646CD">
        <w:rPr>
          <w:rFonts w:ascii="Times New Roman" w:hAnsi="Times New Roman" w:cs="Times New Roman"/>
          <w:sz w:val="24"/>
          <w:szCs w:val="24"/>
          <w:lang w:val="ro-RO"/>
        </w:rPr>
        <w:t>Prestatorul va efectua studiile și cercetările pe teren:</w:t>
      </w:r>
    </w:p>
    <w:p w14:paraId="70C0BAC9" w14:textId="0E80C4C3" w:rsidR="00C1477A" w:rsidRPr="009646CD" w:rsidRDefault="00C1477A" w:rsidP="006876B4">
      <w:pPr>
        <w:pStyle w:val="a8"/>
        <w:numPr>
          <w:ilvl w:val="0"/>
          <w:numId w:val="43"/>
        </w:numPr>
        <w:spacing w:after="0" w:line="276" w:lineRule="auto"/>
        <w:contextualSpacing w:val="0"/>
        <w:jc w:val="both"/>
        <w:rPr>
          <w:rFonts w:ascii="Times New Roman" w:hAnsi="Times New Roman" w:cs="Times New Roman"/>
          <w:sz w:val="24"/>
          <w:szCs w:val="24"/>
          <w:lang w:val="ro-RO"/>
        </w:rPr>
      </w:pPr>
      <w:r w:rsidRPr="009646CD">
        <w:rPr>
          <w:rFonts w:ascii="Times New Roman" w:hAnsi="Times New Roman" w:cs="Times New Roman"/>
          <w:sz w:val="24"/>
          <w:szCs w:val="24"/>
          <w:lang w:val="ro-RO"/>
        </w:rPr>
        <w:t>Ridicări topo geodezic</w:t>
      </w:r>
      <w:r w:rsidR="0073234C">
        <w:rPr>
          <w:rFonts w:ascii="Times New Roman" w:hAnsi="Times New Roman" w:cs="Times New Roman"/>
          <w:sz w:val="24"/>
          <w:szCs w:val="24"/>
          <w:lang w:val="ro-RO"/>
        </w:rPr>
        <w:t>e</w:t>
      </w:r>
      <w:r w:rsidRPr="009646CD">
        <w:rPr>
          <w:rFonts w:ascii="Times New Roman" w:hAnsi="Times New Roman" w:cs="Times New Roman"/>
          <w:sz w:val="24"/>
          <w:szCs w:val="24"/>
          <w:lang w:val="ro-RO"/>
        </w:rPr>
        <w:t>;</w:t>
      </w:r>
    </w:p>
    <w:p w14:paraId="2CCA9A85" w14:textId="7A3BCECD" w:rsidR="00C1477A" w:rsidRPr="009646CD" w:rsidRDefault="00C1477A" w:rsidP="006876B4">
      <w:pPr>
        <w:pStyle w:val="a8"/>
        <w:numPr>
          <w:ilvl w:val="0"/>
          <w:numId w:val="43"/>
        </w:numPr>
        <w:spacing w:after="0" w:line="276" w:lineRule="auto"/>
        <w:contextualSpacing w:val="0"/>
        <w:jc w:val="both"/>
        <w:rPr>
          <w:rFonts w:ascii="Times New Roman" w:hAnsi="Times New Roman" w:cs="Times New Roman"/>
          <w:sz w:val="24"/>
          <w:szCs w:val="24"/>
          <w:lang w:val="ro-RO"/>
        </w:rPr>
      </w:pPr>
      <w:r w:rsidRPr="009646CD">
        <w:rPr>
          <w:rFonts w:ascii="Times New Roman" w:hAnsi="Times New Roman" w:cs="Times New Roman"/>
          <w:sz w:val="24"/>
          <w:szCs w:val="24"/>
          <w:lang w:val="ro-RO"/>
        </w:rPr>
        <w:t>Cercetări geologice;</w:t>
      </w:r>
    </w:p>
    <w:p w14:paraId="7396B090" w14:textId="77777777" w:rsidR="00C1477A" w:rsidRPr="009646CD" w:rsidRDefault="00C1477A" w:rsidP="006876B4">
      <w:pPr>
        <w:pStyle w:val="a8"/>
        <w:numPr>
          <w:ilvl w:val="0"/>
          <w:numId w:val="43"/>
        </w:numPr>
        <w:spacing w:after="0" w:line="276" w:lineRule="auto"/>
        <w:contextualSpacing w:val="0"/>
        <w:jc w:val="both"/>
        <w:rPr>
          <w:rFonts w:ascii="Times New Roman" w:hAnsi="Times New Roman" w:cs="Times New Roman"/>
          <w:sz w:val="24"/>
          <w:szCs w:val="24"/>
          <w:lang w:val="ro-RO"/>
        </w:rPr>
      </w:pPr>
      <w:r w:rsidRPr="009646CD">
        <w:rPr>
          <w:rFonts w:ascii="Times New Roman" w:hAnsi="Times New Roman" w:cs="Times New Roman"/>
          <w:sz w:val="24"/>
          <w:szCs w:val="24"/>
          <w:lang w:val="ro-RO"/>
        </w:rPr>
        <w:t xml:space="preserve"> Prospecțiuni hidrometeorologice;</w:t>
      </w:r>
    </w:p>
    <w:p w14:paraId="770072C1" w14:textId="77777777" w:rsidR="00C1477A" w:rsidRPr="009646CD" w:rsidRDefault="00C1477A" w:rsidP="006876B4">
      <w:pPr>
        <w:pStyle w:val="a8"/>
        <w:numPr>
          <w:ilvl w:val="0"/>
          <w:numId w:val="43"/>
        </w:numPr>
        <w:spacing w:after="0" w:line="276" w:lineRule="auto"/>
        <w:contextualSpacing w:val="0"/>
        <w:jc w:val="both"/>
        <w:rPr>
          <w:rFonts w:ascii="Times New Roman" w:hAnsi="Times New Roman" w:cs="Times New Roman"/>
          <w:sz w:val="24"/>
          <w:szCs w:val="24"/>
          <w:lang w:val="ro-RO"/>
        </w:rPr>
      </w:pPr>
      <w:r w:rsidRPr="009646CD">
        <w:rPr>
          <w:rFonts w:ascii="Times New Roman" w:hAnsi="Times New Roman" w:cs="Times New Roman"/>
          <w:sz w:val="24"/>
          <w:szCs w:val="24"/>
          <w:lang w:val="ro-RO"/>
        </w:rPr>
        <w:t>Examinarea tehnică a sistemului rutier existent și construcțiilor inginerești aferente.</w:t>
      </w:r>
    </w:p>
    <w:p w14:paraId="5F4A6F45" w14:textId="3F002E93" w:rsidR="00990BE6" w:rsidRPr="00582892" w:rsidRDefault="00990BE6" w:rsidP="006876B4">
      <w:pPr>
        <w:pStyle w:val="a8"/>
        <w:numPr>
          <w:ilvl w:val="0"/>
          <w:numId w:val="19"/>
        </w:numPr>
        <w:spacing w:after="0" w:line="276" w:lineRule="auto"/>
        <w:ind w:left="284" w:hanging="284"/>
        <w:contextualSpacing w:val="0"/>
        <w:jc w:val="both"/>
        <w:rPr>
          <w:rFonts w:ascii="Times New Roman" w:hAnsi="Times New Roman" w:cs="Times New Roman"/>
          <w:sz w:val="24"/>
          <w:szCs w:val="24"/>
          <w:lang w:val="ro-RO"/>
        </w:rPr>
      </w:pPr>
      <w:r w:rsidRPr="00582892">
        <w:rPr>
          <w:rFonts w:ascii="Times New Roman" w:hAnsi="Times New Roman" w:cs="Times New Roman"/>
          <w:sz w:val="24"/>
          <w:szCs w:val="24"/>
          <w:lang w:val="ro-RO"/>
        </w:rPr>
        <w:t>Prestatorul va acorda suport tehnic beneficiarului în procesul de obținere a tuturor actelor permisive necesare (avize, acorduri, certificate)</w:t>
      </w:r>
      <w:r w:rsidR="00FE7964">
        <w:rPr>
          <w:rFonts w:ascii="Times New Roman" w:hAnsi="Times New Roman" w:cs="Times New Roman"/>
          <w:sz w:val="24"/>
          <w:szCs w:val="24"/>
          <w:lang w:val="ro-RO"/>
        </w:rPr>
        <w:t>, iar după obținerea acestora, va asigura coordonarea documentației de proiect conform cerințelor impuse</w:t>
      </w:r>
      <w:r w:rsidR="00FE7964">
        <w:rPr>
          <w:rFonts w:ascii="Times New Roman" w:hAnsi="Times New Roman" w:cs="Times New Roman"/>
          <w:sz w:val="24"/>
          <w:szCs w:val="24"/>
          <w:lang w:val="en-US"/>
        </w:rPr>
        <w:t>;</w:t>
      </w:r>
    </w:p>
    <w:p w14:paraId="486C65C6" w14:textId="77777777" w:rsidR="00C1477A" w:rsidRPr="009646CD" w:rsidRDefault="00C1477A" w:rsidP="006876B4">
      <w:pPr>
        <w:pStyle w:val="a8"/>
        <w:numPr>
          <w:ilvl w:val="0"/>
          <w:numId w:val="19"/>
        </w:numPr>
        <w:spacing w:after="0" w:line="276" w:lineRule="auto"/>
        <w:ind w:left="284" w:hanging="284"/>
        <w:contextualSpacing w:val="0"/>
        <w:jc w:val="both"/>
        <w:rPr>
          <w:rFonts w:ascii="Times New Roman" w:hAnsi="Times New Roman" w:cs="Times New Roman"/>
          <w:sz w:val="24"/>
          <w:szCs w:val="24"/>
          <w:lang w:val="ro-RO"/>
        </w:rPr>
      </w:pPr>
      <w:r w:rsidRPr="003E532E">
        <w:rPr>
          <w:rFonts w:ascii="Times New Roman" w:hAnsi="Times New Roman" w:cs="Times New Roman"/>
          <w:sz w:val="24"/>
          <w:szCs w:val="24"/>
          <w:lang w:val="ro-RO"/>
        </w:rPr>
        <w:t>Identificarea și localizarea constrângerilor relevante, incluzând</w:t>
      </w:r>
      <w:r w:rsidRPr="009646CD">
        <w:rPr>
          <w:rFonts w:ascii="Times New Roman" w:hAnsi="Times New Roman" w:cs="Times New Roman"/>
          <w:sz w:val="24"/>
          <w:szCs w:val="24"/>
          <w:lang w:val="ro-RO"/>
        </w:rPr>
        <w:t xml:space="preserve">: </w:t>
      </w:r>
    </w:p>
    <w:p w14:paraId="01894250" w14:textId="77777777" w:rsidR="00C1477A" w:rsidRPr="009646CD" w:rsidRDefault="00C1477A" w:rsidP="006876B4">
      <w:pPr>
        <w:pStyle w:val="a8"/>
        <w:numPr>
          <w:ilvl w:val="0"/>
          <w:numId w:val="40"/>
        </w:numPr>
        <w:spacing w:after="0" w:line="276" w:lineRule="auto"/>
        <w:contextualSpacing w:val="0"/>
        <w:jc w:val="both"/>
        <w:rPr>
          <w:rFonts w:ascii="Times New Roman" w:hAnsi="Times New Roman" w:cs="Times New Roman"/>
          <w:sz w:val="24"/>
          <w:szCs w:val="24"/>
          <w:lang w:val="ro-RO"/>
        </w:rPr>
      </w:pPr>
      <w:r w:rsidRPr="009646CD">
        <w:rPr>
          <w:rFonts w:ascii="Times New Roman" w:hAnsi="Times New Roman" w:cs="Times New Roman"/>
          <w:sz w:val="24"/>
          <w:szCs w:val="24"/>
          <w:lang w:val="ro-RO"/>
        </w:rPr>
        <w:t xml:space="preserve">Zone locuite, industriale, etc; </w:t>
      </w:r>
    </w:p>
    <w:p w14:paraId="09C1B854" w14:textId="4E377956" w:rsidR="00C1477A" w:rsidRPr="009646CD" w:rsidRDefault="00C1477A" w:rsidP="006876B4">
      <w:pPr>
        <w:pStyle w:val="a8"/>
        <w:numPr>
          <w:ilvl w:val="0"/>
          <w:numId w:val="40"/>
        </w:numPr>
        <w:spacing w:after="0" w:line="276" w:lineRule="auto"/>
        <w:contextualSpacing w:val="0"/>
        <w:jc w:val="both"/>
        <w:rPr>
          <w:rFonts w:ascii="Times New Roman" w:hAnsi="Times New Roman" w:cs="Times New Roman"/>
          <w:sz w:val="24"/>
          <w:szCs w:val="24"/>
          <w:lang w:val="ro-RO"/>
        </w:rPr>
      </w:pPr>
      <w:r w:rsidRPr="009646CD">
        <w:rPr>
          <w:rFonts w:ascii="Times New Roman" w:hAnsi="Times New Roman" w:cs="Times New Roman"/>
          <w:sz w:val="24"/>
          <w:szCs w:val="24"/>
          <w:lang w:val="ro-RO"/>
        </w:rPr>
        <w:t xml:space="preserve">Căi de comunicații, rețele </w:t>
      </w:r>
      <w:r w:rsidR="00A0177C">
        <w:rPr>
          <w:rFonts w:ascii="Times New Roman" w:hAnsi="Times New Roman" w:cs="Times New Roman"/>
          <w:sz w:val="24"/>
          <w:szCs w:val="24"/>
          <w:lang w:val="ro-RO"/>
        </w:rPr>
        <w:t xml:space="preserve">edilitare - </w:t>
      </w:r>
      <w:r w:rsidRPr="009646CD">
        <w:rPr>
          <w:rFonts w:ascii="Times New Roman" w:hAnsi="Times New Roman" w:cs="Times New Roman"/>
          <w:sz w:val="24"/>
          <w:szCs w:val="24"/>
          <w:lang w:val="ro-RO"/>
        </w:rPr>
        <w:t>utilități;</w:t>
      </w:r>
    </w:p>
    <w:p w14:paraId="67C92A02" w14:textId="77777777" w:rsidR="00C1477A" w:rsidRPr="009646CD" w:rsidRDefault="00C1477A" w:rsidP="006876B4">
      <w:pPr>
        <w:pStyle w:val="a8"/>
        <w:numPr>
          <w:ilvl w:val="0"/>
          <w:numId w:val="40"/>
        </w:numPr>
        <w:spacing w:after="0" w:line="276" w:lineRule="auto"/>
        <w:contextualSpacing w:val="0"/>
        <w:jc w:val="both"/>
        <w:rPr>
          <w:rFonts w:ascii="Times New Roman" w:hAnsi="Times New Roman" w:cs="Times New Roman"/>
          <w:sz w:val="24"/>
          <w:szCs w:val="24"/>
          <w:lang w:val="ro-RO"/>
        </w:rPr>
      </w:pPr>
      <w:r w:rsidRPr="009646CD">
        <w:rPr>
          <w:rFonts w:ascii="Times New Roman" w:hAnsi="Times New Roman" w:cs="Times New Roman"/>
          <w:sz w:val="24"/>
          <w:szCs w:val="24"/>
          <w:lang w:val="ro-RO"/>
        </w:rPr>
        <w:t>Particularități de relief (cursuri de apa, păduri, etc);</w:t>
      </w:r>
    </w:p>
    <w:p w14:paraId="2B5D7C9C" w14:textId="77777777" w:rsidR="00C1477A" w:rsidRPr="009646CD" w:rsidRDefault="00C1477A" w:rsidP="006876B4">
      <w:pPr>
        <w:pStyle w:val="a8"/>
        <w:numPr>
          <w:ilvl w:val="0"/>
          <w:numId w:val="40"/>
        </w:numPr>
        <w:spacing w:after="0" w:line="276" w:lineRule="auto"/>
        <w:contextualSpacing w:val="0"/>
        <w:jc w:val="both"/>
        <w:rPr>
          <w:rFonts w:ascii="Times New Roman" w:hAnsi="Times New Roman" w:cs="Times New Roman"/>
          <w:sz w:val="24"/>
          <w:szCs w:val="24"/>
          <w:lang w:val="ro-RO"/>
        </w:rPr>
      </w:pPr>
      <w:r w:rsidRPr="009646CD">
        <w:rPr>
          <w:rFonts w:ascii="Times New Roman" w:hAnsi="Times New Roman" w:cs="Times New Roman"/>
          <w:sz w:val="24"/>
          <w:szCs w:val="24"/>
          <w:lang w:val="ro-RO"/>
        </w:rPr>
        <w:t xml:space="preserve">Arii naturale protejate de interes național și internațional, etc; </w:t>
      </w:r>
    </w:p>
    <w:p w14:paraId="3C8241CA" w14:textId="77777777" w:rsidR="00C1477A" w:rsidRPr="009646CD" w:rsidRDefault="00C1477A" w:rsidP="006876B4">
      <w:pPr>
        <w:pStyle w:val="a8"/>
        <w:numPr>
          <w:ilvl w:val="0"/>
          <w:numId w:val="40"/>
        </w:numPr>
        <w:spacing w:after="0" w:line="276" w:lineRule="auto"/>
        <w:contextualSpacing w:val="0"/>
        <w:jc w:val="both"/>
        <w:rPr>
          <w:rFonts w:ascii="Times New Roman" w:hAnsi="Times New Roman" w:cs="Times New Roman"/>
          <w:sz w:val="24"/>
          <w:szCs w:val="24"/>
          <w:lang w:val="ro-RO"/>
        </w:rPr>
      </w:pPr>
      <w:r w:rsidRPr="009646CD">
        <w:rPr>
          <w:rFonts w:ascii="Times New Roman" w:hAnsi="Times New Roman" w:cs="Times New Roman"/>
          <w:sz w:val="24"/>
          <w:szCs w:val="24"/>
          <w:lang w:val="ro-RO"/>
        </w:rPr>
        <w:t>Zone geologice</w:t>
      </w:r>
      <w:r>
        <w:rPr>
          <w:rFonts w:ascii="Times New Roman" w:hAnsi="Times New Roman" w:cs="Times New Roman"/>
          <w:sz w:val="24"/>
          <w:szCs w:val="24"/>
          <w:lang w:val="ro-RO"/>
        </w:rPr>
        <w:t xml:space="preserve"> cu specific particular</w:t>
      </w:r>
      <w:r w:rsidRPr="009646CD">
        <w:rPr>
          <w:rFonts w:ascii="Times New Roman" w:hAnsi="Times New Roman" w:cs="Times New Roman"/>
          <w:sz w:val="24"/>
          <w:szCs w:val="24"/>
          <w:lang w:val="ro-RO"/>
        </w:rPr>
        <w:t>.</w:t>
      </w:r>
    </w:p>
    <w:p w14:paraId="0D95919F" w14:textId="77777777" w:rsidR="00C1477A" w:rsidRPr="009646CD" w:rsidRDefault="00C1477A" w:rsidP="006876B4">
      <w:pPr>
        <w:pStyle w:val="a8"/>
        <w:numPr>
          <w:ilvl w:val="0"/>
          <w:numId w:val="19"/>
        </w:numPr>
        <w:spacing w:after="0" w:line="276" w:lineRule="auto"/>
        <w:ind w:left="284" w:hanging="284"/>
        <w:contextualSpacing w:val="0"/>
        <w:jc w:val="both"/>
        <w:rPr>
          <w:rFonts w:ascii="Times New Roman" w:hAnsi="Times New Roman" w:cs="Times New Roman"/>
          <w:sz w:val="24"/>
          <w:szCs w:val="24"/>
          <w:lang w:val="ro-RO"/>
        </w:rPr>
      </w:pPr>
      <w:r>
        <w:rPr>
          <w:rFonts w:ascii="Times New Roman" w:hAnsi="Times New Roman" w:cs="Times New Roman"/>
          <w:sz w:val="24"/>
          <w:szCs w:val="24"/>
          <w:lang w:val="ro-RO"/>
        </w:rPr>
        <w:t>V</w:t>
      </w:r>
      <w:r w:rsidRPr="009646CD">
        <w:rPr>
          <w:rFonts w:ascii="Times New Roman" w:hAnsi="Times New Roman" w:cs="Times New Roman"/>
          <w:sz w:val="24"/>
          <w:szCs w:val="24"/>
          <w:lang w:val="ro-RO"/>
        </w:rPr>
        <w:t>ariante</w:t>
      </w:r>
      <w:r>
        <w:rPr>
          <w:rFonts w:ascii="Times New Roman" w:hAnsi="Times New Roman" w:cs="Times New Roman"/>
          <w:sz w:val="24"/>
          <w:szCs w:val="24"/>
          <w:lang w:val="ro-RO"/>
        </w:rPr>
        <w:t>le</w:t>
      </w:r>
      <w:r w:rsidRPr="009646CD">
        <w:rPr>
          <w:rFonts w:ascii="Times New Roman" w:hAnsi="Times New Roman" w:cs="Times New Roman"/>
          <w:sz w:val="24"/>
          <w:szCs w:val="24"/>
          <w:lang w:val="ro-RO"/>
        </w:rPr>
        <w:t xml:space="preserve"> alternative</w:t>
      </w:r>
      <w:r>
        <w:rPr>
          <w:rFonts w:ascii="Times New Roman" w:hAnsi="Times New Roman" w:cs="Times New Roman"/>
          <w:sz w:val="24"/>
          <w:szCs w:val="24"/>
          <w:lang w:val="ro-RO"/>
        </w:rPr>
        <w:t xml:space="preserve"> propuse vor</w:t>
      </w:r>
      <w:r w:rsidRPr="009646CD">
        <w:rPr>
          <w:rFonts w:ascii="Times New Roman" w:hAnsi="Times New Roman" w:cs="Times New Roman"/>
          <w:sz w:val="24"/>
          <w:szCs w:val="24"/>
          <w:lang w:val="ro-RO"/>
        </w:rPr>
        <w:t xml:space="preserve"> țin</w:t>
      </w:r>
      <w:r>
        <w:rPr>
          <w:rFonts w:ascii="Times New Roman" w:hAnsi="Times New Roman" w:cs="Times New Roman"/>
          <w:sz w:val="24"/>
          <w:szCs w:val="24"/>
          <w:lang w:val="ro-RO"/>
        </w:rPr>
        <w:t>e</w:t>
      </w:r>
      <w:r w:rsidRPr="009646CD">
        <w:rPr>
          <w:rFonts w:ascii="Times New Roman" w:hAnsi="Times New Roman" w:cs="Times New Roman"/>
          <w:sz w:val="24"/>
          <w:szCs w:val="24"/>
          <w:lang w:val="ro-RO"/>
        </w:rPr>
        <w:t xml:space="preserve"> cont de:</w:t>
      </w:r>
    </w:p>
    <w:p w14:paraId="3E003789" w14:textId="77777777" w:rsidR="00C1477A" w:rsidRPr="009646CD" w:rsidRDefault="00C1477A" w:rsidP="006876B4">
      <w:pPr>
        <w:pStyle w:val="a8"/>
        <w:numPr>
          <w:ilvl w:val="0"/>
          <w:numId w:val="41"/>
        </w:numPr>
        <w:spacing w:after="0" w:line="276" w:lineRule="auto"/>
        <w:contextualSpacing w:val="0"/>
        <w:jc w:val="both"/>
        <w:rPr>
          <w:rFonts w:ascii="Times New Roman" w:hAnsi="Times New Roman" w:cs="Times New Roman"/>
          <w:sz w:val="24"/>
          <w:szCs w:val="24"/>
          <w:lang w:val="ro-RO"/>
        </w:rPr>
      </w:pPr>
      <w:r w:rsidRPr="009646CD">
        <w:rPr>
          <w:rFonts w:ascii="Times New Roman" w:hAnsi="Times New Roman" w:cs="Times New Roman"/>
          <w:sz w:val="24"/>
          <w:szCs w:val="24"/>
          <w:lang w:val="ro-RO"/>
        </w:rPr>
        <w:t>Costul minim al lucrărilor;</w:t>
      </w:r>
    </w:p>
    <w:p w14:paraId="295F5425" w14:textId="77777777" w:rsidR="00C1477A" w:rsidRPr="007C51FD" w:rsidRDefault="00C1477A" w:rsidP="006876B4">
      <w:pPr>
        <w:pStyle w:val="a8"/>
        <w:numPr>
          <w:ilvl w:val="0"/>
          <w:numId w:val="41"/>
        </w:numPr>
        <w:spacing w:after="0" w:line="276" w:lineRule="auto"/>
        <w:contextualSpacing w:val="0"/>
        <w:jc w:val="both"/>
        <w:rPr>
          <w:rFonts w:ascii="Times New Roman" w:hAnsi="Times New Roman" w:cs="Times New Roman"/>
          <w:sz w:val="24"/>
          <w:szCs w:val="24"/>
          <w:lang w:val="ro-RO"/>
        </w:rPr>
      </w:pPr>
      <w:r w:rsidRPr="007C51FD">
        <w:rPr>
          <w:rFonts w:ascii="Times New Roman" w:hAnsi="Times New Roman" w:cs="Times New Roman"/>
          <w:sz w:val="24"/>
          <w:szCs w:val="24"/>
          <w:lang w:val="ro-RO"/>
        </w:rPr>
        <w:t>Costul lucrărilor de întreținere</w:t>
      </w:r>
      <w:r w:rsidRPr="00774F8F">
        <w:rPr>
          <w:rFonts w:ascii="Times New Roman" w:hAnsi="Times New Roman" w:cs="Times New Roman"/>
          <w:sz w:val="24"/>
          <w:szCs w:val="24"/>
          <w:lang w:val="ro-RO"/>
        </w:rPr>
        <w:t xml:space="preserve"> </w:t>
      </w:r>
      <w:r w:rsidRPr="007C51FD">
        <w:rPr>
          <w:rFonts w:ascii="Times New Roman" w:hAnsi="Times New Roman" w:cs="Times New Roman"/>
          <w:sz w:val="24"/>
          <w:szCs w:val="24"/>
          <w:lang w:val="ro-RO"/>
        </w:rPr>
        <w:t>pentru o perioadă de 20 de ani;</w:t>
      </w:r>
    </w:p>
    <w:p w14:paraId="492BCCF5" w14:textId="77777777" w:rsidR="00C1477A" w:rsidRPr="009646CD" w:rsidRDefault="00C1477A" w:rsidP="006876B4">
      <w:pPr>
        <w:pStyle w:val="a8"/>
        <w:numPr>
          <w:ilvl w:val="0"/>
          <w:numId w:val="41"/>
        </w:numPr>
        <w:spacing w:after="0" w:line="276" w:lineRule="auto"/>
        <w:contextualSpacing w:val="0"/>
        <w:jc w:val="both"/>
        <w:rPr>
          <w:rFonts w:ascii="Times New Roman" w:hAnsi="Times New Roman" w:cs="Times New Roman"/>
          <w:sz w:val="24"/>
          <w:szCs w:val="24"/>
          <w:lang w:val="ro-RO"/>
        </w:rPr>
      </w:pPr>
      <w:r>
        <w:rPr>
          <w:rFonts w:ascii="Times New Roman" w:hAnsi="Times New Roman" w:cs="Times New Roman"/>
          <w:sz w:val="24"/>
          <w:szCs w:val="24"/>
          <w:lang w:val="ro-RO"/>
        </w:rPr>
        <w:t>I</w:t>
      </w:r>
      <w:r w:rsidRPr="009646CD">
        <w:rPr>
          <w:rFonts w:ascii="Times New Roman" w:hAnsi="Times New Roman" w:cs="Times New Roman"/>
          <w:sz w:val="24"/>
          <w:szCs w:val="24"/>
          <w:lang w:val="ro-RO"/>
        </w:rPr>
        <w:t>mpact</w:t>
      </w:r>
      <w:r>
        <w:rPr>
          <w:rFonts w:ascii="Times New Roman" w:hAnsi="Times New Roman" w:cs="Times New Roman"/>
          <w:sz w:val="24"/>
          <w:szCs w:val="24"/>
          <w:lang w:val="ro-RO"/>
        </w:rPr>
        <w:t>ul</w:t>
      </w:r>
      <w:r w:rsidRPr="009646CD">
        <w:rPr>
          <w:rFonts w:ascii="Times New Roman" w:hAnsi="Times New Roman" w:cs="Times New Roman"/>
          <w:sz w:val="24"/>
          <w:szCs w:val="24"/>
          <w:lang w:val="ro-RO"/>
        </w:rPr>
        <w:t xml:space="preserve"> asupra mediului și măsurile de atenuare;</w:t>
      </w:r>
    </w:p>
    <w:p w14:paraId="3062B1B7" w14:textId="5371D671" w:rsidR="00C1477A" w:rsidRPr="009A111B" w:rsidRDefault="00C1477A" w:rsidP="006876B4">
      <w:pPr>
        <w:pStyle w:val="a8"/>
        <w:numPr>
          <w:ilvl w:val="0"/>
          <w:numId w:val="41"/>
        </w:numPr>
        <w:spacing w:after="0" w:line="276" w:lineRule="auto"/>
        <w:contextualSpacing w:val="0"/>
        <w:jc w:val="both"/>
        <w:rPr>
          <w:rFonts w:ascii="Times New Roman" w:hAnsi="Times New Roman" w:cs="Times New Roman"/>
          <w:sz w:val="24"/>
          <w:szCs w:val="24"/>
          <w:lang w:val="ro-RO"/>
        </w:rPr>
      </w:pPr>
      <w:r w:rsidRPr="009646CD">
        <w:rPr>
          <w:rFonts w:ascii="Times New Roman" w:hAnsi="Times New Roman" w:cs="Times New Roman"/>
          <w:sz w:val="24"/>
          <w:szCs w:val="24"/>
          <w:lang w:val="ro-RO"/>
        </w:rPr>
        <w:t>Încadrarea preponderentă în parametrii a terenurilor aferente drumului public, înregistrate în Registrul bunurilor imobile</w:t>
      </w:r>
      <w:r w:rsidR="009A111B">
        <w:rPr>
          <w:rFonts w:ascii="Times New Roman" w:hAnsi="Times New Roman" w:cs="Times New Roman"/>
          <w:sz w:val="24"/>
          <w:szCs w:val="24"/>
          <w:lang w:val="en-US"/>
        </w:rPr>
        <w:t>;</w:t>
      </w:r>
    </w:p>
    <w:p w14:paraId="1BA7D823" w14:textId="111B865E" w:rsidR="009A111B" w:rsidRDefault="009A111B" w:rsidP="006876B4">
      <w:pPr>
        <w:pStyle w:val="a8"/>
        <w:numPr>
          <w:ilvl w:val="0"/>
          <w:numId w:val="41"/>
        </w:numPr>
        <w:spacing w:after="0" w:line="276" w:lineRule="auto"/>
        <w:contextualSpacing w:val="0"/>
        <w:jc w:val="both"/>
        <w:rPr>
          <w:rFonts w:ascii="Times New Roman" w:hAnsi="Times New Roman" w:cs="Times New Roman"/>
          <w:sz w:val="24"/>
          <w:szCs w:val="24"/>
          <w:lang w:val="ro-RO"/>
        </w:rPr>
      </w:pPr>
      <w:r w:rsidRPr="00D75CAB">
        <w:rPr>
          <w:rFonts w:ascii="Times New Roman" w:hAnsi="Times New Roman" w:cs="Times New Roman"/>
          <w:sz w:val="24"/>
          <w:szCs w:val="24"/>
          <w:lang w:val="ro-RO"/>
        </w:rPr>
        <w:t>Costul estimativ a exproprierilor terenurilor și construcțiilor aferente.</w:t>
      </w:r>
    </w:p>
    <w:p w14:paraId="489FDD63" w14:textId="77777777" w:rsidR="0073234C" w:rsidRPr="009646CD" w:rsidRDefault="0073234C" w:rsidP="006876B4">
      <w:pPr>
        <w:pStyle w:val="a8"/>
        <w:spacing w:after="0" w:line="276" w:lineRule="auto"/>
        <w:ind w:left="567"/>
        <w:contextualSpacing w:val="0"/>
        <w:jc w:val="both"/>
        <w:rPr>
          <w:rFonts w:ascii="Times New Roman" w:hAnsi="Times New Roman" w:cs="Times New Roman"/>
          <w:sz w:val="24"/>
          <w:szCs w:val="24"/>
          <w:lang w:val="ro-RO"/>
        </w:rPr>
      </w:pPr>
    </w:p>
    <w:p w14:paraId="2E13519D" w14:textId="1AF7AF24" w:rsidR="003E735E" w:rsidRPr="009646CD" w:rsidRDefault="00FE7964" w:rsidP="006876B4">
      <w:pPr>
        <w:pStyle w:val="3"/>
        <w:rPr>
          <w:rFonts w:ascii="Times New Roman" w:hAnsi="Times New Roman" w:cs="Times New Roman"/>
          <w:u w:val="single"/>
          <w:lang w:val="ro-RO"/>
        </w:rPr>
      </w:pPr>
      <w:r>
        <w:rPr>
          <w:rFonts w:ascii="Times New Roman" w:hAnsi="Times New Roman" w:cs="Times New Roman"/>
          <w:u w:val="single"/>
          <w:lang w:val="ro-RO"/>
        </w:rPr>
        <w:t>5</w:t>
      </w:r>
      <w:r w:rsidR="003E735E" w:rsidRPr="009646CD">
        <w:rPr>
          <w:rFonts w:ascii="Times New Roman" w:hAnsi="Times New Roman" w:cs="Times New Roman"/>
          <w:u w:val="single"/>
          <w:lang w:val="ro-RO"/>
        </w:rPr>
        <w:t>.5. Alocări de terenuri</w:t>
      </w:r>
    </w:p>
    <w:p w14:paraId="6ED4F666" w14:textId="7597FED6" w:rsidR="00457F85" w:rsidRDefault="00C1477A" w:rsidP="00F26C49">
      <w:pPr>
        <w:spacing w:after="0" w:line="276" w:lineRule="auto"/>
        <w:ind w:firstLine="360"/>
        <w:jc w:val="both"/>
        <w:rPr>
          <w:rFonts w:ascii="Times New Roman" w:hAnsi="Times New Roman" w:cs="Times New Roman"/>
          <w:sz w:val="24"/>
          <w:szCs w:val="24"/>
          <w:lang w:val="ro-RO"/>
        </w:rPr>
      </w:pPr>
      <w:r w:rsidRPr="009958E7">
        <w:rPr>
          <w:rFonts w:ascii="Times New Roman" w:hAnsi="Times New Roman" w:cs="Times New Roman"/>
          <w:sz w:val="24"/>
          <w:szCs w:val="24"/>
          <w:lang w:val="ro-RO"/>
        </w:rPr>
        <w:t xml:space="preserve">Prestatorul va încadra soluțiile în limitele terenurilor aferente drumului public, conform Registrului bunurilor imobile. În cazul în care acest lucru nu este posibil, soluția tehnică va include </w:t>
      </w:r>
      <w:r w:rsidRPr="009958E7">
        <w:rPr>
          <w:rFonts w:ascii="Times New Roman" w:hAnsi="Times New Roman" w:cs="Times New Roman"/>
          <w:sz w:val="24"/>
          <w:szCs w:val="24"/>
          <w:lang w:val="ro-RO"/>
        </w:rPr>
        <w:lastRenderedPageBreak/>
        <w:t>compartimentul „Alocare de terenuri” cu detalierea hotarelor, suprafețelor, numărului cadastral, formei de proprietate și statutului amplasamentului lucrării (integral/parțial)</w:t>
      </w:r>
      <w:r>
        <w:rPr>
          <w:rFonts w:ascii="Times New Roman" w:hAnsi="Times New Roman" w:cs="Times New Roman"/>
          <w:sz w:val="24"/>
          <w:szCs w:val="24"/>
          <w:lang w:val="ro-RO"/>
        </w:rPr>
        <w:t>.</w:t>
      </w:r>
    </w:p>
    <w:p w14:paraId="78086858" w14:textId="77777777" w:rsidR="00C1477A" w:rsidRPr="009646CD" w:rsidRDefault="00C1477A" w:rsidP="006876B4">
      <w:pPr>
        <w:spacing w:after="0" w:line="276" w:lineRule="auto"/>
        <w:ind w:left="284" w:hanging="284"/>
        <w:jc w:val="both"/>
        <w:rPr>
          <w:rFonts w:ascii="Times New Roman" w:hAnsi="Times New Roman" w:cs="Times New Roman"/>
          <w:sz w:val="24"/>
          <w:szCs w:val="24"/>
          <w:lang w:val="ro-RO"/>
        </w:rPr>
      </w:pPr>
    </w:p>
    <w:p w14:paraId="0D0AD0F7" w14:textId="2477D18F" w:rsidR="006A444B" w:rsidRPr="009646CD" w:rsidRDefault="00FE7964" w:rsidP="006876B4">
      <w:pPr>
        <w:pStyle w:val="3"/>
        <w:rPr>
          <w:rFonts w:ascii="Times New Roman" w:hAnsi="Times New Roman" w:cs="Times New Roman"/>
          <w:u w:val="single"/>
          <w:lang w:val="ro-MD"/>
        </w:rPr>
      </w:pPr>
      <w:r>
        <w:rPr>
          <w:rFonts w:ascii="Times New Roman" w:hAnsi="Times New Roman" w:cs="Times New Roman"/>
          <w:u w:val="single"/>
          <w:lang w:val="ro-MD"/>
        </w:rPr>
        <w:t>5</w:t>
      </w:r>
      <w:r w:rsidR="006A444B" w:rsidRPr="009646CD">
        <w:rPr>
          <w:rFonts w:ascii="Times New Roman" w:hAnsi="Times New Roman" w:cs="Times New Roman"/>
          <w:u w:val="single"/>
          <w:lang w:val="ro-MD"/>
        </w:rPr>
        <w:t>.</w:t>
      </w:r>
      <w:r w:rsidR="003E735E" w:rsidRPr="009646CD">
        <w:rPr>
          <w:rFonts w:ascii="Times New Roman" w:hAnsi="Times New Roman" w:cs="Times New Roman"/>
          <w:u w:val="single"/>
          <w:lang w:val="ro-MD"/>
        </w:rPr>
        <w:t>6</w:t>
      </w:r>
      <w:r w:rsidR="006A444B" w:rsidRPr="009646CD">
        <w:rPr>
          <w:rFonts w:ascii="Times New Roman" w:hAnsi="Times New Roman" w:cs="Times New Roman"/>
          <w:u w:val="single"/>
          <w:lang w:val="ro-MD"/>
        </w:rPr>
        <w:t>. Condiții specifice</w:t>
      </w:r>
    </w:p>
    <w:p w14:paraId="0F9A2388" w14:textId="0FC9111F" w:rsidR="0008491E" w:rsidRPr="00B82F7A" w:rsidRDefault="00C1477A" w:rsidP="006876B4">
      <w:pPr>
        <w:pStyle w:val="a8"/>
        <w:numPr>
          <w:ilvl w:val="0"/>
          <w:numId w:val="27"/>
        </w:numPr>
        <w:spacing w:after="0" w:line="276" w:lineRule="auto"/>
        <w:ind w:left="284" w:hanging="284"/>
        <w:contextualSpacing w:val="0"/>
        <w:jc w:val="both"/>
        <w:rPr>
          <w:rFonts w:ascii="Times New Roman" w:hAnsi="Times New Roman" w:cs="Times New Roman"/>
          <w:sz w:val="24"/>
          <w:szCs w:val="24"/>
          <w:lang w:val="ro-RO"/>
        </w:rPr>
      </w:pPr>
      <w:r>
        <w:rPr>
          <w:rFonts w:ascii="Times New Roman" w:hAnsi="Times New Roman" w:cs="Times New Roman"/>
          <w:sz w:val="24"/>
          <w:szCs w:val="24"/>
          <w:lang w:val="ro-RO"/>
        </w:rPr>
        <w:t>Prestatorul va adopta soluții tehnice care vor evita afectarea construcțiilor capitale existente</w:t>
      </w:r>
      <w:r w:rsidR="00CC14C3">
        <w:rPr>
          <w:rFonts w:ascii="Times New Roman" w:hAnsi="Times New Roman" w:cs="Times New Roman"/>
          <w:sz w:val="24"/>
          <w:szCs w:val="24"/>
          <w:lang w:val="ro-RO"/>
        </w:rPr>
        <w:t>;</w:t>
      </w:r>
    </w:p>
    <w:p w14:paraId="15DEA010" w14:textId="07B7E68D" w:rsidR="00C1477A" w:rsidRPr="009646CD" w:rsidRDefault="00C1477A" w:rsidP="006876B4">
      <w:pPr>
        <w:pStyle w:val="a8"/>
        <w:numPr>
          <w:ilvl w:val="0"/>
          <w:numId w:val="27"/>
        </w:numPr>
        <w:spacing w:after="0" w:line="276" w:lineRule="auto"/>
        <w:ind w:left="284" w:hanging="284"/>
        <w:contextualSpacing w:val="0"/>
        <w:jc w:val="both"/>
        <w:rPr>
          <w:rFonts w:ascii="Times New Roman" w:hAnsi="Times New Roman" w:cs="Times New Roman"/>
          <w:sz w:val="24"/>
          <w:szCs w:val="24"/>
          <w:lang w:val="ro-RO"/>
        </w:rPr>
      </w:pPr>
      <w:r w:rsidRPr="00655802">
        <w:rPr>
          <w:rFonts w:ascii="Times New Roman" w:hAnsi="Times New Roman" w:cs="Times New Roman"/>
          <w:sz w:val="24"/>
          <w:szCs w:val="24"/>
          <w:lang w:val="ro-RO"/>
        </w:rPr>
        <w:t>Zonele cu risc sporit de alunecare vor fi tratate prin soluții tehnice adecvate</w:t>
      </w:r>
      <w:r w:rsidR="00B82F7A">
        <w:rPr>
          <w:rFonts w:ascii="Times New Roman" w:hAnsi="Times New Roman" w:cs="Times New Roman"/>
          <w:sz w:val="24"/>
          <w:szCs w:val="24"/>
          <w:lang w:val="ro-RO"/>
        </w:rPr>
        <w:t>;</w:t>
      </w:r>
    </w:p>
    <w:p w14:paraId="18AF377E" w14:textId="77777777" w:rsidR="00C1477A" w:rsidRPr="009646CD" w:rsidRDefault="00C1477A" w:rsidP="006876B4">
      <w:pPr>
        <w:pStyle w:val="a8"/>
        <w:numPr>
          <w:ilvl w:val="0"/>
          <w:numId w:val="27"/>
        </w:numPr>
        <w:spacing w:after="0" w:line="276" w:lineRule="auto"/>
        <w:ind w:left="284" w:hanging="284"/>
        <w:contextualSpacing w:val="0"/>
        <w:jc w:val="both"/>
        <w:rPr>
          <w:rFonts w:ascii="Times New Roman" w:hAnsi="Times New Roman" w:cs="Times New Roman"/>
          <w:sz w:val="24"/>
          <w:szCs w:val="24"/>
          <w:lang w:val="ro-RO"/>
        </w:rPr>
      </w:pPr>
      <w:r w:rsidRPr="00655802">
        <w:rPr>
          <w:rFonts w:ascii="Times New Roman" w:hAnsi="Times New Roman" w:cs="Times New Roman"/>
          <w:sz w:val="24"/>
          <w:szCs w:val="24"/>
          <w:lang w:val="ro-RO"/>
        </w:rPr>
        <w:t>Se vor propune sisteme de iluminat arhitectural pentru lucrările de artă, integrate cu iluminatul public</w:t>
      </w:r>
      <w:r>
        <w:rPr>
          <w:rFonts w:ascii="Times New Roman" w:hAnsi="Times New Roman" w:cs="Times New Roman"/>
          <w:sz w:val="24"/>
          <w:szCs w:val="24"/>
          <w:lang w:val="ro-RO"/>
        </w:rPr>
        <w:t>;</w:t>
      </w:r>
    </w:p>
    <w:p w14:paraId="6E503C99" w14:textId="77777777" w:rsidR="00C1477A" w:rsidRPr="009646CD" w:rsidRDefault="00C1477A" w:rsidP="006876B4">
      <w:pPr>
        <w:pStyle w:val="a8"/>
        <w:numPr>
          <w:ilvl w:val="0"/>
          <w:numId w:val="27"/>
        </w:numPr>
        <w:spacing w:after="0" w:line="276" w:lineRule="auto"/>
        <w:ind w:left="284" w:hanging="284"/>
        <w:contextualSpacing w:val="0"/>
        <w:jc w:val="both"/>
        <w:rPr>
          <w:rFonts w:ascii="Times New Roman" w:hAnsi="Times New Roman" w:cs="Times New Roman"/>
          <w:sz w:val="24"/>
          <w:szCs w:val="24"/>
          <w:lang w:val="ro-RO"/>
        </w:rPr>
      </w:pPr>
      <w:r w:rsidRPr="009646CD">
        <w:rPr>
          <w:rFonts w:ascii="Times New Roman" w:hAnsi="Times New Roman" w:cs="Times New Roman"/>
          <w:sz w:val="24"/>
          <w:szCs w:val="24"/>
          <w:lang w:val="ro-RO"/>
        </w:rPr>
        <w:t>Prestatorul va identifica locațiile pentru elaborarea proiectului pentru extragere a rocilor sedimentare și a celor neconsolidate (groapă de împrumut)</w:t>
      </w:r>
      <w:r>
        <w:rPr>
          <w:rFonts w:ascii="Times New Roman" w:hAnsi="Times New Roman" w:cs="Times New Roman"/>
          <w:sz w:val="24"/>
          <w:szCs w:val="24"/>
          <w:lang w:val="ro-RO"/>
        </w:rPr>
        <w:t>;</w:t>
      </w:r>
    </w:p>
    <w:p w14:paraId="1731A52F" w14:textId="5B15EBF6" w:rsidR="00C1477A" w:rsidRPr="009646CD" w:rsidRDefault="00C1477A" w:rsidP="006876B4">
      <w:pPr>
        <w:pStyle w:val="a8"/>
        <w:numPr>
          <w:ilvl w:val="0"/>
          <w:numId w:val="27"/>
        </w:numPr>
        <w:spacing w:after="0" w:line="276" w:lineRule="auto"/>
        <w:ind w:left="284" w:hanging="284"/>
        <w:contextualSpacing w:val="0"/>
        <w:jc w:val="both"/>
        <w:rPr>
          <w:rFonts w:ascii="Times New Roman" w:hAnsi="Times New Roman" w:cs="Times New Roman"/>
          <w:sz w:val="24"/>
          <w:szCs w:val="24"/>
          <w:lang w:val="ro-RO"/>
        </w:rPr>
      </w:pPr>
      <w:r>
        <w:rPr>
          <w:rFonts w:ascii="Times New Roman" w:hAnsi="Times New Roman" w:cs="Times New Roman"/>
          <w:sz w:val="24"/>
          <w:szCs w:val="24"/>
          <w:lang w:val="ro-RO"/>
        </w:rPr>
        <w:t>Beneficiarul</w:t>
      </w:r>
      <w:r w:rsidRPr="009646CD">
        <w:rPr>
          <w:rFonts w:ascii="Times New Roman" w:hAnsi="Times New Roman" w:cs="Times New Roman"/>
          <w:sz w:val="24"/>
          <w:szCs w:val="24"/>
          <w:lang w:val="ro-RO"/>
        </w:rPr>
        <w:t xml:space="preserve"> va obține cu susținerea </w:t>
      </w:r>
      <w:r>
        <w:rPr>
          <w:rFonts w:ascii="Times New Roman" w:hAnsi="Times New Roman" w:cs="Times New Roman"/>
          <w:sz w:val="24"/>
          <w:szCs w:val="24"/>
          <w:lang w:val="ro-RO"/>
        </w:rPr>
        <w:t>Prestatorului</w:t>
      </w:r>
      <w:r w:rsidRPr="009646CD">
        <w:rPr>
          <w:rFonts w:ascii="Times New Roman" w:hAnsi="Times New Roman" w:cs="Times New Roman"/>
          <w:sz w:val="24"/>
          <w:szCs w:val="24"/>
          <w:lang w:val="ro-RO"/>
        </w:rPr>
        <w:t xml:space="preserve"> avizele autorităților administrației publice locale și organelor de stat, la necesitate condițiile tehnice pentru elaborarea compartimentelor pentru reamplasarea rețelelor edilitare, și alte documente necesare pentru elaborarea soluțiilor tehnice și compartimentelor componente</w:t>
      </w:r>
      <w:r>
        <w:rPr>
          <w:rFonts w:ascii="Times New Roman" w:hAnsi="Times New Roman" w:cs="Times New Roman"/>
          <w:sz w:val="24"/>
          <w:szCs w:val="24"/>
          <w:lang w:val="ro-RO"/>
        </w:rPr>
        <w:t>;</w:t>
      </w:r>
    </w:p>
    <w:p w14:paraId="1FE18904" w14:textId="77777777" w:rsidR="00F26C49" w:rsidRDefault="00F26C49" w:rsidP="00F26C49">
      <w:pPr>
        <w:pStyle w:val="a8"/>
        <w:numPr>
          <w:ilvl w:val="0"/>
          <w:numId w:val="27"/>
        </w:numPr>
        <w:spacing w:after="0" w:line="276" w:lineRule="auto"/>
        <w:ind w:left="426" w:hanging="426"/>
        <w:contextualSpacing w:val="0"/>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 </w:t>
      </w:r>
      <w:r w:rsidRPr="009A1ED1">
        <w:rPr>
          <w:rFonts w:ascii="Times New Roman" w:hAnsi="Times New Roman" w:cs="Times New Roman"/>
          <w:sz w:val="24"/>
          <w:szCs w:val="24"/>
          <w:lang w:val="ro-RO"/>
        </w:rPr>
        <w:t xml:space="preserve">Ridicările topo-geodezice vor fi realizate în sistemul de coordonate </w:t>
      </w:r>
      <w:proofErr w:type="spellStart"/>
      <w:r w:rsidRPr="009A1ED1">
        <w:rPr>
          <w:rFonts w:ascii="Times New Roman" w:hAnsi="Times New Roman" w:cs="Times New Roman"/>
          <w:sz w:val="24"/>
          <w:szCs w:val="24"/>
          <w:lang w:val="ro-RO"/>
        </w:rPr>
        <w:t>Mold</w:t>
      </w:r>
      <w:proofErr w:type="spellEnd"/>
      <w:r w:rsidRPr="009A1ED1">
        <w:rPr>
          <w:rFonts w:ascii="Times New Roman" w:hAnsi="Times New Roman" w:cs="Times New Roman"/>
          <w:sz w:val="24"/>
          <w:szCs w:val="24"/>
          <w:lang w:val="ro-RO"/>
        </w:rPr>
        <w:t xml:space="preserve"> </w:t>
      </w:r>
      <w:proofErr w:type="spellStart"/>
      <w:r w:rsidRPr="009A1ED1">
        <w:rPr>
          <w:rFonts w:ascii="Times New Roman" w:hAnsi="Times New Roman" w:cs="Times New Roman"/>
          <w:sz w:val="24"/>
          <w:szCs w:val="24"/>
          <w:lang w:val="ro-RO"/>
        </w:rPr>
        <w:t>Ref</w:t>
      </w:r>
      <w:proofErr w:type="spellEnd"/>
      <w:r w:rsidRPr="009A1ED1">
        <w:rPr>
          <w:rFonts w:ascii="Times New Roman" w:hAnsi="Times New Roman" w:cs="Times New Roman"/>
          <w:sz w:val="24"/>
          <w:szCs w:val="24"/>
          <w:lang w:val="ro-RO"/>
        </w:rPr>
        <w:t xml:space="preserve"> 99</w:t>
      </w:r>
      <w:r>
        <w:rPr>
          <w:rFonts w:ascii="Times New Roman" w:hAnsi="Times New Roman" w:cs="Times New Roman"/>
          <w:sz w:val="24"/>
          <w:szCs w:val="24"/>
          <w:lang w:val="ro-RO"/>
        </w:rPr>
        <w:t xml:space="preserve"> și sistemul  de înălțimi Baltic 1977.</w:t>
      </w:r>
    </w:p>
    <w:p w14:paraId="2A522689" w14:textId="77777777" w:rsidR="00F26C49" w:rsidRDefault="00F26C49" w:rsidP="00F26C49">
      <w:pPr>
        <w:pStyle w:val="a8"/>
        <w:numPr>
          <w:ilvl w:val="1"/>
          <w:numId w:val="27"/>
        </w:numPr>
        <w:spacing w:after="0" w:line="276" w:lineRule="auto"/>
        <w:ind w:left="567" w:hanging="141"/>
        <w:contextualSpacing w:val="0"/>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Crearea </w:t>
      </w:r>
      <w:r w:rsidRPr="0073586F">
        <w:rPr>
          <w:rFonts w:ascii="Times New Roman" w:hAnsi="Times New Roman" w:cs="Times New Roman"/>
          <w:sz w:val="24"/>
          <w:szCs w:val="24"/>
          <w:lang w:val="ro-RO"/>
        </w:rPr>
        <w:t xml:space="preserve">bazei geodezice de ridicare, cu îndesirea punctelor de reper până la 0,5 km amplasate paralel cu axa obiectului de construcție, în zone stabile și ferite de riscurile exploatării și </w:t>
      </w:r>
      <w:proofErr w:type="spellStart"/>
      <w:r w:rsidRPr="0073586F">
        <w:rPr>
          <w:rFonts w:ascii="Times New Roman" w:hAnsi="Times New Roman" w:cs="Times New Roman"/>
          <w:sz w:val="24"/>
          <w:szCs w:val="24"/>
          <w:lang w:val="ro-RO"/>
        </w:rPr>
        <w:t>intreținerii</w:t>
      </w:r>
      <w:proofErr w:type="spellEnd"/>
      <w:r w:rsidRPr="0073586F">
        <w:rPr>
          <w:rFonts w:ascii="Times New Roman" w:hAnsi="Times New Roman" w:cs="Times New Roman"/>
          <w:sz w:val="24"/>
          <w:szCs w:val="24"/>
          <w:lang w:val="ro-RO"/>
        </w:rPr>
        <w:t xml:space="preserve"> drumului.</w:t>
      </w:r>
    </w:p>
    <w:p w14:paraId="2C9D2592" w14:textId="77777777" w:rsidR="00F26C49" w:rsidRDefault="00F26C49" w:rsidP="00F26C49">
      <w:pPr>
        <w:pStyle w:val="a8"/>
        <w:numPr>
          <w:ilvl w:val="1"/>
          <w:numId w:val="27"/>
        </w:numPr>
        <w:spacing w:after="0" w:line="276" w:lineRule="auto"/>
        <w:ind w:left="567" w:hanging="141"/>
        <w:contextualSpacing w:val="0"/>
        <w:jc w:val="both"/>
        <w:rPr>
          <w:rFonts w:ascii="Times New Roman" w:hAnsi="Times New Roman" w:cs="Times New Roman"/>
          <w:sz w:val="24"/>
          <w:szCs w:val="24"/>
          <w:lang w:val="ro-RO"/>
        </w:rPr>
      </w:pPr>
      <w:r w:rsidRPr="00985D63">
        <w:rPr>
          <w:rFonts w:ascii="Times New Roman" w:hAnsi="Times New Roman" w:cs="Times New Roman"/>
          <w:sz w:val="24"/>
          <w:szCs w:val="24"/>
          <w:lang w:val="ro-RO"/>
        </w:rPr>
        <w:t>Toate punctele de reper vor fi fixate în teren cu centre de tip Ml sau M2, conform practicilor geodezice acceptate la nivel național conform (INSTRUCȚIUNII PENTRU RIDICAREA TOPOGRAFICĂ la scările 1:5000, 1:2000, 1:1000, 1:500).</w:t>
      </w:r>
    </w:p>
    <w:p w14:paraId="23B716AD" w14:textId="77777777" w:rsidR="00F26C49" w:rsidRPr="00985D63" w:rsidRDefault="00F26C49" w:rsidP="00F26C49">
      <w:pPr>
        <w:pStyle w:val="a8"/>
        <w:numPr>
          <w:ilvl w:val="1"/>
          <w:numId w:val="27"/>
        </w:numPr>
        <w:spacing w:after="0" w:line="276" w:lineRule="auto"/>
        <w:ind w:left="567" w:hanging="141"/>
        <w:contextualSpacing w:val="0"/>
        <w:jc w:val="both"/>
        <w:rPr>
          <w:rFonts w:ascii="Times New Roman" w:hAnsi="Times New Roman" w:cs="Times New Roman"/>
          <w:sz w:val="24"/>
          <w:szCs w:val="24"/>
          <w:lang w:val="ro-RO"/>
        </w:rPr>
      </w:pPr>
      <w:r w:rsidRPr="00985D63">
        <w:rPr>
          <w:rFonts w:ascii="Times New Roman" w:hAnsi="Times New Roman" w:cs="Times New Roman"/>
          <w:sz w:val="24"/>
          <w:szCs w:val="24"/>
          <w:lang w:val="ro-RO"/>
        </w:rPr>
        <w:t>Reperele planimetrice și altimetrice vor fi combinate. Altitudinile punctelor de reper vor fi verificate prin drumuire de nivelment geometric cu respectarea neînchiderii maxime admisibile de ±5mm*√L, unde L este lungimea drumuirii în km.</w:t>
      </w:r>
    </w:p>
    <w:p w14:paraId="24FBBCC4" w14:textId="701C76E0" w:rsidR="00C1477A" w:rsidRPr="009958E7" w:rsidRDefault="00C1477A" w:rsidP="006876B4">
      <w:pPr>
        <w:pStyle w:val="a8"/>
        <w:numPr>
          <w:ilvl w:val="0"/>
          <w:numId w:val="27"/>
        </w:numPr>
        <w:spacing w:after="0" w:line="276" w:lineRule="auto"/>
        <w:ind w:left="284" w:hanging="284"/>
        <w:contextualSpacing w:val="0"/>
        <w:jc w:val="both"/>
        <w:rPr>
          <w:rFonts w:ascii="Times New Roman" w:hAnsi="Times New Roman" w:cs="Times New Roman"/>
          <w:sz w:val="24"/>
          <w:szCs w:val="24"/>
          <w:lang w:val="ro-RO"/>
        </w:rPr>
      </w:pPr>
      <w:r w:rsidRPr="009646CD">
        <w:rPr>
          <w:rFonts w:ascii="Times New Roman" w:hAnsi="Times New Roman" w:cs="Times New Roman"/>
          <w:sz w:val="24"/>
          <w:szCs w:val="24"/>
          <w:lang w:val="ro-RO"/>
        </w:rPr>
        <w:t xml:space="preserve">Compartimentul grafic va întruni cerințele specificate în </w:t>
      </w:r>
      <w:r w:rsidRPr="009646CD">
        <w:rPr>
          <w:rFonts w:ascii="Times New Roman" w:hAnsi="Times New Roman" w:cs="Times New Roman"/>
          <w:sz w:val="24"/>
          <w:szCs w:val="24"/>
          <w:lang w:val="ro-MD"/>
        </w:rPr>
        <w:t xml:space="preserve">pct.-le: </w:t>
      </w:r>
      <w:r w:rsidR="001A39BB">
        <w:rPr>
          <w:rFonts w:ascii="Times New Roman" w:hAnsi="Times New Roman" w:cs="Times New Roman"/>
          <w:sz w:val="24"/>
          <w:szCs w:val="24"/>
          <w:lang w:val="ro-MD"/>
        </w:rPr>
        <w:t>5</w:t>
      </w:r>
      <w:r w:rsidRPr="009646CD">
        <w:rPr>
          <w:rFonts w:ascii="Times New Roman" w:hAnsi="Times New Roman" w:cs="Times New Roman"/>
          <w:sz w:val="24"/>
          <w:szCs w:val="24"/>
          <w:lang w:val="ro-MD"/>
        </w:rPr>
        <w:t xml:space="preserve">.1 - </w:t>
      </w:r>
      <w:r w:rsidR="001A39BB">
        <w:rPr>
          <w:rFonts w:ascii="Times New Roman" w:hAnsi="Times New Roman" w:cs="Times New Roman"/>
          <w:sz w:val="24"/>
          <w:szCs w:val="24"/>
          <w:lang w:val="ro-MD"/>
        </w:rPr>
        <w:t>5</w:t>
      </w:r>
      <w:r w:rsidRPr="009646CD">
        <w:rPr>
          <w:rFonts w:ascii="Times New Roman" w:hAnsi="Times New Roman" w:cs="Times New Roman"/>
          <w:sz w:val="24"/>
          <w:szCs w:val="24"/>
          <w:lang w:val="ro-MD"/>
        </w:rPr>
        <w:t>.5</w:t>
      </w:r>
      <w:r w:rsidR="00CC14C3">
        <w:rPr>
          <w:rFonts w:ascii="Times New Roman" w:hAnsi="Times New Roman" w:cs="Times New Roman"/>
          <w:sz w:val="24"/>
          <w:szCs w:val="24"/>
          <w:lang w:val="ro-MD"/>
        </w:rPr>
        <w:t>;</w:t>
      </w:r>
      <w:r w:rsidRPr="009646CD">
        <w:rPr>
          <w:rFonts w:ascii="Times New Roman" w:hAnsi="Times New Roman" w:cs="Times New Roman"/>
          <w:sz w:val="24"/>
          <w:szCs w:val="24"/>
          <w:lang w:val="ro-MD"/>
        </w:rPr>
        <w:t xml:space="preserve"> </w:t>
      </w:r>
    </w:p>
    <w:p w14:paraId="7DC3BE76" w14:textId="66D62067" w:rsidR="00285B92" w:rsidRPr="009646CD" w:rsidRDefault="00C1477A" w:rsidP="006876B4">
      <w:pPr>
        <w:pStyle w:val="a8"/>
        <w:numPr>
          <w:ilvl w:val="0"/>
          <w:numId w:val="27"/>
        </w:numPr>
        <w:spacing w:after="0" w:line="276" w:lineRule="auto"/>
        <w:ind w:left="284" w:hanging="284"/>
        <w:contextualSpacing w:val="0"/>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Prestatorul va examina posibilitatea utilizării materialelor </w:t>
      </w:r>
      <w:proofErr w:type="spellStart"/>
      <w:r>
        <w:rPr>
          <w:rFonts w:ascii="Times New Roman" w:hAnsi="Times New Roman" w:cs="Times New Roman"/>
          <w:sz w:val="24"/>
          <w:szCs w:val="24"/>
          <w:lang w:val="ro-RO"/>
        </w:rPr>
        <w:t>geosintetice</w:t>
      </w:r>
      <w:proofErr w:type="spellEnd"/>
      <w:r>
        <w:rPr>
          <w:rFonts w:ascii="Times New Roman" w:hAnsi="Times New Roman" w:cs="Times New Roman"/>
          <w:sz w:val="24"/>
          <w:szCs w:val="24"/>
          <w:lang w:val="ro-RO"/>
        </w:rPr>
        <w:t xml:space="preserve"> ca </w:t>
      </w:r>
      <w:proofErr w:type="spellStart"/>
      <w:r>
        <w:rPr>
          <w:rFonts w:ascii="Times New Roman" w:hAnsi="Times New Roman" w:cs="Times New Roman"/>
          <w:sz w:val="24"/>
          <w:szCs w:val="24"/>
          <w:lang w:val="ro-RO"/>
        </w:rPr>
        <w:t>geofibre</w:t>
      </w:r>
      <w:proofErr w:type="spellEnd"/>
      <w:r>
        <w:rPr>
          <w:rFonts w:ascii="Times New Roman" w:hAnsi="Times New Roman" w:cs="Times New Roman"/>
          <w:sz w:val="24"/>
          <w:szCs w:val="24"/>
          <w:lang w:val="ro-RO"/>
        </w:rPr>
        <w:t xml:space="preserve"> (din polimeri, din sticlă, etc) pentru armarea </w:t>
      </w:r>
      <w:proofErr w:type="spellStart"/>
      <w:r>
        <w:rPr>
          <w:rFonts w:ascii="Times New Roman" w:hAnsi="Times New Roman" w:cs="Times New Roman"/>
          <w:sz w:val="24"/>
          <w:szCs w:val="24"/>
          <w:lang w:val="ro-RO"/>
        </w:rPr>
        <w:t>îmbrăcăminților</w:t>
      </w:r>
      <w:proofErr w:type="spellEnd"/>
      <w:r>
        <w:rPr>
          <w:rFonts w:ascii="Times New Roman" w:hAnsi="Times New Roman" w:cs="Times New Roman"/>
          <w:sz w:val="24"/>
          <w:szCs w:val="24"/>
          <w:lang w:val="ro-RO"/>
        </w:rPr>
        <w:t xml:space="preserve"> rutiere sau a pământurilor elaborate în urma utilizării experimentale. Prestatorul va obține aprobarea prealabilă de la Beneficiar întru includerea în soluțiile de bază.</w:t>
      </w:r>
    </w:p>
    <w:p w14:paraId="57FE4331" w14:textId="77777777" w:rsidR="00160EF2" w:rsidRPr="009646CD" w:rsidRDefault="00160EF2" w:rsidP="006876B4">
      <w:pPr>
        <w:spacing w:after="0" w:line="276" w:lineRule="auto"/>
        <w:jc w:val="both"/>
        <w:rPr>
          <w:rFonts w:ascii="Times New Roman" w:hAnsi="Times New Roman" w:cs="Times New Roman"/>
          <w:sz w:val="24"/>
          <w:szCs w:val="24"/>
          <w:lang w:val="ro-RO"/>
        </w:rPr>
      </w:pPr>
    </w:p>
    <w:p w14:paraId="523EC68C" w14:textId="4792204A" w:rsidR="00457F85" w:rsidRPr="009646CD" w:rsidRDefault="001A39BB" w:rsidP="006876B4">
      <w:pPr>
        <w:pStyle w:val="3"/>
        <w:rPr>
          <w:rFonts w:ascii="Times New Roman" w:hAnsi="Times New Roman" w:cs="Times New Roman"/>
          <w:u w:val="single"/>
          <w:lang w:val="ro-RO"/>
        </w:rPr>
      </w:pPr>
      <w:r>
        <w:rPr>
          <w:rFonts w:ascii="Times New Roman" w:hAnsi="Times New Roman" w:cs="Times New Roman"/>
          <w:u w:val="single"/>
          <w:lang w:val="ro-RO"/>
        </w:rPr>
        <w:t>5</w:t>
      </w:r>
      <w:r w:rsidR="00B82F7A">
        <w:rPr>
          <w:rFonts w:ascii="Times New Roman" w:hAnsi="Times New Roman" w:cs="Times New Roman"/>
          <w:u w:val="single"/>
          <w:lang w:val="ro-RO"/>
        </w:rPr>
        <w:t>.</w:t>
      </w:r>
      <w:r w:rsidR="00457F85" w:rsidRPr="009646CD">
        <w:rPr>
          <w:rFonts w:ascii="Times New Roman" w:hAnsi="Times New Roman" w:cs="Times New Roman"/>
          <w:u w:val="single"/>
          <w:lang w:val="ro-RO"/>
        </w:rPr>
        <w:t xml:space="preserve">7. Conținutul </w:t>
      </w:r>
      <w:r w:rsidR="00B82F7A">
        <w:rPr>
          <w:rFonts w:ascii="Times New Roman" w:hAnsi="Times New Roman" w:cs="Times New Roman"/>
          <w:u w:val="single"/>
          <w:lang w:val="ro-RO"/>
        </w:rPr>
        <w:t>Proiectului</w:t>
      </w:r>
    </w:p>
    <w:p w14:paraId="3CB7CD21" w14:textId="759646B3" w:rsidR="00B82F7A" w:rsidRPr="005B2CD2" w:rsidRDefault="00C97C48" w:rsidP="009A1B90">
      <w:pPr>
        <w:spacing w:after="0" w:line="276" w:lineRule="auto"/>
        <w:ind w:firstLine="360"/>
        <w:jc w:val="both"/>
        <w:rPr>
          <w:rFonts w:ascii="Times New Roman" w:hAnsi="Times New Roman" w:cs="Times New Roman"/>
          <w:sz w:val="24"/>
          <w:szCs w:val="24"/>
          <w:lang w:val="ro-RO"/>
        </w:rPr>
      </w:pPr>
      <w:r>
        <w:rPr>
          <w:rFonts w:ascii="Times New Roman" w:hAnsi="Times New Roman" w:cs="Times New Roman"/>
          <w:sz w:val="24"/>
          <w:szCs w:val="24"/>
          <w:lang w:val="ro-RO"/>
        </w:rPr>
        <w:t>P</w:t>
      </w:r>
      <w:r w:rsidR="00D71E58">
        <w:rPr>
          <w:rFonts w:ascii="Times New Roman" w:hAnsi="Times New Roman" w:cs="Times New Roman"/>
          <w:sz w:val="24"/>
          <w:szCs w:val="24"/>
          <w:lang w:val="ro-RO"/>
        </w:rPr>
        <w:t>roiectului</w:t>
      </w:r>
      <w:r w:rsidR="00B82F7A">
        <w:rPr>
          <w:rFonts w:ascii="Times New Roman" w:hAnsi="Times New Roman" w:cs="Times New Roman"/>
          <w:sz w:val="24"/>
          <w:szCs w:val="24"/>
          <w:lang w:val="ro-RO"/>
        </w:rPr>
        <w:t xml:space="preserve"> trebuie să conțină compartimentele și rapoartele cu conținutul definit în Capitolul </w:t>
      </w:r>
      <w:r w:rsidR="001A39BB">
        <w:rPr>
          <w:rFonts w:ascii="Times New Roman" w:hAnsi="Times New Roman" w:cs="Times New Roman"/>
          <w:sz w:val="24"/>
          <w:szCs w:val="24"/>
          <w:lang w:val="ro-RO"/>
        </w:rPr>
        <w:t>5</w:t>
      </w:r>
      <w:r w:rsidR="00D71E58">
        <w:rPr>
          <w:rFonts w:ascii="Times New Roman" w:hAnsi="Times New Roman" w:cs="Times New Roman"/>
          <w:sz w:val="24"/>
          <w:szCs w:val="24"/>
          <w:lang w:val="ro-RO"/>
        </w:rPr>
        <w:t>.</w:t>
      </w:r>
      <w:r w:rsidR="00B82F7A">
        <w:rPr>
          <w:rFonts w:ascii="Times New Roman" w:hAnsi="Times New Roman" w:cs="Times New Roman"/>
          <w:sz w:val="24"/>
          <w:szCs w:val="24"/>
          <w:lang w:val="ro-RO"/>
        </w:rPr>
        <w:t xml:space="preserve"> Compartimentele și rapoartele conexe se vor prezenta după cum urmează (dar nu se limitează):</w:t>
      </w:r>
    </w:p>
    <w:p w14:paraId="72454726" w14:textId="77777777" w:rsidR="00B82F7A" w:rsidRPr="000B0D19" w:rsidRDefault="00B82F7A" w:rsidP="009A1B90">
      <w:pPr>
        <w:pStyle w:val="a8"/>
        <w:numPr>
          <w:ilvl w:val="0"/>
          <w:numId w:val="28"/>
        </w:numPr>
        <w:spacing w:after="0" w:line="276" w:lineRule="auto"/>
        <w:ind w:left="284" w:firstLine="360"/>
        <w:contextualSpacing w:val="0"/>
        <w:jc w:val="both"/>
        <w:rPr>
          <w:rFonts w:ascii="Times New Roman" w:hAnsi="Times New Roman" w:cs="Times New Roman"/>
          <w:sz w:val="24"/>
          <w:szCs w:val="24"/>
          <w:lang w:val="ro-RO"/>
        </w:rPr>
      </w:pPr>
      <w:r w:rsidRPr="000B0D19">
        <w:rPr>
          <w:rFonts w:ascii="Times New Roman" w:hAnsi="Times New Roman" w:cs="Times New Roman"/>
          <w:sz w:val="24"/>
          <w:szCs w:val="24"/>
          <w:lang w:val="ro-RO"/>
        </w:rPr>
        <w:t xml:space="preserve">Conform NCM A.07.02:2012/А1:2017 „Procedura de elaborare, avizare, aprobare și conținutul-cadru al documentației de proiect pentru construcții și </w:t>
      </w:r>
      <w:bookmarkStart w:id="4" w:name="_Hlk192783778"/>
      <w:r w:rsidRPr="000B0D19">
        <w:rPr>
          <w:rFonts w:ascii="Times New Roman" w:hAnsi="Times New Roman" w:cs="Times New Roman"/>
          <w:sz w:val="24"/>
          <w:szCs w:val="24"/>
          <w:lang w:val="ro-RO"/>
        </w:rPr>
        <w:t xml:space="preserve">NCM L.01.07-2005 </w:t>
      </w:r>
      <w:bookmarkEnd w:id="4"/>
      <w:r w:rsidRPr="000B0D19">
        <w:rPr>
          <w:rFonts w:ascii="Times New Roman" w:hAnsi="Times New Roman" w:cs="Times New Roman"/>
          <w:sz w:val="24"/>
          <w:szCs w:val="24"/>
          <w:lang w:val="ro-RO"/>
        </w:rPr>
        <w:t>„Regulament privind fundamentarea proiectelor investiționale în construcții”;</w:t>
      </w:r>
    </w:p>
    <w:p w14:paraId="4049C9E6" w14:textId="77777777" w:rsidR="00B82F7A" w:rsidRPr="000B0D19" w:rsidRDefault="00B82F7A" w:rsidP="00F26C49">
      <w:pPr>
        <w:pStyle w:val="a8"/>
        <w:numPr>
          <w:ilvl w:val="0"/>
          <w:numId w:val="28"/>
        </w:numPr>
        <w:spacing w:after="0" w:line="276" w:lineRule="auto"/>
        <w:ind w:left="270" w:hanging="270"/>
        <w:contextualSpacing w:val="0"/>
        <w:jc w:val="both"/>
        <w:rPr>
          <w:rFonts w:ascii="Times New Roman" w:hAnsi="Times New Roman" w:cs="Times New Roman"/>
          <w:sz w:val="24"/>
          <w:szCs w:val="24"/>
          <w:lang w:val="ro-RO"/>
        </w:rPr>
      </w:pPr>
      <w:r w:rsidRPr="000B0D19">
        <w:rPr>
          <w:rFonts w:ascii="Times New Roman" w:hAnsi="Times New Roman" w:cs="Times New Roman"/>
          <w:sz w:val="24"/>
          <w:szCs w:val="24"/>
          <w:lang w:val="ro-RO"/>
        </w:rPr>
        <w:t>Memoriu explicativ general</w:t>
      </w:r>
      <w:r>
        <w:rPr>
          <w:rFonts w:ascii="Times New Roman" w:hAnsi="Times New Roman" w:cs="Times New Roman"/>
          <w:sz w:val="24"/>
          <w:szCs w:val="24"/>
          <w:lang w:val="ro-RO"/>
        </w:rPr>
        <w:t>;</w:t>
      </w:r>
    </w:p>
    <w:p w14:paraId="69D34A1A" w14:textId="77777777" w:rsidR="00B82F7A" w:rsidRPr="000B0D19" w:rsidRDefault="00B82F7A" w:rsidP="00F26C49">
      <w:pPr>
        <w:pStyle w:val="a8"/>
        <w:numPr>
          <w:ilvl w:val="0"/>
          <w:numId w:val="28"/>
        </w:numPr>
        <w:spacing w:after="0" w:line="276" w:lineRule="auto"/>
        <w:ind w:left="270" w:hanging="270"/>
        <w:contextualSpacing w:val="0"/>
        <w:jc w:val="both"/>
        <w:rPr>
          <w:rFonts w:ascii="Times New Roman" w:hAnsi="Times New Roman" w:cs="Times New Roman"/>
          <w:sz w:val="24"/>
          <w:szCs w:val="24"/>
          <w:lang w:val="ro-RO"/>
        </w:rPr>
      </w:pPr>
      <w:r w:rsidRPr="000B0D19">
        <w:rPr>
          <w:rFonts w:ascii="Times New Roman" w:hAnsi="Times New Roman" w:cs="Times New Roman"/>
          <w:sz w:val="24"/>
          <w:szCs w:val="24"/>
          <w:lang w:val="ro-RO"/>
        </w:rPr>
        <w:t>Documentația grafică pe compartimente (format printat A3);</w:t>
      </w:r>
    </w:p>
    <w:p w14:paraId="69CEC792" w14:textId="77777777" w:rsidR="00B82F7A" w:rsidRPr="000B0D19" w:rsidRDefault="00B82F7A" w:rsidP="00F26C49">
      <w:pPr>
        <w:pStyle w:val="a8"/>
        <w:numPr>
          <w:ilvl w:val="0"/>
          <w:numId w:val="28"/>
        </w:numPr>
        <w:spacing w:after="0"/>
        <w:ind w:left="270" w:hanging="270"/>
        <w:contextualSpacing w:val="0"/>
        <w:rPr>
          <w:rFonts w:ascii="Times New Roman" w:hAnsi="Times New Roman" w:cs="Times New Roman"/>
          <w:sz w:val="24"/>
          <w:szCs w:val="24"/>
          <w:lang w:val="ro-RO"/>
        </w:rPr>
      </w:pPr>
      <w:r w:rsidRPr="000B0D19">
        <w:rPr>
          <w:rFonts w:ascii="Times New Roman" w:hAnsi="Times New Roman" w:cs="Times New Roman"/>
          <w:sz w:val="24"/>
          <w:szCs w:val="24"/>
          <w:lang w:val="ro-RO"/>
        </w:rPr>
        <w:t>Compartimentului „Alocarea terenurilor” (format printat A3);</w:t>
      </w:r>
    </w:p>
    <w:p w14:paraId="3CCB1D1B" w14:textId="77777777" w:rsidR="00B82F7A" w:rsidRPr="000B0D19" w:rsidRDefault="00B82F7A" w:rsidP="00F26C49">
      <w:pPr>
        <w:pStyle w:val="a8"/>
        <w:numPr>
          <w:ilvl w:val="0"/>
          <w:numId w:val="28"/>
        </w:numPr>
        <w:spacing w:after="0"/>
        <w:ind w:left="270" w:hanging="270"/>
        <w:contextualSpacing w:val="0"/>
        <w:rPr>
          <w:rFonts w:ascii="Times New Roman" w:hAnsi="Times New Roman" w:cs="Times New Roman"/>
          <w:sz w:val="24"/>
          <w:szCs w:val="24"/>
          <w:lang w:val="ro-RO"/>
        </w:rPr>
      </w:pPr>
      <w:r w:rsidRPr="000B0D19">
        <w:rPr>
          <w:rFonts w:ascii="Times New Roman" w:hAnsi="Times New Roman" w:cs="Times New Roman"/>
          <w:sz w:val="24"/>
          <w:szCs w:val="24"/>
          <w:lang w:val="ro-RO"/>
        </w:rPr>
        <w:t xml:space="preserve">Compartimentului „Argumentarea </w:t>
      </w:r>
      <w:proofErr w:type="spellStart"/>
      <w:r w:rsidRPr="000B0D19">
        <w:rPr>
          <w:rFonts w:ascii="Times New Roman" w:hAnsi="Times New Roman" w:cs="Times New Roman"/>
          <w:sz w:val="24"/>
          <w:szCs w:val="24"/>
          <w:lang w:val="ro-RO"/>
        </w:rPr>
        <w:t>tehnico</w:t>
      </w:r>
      <w:proofErr w:type="spellEnd"/>
      <w:r w:rsidRPr="000B0D19">
        <w:rPr>
          <w:rFonts w:ascii="Times New Roman" w:hAnsi="Times New Roman" w:cs="Times New Roman"/>
          <w:sz w:val="24"/>
          <w:szCs w:val="24"/>
          <w:lang w:val="ro-RO"/>
        </w:rPr>
        <w:t>-economică a investiției”;</w:t>
      </w:r>
    </w:p>
    <w:p w14:paraId="57287251" w14:textId="49C6C444" w:rsidR="00B82F7A" w:rsidRPr="00895CAF" w:rsidRDefault="00B82F7A" w:rsidP="00F26C49">
      <w:pPr>
        <w:pStyle w:val="a8"/>
        <w:numPr>
          <w:ilvl w:val="0"/>
          <w:numId w:val="28"/>
        </w:numPr>
        <w:spacing w:after="0" w:line="276" w:lineRule="auto"/>
        <w:ind w:left="270" w:hanging="270"/>
        <w:contextualSpacing w:val="0"/>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Compartimentele/rapoartele stipulate în pct. </w:t>
      </w:r>
      <w:r w:rsidR="001A39BB">
        <w:rPr>
          <w:rFonts w:ascii="Times New Roman" w:hAnsi="Times New Roman" w:cs="Times New Roman"/>
          <w:sz w:val="24"/>
          <w:szCs w:val="24"/>
          <w:lang w:val="ro-RO"/>
        </w:rPr>
        <w:t>5</w:t>
      </w:r>
      <w:r>
        <w:rPr>
          <w:rFonts w:ascii="Times New Roman" w:hAnsi="Times New Roman" w:cs="Times New Roman"/>
          <w:sz w:val="24"/>
          <w:szCs w:val="24"/>
          <w:lang w:val="ro-RO"/>
        </w:rPr>
        <w:t>.3 Protecția mediului și Evaluarea Impactului Ecologic</w:t>
      </w:r>
      <w:r w:rsidRPr="00895CAF">
        <w:rPr>
          <w:rFonts w:ascii="Times New Roman" w:hAnsi="Times New Roman" w:cs="Times New Roman"/>
          <w:sz w:val="24"/>
          <w:szCs w:val="24"/>
          <w:lang w:val="ro-RO"/>
        </w:rPr>
        <w:t xml:space="preserve">; </w:t>
      </w:r>
    </w:p>
    <w:p w14:paraId="45B681A4" w14:textId="77777777" w:rsidR="00B82F7A" w:rsidRDefault="00B82F7A" w:rsidP="00F26C49">
      <w:pPr>
        <w:pStyle w:val="a8"/>
        <w:numPr>
          <w:ilvl w:val="0"/>
          <w:numId w:val="28"/>
        </w:numPr>
        <w:spacing w:after="0" w:line="276" w:lineRule="auto"/>
        <w:ind w:left="270" w:hanging="270"/>
        <w:contextualSpacing w:val="0"/>
        <w:jc w:val="both"/>
        <w:rPr>
          <w:rFonts w:ascii="Times New Roman" w:hAnsi="Times New Roman" w:cs="Times New Roman"/>
          <w:sz w:val="24"/>
          <w:szCs w:val="24"/>
          <w:lang w:val="ro-RO"/>
        </w:rPr>
      </w:pPr>
      <w:r w:rsidRPr="000B0D19">
        <w:rPr>
          <w:rFonts w:ascii="Times New Roman" w:hAnsi="Times New Roman" w:cs="Times New Roman"/>
          <w:sz w:val="24"/>
          <w:szCs w:val="24"/>
          <w:lang w:val="ro-RO"/>
        </w:rPr>
        <w:t>Deviz general și Indicatori economici;</w:t>
      </w:r>
    </w:p>
    <w:p w14:paraId="3CD66EC7" w14:textId="216005FB" w:rsidR="00B82F7A" w:rsidRPr="005B2CD2" w:rsidRDefault="00B82F7A" w:rsidP="00F26C49">
      <w:pPr>
        <w:pStyle w:val="a8"/>
        <w:numPr>
          <w:ilvl w:val="0"/>
          <w:numId w:val="28"/>
        </w:numPr>
        <w:spacing w:after="0" w:line="276" w:lineRule="auto"/>
        <w:ind w:left="270" w:hanging="270"/>
        <w:contextualSpacing w:val="0"/>
        <w:jc w:val="both"/>
        <w:rPr>
          <w:rFonts w:ascii="Times New Roman" w:hAnsi="Times New Roman" w:cs="Times New Roman"/>
          <w:sz w:val="24"/>
          <w:szCs w:val="24"/>
          <w:lang w:val="ro-RO"/>
        </w:rPr>
      </w:pPr>
      <w:r>
        <w:rPr>
          <w:rFonts w:ascii="Times New Roman" w:hAnsi="Times New Roman" w:cs="Times New Roman"/>
          <w:sz w:val="24"/>
          <w:szCs w:val="24"/>
          <w:lang w:val="ro-RO"/>
        </w:rPr>
        <w:t>Specificațiile Tehnice;</w:t>
      </w:r>
    </w:p>
    <w:p w14:paraId="0964A74E" w14:textId="0F0962EB" w:rsidR="00B82F7A" w:rsidRPr="005B2CD2" w:rsidRDefault="00B82F7A" w:rsidP="00F26C49">
      <w:pPr>
        <w:pStyle w:val="a8"/>
        <w:numPr>
          <w:ilvl w:val="0"/>
          <w:numId w:val="28"/>
        </w:numPr>
        <w:spacing w:after="0" w:line="276" w:lineRule="auto"/>
        <w:ind w:left="270" w:hanging="270"/>
        <w:contextualSpacing w:val="0"/>
        <w:jc w:val="both"/>
        <w:rPr>
          <w:rFonts w:ascii="Times New Roman" w:hAnsi="Times New Roman" w:cs="Times New Roman"/>
          <w:sz w:val="24"/>
          <w:szCs w:val="24"/>
          <w:lang w:val="ro-RO"/>
        </w:rPr>
      </w:pPr>
      <w:r>
        <w:rPr>
          <w:rFonts w:ascii="Times New Roman" w:hAnsi="Times New Roman" w:cs="Times New Roman"/>
          <w:sz w:val="24"/>
          <w:szCs w:val="24"/>
          <w:lang w:val="ro-RO"/>
        </w:rPr>
        <w:t>Compartimentul ”Plantații rutiere”</w:t>
      </w:r>
      <w:r w:rsidR="00CC14C3">
        <w:rPr>
          <w:rFonts w:ascii="Times New Roman" w:hAnsi="Times New Roman" w:cs="Times New Roman"/>
          <w:sz w:val="24"/>
          <w:szCs w:val="24"/>
          <w:lang w:val="ro-RO"/>
        </w:rPr>
        <w:t>;</w:t>
      </w:r>
    </w:p>
    <w:p w14:paraId="75731B19" w14:textId="77777777" w:rsidR="00B82F7A" w:rsidRDefault="00B82F7A" w:rsidP="00F26C49">
      <w:pPr>
        <w:pStyle w:val="a8"/>
        <w:numPr>
          <w:ilvl w:val="0"/>
          <w:numId w:val="28"/>
        </w:numPr>
        <w:spacing w:after="0" w:line="276" w:lineRule="auto"/>
        <w:ind w:left="270" w:hanging="270"/>
        <w:contextualSpacing w:val="0"/>
        <w:jc w:val="both"/>
        <w:rPr>
          <w:rFonts w:ascii="Times New Roman" w:hAnsi="Times New Roman" w:cs="Times New Roman"/>
          <w:sz w:val="24"/>
          <w:szCs w:val="24"/>
          <w:lang w:val="ro-RO"/>
        </w:rPr>
      </w:pPr>
      <w:r w:rsidRPr="000B0D19">
        <w:rPr>
          <w:rFonts w:ascii="Times New Roman" w:hAnsi="Times New Roman" w:cs="Times New Roman"/>
          <w:sz w:val="24"/>
          <w:szCs w:val="24"/>
          <w:lang w:val="ro-RO"/>
        </w:rPr>
        <w:lastRenderedPageBreak/>
        <w:t>Studii de trafic;</w:t>
      </w:r>
    </w:p>
    <w:p w14:paraId="5BE37E06" w14:textId="4D7EF9F8" w:rsidR="00B82F7A" w:rsidRPr="000B0D19" w:rsidRDefault="00B82F7A" w:rsidP="00F26C49">
      <w:pPr>
        <w:pStyle w:val="a8"/>
        <w:numPr>
          <w:ilvl w:val="0"/>
          <w:numId w:val="28"/>
        </w:numPr>
        <w:spacing w:after="0" w:line="276" w:lineRule="auto"/>
        <w:ind w:left="270" w:hanging="270"/>
        <w:contextualSpacing w:val="0"/>
        <w:jc w:val="both"/>
        <w:rPr>
          <w:rFonts w:ascii="Times New Roman" w:hAnsi="Times New Roman" w:cs="Times New Roman"/>
          <w:sz w:val="24"/>
          <w:szCs w:val="24"/>
          <w:lang w:val="ro-RO"/>
        </w:rPr>
      </w:pPr>
      <w:r>
        <w:rPr>
          <w:rFonts w:ascii="Times New Roman" w:hAnsi="Times New Roman" w:cs="Times New Roman"/>
          <w:sz w:val="24"/>
          <w:szCs w:val="24"/>
          <w:lang w:val="ro-RO"/>
        </w:rPr>
        <w:t>Rapoartele de expertiză tehnică al activelor rutiere existente</w:t>
      </w:r>
      <w:r w:rsidR="00D71E58">
        <w:rPr>
          <w:rFonts w:ascii="Times New Roman" w:hAnsi="Times New Roman" w:cs="Times New Roman"/>
          <w:sz w:val="24"/>
          <w:szCs w:val="24"/>
          <w:lang w:val="ro-RO"/>
        </w:rPr>
        <w:t>,</w:t>
      </w:r>
      <w:r>
        <w:rPr>
          <w:rFonts w:ascii="Times New Roman" w:hAnsi="Times New Roman" w:cs="Times New Roman"/>
          <w:sz w:val="24"/>
          <w:szCs w:val="24"/>
          <w:lang w:val="ro-RO"/>
        </w:rPr>
        <w:t xml:space="preserve"> </w:t>
      </w:r>
      <w:r w:rsidRPr="000B0D19">
        <w:rPr>
          <w:rFonts w:ascii="Times New Roman" w:hAnsi="Times New Roman" w:cs="Times New Roman"/>
          <w:sz w:val="24"/>
          <w:szCs w:val="24"/>
          <w:lang w:val="ro-RO"/>
        </w:rPr>
        <w:t>și</w:t>
      </w:r>
      <w:r w:rsidR="00D71E58">
        <w:rPr>
          <w:rFonts w:ascii="Times New Roman" w:hAnsi="Times New Roman" w:cs="Times New Roman"/>
          <w:sz w:val="24"/>
          <w:szCs w:val="24"/>
          <w:lang w:val="ro-RO"/>
        </w:rPr>
        <w:t>,</w:t>
      </w:r>
      <w:r w:rsidRPr="000B0D19">
        <w:rPr>
          <w:rFonts w:ascii="Times New Roman" w:hAnsi="Times New Roman" w:cs="Times New Roman"/>
          <w:sz w:val="24"/>
          <w:szCs w:val="24"/>
          <w:lang w:val="ro-RO"/>
        </w:rPr>
        <w:t xml:space="preserve"> construcțiilor inginerești</w:t>
      </w:r>
      <w:r w:rsidR="00165ECA">
        <w:rPr>
          <w:rFonts w:ascii="Times New Roman" w:hAnsi="Times New Roman" w:cs="Times New Roman"/>
          <w:sz w:val="24"/>
          <w:szCs w:val="24"/>
          <w:lang w:val="ro-RO"/>
        </w:rPr>
        <w:t>;</w:t>
      </w:r>
    </w:p>
    <w:p w14:paraId="41669468" w14:textId="77777777" w:rsidR="00B82F7A" w:rsidRPr="000B0D19" w:rsidRDefault="00B82F7A" w:rsidP="00F26C49">
      <w:pPr>
        <w:pStyle w:val="a8"/>
        <w:numPr>
          <w:ilvl w:val="0"/>
          <w:numId w:val="28"/>
        </w:numPr>
        <w:spacing w:after="0" w:line="276" w:lineRule="auto"/>
        <w:ind w:left="270" w:hanging="270"/>
        <w:contextualSpacing w:val="0"/>
        <w:jc w:val="both"/>
        <w:rPr>
          <w:rFonts w:ascii="Times New Roman" w:hAnsi="Times New Roman" w:cs="Times New Roman"/>
          <w:sz w:val="24"/>
          <w:szCs w:val="24"/>
          <w:lang w:val="ro-RO"/>
        </w:rPr>
      </w:pPr>
      <w:r w:rsidRPr="000B0D19">
        <w:rPr>
          <w:rFonts w:ascii="Times New Roman" w:hAnsi="Times New Roman" w:cs="Times New Roman"/>
          <w:sz w:val="24"/>
          <w:szCs w:val="24"/>
          <w:lang w:val="ro-RO"/>
        </w:rPr>
        <w:t>planul de acțiune privind exproprierea terenurilor</w:t>
      </w:r>
      <w:r>
        <w:rPr>
          <w:rFonts w:ascii="Times New Roman" w:hAnsi="Times New Roman" w:cs="Times New Roman"/>
          <w:sz w:val="24"/>
          <w:szCs w:val="24"/>
          <w:lang w:val="ro-RO"/>
        </w:rPr>
        <w:t>,</w:t>
      </w:r>
      <w:r w:rsidRPr="00EA4D5D">
        <w:rPr>
          <w:rFonts w:ascii="Times New Roman" w:hAnsi="Times New Roman" w:cs="Times New Roman"/>
          <w:sz w:val="24"/>
          <w:szCs w:val="24"/>
          <w:lang w:val="ro-RO"/>
        </w:rPr>
        <w:t xml:space="preserve"> </w:t>
      </w:r>
      <w:r>
        <w:rPr>
          <w:rFonts w:ascii="Times New Roman" w:hAnsi="Times New Roman" w:cs="Times New Roman"/>
          <w:sz w:val="24"/>
          <w:szCs w:val="24"/>
          <w:lang w:val="ro-RO"/>
        </w:rPr>
        <w:t>inclusiv costul estimativ a exproprierilor terenurilor și construcțiilor aferente</w:t>
      </w:r>
      <w:r w:rsidRPr="000B0D19">
        <w:rPr>
          <w:rFonts w:ascii="Times New Roman" w:hAnsi="Times New Roman" w:cs="Times New Roman"/>
          <w:sz w:val="24"/>
          <w:szCs w:val="24"/>
          <w:lang w:val="ro-RO"/>
        </w:rPr>
        <w:t>;</w:t>
      </w:r>
    </w:p>
    <w:p w14:paraId="4D15C37A" w14:textId="2A57E097" w:rsidR="00ED48D5" w:rsidRPr="00B82F7A" w:rsidRDefault="00B82F7A" w:rsidP="00F26C49">
      <w:pPr>
        <w:pStyle w:val="a8"/>
        <w:numPr>
          <w:ilvl w:val="0"/>
          <w:numId w:val="28"/>
        </w:numPr>
        <w:spacing w:after="0" w:line="276" w:lineRule="auto"/>
        <w:ind w:left="270" w:hanging="270"/>
        <w:contextualSpacing w:val="0"/>
        <w:jc w:val="both"/>
        <w:rPr>
          <w:rFonts w:ascii="Times New Roman" w:hAnsi="Times New Roman" w:cs="Times New Roman"/>
          <w:sz w:val="24"/>
          <w:szCs w:val="24"/>
          <w:lang w:val="ro-RO"/>
        </w:rPr>
      </w:pPr>
      <w:r w:rsidRPr="000B0D19">
        <w:rPr>
          <w:rFonts w:ascii="Times New Roman" w:hAnsi="Times New Roman" w:cs="Times New Roman"/>
          <w:sz w:val="24"/>
          <w:szCs w:val="24"/>
          <w:lang w:val="ro-RO"/>
        </w:rPr>
        <w:t xml:space="preserve">Recomandări </w:t>
      </w:r>
      <w:r>
        <w:rPr>
          <w:rFonts w:ascii="Times New Roman" w:hAnsi="Times New Roman" w:cs="Times New Roman"/>
          <w:sz w:val="24"/>
          <w:szCs w:val="24"/>
          <w:lang w:val="ro-RO"/>
        </w:rPr>
        <w:t>privind exploatarea pe termen mediu și lung al</w:t>
      </w:r>
      <w:r w:rsidRPr="000B0D19">
        <w:rPr>
          <w:rFonts w:ascii="Times New Roman" w:hAnsi="Times New Roman" w:cs="Times New Roman"/>
          <w:sz w:val="24"/>
          <w:szCs w:val="24"/>
          <w:lang w:val="ro-RO"/>
        </w:rPr>
        <w:t xml:space="preserve"> soluțiilor aprobate.</w:t>
      </w:r>
    </w:p>
    <w:p w14:paraId="555DA1B0" w14:textId="2F0246A4" w:rsidR="00B82F7A" w:rsidRDefault="00B82F7A" w:rsidP="009A1B90">
      <w:pPr>
        <w:spacing w:after="0" w:line="276" w:lineRule="auto"/>
        <w:ind w:firstLine="360"/>
        <w:jc w:val="both"/>
        <w:rPr>
          <w:rFonts w:ascii="Times New Roman" w:hAnsi="Times New Roman" w:cs="Times New Roman"/>
          <w:strike/>
          <w:color w:val="EE0000"/>
          <w:sz w:val="24"/>
          <w:szCs w:val="24"/>
          <w:lang w:val="ro-RO"/>
        </w:rPr>
      </w:pPr>
      <w:r w:rsidRPr="00D71E58">
        <w:rPr>
          <w:rFonts w:ascii="Times New Roman" w:hAnsi="Times New Roman" w:cs="Times New Roman"/>
          <w:sz w:val="24"/>
          <w:szCs w:val="24"/>
          <w:u w:val="single"/>
          <w:lang w:val="ro-RO"/>
        </w:rPr>
        <w:t>Specificațiile tehnice</w:t>
      </w:r>
      <w:r w:rsidRPr="00B82F7A">
        <w:rPr>
          <w:rFonts w:ascii="Times New Roman" w:hAnsi="Times New Roman" w:cs="Times New Roman"/>
          <w:sz w:val="24"/>
          <w:szCs w:val="24"/>
          <w:lang w:val="ro-RO"/>
        </w:rPr>
        <w:t xml:space="preserve"> se vor baza pe standardele în vigoare în Republica Moldova, cu excepția cazului în care </w:t>
      </w:r>
      <w:r w:rsidR="00435A88" w:rsidRPr="00C97C48">
        <w:rPr>
          <w:rFonts w:ascii="Times New Roman" w:hAnsi="Times New Roman" w:cs="Times New Roman"/>
          <w:sz w:val="24"/>
          <w:szCs w:val="24"/>
          <w:lang w:val="ro-RO"/>
        </w:rPr>
        <w:t>acestea</w:t>
      </w:r>
      <w:r w:rsidR="00435A88">
        <w:rPr>
          <w:rFonts w:ascii="Times New Roman" w:hAnsi="Times New Roman" w:cs="Times New Roman"/>
          <w:sz w:val="24"/>
          <w:szCs w:val="24"/>
          <w:lang w:val="ro-RO"/>
        </w:rPr>
        <w:t xml:space="preserve"> </w:t>
      </w:r>
      <w:r w:rsidRPr="00B82F7A">
        <w:rPr>
          <w:rFonts w:ascii="Times New Roman" w:hAnsi="Times New Roman" w:cs="Times New Roman"/>
          <w:sz w:val="24"/>
          <w:szCs w:val="24"/>
          <w:lang w:val="ro-RO"/>
        </w:rPr>
        <w:t>nu există. Prestatorul poate propune, de asemenea, utilizarea standardelor internaționale acolo unde se consideră necesar</w:t>
      </w:r>
      <w:r w:rsidR="00CC14C3">
        <w:rPr>
          <w:rFonts w:ascii="Times New Roman" w:hAnsi="Times New Roman" w:cs="Times New Roman"/>
          <w:sz w:val="24"/>
          <w:szCs w:val="24"/>
          <w:lang w:val="ro-RO"/>
        </w:rPr>
        <w:t>.</w:t>
      </w:r>
    </w:p>
    <w:p w14:paraId="7D5FCB5A" w14:textId="77777777" w:rsidR="006C3FA4" w:rsidRPr="00B82F7A" w:rsidRDefault="006C3FA4" w:rsidP="006876B4">
      <w:pPr>
        <w:spacing w:after="0" w:line="276" w:lineRule="auto"/>
        <w:jc w:val="both"/>
        <w:rPr>
          <w:rFonts w:ascii="Times New Roman" w:hAnsi="Times New Roman" w:cs="Times New Roman"/>
          <w:sz w:val="24"/>
          <w:szCs w:val="24"/>
          <w:lang w:val="ro-RO"/>
        </w:rPr>
      </w:pPr>
    </w:p>
    <w:p w14:paraId="77443BC8" w14:textId="77777777" w:rsidR="00630C93" w:rsidRPr="003D4A3C" w:rsidRDefault="00630C93" w:rsidP="00630C93">
      <w:pPr>
        <w:pStyle w:val="1"/>
        <w:spacing w:before="0" w:line="276" w:lineRule="auto"/>
        <w:jc w:val="both"/>
        <w:rPr>
          <w:rFonts w:ascii="Times New Roman" w:hAnsi="Times New Roman" w:cs="Times New Roman"/>
          <w:b/>
          <w:bCs/>
          <w:sz w:val="24"/>
          <w:szCs w:val="24"/>
          <w:lang w:val="ro-RO"/>
        </w:rPr>
      </w:pPr>
      <w:r w:rsidRPr="003D4A3C">
        <w:rPr>
          <w:rFonts w:ascii="Times New Roman" w:hAnsi="Times New Roman" w:cs="Times New Roman"/>
          <w:b/>
          <w:bCs/>
          <w:sz w:val="24"/>
          <w:szCs w:val="24"/>
          <w:lang w:val="ro-RO"/>
        </w:rPr>
        <w:t>Capitolul 6: Aranjamente de raportare</w:t>
      </w:r>
    </w:p>
    <w:p w14:paraId="700AD8B4" w14:textId="77777777" w:rsidR="00B82F7A" w:rsidRPr="000B0D19" w:rsidRDefault="00B82F7A" w:rsidP="009A1B90">
      <w:pPr>
        <w:spacing w:after="0" w:line="276" w:lineRule="auto"/>
        <w:ind w:firstLine="360"/>
        <w:jc w:val="both"/>
        <w:rPr>
          <w:rFonts w:ascii="Times New Roman" w:hAnsi="Times New Roman" w:cs="Times New Roman"/>
          <w:sz w:val="24"/>
          <w:szCs w:val="24"/>
          <w:lang w:val="ro-RO"/>
        </w:rPr>
      </w:pPr>
      <w:r w:rsidRPr="000B0D19">
        <w:rPr>
          <w:rFonts w:ascii="Times New Roman" w:hAnsi="Times New Roman" w:cs="Times New Roman"/>
          <w:sz w:val="24"/>
          <w:szCs w:val="24"/>
          <w:lang w:val="ro-RO"/>
        </w:rPr>
        <w:t xml:space="preserve">Prestatorul are obligațiunea de a efectua raportările de progres în conformitate cu Graficul de execuție a </w:t>
      </w:r>
      <w:r w:rsidRPr="00C97C48">
        <w:rPr>
          <w:rFonts w:ascii="Times New Roman" w:hAnsi="Times New Roman" w:cs="Times New Roman"/>
          <w:sz w:val="24"/>
          <w:szCs w:val="24"/>
          <w:lang w:val="ro-RO"/>
        </w:rPr>
        <w:t>lucrărilor</w:t>
      </w:r>
      <w:r w:rsidRPr="000B0D19">
        <w:rPr>
          <w:rFonts w:ascii="Times New Roman" w:hAnsi="Times New Roman" w:cs="Times New Roman"/>
          <w:sz w:val="24"/>
          <w:szCs w:val="24"/>
          <w:lang w:val="ro-RO"/>
        </w:rPr>
        <w:t xml:space="preserve">. Graficul de execuție trebuie să cuprindă (dar nu se limitează), diagrama </w:t>
      </w:r>
      <w:proofErr w:type="spellStart"/>
      <w:r w:rsidRPr="000B0D19">
        <w:rPr>
          <w:rFonts w:ascii="Times New Roman" w:hAnsi="Times New Roman" w:cs="Times New Roman"/>
          <w:sz w:val="24"/>
          <w:szCs w:val="24"/>
          <w:lang w:val="ro-RO"/>
        </w:rPr>
        <w:t>Gantt</w:t>
      </w:r>
      <w:proofErr w:type="spellEnd"/>
      <w:r w:rsidRPr="000B0D19">
        <w:rPr>
          <w:rFonts w:ascii="Times New Roman" w:hAnsi="Times New Roman" w:cs="Times New Roman"/>
          <w:sz w:val="24"/>
          <w:szCs w:val="24"/>
          <w:lang w:val="ro-RO"/>
        </w:rPr>
        <w:t xml:space="preserve"> pentru ordinea în care prestatorul intenționează să execute lucrările, inclusiv perioadele propuse pentru raportare a fiecărei faze și etape. </w:t>
      </w:r>
    </w:p>
    <w:p w14:paraId="6B2856FE" w14:textId="77777777" w:rsidR="00B82F7A" w:rsidRPr="00C97C48" w:rsidRDefault="00B82F7A" w:rsidP="009A1B90">
      <w:pPr>
        <w:spacing w:after="0" w:line="276" w:lineRule="auto"/>
        <w:ind w:firstLine="360"/>
        <w:jc w:val="both"/>
        <w:rPr>
          <w:rFonts w:ascii="Times New Roman" w:hAnsi="Times New Roman" w:cs="Times New Roman"/>
          <w:sz w:val="24"/>
          <w:szCs w:val="24"/>
          <w:lang w:val="ro-RO"/>
        </w:rPr>
      </w:pPr>
      <w:r w:rsidRPr="00C97C48">
        <w:rPr>
          <w:rFonts w:ascii="Times New Roman" w:hAnsi="Times New Roman" w:cs="Times New Roman"/>
          <w:sz w:val="24"/>
          <w:szCs w:val="24"/>
          <w:lang w:val="ro-RO"/>
        </w:rPr>
        <w:t xml:space="preserve">Graficul de execuție va fi prezentat nu mai târziu de 15 zile de la semnarea contractului. </w:t>
      </w:r>
    </w:p>
    <w:p w14:paraId="059E33CE" w14:textId="77777777" w:rsidR="00B82F7A" w:rsidRDefault="00B82F7A" w:rsidP="009A1B90">
      <w:pPr>
        <w:spacing w:after="0" w:line="276" w:lineRule="auto"/>
        <w:ind w:firstLine="360"/>
        <w:jc w:val="both"/>
        <w:rPr>
          <w:rFonts w:ascii="Times New Roman" w:hAnsi="Times New Roman" w:cs="Times New Roman"/>
          <w:sz w:val="24"/>
          <w:szCs w:val="24"/>
          <w:lang w:val="ro-RO"/>
        </w:rPr>
      </w:pPr>
      <w:r w:rsidRPr="000B0D19">
        <w:rPr>
          <w:rFonts w:ascii="Times New Roman" w:hAnsi="Times New Roman" w:cs="Times New Roman"/>
          <w:sz w:val="24"/>
          <w:szCs w:val="24"/>
          <w:lang w:val="ro-RO"/>
        </w:rPr>
        <w:t xml:space="preserve">Prestatorul va stabili în Graficul de execuție, etapele de achitare  respectând cerințele Condițiilor de Plată al Contractului. </w:t>
      </w:r>
      <w:r>
        <w:rPr>
          <w:rFonts w:ascii="Times New Roman" w:hAnsi="Times New Roman" w:cs="Times New Roman"/>
          <w:sz w:val="24"/>
          <w:szCs w:val="24"/>
          <w:lang w:val="ro-RO"/>
        </w:rPr>
        <w:t>Etapele de achitare vor constitui materiale livrabile definitivate și acceptate de către Beneficiar.</w:t>
      </w:r>
    </w:p>
    <w:p w14:paraId="57DBC28F" w14:textId="4F090B06" w:rsidR="001C2344" w:rsidRPr="00C97C48" w:rsidRDefault="001C2344" w:rsidP="009A1B90">
      <w:pPr>
        <w:spacing w:after="0" w:line="276" w:lineRule="auto"/>
        <w:ind w:firstLine="360"/>
        <w:jc w:val="both"/>
        <w:rPr>
          <w:rFonts w:ascii="Times New Roman" w:hAnsi="Times New Roman" w:cs="Times New Roman"/>
          <w:sz w:val="24"/>
          <w:szCs w:val="24"/>
          <w:lang w:val="ro-RO"/>
        </w:rPr>
      </w:pPr>
      <w:r w:rsidRPr="00C97C48">
        <w:rPr>
          <w:rFonts w:ascii="Times New Roman" w:hAnsi="Times New Roman" w:cs="Times New Roman"/>
          <w:sz w:val="24"/>
          <w:szCs w:val="24"/>
          <w:lang w:val="ro-RO"/>
        </w:rPr>
        <w:t>Valoarea etapelor de achitare trebuie să fie în conformitate cu Devizul defalcat pentru serviciile prestate în conformitate cu oferta prezentată.</w:t>
      </w:r>
    </w:p>
    <w:p w14:paraId="2A9C72AC" w14:textId="77777777" w:rsidR="00FC10C7" w:rsidRPr="00C97C48" w:rsidRDefault="00FC10C7" w:rsidP="009A1B90">
      <w:pPr>
        <w:spacing w:after="0" w:line="276" w:lineRule="auto"/>
        <w:ind w:firstLine="360"/>
        <w:jc w:val="both"/>
        <w:rPr>
          <w:rFonts w:ascii="Times New Roman" w:hAnsi="Times New Roman" w:cs="Times New Roman"/>
          <w:sz w:val="24"/>
          <w:szCs w:val="24"/>
          <w:lang w:val="ro-RO"/>
        </w:rPr>
      </w:pPr>
      <w:r w:rsidRPr="00C97C48">
        <w:rPr>
          <w:rFonts w:ascii="Times New Roman" w:hAnsi="Times New Roman" w:cs="Times New Roman"/>
          <w:sz w:val="24"/>
          <w:szCs w:val="24"/>
          <w:lang w:val="ro-RO"/>
        </w:rPr>
        <w:t>Ca parte a etapei cost-beneficiu, Prestatorul la elaborarea a cca. 30% din proiectul de execuție, va prezenta către beneficiar, conceptul soluțiilor de proiect pentru care s-a optat.</w:t>
      </w:r>
    </w:p>
    <w:p w14:paraId="342DDB75" w14:textId="5710626A" w:rsidR="00B82F7A" w:rsidRPr="000B0D19" w:rsidRDefault="00B82F7A" w:rsidP="009A1B90">
      <w:pPr>
        <w:spacing w:after="0" w:line="276" w:lineRule="auto"/>
        <w:ind w:firstLine="360"/>
        <w:jc w:val="both"/>
        <w:rPr>
          <w:rFonts w:ascii="Times New Roman" w:hAnsi="Times New Roman" w:cs="Times New Roman"/>
          <w:sz w:val="24"/>
          <w:szCs w:val="24"/>
          <w:lang w:val="ro-RO"/>
        </w:rPr>
      </w:pPr>
      <w:r w:rsidRPr="000B0D19">
        <w:rPr>
          <w:rFonts w:ascii="Times New Roman" w:hAnsi="Times New Roman" w:cs="Times New Roman"/>
          <w:sz w:val="24"/>
          <w:szCs w:val="24"/>
          <w:lang w:val="ro-RO"/>
        </w:rPr>
        <w:t xml:space="preserve">Graficul de execuție, trebuie să fie elaborat </w:t>
      </w:r>
      <w:r>
        <w:rPr>
          <w:rFonts w:ascii="Times New Roman" w:hAnsi="Times New Roman" w:cs="Times New Roman"/>
          <w:sz w:val="24"/>
          <w:szCs w:val="24"/>
          <w:lang w:val="ro-RO"/>
        </w:rPr>
        <w:t>astfel ca</w:t>
      </w:r>
      <w:r w:rsidRPr="000B0D19">
        <w:rPr>
          <w:rFonts w:ascii="Times New Roman" w:hAnsi="Times New Roman" w:cs="Times New Roman"/>
          <w:sz w:val="24"/>
          <w:szCs w:val="24"/>
          <w:lang w:val="ro-RO"/>
        </w:rPr>
        <w:t xml:space="preserve"> să respecte următoarele prevederi:</w:t>
      </w:r>
    </w:p>
    <w:p w14:paraId="5E48F5B0" w14:textId="7293444B" w:rsidR="00B82F7A" w:rsidRPr="000B0D19" w:rsidRDefault="00B82F7A" w:rsidP="00F26C49">
      <w:pPr>
        <w:pStyle w:val="a8"/>
        <w:numPr>
          <w:ilvl w:val="0"/>
          <w:numId w:val="35"/>
        </w:numPr>
        <w:spacing w:after="0" w:line="276" w:lineRule="auto"/>
        <w:ind w:left="270" w:hanging="270"/>
        <w:contextualSpacing w:val="0"/>
        <w:jc w:val="both"/>
        <w:rPr>
          <w:rFonts w:ascii="Times New Roman" w:hAnsi="Times New Roman" w:cs="Times New Roman"/>
          <w:sz w:val="24"/>
          <w:szCs w:val="24"/>
          <w:lang w:val="ro-RO"/>
        </w:rPr>
      </w:pPr>
      <w:r w:rsidRPr="000B0D19">
        <w:rPr>
          <w:rFonts w:ascii="Times New Roman" w:hAnsi="Times New Roman" w:cs="Times New Roman"/>
          <w:sz w:val="24"/>
          <w:szCs w:val="24"/>
          <w:lang w:val="ro-RO"/>
        </w:rPr>
        <w:t>Perioada de timp necesară pentru obținerea avizelor autorităților administrației publice locale și organelor de stat, la necesitate condițiile tehnice pentru elaborarea compartimentelor pentru reamplasarea rețelelor edilitare, și alte documente necesare pentru elaborarea soluțiilor tehnice și compartimentelor componente</w:t>
      </w:r>
      <w:r w:rsidR="00CC14C3">
        <w:rPr>
          <w:rFonts w:ascii="Times New Roman" w:hAnsi="Times New Roman" w:cs="Times New Roman"/>
          <w:sz w:val="24"/>
          <w:szCs w:val="24"/>
          <w:lang w:val="ro-RO"/>
        </w:rPr>
        <w:t>;</w:t>
      </w:r>
    </w:p>
    <w:p w14:paraId="30064724" w14:textId="77777777" w:rsidR="00B82F7A" w:rsidRPr="000B0D19" w:rsidRDefault="00B82F7A" w:rsidP="00F26C49">
      <w:pPr>
        <w:pStyle w:val="a8"/>
        <w:numPr>
          <w:ilvl w:val="0"/>
          <w:numId w:val="35"/>
        </w:numPr>
        <w:spacing w:after="0" w:line="276" w:lineRule="auto"/>
        <w:ind w:left="270" w:hanging="270"/>
        <w:contextualSpacing w:val="0"/>
        <w:jc w:val="both"/>
        <w:rPr>
          <w:rFonts w:ascii="Times New Roman" w:hAnsi="Times New Roman" w:cs="Times New Roman"/>
          <w:sz w:val="24"/>
          <w:szCs w:val="24"/>
          <w:lang w:val="ro-RO"/>
        </w:rPr>
      </w:pPr>
      <w:r w:rsidRPr="000B0D19">
        <w:rPr>
          <w:rFonts w:ascii="Times New Roman" w:hAnsi="Times New Roman" w:cs="Times New Roman"/>
          <w:sz w:val="24"/>
          <w:szCs w:val="24"/>
          <w:lang w:val="ro-RO"/>
        </w:rPr>
        <w:t>Prestatorul trebuie să-și rezerve 8 (opt) săptămâni în graficul de execuție al contractului, înainte de a prezenta documentația de execuție pentru verificare și expertizare, în vederea efectuării Auditului Siguranței Rutiere (ASR), sau de la momentul elaborării compartimentului Organizarea Circulației Rutiere;</w:t>
      </w:r>
    </w:p>
    <w:p w14:paraId="7BE4009F" w14:textId="77777777" w:rsidR="00B82F7A" w:rsidRPr="000B0D19" w:rsidRDefault="00B82F7A" w:rsidP="00F26C49">
      <w:pPr>
        <w:pStyle w:val="a8"/>
        <w:numPr>
          <w:ilvl w:val="0"/>
          <w:numId w:val="35"/>
        </w:numPr>
        <w:spacing w:after="0" w:line="276" w:lineRule="auto"/>
        <w:ind w:left="270" w:hanging="270"/>
        <w:contextualSpacing w:val="0"/>
        <w:jc w:val="both"/>
        <w:rPr>
          <w:rFonts w:ascii="Times New Roman" w:hAnsi="Times New Roman" w:cs="Times New Roman"/>
          <w:sz w:val="24"/>
          <w:szCs w:val="24"/>
          <w:lang w:val="ro-RO"/>
        </w:rPr>
      </w:pPr>
      <w:r w:rsidRPr="000B0D19">
        <w:rPr>
          <w:rFonts w:ascii="Times New Roman" w:hAnsi="Times New Roman" w:cs="Times New Roman"/>
          <w:sz w:val="24"/>
          <w:szCs w:val="24"/>
          <w:lang w:val="ro-RO"/>
        </w:rPr>
        <w:t>Beneficiarul va pune la dispoziția prestatorului Auditul Siguranță Rutieră în termen de 6 (șase) săptămâni de la recepționarea documentelor de execuție necesare pentru efectuarea Auditului.</w:t>
      </w:r>
    </w:p>
    <w:p w14:paraId="0A6C8B19" w14:textId="296113B5" w:rsidR="00B82F7A" w:rsidRPr="00C97C48" w:rsidRDefault="00B82F7A" w:rsidP="00F26C49">
      <w:pPr>
        <w:pStyle w:val="a8"/>
        <w:numPr>
          <w:ilvl w:val="0"/>
          <w:numId w:val="35"/>
        </w:numPr>
        <w:spacing w:after="0" w:line="276" w:lineRule="auto"/>
        <w:ind w:left="270" w:hanging="270"/>
        <w:contextualSpacing w:val="0"/>
        <w:jc w:val="both"/>
        <w:rPr>
          <w:rFonts w:ascii="Times New Roman" w:hAnsi="Times New Roman" w:cs="Times New Roman"/>
          <w:sz w:val="24"/>
          <w:szCs w:val="24"/>
          <w:lang w:val="ro-RO"/>
        </w:rPr>
      </w:pPr>
      <w:r w:rsidRPr="00C97C48">
        <w:rPr>
          <w:rFonts w:ascii="Times New Roman" w:hAnsi="Times New Roman" w:cs="Times New Roman"/>
          <w:sz w:val="24"/>
          <w:szCs w:val="24"/>
          <w:lang w:val="ro-RO"/>
        </w:rPr>
        <w:t>Prestatorul trebuie să execute modificările propuse în documentația de execuție în conformitate cu recomandările ASR acceptate de Beneficiar, în termen de 2 (două) săptămâni</w:t>
      </w:r>
      <w:r w:rsidR="00C97C48">
        <w:rPr>
          <w:rFonts w:ascii="Times New Roman" w:hAnsi="Times New Roman" w:cs="Times New Roman"/>
          <w:sz w:val="24"/>
          <w:szCs w:val="24"/>
          <w:lang w:val="ro-RO"/>
        </w:rPr>
        <w:t>.</w:t>
      </w:r>
    </w:p>
    <w:p w14:paraId="0120EBDE" w14:textId="08FECF40" w:rsidR="00B82F7A" w:rsidRPr="000B0D19" w:rsidRDefault="00B82F7A" w:rsidP="009A1B90">
      <w:pPr>
        <w:spacing w:after="0" w:line="276" w:lineRule="auto"/>
        <w:ind w:firstLine="360"/>
        <w:jc w:val="both"/>
        <w:rPr>
          <w:rFonts w:ascii="Times New Roman" w:hAnsi="Times New Roman" w:cs="Times New Roman"/>
          <w:sz w:val="24"/>
          <w:szCs w:val="24"/>
          <w:lang w:val="ro-RO"/>
        </w:rPr>
      </w:pPr>
      <w:r w:rsidRPr="000B0D19">
        <w:rPr>
          <w:rFonts w:ascii="Times New Roman" w:hAnsi="Times New Roman" w:cs="Times New Roman"/>
          <w:sz w:val="24"/>
          <w:szCs w:val="24"/>
          <w:lang w:val="ro-RO"/>
        </w:rPr>
        <w:t xml:space="preserve">În cazul în care prestatorul nu respectă graficul de execuție, </w:t>
      </w:r>
      <w:r w:rsidR="0055460E" w:rsidRPr="00C97C48">
        <w:rPr>
          <w:rFonts w:ascii="Times New Roman" w:hAnsi="Times New Roman" w:cs="Times New Roman"/>
          <w:sz w:val="24"/>
          <w:szCs w:val="24"/>
          <w:lang w:val="ro-RO"/>
        </w:rPr>
        <w:t>acesta</w:t>
      </w:r>
      <w:r w:rsidR="0055460E">
        <w:rPr>
          <w:rFonts w:ascii="Times New Roman" w:hAnsi="Times New Roman" w:cs="Times New Roman"/>
          <w:sz w:val="24"/>
          <w:szCs w:val="24"/>
          <w:lang w:val="ro-RO"/>
        </w:rPr>
        <w:t xml:space="preserve"> </w:t>
      </w:r>
      <w:r w:rsidRPr="000B0D19">
        <w:rPr>
          <w:rFonts w:ascii="Times New Roman" w:hAnsi="Times New Roman" w:cs="Times New Roman"/>
          <w:sz w:val="24"/>
          <w:szCs w:val="24"/>
          <w:lang w:val="ro-RO"/>
        </w:rPr>
        <w:t xml:space="preserve">va prezenta un grafic de execuție revizuit cu un raport justificativ privind măsurile care vor fi întreprinse pentru compensarea termenului de întârziere. </w:t>
      </w:r>
    </w:p>
    <w:p w14:paraId="67055673" w14:textId="77777777" w:rsidR="00B82F7A" w:rsidRPr="001304BD" w:rsidRDefault="00B82F7A" w:rsidP="009A1B90">
      <w:pPr>
        <w:spacing w:after="0" w:line="276" w:lineRule="auto"/>
        <w:ind w:firstLine="360"/>
        <w:jc w:val="both"/>
        <w:rPr>
          <w:rFonts w:ascii="Times New Roman" w:hAnsi="Times New Roman" w:cs="Times New Roman"/>
          <w:sz w:val="24"/>
          <w:szCs w:val="24"/>
          <w:lang w:val="ro-RO"/>
        </w:rPr>
      </w:pPr>
      <w:r w:rsidRPr="001304BD">
        <w:rPr>
          <w:rFonts w:ascii="Times New Roman" w:hAnsi="Times New Roman" w:cs="Times New Roman"/>
          <w:sz w:val="24"/>
          <w:szCs w:val="24"/>
          <w:lang w:val="ro-RO"/>
        </w:rPr>
        <w:t>Prestatorul la solicitarea Beneficiarului este obligat să raporteze în termen de maxim 2 zile privind progresele lucrărilor și livrarea documentelor solicitate.</w:t>
      </w:r>
    </w:p>
    <w:p w14:paraId="52D25976" w14:textId="77777777" w:rsidR="00B82F7A" w:rsidRPr="001304BD" w:rsidRDefault="00B82F7A" w:rsidP="009A1B90">
      <w:pPr>
        <w:spacing w:after="0" w:line="276" w:lineRule="auto"/>
        <w:ind w:firstLine="360"/>
        <w:jc w:val="both"/>
        <w:rPr>
          <w:rFonts w:ascii="Times New Roman" w:hAnsi="Times New Roman" w:cs="Times New Roman"/>
          <w:sz w:val="24"/>
          <w:szCs w:val="24"/>
          <w:lang w:val="ro-RO"/>
        </w:rPr>
      </w:pPr>
      <w:r w:rsidRPr="001304BD">
        <w:rPr>
          <w:rFonts w:ascii="Times New Roman" w:hAnsi="Times New Roman" w:cs="Times New Roman"/>
          <w:sz w:val="24"/>
          <w:szCs w:val="24"/>
          <w:lang w:val="ro-RO"/>
        </w:rPr>
        <w:t xml:space="preserve">Prestatorul va prezenta lunar, note informative privind progresul lucrărilor. Conținutul notelor informative va fi structurat și va cuprinde informația în dependență de lucrările specificate în Graficul de execuție pentru perioada specifică. </w:t>
      </w:r>
    </w:p>
    <w:p w14:paraId="6ABEE772" w14:textId="0C3DCAB8" w:rsidR="00B82F7A" w:rsidRPr="001304BD" w:rsidRDefault="00B82F7A" w:rsidP="006876B4">
      <w:pPr>
        <w:spacing w:after="0" w:line="276" w:lineRule="auto"/>
        <w:jc w:val="both"/>
        <w:rPr>
          <w:rFonts w:ascii="Times New Roman" w:hAnsi="Times New Roman" w:cs="Times New Roman"/>
          <w:sz w:val="24"/>
          <w:szCs w:val="24"/>
          <w:lang w:val="ro-RO"/>
        </w:rPr>
      </w:pPr>
      <w:r w:rsidRPr="001304BD">
        <w:rPr>
          <w:rFonts w:ascii="Times New Roman" w:hAnsi="Times New Roman" w:cs="Times New Roman"/>
          <w:sz w:val="24"/>
          <w:szCs w:val="24"/>
          <w:lang w:val="ro-RO"/>
        </w:rPr>
        <w:t>Fiecare notă informativă va include (dar nu se limitează):</w:t>
      </w:r>
    </w:p>
    <w:p w14:paraId="38C1E99D" w14:textId="77777777" w:rsidR="00B82F7A" w:rsidRPr="001304BD" w:rsidRDefault="00B82F7A" w:rsidP="006876B4">
      <w:pPr>
        <w:pStyle w:val="a8"/>
        <w:numPr>
          <w:ilvl w:val="1"/>
          <w:numId w:val="33"/>
        </w:numPr>
        <w:spacing w:after="0" w:line="276" w:lineRule="auto"/>
        <w:ind w:left="284" w:hanging="284"/>
        <w:contextualSpacing w:val="0"/>
        <w:jc w:val="both"/>
        <w:rPr>
          <w:rFonts w:ascii="Times New Roman" w:hAnsi="Times New Roman" w:cs="Times New Roman"/>
          <w:sz w:val="24"/>
          <w:szCs w:val="24"/>
          <w:lang w:val="ro-RO"/>
        </w:rPr>
      </w:pPr>
      <w:r w:rsidRPr="001304BD">
        <w:rPr>
          <w:rFonts w:ascii="Times New Roman" w:hAnsi="Times New Roman" w:cs="Times New Roman"/>
          <w:sz w:val="24"/>
          <w:szCs w:val="24"/>
          <w:lang w:val="ro-RO"/>
        </w:rPr>
        <w:t xml:space="preserve">grafice </w:t>
      </w:r>
      <w:proofErr w:type="spellStart"/>
      <w:r w:rsidRPr="001304BD">
        <w:rPr>
          <w:rFonts w:ascii="Times New Roman" w:hAnsi="Times New Roman" w:cs="Times New Roman"/>
          <w:sz w:val="24"/>
          <w:szCs w:val="24"/>
          <w:lang w:val="ro-RO"/>
        </w:rPr>
        <w:t>şi</w:t>
      </w:r>
      <w:proofErr w:type="spellEnd"/>
      <w:r w:rsidRPr="001304BD">
        <w:rPr>
          <w:rFonts w:ascii="Times New Roman" w:hAnsi="Times New Roman" w:cs="Times New Roman"/>
          <w:sz w:val="24"/>
          <w:szCs w:val="24"/>
          <w:lang w:val="ro-RO"/>
        </w:rPr>
        <w:t xml:space="preserve"> descrieri detaliate ale evoluției înregistrate, incluzând fiecare etapă, și incluzând în raportare fiecare Subantreprenor;</w:t>
      </w:r>
    </w:p>
    <w:p w14:paraId="022C06C7" w14:textId="77777777" w:rsidR="00B82F7A" w:rsidRPr="001304BD" w:rsidRDefault="00B82F7A" w:rsidP="006876B4">
      <w:pPr>
        <w:pStyle w:val="a8"/>
        <w:numPr>
          <w:ilvl w:val="1"/>
          <w:numId w:val="33"/>
        </w:numPr>
        <w:spacing w:after="0" w:line="276" w:lineRule="auto"/>
        <w:ind w:left="284" w:hanging="284"/>
        <w:contextualSpacing w:val="0"/>
        <w:jc w:val="both"/>
        <w:rPr>
          <w:rFonts w:ascii="Times New Roman" w:hAnsi="Times New Roman" w:cs="Times New Roman"/>
          <w:sz w:val="24"/>
          <w:szCs w:val="24"/>
          <w:lang w:val="ro-RO"/>
        </w:rPr>
      </w:pPr>
      <w:r w:rsidRPr="001304BD">
        <w:rPr>
          <w:rFonts w:ascii="Times New Roman" w:hAnsi="Times New Roman" w:cs="Times New Roman"/>
          <w:sz w:val="24"/>
          <w:szCs w:val="24"/>
          <w:lang w:val="ro-RO"/>
        </w:rPr>
        <w:lastRenderedPageBreak/>
        <w:t xml:space="preserve">fotografii care să reprezinte </w:t>
      </w:r>
      <w:proofErr w:type="spellStart"/>
      <w:r w:rsidRPr="001304BD">
        <w:rPr>
          <w:rFonts w:ascii="Times New Roman" w:hAnsi="Times New Roman" w:cs="Times New Roman"/>
          <w:sz w:val="24"/>
          <w:szCs w:val="24"/>
          <w:lang w:val="ro-RO"/>
        </w:rPr>
        <w:t>evoluţia</w:t>
      </w:r>
      <w:proofErr w:type="spellEnd"/>
      <w:r w:rsidRPr="001304BD">
        <w:rPr>
          <w:rFonts w:ascii="Times New Roman" w:hAnsi="Times New Roman" w:cs="Times New Roman"/>
          <w:sz w:val="24"/>
          <w:szCs w:val="24"/>
          <w:lang w:val="ro-RO"/>
        </w:rPr>
        <w:t xml:space="preserve"> lucrărilor;</w:t>
      </w:r>
    </w:p>
    <w:p w14:paraId="6E0CB27E" w14:textId="520CBD6C" w:rsidR="00B82F7A" w:rsidRPr="000B0D19" w:rsidRDefault="00B82F7A" w:rsidP="006876B4">
      <w:pPr>
        <w:pStyle w:val="a8"/>
        <w:numPr>
          <w:ilvl w:val="1"/>
          <w:numId w:val="33"/>
        </w:numPr>
        <w:spacing w:after="0" w:line="276" w:lineRule="auto"/>
        <w:ind w:left="284" w:hanging="284"/>
        <w:contextualSpacing w:val="0"/>
        <w:jc w:val="both"/>
        <w:rPr>
          <w:rFonts w:ascii="Times New Roman" w:hAnsi="Times New Roman" w:cs="Times New Roman"/>
          <w:sz w:val="24"/>
          <w:szCs w:val="24"/>
          <w:lang w:val="ro-RO"/>
        </w:rPr>
      </w:pPr>
      <w:r w:rsidRPr="000B0D19">
        <w:rPr>
          <w:rFonts w:ascii="Times New Roman" w:hAnsi="Times New Roman" w:cs="Times New Roman"/>
          <w:sz w:val="24"/>
          <w:szCs w:val="24"/>
          <w:lang w:val="ro-RO"/>
        </w:rPr>
        <w:t xml:space="preserve">comparații între evoluția reală a Lucrărilor și cea planificată, prezentând detalii referitoare la orice evenimente sau circumstanțe care pot periclita terminarea lucrărilor conform prevederilor Contractului </w:t>
      </w:r>
      <w:proofErr w:type="spellStart"/>
      <w:r w:rsidRPr="000B0D19">
        <w:rPr>
          <w:rFonts w:ascii="Times New Roman" w:hAnsi="Times New Roman" w:cs="Times New Roman"/>
          <w:sz w:val="24"/>
          <w:szCs w:val="24"/>
          <w:lang w:val="ro-RO"/>
        </w:rPr>
        <w:t>şi</w:t>
      </w:r>
      <w:proofErr w:type="spellEnd"/>
      <w:r w:rsidRPr="000B0D19">
        <w:rPr>
          <w:rFonts w:ascii="Times New Roman" w:hAnsi="Times New Roman" w:cs="Times New Roman"/>
          <w:sz w:val="24"/>
          <w:szCs w:val="24"/>
          <w:lang w:val="ro-RO"/>
        </w:rPr>
        <w:t xml:space="preserve"> măsurile care se adoptă (sau care trebuie adoptate) pentru evitarea întârzierilor</w:t>
      </w:r>
      <w:r w:rsidR="005848F7">
        <w:rPr>
          <w:rFonts w:ascii="Times New Roman" w:hAnsi="Times New Roman" w:cs="Times New Roman"/>
          <w:sz w:val="24"/>
          <w:szCs w:val="24"/>
          <w:lang w:val="ro-RO"/>
        </w:rPr>
        <w:t>;</w:t>
      </w:r>
    </w:p>
    <w:p w14:paraId="78288070" w14:textId="77777777" w:rsidR="00B82F7A" w:rsidRPr="000B0D19" w:rsidRDefault="00B82F7A" w:rsidP="006876B4">
      <w:pPr>
        <w:spacing w:after="0" w:line="276" w:lineRule="auto"/>
        <w:jc w:val="both"/>
        <w:rPr>
          <w:rFonts w:ascii="Times New Roman" w:hAnsi="Times New Roman" w:cs="Times New Roman"/>
          <w:sz w:val="24"/>
          <w:szCs w:val="24"/>
          <w:lang w:val="ro-RO"/>
        </w:rPr>
      </w:pPr>
      <w:r w:rsidRPr="000B0D19">
        <w:rPr>
          <w:rFonts w:ascii="Times New Roman" w:hAnsi="Times New Roman" w:cs="Times New Roman"/>
          <w:sz w:val="24"/>
          <w:szCs w:val="24"/>
          <w:lang w:val="ro-RO"/>
        </w:rPr>
        <w:t>În cazul în care Beneficiarul va solicita completarea notei informative cu informație suplimentară, Prestatorul este obligat să raporteze în nota informativă pentru perioada curentă.</w:t>
      </w:r>
    </w:p>
    <w:p w14:paraId="378E357F" w14:textId="03BDF3D8" w:rsidR="00ED48D5" w:rsidRDefault="00D71E58" w:rsidP="006876B4">
      <w:pPr>
        <w:spacing w:after="0" w:line="276" w:lineRule="auto"/>
        <w:jc w:val="both"/>
        <w:rPr>
          <w:rFonts w:ascii="Times New Roman" w:hAnsi="Times New Roman" w:cs="Times New Roman"/>
          <w:sz w:val="24"/>
          <w:szCs w:val="24"/>
          <w:lang w:val="ro-RO"/>
        </w:rPr>
      </w:pPr>
      <w:r>
        <w:rPr>
          <w:rFonts w:ascii="Times New Roman" w:hAnsi="Times New Roman" w:cs="Times New Roman"/>
          <w:sz w:val="24"/>
          <w:szCs w:val="24"/>
          <w:lang w:val="ro-RO"/>
        </w:rPr>
        <w:t>Proiectul</w:t>
      </w:r>
      <w:r w:rsidR="00B82F7A" w:rsidRPr="000B0D19">
        <w:rPr>
          <w:rFonts w:ascii="Times New Roman" w:hAnsi="Times New Roman" w:cs="Times New Roman"/>
          <w:sz w:val="24"/>
          <w:szCs w:val="24"/>
          <w:lang w:val="ro-RO"/>
        </w:rPr>
        <w:t xml:space="preserve"> va fi prezentat în volum de </w:t>
      </w:r>
      <w:r w:rsidR="00F1665C">
        <w:rPr>
          <w:rFonts w:ascii="Times New Roman" w:hAnsi="Times New Roman" w:cs="Times New Roman"/>
          <w:sz w:val="24"/>
          <w:szCs w:val="24"/>
          <w:lang w:val="ro-RO"/>
        </w:rPr>
        <w:t>3</w:t>
      </w:r>
      <w:r w:rsidR="00B82F7A" w:rsidRPr="000B0D19">
        <w:rPr>
          <w:rFonts w:ascii="Times New Roman" w:hAnsi="Times New Roman" w:cs="Times New Roman"/>
          <w:sz w:val="24"/>
          <w:szCs w:val="24"/>
          <w:lang w:val="ro-RO"/>
        </w:rPr>
        <w:t xml:space="preserve"> (</w:t>
      </w:r>
      <w:r w:rsidR="00F1665C">
        <w:rPr>
          <w:rFonts w:ascii="Times New Roman" w:hAnsi="Times New Roman" w:cs="Times New Roman"/>
          <w:sz w:val="24"/>
          <w:szCs w:val="24"/>
          <w:lang w:val="ro-RO"/>
        </w:rPr>
        <w:t>trei</w:t>
      </w:r>
      <w:r w:rsidR="00B82F7A" w:rsidRPr="000B0D19">
        <w:rPr>
          <w:rFonts w:ascii="Times New Roman" w:hAnsi="Times New Roman" w:cs="Times New Roman"/>
          <w:sz w:val="24"/>
          <w:szCs w:val="24"/>
          <w:lang w:val="ro-RO"/>
        </w:rPr>
        <w:t>) exemplar</w:t>
      </w:r>
      <w:r w:rsidR="00B82F7A">
        <w:rPr>
          <w:rFonts w:ascii="Times New Roman" w:hAnsi="Times New Roman" w:cs="Times New Roman"/>
          <w:sz w:val="24"/>
          <w:szCs w:val="24"/>
          <w:lang w:val="ro-RO"/>
        </w:rPr>
        <w:t>e</w:t>
      </w:r>
      <w:r w:rsidR="00B82F7A" w:rsidRPr="000B0D19">
        <w:rPr>
          <w:rFonts w:ascii="Times New Roman" w:hAnsi="Times New Roman" w:cs="Times New Roman"/>
          <w:sz w:val="24"/>
          <w:szCs w:val="24"/>
          <w:lang w:val="ro-RO"/>
        </w:rPr>
        <w:t xml:space="preserve">, inclusiv: conținutul complet scanat și avizat; versiunea editabilă (PDF, Word, </w:t>
      </w:r>
      <w:proofErr w:type="spellStart"/>
      <w:r w:rsidR="00B82F7A" w:rsidRPr="000B0D19">
        <w:rPr>
          <w:rFonts w:ascii="Times New Roman" w:hAnsi="Times New Roman" w:cs="Times New Roman"/>
          <w:sz w:val="24"/>
          <w:szCs w:val="24"/>
          <w:lang w:val="ro-RO"/>
        </w:rPr>
        <w:t>Kos</w:t>
      </w:r>
      <w:proofErr w:type="spellEnd"/>
      <w:r w:rsidR="00B82F7A" w:rsidRPr="000B0D19">
        <w:rPr>
          <w:rFonts w:ascii="Times New Roman" w:hAnsi="Times New Roman" w:cs="Times New Roman"/>
          <w:sz w:val="24"/>
          <w:szCs w:val="24"/>
          <w:lang w:val="ro-RO"/>
        </w:rPr>
        <w:t>, DWG ș.a.).</w:t>
      </w:r>
    </w:p>
    <w:p w14:paraId="6AA04EA0" w14:textId="10CC5267" w:rsidR="00D94065" w:rsidRPr="009646CD" w:rsidRDefault="00D94065" w:rsidP="002C4F27">
      <w:pPr>
        <w:spacing w:after="60" w:line="276" w:lineRule="auto"/>
        <w:jc w:val="both"/>
        <w:rPr>
          <w:rFonts w:ascii="Times New Roman" w:hAnsi="Times New Roman" w:cs="Times New Roman"/>
          <w:sz w:val="24"/>
          <w:szCs w:val="24"/>
          <w:lang w:val="ro-RO"/>
        </w:rPr>
      </w:pPr>
    </w:p>
    <w:p w14:paraId="4FFC6A14" w14:textId="77777777" w:rsidR="008A1DEA" w:rsidRDefault="008A1DEA" w:rsidP="008A1DEA">
      <w:pPr>
        <w:pStyle w:val="1"/>
        <w:tabs>
          <w:tab w:val="left" w:pos="720"/>
        </w:tabs>
        <w:rPr>
          <w:rFonts w:ascii="Times New Roman" w:hAnsi="Times New Roman" w:cs="Times New Roman"/>
          <w:color w:val="000000" w:themeColor="text1"/>
          <w:sz w:val="20"/>
          <w:szCs w:val="20"/>
          <w:lang w:val="ro-RO"/>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4FD2564" w14:textId="41881C24" w:rsidR="004A4D79" w:rsidRPr="009646CD" w:rsidRDefault="00466838" w:rsidP="008A1DEA">
      <w:pPr>
        <w:pStyle w:val="1"/>
        <w:tabs>
          <w:tab w:val="left" w:pos="720"/>
        </w:tabs>
        <w:rPr>
          <w:rFonts w:ascii="Times New Roman" w:eastAsia="Calibri" w:hAnsi="Times New Roman" w:cs="Times New Roman"/>
          <w:b/>
          <w:bCs/>
          <w:sz w:val="24"/>
          <w:szCs w:val="24"/>
          <w:lang w:val="ro-RO"/>
        </w:rPr>
      </w:pPr>
      <w:r w:rsidRPr="008A1DEA">
        <w:rPr>
          <w:rFonts w:ascii="Times New Roman" w:hAnsi="Times New Roman" w:cs="Times New Roman"/>
          <w:noProof/>
          <w:color w:val="000000" w:themeColor="text1"/>
          <w:sz w:val="20"/>
          <w:szCs w:val="20"/>
          <w:lang w:val="ro-RO"/>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AlternateContent>
          <mc:Choice Requires="wps">
            <w:drawing>
              <wp:anchor distT="0" distB="0" distL="114300" distR="114300" simplePos="0" relativeHeight="251658240" behindDoc="0" locked="0" layoutInCell="1" allowOverlap="1" wp14:anchorId="6EFDFA4A" wp14:editId="7D57787A">
                <wp:simplePos x="0" y="0"/>
                <wp:positionH relativeFrom="column">
                  <wp:posOffset>-3810</wp:posOffset>
                </wp:positionH>
                <wp:positionV relativeFrom="paragraph">
                  <wp:posOffset>3957955</wp:posOffset>
                </wp:positionV>
                <wp:extent cx="1571625" cy="304800"/>
                <wp:effectExtent l="0" t="0" r="0" b="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71625" cy="304800"/>
                        </a:xfrm>
                        <a:prstGeom prst="rect">
                          <a:avLst/>
                        </a:prstGeom>
                        <a:noFill/>
                        <a:ln w="9525">
                          <a:noFill/>
                          <a:miter lim="800000"/>
                          <a:headEnd/>
                          <a:tailEnd/>
                        </a:ln>
                      </wps:spPr>
                      <wps:txbx>
                        <w:txbxContent>
                          <w:p w14:paraId="36E43157" w14:textId="31468349" w:rsidR="00466838" w:rsidRPr="004B18E9" w:rsidRDefault="00466838">
                            <w:pPr>
                              <w:rPr>
                                <w:rFonts w:ascii="Times New Roman" w:hAnsi="Times New Roman" w:cs="Times New Roman"/>
                                <w:sz w:val="18"/>
                                <w:szCs w:val="18"/>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EFDFA4A" id="_x0000_t202" coordsize="21600,21600" o:spt="202" path="m,l,21600r21600,l21600,xe">
                <v:stroke joinstyle="miter"/>
                <v:path gradientshapeok="t" o:connecttype="rect"/>
              </v:shapetype>
              <v:shape id="Text Box 2" o:spid="_x0000_s1026" type="#_x0000_t202" style="position:absolute;margin-left:-.3pt;margin-top:311.65pt;width:123.75pt;height:24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qxj/9gEAAM0DAAAOAAAAZHJzL2Uyb0RvYy54bWysU8tu2zAQvBfoPxC815JdOw/BcpAmTVEg&#10;fQBJP2BNURZRksuStCX367OkHMdIbkV1ILhacnZndri8GoxmO+mDQlvz6aTkTFqBjbKbmv96vPtw&#10;wVmIYBvQaGXN9zLwq9X7d8veVXKGHepGekYgNlS9q3kXo6uKIohOGggTdNJSskVvIFLoN0XjoSd0&#10;o4tZWZ4VPfrGeRQyBPp7Oyb5KuO3rRTxR9sGGZmuOfUW8+rzuk5rsVpCtfHgOiUObcA/dGFAWSp6&#10;hLqFCGzr1Rsoo4THgG2cCDQFtq0SMnMgNtPyFZuHDpzMXEic4I4yhf8HK77vHtxPz+LwCQcaYCYR&#10;3D2K34FZvOnAbuS199h3EhoqPE2SFb0L1eFqkjpUIYGs+2/Y0JBhGzEDDa03SRXiyQidBrA/ii6H&#10;yEQquTifns0WnAnKfSznF2WeSgHV823nQ/wi0bC0qbmnoWZ02N2HmLqB6vlIKmbxTmmdB6st62t+&#10;uSD4VxmjIvlOK1NzKkjf6IRE8rNt8uUISo97KqDtgXUiOlKOw3qgg4n9Gps98fc4+oveA2069H85&#10;68lbNQ9/tuAlZ/qrJQ0vp/N5MmMO5ovzGQX+NLM+zYAVBFXzyNm4vYnZwCOja9K6VVmGl04OvZJn&#10;sjoHfydTnsb51MsrXD0BAAD//wMAUEsDBBQABgAIAAAAIQCdKjU43gAAAAkBAAAPAAAAZHJzL2Rv&#10;d25yZXYueG1sTI/BTsMwEETvSPyDtUjcWrtJCTSNUyEQVxBtQerNjbdJRLyOYrcJf89yguPsjGbe&#10;FpvJdeKCQ2g9aVjMFQikytuWag373cvsAUSIhqzpPKGGbwywKa+vCpNbP9I7XraxFlxCITcamhj7&#10;XMpQNehMmPseib2TH5yJLIda2sGMXO46mSiVSWda4oXG9PjUYPW1PTsNH6+nw+dSvdXP7q4f/aQk&#10;uZXU+vZmelyDiDjFvzD84jM6lMx09GeyQXQaZhkHNWRJmoJgP1lmKxBHvtwvUpBlIf9/UP4AAAD/&#10;/wMAUEsBAi0AFAAGAAgAAAAhALaDOJL+AAAA4QEAABMAAAAAAAAAAAAAAAAAAAAAAFtDb250ZW50&#10;X1R5cGVzXS54bWxQSwECLQAUAAYACAAAACEAOP0h/9YAAACUAQAACwAAAAAAAAAAAAAAAAAvAQAA&#10;X3JlbHMvLnJlbHNQSwECLQAUAAYACAAAACEA+asY//YBAADNAwAADgAAAAAAAAAAAAAAAAAuAgAA&#10;ZHJzL2Uyb0RvYy54bWxQSwECLQAUAAYACAAAACEAnSo1ON4AAAAJAQAADwAAAAAAAAAAAAAAAABQ&#10;BAAAZHJzL2Rvd25yZXYueG1sUEsFBgAAAAAEAAQA8wAAAFsFAAAAAA==&#10;" filled="f" stroked="f">
                <v:textbox>
                  <w:txbxContent>
                    <w:p w14:paraId="36E43157" w14:textId="31468349" w:rsidR="00466838" w:rsidRPr="004B18E9" w:rsidRDefault="00466838">
                      <w:pPr>
                        <w:rPr>
                          <w:rFonts w:ascii="Times New Roman" w:hAnsi="Times New Roman" w:cs="Times New Roman"/>
                          <w:sz w:val="18"/>
                          <w:szCs w:val="18"/>
                          <w:lang w:val="en-US"/>
                        </w:rPr>
                      </w:pPr>
                    </w:p>
                  </w:txbxContent>
                </v:textbox>
              </v:shape>
            </w:pict>
          </mc:Fallback>
        </mc:AlternateContent>
      </w:r>
      <w:r w:rsidR="004A4D79" w:rsidRPr="001A39BB">
        <w:rPr>
          <w:lang w:val="ro-RO"/>
        </w:rPr>
        <w:br w:type="column"/>
      </w:r>
      <w:r w:rsidR="008A1DEA">
        <w:rPr>
          <w:lang w:val="ro-RO"/>
        </w:rPr>
        <w:lastRenderedPageBreak/>
        <w:t xml:space="preserve">                                                                                                                 </w:t>
      </w:r>
      <w:r w:rsidR="004A4D79" w:rsidRPr="009646CD">
        <w:rPr>
          <w:rFonts w:ascii="Times New Roman" w:eastAsia="Calibri" w:hAnsi="Times New Roman" w:cs="Times New Roman"/>
          <w:b/>
          <w:bCs/>
          <w:sz w:val="24"/>
          <w:szCs w:val="24"/>
          <w:lang w:val="ro-RO"/>
        </w:rPr>
        <w:t>Anexa Nr.1</w:t>
      </w:r>
    </w:p>
    <w:p w14:paraId="406E89A3" w14:textId="77777777" w:rsidR="004A4D79" w:rsidRPr="009646CD" w:rsidRDefault="004A4D79" w:rsidP="002C4F27">
      <w:pPr>
        <w:spacing w:after="60" w:line="276" w:lineRule="auto"/>
        <w:jc w:val="right"/>
        <w:rPr>
          <w:rFonts w:ascii="Times New Roman" w:eastAsia="Calibri" w:hAnsi="Times New Roman" w:cs="Times New Roman"/>
          <w:b/>
          <w:bCs/>
          <w:sz w:val="24"/>
          <w:szCs w:val="24"/>
          <w:lang w:val="ro-RO"/>
        </w:rPr>
      </w:pPr>
      <w:r w:rsidRPr="009646CD">
        <w:rPr>
          <w:rFonts w:ascii="Times New Roman" w:eastAsia="Calibri" w:hAnsi="Times New Roman" w:cs="Times New Roman"/>
          <w:b/>
          <w:bCs/>
          <w:sz w:val="24"/>
          <w:szCs w:val="24"/>
          <w:lang w:val="ro-RO"/>
        </w:rPr>
        <w:t>Informație livrabilă de către Beneficiar</w:t>
      </w:r>
    </w:p>
    <w:p w14:paraId="6BA310B2" w14:textId="77777777" w:rsidR="004A4D79" w:rsidRPr="009646CD" w:rsidRDefault="004A4D79" w:rsidP="002C4F27">
      <w:pPr>
        <w:spacing w:after="60" w:line="276" w:lineRule="auto"/>
        <w:jc w:val="right"/>
        <w:rPr>
          <w:rFonts w:ascii="Times New Roman" w:eastAsia="Calibri" w:hAnsi="Times New Roman" w:cs="Times New Roman"/>
          <w:b/>
          <w:bCs/>
          <w:sz w:val="24"/>
          <w:szCs w:val="24"/>
          <w:lang w:val="ro-RO"/>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4"/>
        <w:gridCol w:w="8959"/>
      </w:tblGrid>
      <w:tr w:rsidR="004A4D79" w:rsidRPr="00BB5F4F" w14:paraId="35CCD472" w14:textId="77777777" w:rsidTr="00ED48D5">
        <w:tc>
          <w:tcPr>
            <w:tcW w:w="534" w:type="dxa"/>
            <w:tcBorders>
              <w:top w:val="single" w:sz="4" w:space="0" w:color="auto"/>
              <w:left w:val="single" w:sz="4" w:space="0" w:color="auto"/>
              <w:bottom w:val="single" w:sz="4" w:space="0" w:color="auto"/>
              <w:right w:val="single" w:sz="4" w:space="0" w:color="auto"/>
            </w:tcBorders>
            <w:hideMark/>
          </w:tcPr>
          <w:p w14:paraId="69C47EBD" w14:textId="77777777" w:rsidR="004A4D79" w:rsidRPr="009646CD" w:rsidRDefault="004A4D79" w:rsidP="002C4F27">
            <w:pPr>
              <w:spacing w:after="60" w:line="276" w:lineRule="auto"/>
              <w:jc w:val="both"/>
              <w:rPr>
                <w:rFonts w:ascii="Times New Roman" w:eastAsia="Calibri" w:hAnsi="Times New Roman" w:cs="Times New Roman"/>
                <w:b/>
                <w:bCs/>
                <w:sz w:val="24"/>
                <w:szCs w:val="24"/>
                <w:lang w:val="ro-RO"/>
              </w:rPr>
            </w:pPr>
            <w:r w:rsidRPr="009646CD">
              <w:rPr>
                <w:rFonts w:ascii="Times New Roman" w:eastAsia="Calibri" w:hAnsi="Times New Roman" w:cs="Times New Roman"/>
                <w:b/>
                <w:bCs/>
                <w:sz w:val="24"/>
                <w:szCs w:val="24"/>
                <w:lang w:val="ro-RO"/>
              </w:rPr>
              <w:t>Nr.</w:t>
            </w:r>
          </w:p>
        </w:tc>
        <w:tc>
          <w:tcPr>
            <w:tcW w:w="8959" w:type="dxa"/>
            <w:tcBorders>
              <w:top w:val="single" w:sz="4" w:space="0" w:color="auto"/>
              <w:left w:val="single" w:sz="4" w:space="0" w:color="auto"/>
              <w:bottom w:val="single" w:sz="4" w:space="0" w:color="auto"/>
              <w:right w:val="single" w:sz="4" w:space="0" w:color="auto"/>
            </w:tcBorders>
            <w:hideMark/>
          </w:tcPr>
          <w:p w14:paraId="323EFF17" w14:textId="77777777" w:rsidR="004A4D79" w:rsidRPr="009646CD" w:rsidRDefault="004A4D79" w:rsidP="002C4F27">
            <w:pPr>
              <w:spacing w:after="60" w:line="276" w:lineRule="auto"/>
              <w:jc w:val="center"/>
              <w:rPr>
                <w:rFonts w:ascii="Times New Roman" w:eastAsia="Calibri" w:hAnsi="Times New Roman" w:cs="Times New Roman"/>
                <w:b/>
                <w:bCs/>
                <w:sz w:val="24"/>
                <w:szCs w:val="24"/>
                <w:lang w:val="ro-RO"/>
              </w:rPr>
            </w:pPr>
            <w:proofErr w:type="spellStart"/>
            <w:r w:rsidRPr="009646CD">
              <w:rPr>
                <w:rFonts w:ascii="Times New Roman" w:eastAsia="Calibri" w:hAnsi="Times New Roman" w:cs="Times New Roman"/>
                <w:b/>
                <w:bCs/>
                <w:sz w:val="24"/>
                <w:szCs w:val="24"/>
                <w:lang w:val="en-US"/>
              </w:rPr>
              <w:t>Informație</w:t>
            </w:r>
            <w:proofErr w:type="spellEnd"/>
            <w:r w:rsidRPr="009646CD">
              <w:rPr>
                <w:rFonts w:ascii="Times New Roman" w:eastAsia="Calibri" w:hAnsi="Times New Roman" w:cs="Times New Roman"/>
                <w:b/>
                <w:bCs/>
                <w:sz w:val="24"/>
                <w:szCs w:val="24"/>
                <w:lang w:val="en-US"/>
              </w:rPr>
              <w:t xml:space="preserve"> </w:t>
            </w:r>
            <w:proofErr w:type="spellStart"/>
            <w:r w:rsidRPr="009646CD">
              <w:rPr>
                <w:rFonts w:ascii="Times New Roman" w:eastAsia="Calibri" w:hAnsi="Times New Roman" w:cs="Times New Roman"/>
                <w:b/>
                <w:bCs/>
                <w:sz w:val="24"/>
                <w:szCs w:val="24"/>
                <w:lang w:val="en-US"/>
              </w:rPr>
              <w:t>livrabilă</w:t>
            </w:r>
            <w:proofErr w:type="spellEnd"/>
            <w:r w:rsidRPr="009646CD">
              <w:rPr>
                <w:rFonts w:ascii="Times New Roman" w:eastAsia="Calibri" w:hAnsi="Times New Roman" w:cs="Times New Roman"/>
                <w:b/>
                <w:bCs/>
                <w:sz w:val="24"/>
                <w:szCs w:val="24"/>
                <w:lang w:val="en-US"/>
              </w:rPr>
              <w:t xml:space="preserve"> de </w:t>
            </w:r>
            <w:proofErr w:type="spellStart"/>
            <w:r w:rsidRPr="009646CD">
              <w:rPr>
                <w:rFonts w:ascii="Times New Roman" w:eastAsia="Calibri" w:hAnsi="Times New Roman" w:cs="Times New Roman"/>
                <w:b/>
                <w:bCs/>
                <w:sz w:val="24"/>
                <w:szCs w:val="24"/>
                <w:lang w:val="en-US"/>
              </w:rPr>
              <w:t>către</w:t>
            </w:r>
            <w:proofErr w:type="spellEnd"/>
            <w:r w:rsidRPr="009646CD">
              <w:rPr>
                <w:rFonts w:ascii="Times New Roman" w:eastAsia="Calibri" w:hAnsi="Times New Roman" w:cs="Times New Roman"/>
                <w:b/>
                <w:bCs/>
                <w:sz w:val="24"/>
                <w:szCs w:val="24"/>
                <w:lang w:val="en-US"/>
              </w:rPr>
              <w:t xml:space="preserve"> </w:t>
            </w:r>
            <w:proofErr w:type="spellStart"/>
            <w:r w:rsidRPr="009646CD">
              <w:rPr>
                <w:rFonts w:ascii="Times New Roman" w:eastAsia="Calibri" w:hAnsi="Times New Roman" w:cs="Times New Roman"/>
                <w:b/>
                <w:bCs/>
                <w:sz w:val="24"/>
                <w:szCs w:val="24"/>
                <w:lang w:val="en-US"/>
              </w:rPr>
              <w:t>Beneficiar</w:t>
            </w:r>
            <w:proofErr w:type="spellEnd"/>
          </w:p>
        </w:tc>
      </w:tr>
      <w:tr w:rsidR="008E6F5E" w:rsidRPr="00BB5F4F" w14:paraId="01FCDB83" w14:textId="77777777" w:rsidTr="00ED48D5">
        <w:tc>
          <w:tcPr>
            <w:tcW w:w="534" w:type="dxa"/>
            <w:tcBorders>
              <w:top w:val="single" w:sz="4" w:space="0" w:color="auto"/>
              <w:left w:val="single" w:sz="4" w:space="0" w:color="auto"/>
              <w:bottom w:val="single" w:sz="4" w:space="0" w:color="auto"/>
              <w:right w:val="single" w:sz="4" w:space="0" w:color="auto"/>
            </w:tcBorders>
          </w:tcPr>
          <w:p w14:paraId="287EA4CA" w14:textId="5C7DD514" w:rsidR="008E6F5E" w:rsidRPr="009646CD" w:rsidRDefault="008E6F5E" w:rsidP="008E6F5E">
            <w:pPr>
              <w:spacing w:after="60" w:line="276" w:lineRule="auto"/>
              <w:jc w:val="center"/>
              <w:rPr>
                <w:rFonts w:ascii="Times New Roman" w:eastAsia="Calibri" w:hAnsi="Times New Roman" w:cs="Times New Roman"/>
                <w:b/>
                <w:bCs/>
                <w:sz w:val="24"/>
                <w:szCs w:val="24"/>
                <w:lang w:val="ro-RO"/>
              </w:rPr>
            </w:pPr>
            <w:r w:rsidRPr="007F11D1">
              <w:rPr>
                <w:rFonts w:ascii="Times New Roman" w:eastAsia="Calibri" w:hAnsi="Times New Roman" w:cs="Times New Roman"/>
                <w:sz w:val="24"/>
                <w:szCs w:val="24"/>
                <w:lang w:val="ro-RO"/>
              </w:rPr>
              <w:t>1</w:t>
            </w:r>
          </w:p>
        </w:tc>
        <w:tc>
          <w:tcPr>
            <w:tcW w:w="8959" w:type="dxa"/>
            <w:tcBorders>
              <w:top w:val="single" w:sz="4" w:space="0" w:color="auto"/>
              <w:left w:val="single" w:sz="4" w:space="0" w:color="auto"/>
              <w:bottom w:val="single" w:sz="4" w:space="0" w:color="auto"/>
              <w:right w:val="single" w:sz="4" w:space="0" w:color="auto"/>
            </w:tcBorders>
          </w:tcPr>
          <w:p w14:paraId="1D8492B5" w14:textId="4ABEB90D" w:rsidR="008E6F5E" w:rsidRPr="008E6F5E" w:rsidRDefault="008E6F5E" w:rsidP="008E6F5E">
            <w:pPr>
              <w:spacing w:after="60" w:line="276" w:lineRule="auto"/>
              <w:rPr>
                <w:rFonts w:ascii="Times New Roman" w:eastAsia="Calibri" w:hAnsi="Times New Roman" w:cs="Times New Roman"/>
                <w:b/>
                <w:bCs/>
                <w:sz w:val="24"/>
                <w:szCs w:val="24"/>
                <w:lang w:val="ro-RO"/>
              </w:rPr>
            </w:pPr>
            <w:r>
              <w:rPr>
                <w:rFonts w:ascii="Times New Roman" w:hAnsi="Times New Roman" w:cs="Times New Roman"/>
                <w:sz w:val="24"/>
                <w:szCs w:val="24"/>
                <w:lang w:val="ro-RO"/>
              </w:rPr>
              <w:t>Proiect de execuție cu titlul „</w:t>
            </w:r>
            <w:r>
              <w:rPr>
                <w:rFonts w:ascii="Times New Roman" w:hAnsi="Times New Roman" w:cs="Times New Roman"/>
                <w:i/>
                <w:iCs/>
                <w:sz w:val="24"/>
                <w:szCs w:val="24"/>
                <w:lang w:val="ro-RO"/>
              </w:rPr>
              <w:t>S</w:t>
            </w:r>
            <w:proofErr w:type="spellStart"/>
            <w:r w:rsidRPr="008E6F5E">
              <w:rPr>
                <w:rFonts w:ascii="Times New Roman" w:hAnsi="Times New Roman" w:cs="Times New Roman"/>
                <w:i/>
                <w:iCs/>
                <w:sz w:val="24"/>
                <w:szCs w:val="24"/>
                <w:lang w:val="en-GB"/>
              </w:rPr>
              <w:t>ervicii</w:t>
            </w:r>
            <w:proofErr w:type="spellEnd"/>
            <w:r w:rsidRPr="008E6F5E">
              <w:rPr>
                <w:rFonts w:ascii="Times New Roman" w:hAnsi="Times New Roman" w:cs="Times New Roman"/>
                <w:i/>
                <w:iCs/>
                <w:sz w:val="24"/>
                <w:szCs w:val="24"/>
                <w:lang w:val="en-GB"/>
              </w:rPr>
              <w:t xml:space="preserve"> de </w:t>
            </w:r>
            <w:proofErr w:type="spellStart"/>
            <w:r w:rsidRPr="008E6F5E">
              <w:rPr>
                <w:rFonts w:ascii="Times New Roman" w:hAnsi="Times New Roman" w:cs="Times New Roman"/>
                <w:i/>
                <w:iCs/>
                <w:sz w:val="24"/>
                <w:szCs w:val="24"/>
                <w:lang w:val="en-GB"/>
              </w:rPr>
              <w:t>proiectare</w:t>
            </w:r>
            <w:proofErr w:type="spellEnd"/>
            <w:r w:rsidRPr="008E6F5E">
              <w:rPr>
                <w:rFonts w:ascii="Times New Roman" w:hAnsi="Times New Roman" w:cs="Times New Roman"/>
                <w:i/>
                <w:iCs/>
                <w:sz w:val="24"/>
                <w:szCs w:val="24"/>
                <w:lang w:val="en-GB"/>
              </w:rPr>
              <w:t xml:space="preserve"> </w:t>
            </w:r>
            <w:proofErr w:type="spellStart"/>
            <w:r w:rsidRPr="008E6F5E">
              <w:rPr>
                <w:rFonts w:ascii="Times New Roman" w:hAnsi="Times New Roman" w:cs="Times New Roman"/>
                <w:i/>
                <w:iCs/>
                <w:sz w:val="24"/>
                <w:szCs w:val="24"/>
                <w:lang w:val="en-GB"/>
              </w:rPr>
              <w:t>pentru</w:t>
            </w:r>
            <w:proofErr w:type="spellEnd"/>
            <w:r w:rsidRPr="008E6F5E">
              <w:rPr>
                <w:rFonts w:ascii="Times New Roman" w:hAnsi="Times New Roman" w:cs="Times New Roman"/>
                <w:i/>
                <w:iCs/>
                <w:sz w:val="24"/>
                <w:szCs w:val="24"/>
                <w:lang w:val="en-GB"/>
              </w:rPr>
              <w:t xml:space="preserve"> </w:t>
            </w:r>
            <w:proofErr w:type="spellStart"/>
            <w:r w:rsidRPr="008E6F5E">
              <w:rPr>
                <w:rFonts w:ascii="Times New Roman" w:hAnsi="Times New Roman" w:cs="Times New Roman"/>
                <w:i/>
                <w:iCs/>
                <w:sz w:val="24"/>
                <w:szCs w:val="24"/>
                <w:lang w:val="en-GB"/>
              </w:rPr>
              <w:t>reparația</w:t>
            </w:r>
            <w:proofErr w:type="spellEnd"/>
            <w:r w:rsidRPr="008E6F5E">
              <w:rPr>
                <w:rFonts w:ascii="Times New Roman" w:hAnsi="Times New Roman" w:cs="Times New Roman"/>
                <w:i/>
                <w:iCs/>
                <w:sz w:val="24"/>
                <w:szCs w:val="24"/>
                <w:lang w:val="en-GB"/>
              </w:rPr>
              <w:t xml:space="preserve"> </w:t>
            </w:r>
            <w:proofErr w:type="spellStart"/>
            <w:r w:rsidRPr="008E6F5E">
              <w:rPr>
                <w:rFonts w:ascii="Times New Roman" w:hAnsi="Times New Roman" w:cs="Times New Roman"/>
                <w:i/>
                <w:iCs/>
                <w:sz w:val="24"/>
                <w:szCs w:val="24"/>
                <w:lang w:val="en-GB"/>
              </w:rPr>
              <w:t>drumului</w:t>
            </w:r>
            <w:proofErr w:type="spellEnd"/>
            <w:r w:rsidRPr="008E6F5E">
              <w:rPr>
                <w:rFonts w:ascii="Times New Roman" w:hAnsi="Times New Roman" w:cs="Times New Roman"/>
                <w:i/>
                <w:iCs/>
                <w:sz w:val="24"/>
                <w:szCs w:val="24"/>
                <w:lang w:val="en-GB"/>
              </w:rPr>
              <w:t xml:space="preserve"> G109 Delacău-Bulboaca-R2,km 0,00 - 8,0</w:t>
            </w:r>
            <w:r w:rsidRPr="008E6F5E">
              <w:rPr>
                <w:rFonts w:ascii="Times New Roman" w:hAnsi="Times New Roman" w:cs="Times New Roman"/>
                <w:sz w:val="24"/>
                <w:szCs w:val="24"/>
                <w:lang w:val="ro-RO"/>
              </w:rPr>
              <w:t>”, elaborate de c</w:t>
            </w:r>
            <w:r>
              <w:rPr>
                <w:rFonts w:ascii="Times New Roman" w:hAnsi="Times New Roman" w:cs="Times New Roman"/>
                <w:sz w:val="24"/>
                <w:szCs w:val="24"/>
                <w:lang w:val="ro-RO"/>
              </w:rPr>
              <w:t>ătre S.R.L. „</w:t>
            </w:r>
            <w:proofErr w:type="spellStart"/>
            <w:r>
              <w:rPr>
                <w:rFonts w:ascii="Times New Roman" w:hAnsi="Times New Roman" w:cs="Times New Roman"/>
                <w:sz w:val="24"/>
                <w:szCs w:val="24"/>
                <w:lang w:val="ro-RO"/>
              </w:rPr>
              <w:t>Universinj</w:t>
            </w:r>
            <w:proofErr w:type="spellEnd"/>
            <w:r>
              <w:rPr>
                <w:rFonts w:ascii="Times New Roman" w:hAnsi="Times New Roman" w:cs="Times New Roman"/>
                <w:sz w:val="24"/>
                <w:szCs w:val="24"/>
                <w:lang w:val="ro-RO"/>
              </w:rPr>
              <w:t>” în anul 2020.</w:t>
            </w:r>
          </w:p>
        </w:tc>
      </w:tr>
      <w:tr w:rsidR="008E6F5E" w:rsidRPr="00BB5F4F" w14:paraId="7AD70B81" w14:textId="77777777" w:rsidTr="00ED48D5">
        <w:tc>
          <w:tcPr>
            <w:tcW w:w="534" w:type="dxa"/>
            <w:tcBorders>
              <w:top w:val="single" w:sz="4" w:space="0" w:color="auto"/>
              <w:left w:val="single" w:sz="4" w:space="0" w:color="auto"/>
              <w:bottom w:val="single" w:sz="4" w:space="0" w:color="auto"/>
              <w:right w:val="single" w:sz="4" w:space="0" w:color="auto"/>
            </w:tcBorders>
          </w:tcPr>
          <w:p w14:paraId="776E78D4" w14:textId="4CE1F2EA" w:rsidR="008E6F5E" w:rsidRPr="00666D58" w:rsidRDefault="008E6F5E" w:rsidP="008E6F5E">
            <w:pPr>
              <w:spacing w:after="60" w:line="276" w:lineRule="auto"/>
              <w:jc w:val="center"/>
              <w:rPr>
                <w:rFonts w:ascii="Times New Roman" w:eastAsia="Calibri" w:hAnsi="Times New Roman" w:cs="Times New Roman"/>
                <w:sz w:val="24"/>
                <w:szCs w:val="24"/>
                <w:lang w:val="ro-RO"/>
              </w:rPr>
            </w:pPr>
            <w:r>
              <w:rPr>
                <w:rFonts w:ascii="Times New Roman" w:eastAsia="Calibri" w:hAnsi="Times New Roman" w:cs="Times New Roman"/>
                <w:sz w:val="24"/>
                <w:szCs w:val="24"/>
                <w:lang w:val="ro-RO"/>
              </w:rPr>
              <w:t>2</w:t>
            </w:r>
          </w:p>
        </w:tc>
        <w:tc>
          <w:tcPr>
            <w:tcW w:w="8959" w:type="dxa"/>
            <w:tcBorders>
              <w:top w:val="single" w:sz="4" w:space="0" w:color="auto"/>
              <w:left w:val="single" w:sz="4" w:space="0" w:color="auto"/>
              <w:bottom w:val="single" w:sz="4" w:space="0" w:color="auto"/>
              <w:right w:val="single" w:sz="4" w:space="0" w:color="auto"/>
            </w:tcBorders>
          </w:tcPr>
          <w:p w14:paraId="641E5606" w14:textId="588A2FBC" w:rsidR="008E6F5E" w:rsidRPr="00666D58" w:rsidRDefault="008E6F5E" w:rsidP="008E6F5E">
            <w:pPr>
              <w:spacing w:after="60"/>
              <w:rPr>
                <w:rFonts w:ascii="Times New Roman" w:eastAsia="Calibri" w:hAnsi="Times New Roman" w:cs="Times New Roman"/>
                <w:sz w:val="24"/>
                <w:szCs w:val="24"/>
                <w:lang w:val="ro-MD"/>
              </w:rPr>
            </w:pPr>
            <w:r w:rsidRPr="00666D58">
              <w:rPr>
                <w:rFonts w:ascii="Times New Roman" w:eastAsia="Calibri" w:hAnsi="Times New Roman" w:cs="Times New Roman"/>
                <w:sz w:val="24"/>
                <w:szCs w:val="24"/>
                <w:lang w:val="ro-MD"/>
              </w:rPr>
              <w:t>Date tehnice privind podețele existente pe traseul</w:t>
            </w:r>
          </w:p>
        </w:tc>
      </w:tr>
      <w:tr w:rsidR="008E6F5E" w:rsidRPr="00BB5F4F" w14:paraId="1EA13DF1" w14:textId="77777777" w:rsidTr="00ED48D5">
        <w:tc>
          <w:tcPr>
            <w:tcW w:w="534" w:type="dxa"/>
            <w:tcBorders>
              <w:top w:val="single" w:sz="4" w:space="0" w:color="auto"/>
              <w:left w:val="single" w:sz="4" w:space="0" w:color="auto"/>
              <w:bottom w:val="single" w:sz="4" w:space="0" w:color="auto"/>
              <w:right w:val="single" w:sz="4" w:space="0" w:color="auto"/>
            </w:tcBorders>
          </w:tcPr>
          <w:p w14:paraId="26E14036" w14:textId="51DB6C17" w:rsidR="008E6F5E" w:rsidRPr="00666D58" w:rsidRDefault="008E6F5E" w:rsidP="008E6F5E">
            <w:pPr>
              <w:spacing w:after="60" w:line="276" w:lineRule="auto"/>
              <w:jc w:val="center"/>
              <w:rPr>
                <w:rFonts w:ascii="Times New Roman" w:eastAsia="Calibri" w:hAnsi="Times New Roman" w:cs="Times New Roman"/>
                <w:sz w:val="24"/>
                <w:szCs w:val="24"/>
                <w:lang w:val="ro-RO"/>
              </w:rPr>
            </w:pPr>
            <w:r>
              <w:rPr>
                <w:rFonts w:ascii="Times New Roman" w:eastAsia="Calibri" w:hAnsi="Times New Roman" w:cs="Times New Roman"/>
                <w:sz w:val="24"/>
                <w:szCs w:val="24"/>
                <w:lang w:val="ro-RO"/>
              </w:rPr>
              <w:t>3</w:t>
            </w:r>
          </w:p>
        </w:tc>
        <w:tc>
          <w:tcPr>
            <w:tcW w:w="8959" w:type="dxa"/>
            <w:tcBorders>
              <w:top w:val="single" w:sz="4" w:space="0" w:color="auto"/>
              <w:left w:val="single" w:sz="4" w:space="0" w:color="auto"/>
              <w:bottom w:val="single" w:sz="4" w:space="0" w:color="auto"/>
              <w:right w:val="single" w:sz="4" w:space="0" w:color="auto"/>
            </w:tcBorders>
          </w:tcPr>
          <w:p w14:paraId="2A692445" w14:textId="77777777" w:rsidR="008E6F5E" w:rsidRPr="00666D58" w:rsidRDefault="008E6F5E" w:rsidP="008E6F5E">
            <w:pPr>
              <w:spacing w:after="60"/>
              <w:rPr>
                <w:rFonts w:ascii="Times New Roman" w:eastAsia="Calibri" w:hAnsi="Times New Roman" w:cs="Times New Roman"/>
                <w:sz w:val="24"/>
                <w:szCs w:val="24"/>
                <w:lang w:val="ro-MD"/>
              </w:rPr>
            </w:pPr>
            <w:r w:rsidRPr="00666D58">
              <w:rPr>
                <w:rFonts w:ascii="Times New Roman" w:eastAsia="Calibri" w:hAnsi="Times New Roman" w:cs="Times New Roman"/>
                <w:sz w:val="24"/>
                <w:szCs w:val="24"/>
                <w:lang w:val="ro-MD"/>
              </w:rPr>
              <w:t xml:space="preserve">Indicele de planeitate IRI (International </w:t>
            </w:r>
            <w:proofErr w:type="spellStart"/>
            <w:r w:rsidRPr="00666D58">
              <w:rPr>
                <w:rFonts w:ascii="Times New Roman" w:eastAsia="Calibri" w:hAnsi="Times New Roman" w:cs="Times New Roman"/>
                <w:sz w:val="24"/>
                <w:szCs w:val="24"/>
                <w:lang w:val="ro-MD"/>
              </w:rPr>
              <w:t>Roughness</w:t>
            </w:r>
            <w:proofErr w:type="spellEnd"/>
            <w:r w:rsidRPr="00666D58">
              <w:rPr>
                <w:rFonts w:ascii="Times New Roman" w:eastAsia="Calibri" w:hAnsi="Times New Roman" w:cs="Times New Roman"/>
                <w:sz w:val="24"/>
                <w:szCs w:val="24"/>
                <w:lang w:val="ro-MD"/>
              </w:rPr>
              <w:t xml:space="preserve"> Index)</w:t>
            </w:r>
          </w:p>
        </w:tc>
      </w:tr>
      <w:tr w:rsidR="008E6F5E" w:rsidRPr="00AC393D" w14:paraId="65A7B146" w14:textId="77777777" w:rsidTr="00ED48D5">
        <w:tc>
          <w:tcPr>
            <w:tcW w:w="534" w:type="dxa"/>
            <w:tcBorders>
              <w:top w:val="single" w:sz="4" w:space="0" w:color="auto"/>
              <w:left w:val="single" w:sz="4" w:space="0" w:color="auto"/>
              <w:bottom w:val="single" w:sz="4" w:space="0" w:color="auto"/>
              <w:right w:val="single" w:sz="4" w:space="0" w:color="auto"/>
            </w:tcBorders>
          </w:tcPr>
          <w:p w14:paraId="2AD1F5FB" w14:textId="36BB5043" w:rsidR="008E6F5E" w:rsidRPr="00666D58" w:rsidRDefault="008E6F5E" w:rsidP="008E6F5E">
            <w:pPr>
              <w:spacing w:after="60" w:line="276" w:lineRule="auto"/>
              <w:jc w:val="center"/>
              <w:rPr>
                <w:rFonts w:ascii="Times New Roman" w:eastAsia="Calibri" w:hAnsi="Times New Roman" w:cs="Times New Roman"/>
                <w:sz w:val="24"/>
                <w:szCs w:val="24"/>
                <w:lang w:val="ro-RO"/>
              </w:rPr>
            </w:pPr>
            <w:r>
              <w:rPr>
                <w:rFonts w:ascii="Times New Roman" w:eastAsia="Calibri" w:hAnsi="Times New Roman" w:cs="Times New Roman"/>
                <w:sz w:val="24"/>
                <w:szCs w:val="24"/>
                <w:lang w:val="ro-RO"/>
              </w:rPr>
              <w:t>4</w:t>
            </w:r>
          </w:p>
        </w:tc>
        <w:tc>
          <w:tcPr>
            <w:tcW w:w="8959" w:type="dxa"/>
            <w:tcBorders>
              <w:top w:val="single" w:sz="4" w:space="0" w:color="auto"/>
              <w:left w:val="single" w:sz="4" w:space="0" w:color="auto"/>
              <w:bottom w:val="single" w:sz="4" w:space="0" w:color="auto"/>
              <w:right w:val="single" w:sz="4" w:space="0" w:color="auto"/>
            </w:tcBorders>
          </w:tcPr>
          <w:p w14:paraId="53D67733" w14:textId="437E1F79" w:rsidR="008E6F5E" w:rsidRPr="00666D58" w:rsidRDefault="008E6F5E" w:rsidP="008E6F5E">
            <w:pPr>
              <w:spacing w:after="60"/>
              <w:rPr>
                <w:rFonts w:ascii="Times New Roman" w:eastAsia="Calibri" w:hAnsi="Times New Roman" w:cs="Times New Roman"/>
                <w:sz w:val="24"/>
                <w:szCs w:val="24"/>
                <w:lang w:val="ro-MD"/>
              </w:rPr>
            </w:pPr>
            <w:r w:rsidRPr="00666D58">
              <w:rPr>
                <w:rFonts w:ascii="Times New Roman" w:eastAsia="Calibri" w:hAnsi="Times New Roman" w:cs="Times New Roman"/>
                <w:sz w:val="24"/>
                <w:szCs w:val="24"/>
                <w:lang w:val="ro-MD"/>
              </w:rPr>
              <w:t>Înregistrare video a traseului</w:t>
            </w:r>
          </w:p>
        </w:tc>
      </w:tr>
      <w:tr w:rsidR="008E6F5E" w:rsidRPr="007F11D1" w14:paraId="278D749D" w14:textId="77777777" w:rsidTr="00ED48D5">
        <w:tc>
          <w:tcPr>
            <w:tcW w:w="534" w:type="dxa"/>
            <w:tcBorders>
              <w:top w:val="single" w:sz="4" w:space="0" w:color="auto"/>
              <w:left w:val="single" w:sz="4" w:space="0" w:color="auto"/>
              <w:bottom w:val="single" w:sz="4" w:space="0" w:color="auto"/>
              <w:right w:val="single" w:sz="4" w:space="0" w:color="auto"/>
            </w:tcBorders>
          </w:tcPr>
          <w:p w14:paraId="6D48AAC9" w14:textId="4C0AD29F" w:rsidR="008E6F5E" w:rsidRPr="00666D58" w:rsidRDefault="008E6F5E" w:rsidP="008E6F5E">
            <w:pPr>
              <w:spacing w:after="60" w:line="276" w:lineRule="auto"/>
              <w:jc w:val="center"/>
              <w:rPr>
                <w:rFonts w:ascii="Times New Roman" w:eastAsia="Calibri" w:hAnsi="Times New Roman" w:cs="Times New Roman"/>
                <w:sz w:val="24"/>
                <w:szCs w:val="24"/>
                <w:lang w:val="ro-RO"/>
              </w:rPr>
            </w:pPr>
            <w:r>
              <w:rPr>
                <w:rFonts w:ascii="Times New Roman" w:eastAsia="Calibri" w:hAnsi="Times New Roman" w:cs="Times New Roman"/>
                <w:sz w:val="24"/>
                <w:szCs w:val="24"/>
                <w:lang w:val="ro-RO"/>
              </w:rPr>
              <w:t>5</w:t>
            </w:r>
          </w:p>
        </w:tc>
        <w:tc>
          <w:tcPr>
            <w:tcW w:w="8959" w:type="dxa"/>
            <w:tcBorders>
              <w:top w:val="single" w:sz="4" w:space="0" w:color="auto"/>
              <w:left w:val="single" w:sz="4" w:space="0" w:color="auto"/>
              <w:bottom w:val="single" w:sz="4" w:space="0" w:color="auto"/>
              <w:right w:val="single" w:sz="4" w:space="0" w:color="auto"/>
            </w:tcBorders>
          </w:tcPr>
          <w:p w14:paraId="17CCD17D" w14:textId="19B10DAD" w:rsidR="008E6F5E" w:rsidRPr="00666D58" w:rsidRDefault="008E6F5E" w:rsidP="008E6F5E">
            <w:pPr>
              <w:spacing w:after="60"/>
              <w:rPr>
                <w:rFonts w:ascii="Times New Roman" w:eastAsia="Calibri" w:hAnsi="Times New Roman" w:cs="Times New Roman"/>
                <w:sz w:val="24"/>
                <w:szCs w:val="24"/>
                <w:lang w:val="ro-MD"/>
              </w:rPr>
            </w:pPr>
            <w:r w:rsidRPr="00A9596E">
              <w:rPr>
                <w:rFonts w:ascii="Times New Roman" w:hAnsi="Times New Roman" w:cs="Times New Roman"/>
                <w:sz w:val="24"/>
                <w:szCs w:val="24"/>
                <w:lang w:val="ro-RO"/>
              </w:rPr>
              <w:t>Versiunea prealabilă al Codului Practic în Construcție: Drumuri și Poduri. Plantații rutiere pe drumuri.</w:t>
            </w:r>
          </w:p>
        </w:tc>
      </w:tr>
    </w:tbl>
    <w:p w14:paraId="0BED27AA" w14:textId="77777777" w:rsidR="004A4D79" w:rsidRPr="009646CD" w:rsidRDefault="004A4D79" w:rsidP="002C4F27">
      <w:pPr>
        <w:spacing w:after="60" w:line="276" w:lineRule="auto"/>
        <w:jc w:val="both"/>
        <w:rPr>
          <w:rFonts w:ascii="Times New Roman" w:eastAsia="Calibri" w:hAnsi="Times New Roman" w:cs="Times New Roman"/>
          <w:b/>
          <w:bCs/>
          <w:sz w:val="24"/>
          <w:szCs w:val="24"/>
          <w:lang w:val="fr-CH"/>
        </w:rPr>
      </w:pPr>
    </w:p>
    <w:p w14:paraId="4E753369" w14:textId="77777777" w:rsidR="000477CA" w:rsidRPr="009646CD" w:rsidRDefault="000477CA" w:rsidP="002C4F27">
      <w:pPr>
        <w:spacing w:after="60" w:line="276" w:lineRule="auto"/>
        <w:jc w:val="both"/>
        <w:rPr>
          <w:rFonts w:ascii="Times New Roman" w:eastAsia="Calibri" w:hAnsi="Times New Roman" w:cs="Times New Roman"/>
          <w:b/>
          <w:bCs/>
          <w:sz w:val="24"/>
          <w:szCs w:val="24"/>
          <w:lang w:val="fr-CH"/>
        </w:rPr>
      </w:pPr>
    </w:p>
    <w:p w14:paraId="02C228CF" w14:textId="4A56FB26" w:rsidR="004A4D79" w:rsidRPr="00D94065" w:rsidRDefault="004A4D79" w:rsidP="002C4F27">
      <w:pPr>
        <w:spacing w:after="60" w:line="276" w:lineRule="auto"/>
        <w:jc w:val="both"/>
        <w:rPr>
          <w:rFonts w:ascii="Times New Roman" w:hAnsi="Times New Roman" w:cs="Times New Roman"/>
          <w:sz w:val="24"/>
          <w:szCs w:val="24"/>
          <w:lang w:val="ro-RO"/>
        </w:rPr>
      </w:pPr>
    </w:p>
    <w:sectPr w:rsidR="004A4D79" w:rsidRPr="00D94065" w:rsidSect="00AF2A8F">
      <w:footerReference w:type="default" r:id="rId8"/>
      <w:pgSz w:w="11906" w:h="16838" w:code="9"/>
      <w:pgMar w:top="1134" w:right="850" w:bottom="1134" w:left="1701" w:header="709" w:footer="32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0E7B8C" w14:textId="77777777" w:rsidR="004D5EB3" w:rsidRDefault="004D5EB3" w:rsidP="00C44049">
      <w:pPr>
        <w:spacing w:after="0" w:line="240" w:lineRule="auto"/>
      </w:pPr>
      <w:r>
        <w:separator/>
      </w:r>
    </w:p>
  </w:endnote>
  <w:endnote w:type="continuationSeparator" w:id="0">
    <w:p w14:paraId="4EC2BA7E" w14:textId="77777777" w:rsidR="004D5EB3" w:rsidRDefault="004D5EB3" w:rsidP="00C440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CC"/>
    <w:family w:val="swiss"/>
    <w:pitch w:val="variable"/>
    <w:sig w:usb0="00000287" w:usb1="00000800" w:usb2="00000000" w:usb3="00000000" w:csb0="0000009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20"/>
        <w:szCs w:val="20"/>
      </w:rPr>
      <w:id w:val="-55862412"/>
      <w:docPartObj>
        <w:docPartGallery w:val="Page Numbers (Bottom of Page)"/>
        <w:docPartUnique/>
      </w:docPartObj>
    </w:sdtPr>
    <w:sdtEndPr/>
    <w:sdtContent>
      <w:sdt>
        <w:sdtPr>
          <w:rPr>
            <w:sz w:val="20"/>
            <w:szCs w:val="20"/>
          </w:rPr>
          <w:id w:val="-1769616900"/>
          <w:docPartObj>
            <w:docPartGallery w:val="Page Numbers (Top of Page)"/>
            <w:docPartUnique/>
          </w:docPartObj>
        </w:sdtPr>
        <w:sdtEndPr/>
        <w:sdtContent>
          <w:p w14:paraId="5D9925E4" w14:textId="0B8283EF" w:rsidR="00466838" w:rsidRPr="009B6A43" w:rsidRDefault="009B6A43">
            <w:pPr>
              <w:pStyle w:val="a6"/>
              <w:jc w:val="right"/>
              <w:rPr>
                <w:sz w:val="20"/>
                <w:szCs w:val="20"/>
              </w:rPr>
            </w:pPr>
            <w:proofErr w:type="spellStart"/>
            <w:r w:rsidRPr="009B6A43">
              <w:rPr>
                <w:rFonts w:ascii="Times New Roman" w:hAnsi="Times New Roman" w:cs="Times New Roman"/>
                <w:sz w:val="20"/>
                <w:szCs w:val="20"/>
                <w:lang w:val="en-US"/>
              </w:rPr>
              <w:t>pagina</w:t>
            </w:r>
            <w:proofErr w:type="spellEnd"/>
            <w:r w:rsidR="00466838" w:rsidRPr="009B6A43">
              <w:rPr>
                <w:rFonts w:ascii="Times New Roman" w:hAnsi="Times New Roman" w:cs="Times New Roman"/>
                <w:sz w:val="20"/>
                <w:szCs w:val="20"/>
              </w:rPr>
              <w:t xml:space="preserve"> </w:t>
            </w:r>
            <w:r w:rsidR="00466838" w:rsidRPr="009B6A43">
              <w:rPr>
                <w:rFonts w:ascii="Times New Roman" w:hAnsi="Times New Roman" w:cs="Times New Roman"/>
                <w:sz w:val="20"/>
                <w:szCs w:val="20"/>
              </w:rPr>
              <w:fldChar w:fldCharType="begin"/>
            </w:r>
            <w:r w:rsidR="00466838" w:rsidRPr="009B6A43">
              <w:rPr>
                <w:rFonts w:ascii="Times New Roman" w:hAnsi="Times New Roman" w:cs="Times New Roman"/>
                <w:sz w:val="20"/>
                <w:szCs w:val="20"/>
              </w:rPr>
              <w:instrText xml:space="preserve"> PAGE </w:instrText>
            </w:r>
            <w:r w:rsidR="00466838" w:rsidRPr="009B6A43">
              <w:rPr>
                <w:rFonts w:ascii="Times New Roman" w:hAnsi="Times New Roman" w:cs="Times New Roman"/>
                <w:sz w:val="20"/>
                <w:szCs w:val="20"/>
              </w:rPr>
              <w:fldChar w:fldCharType="separate"/>
            </w:r>
            <w:r w:rsidR="00466838" w:rsidRPr="009B6A43">
              <w:rPr>
                <w:rFonts w:ascii="Times New Roman" w:hAnsi="Times New Roman" w:cs="Times New Roman"/>
                <w:noProof/>
                <w:sz w:val="20"/>
                <w:szCs w:val="20"/>
              </w:rPr>
              <w:t>2</w:t>
            </w:r>
            <w:r w:rsidR="00466838" w:rsidRPr="009B6A43">
              <w:rPr>
                <w:rFonts w:ascii="Times New Roman" w:hAnsi="Times New Roman" w:cs="Times New Roman"/>
                <w:sz w:val="20"/>
                <w:szCs w:val="20"/>
              </w:rPr>
              <w:fldChar w:fldCharType="end"/>
            </w:r>
            <w:r w:rsidR="00466838" w:rsidRPr="009B6A43">
              <w:rPr>
                <w:rFonts w:ascii="Times New Roman" w:hAnsi="Times New Roman" w:cs="Times New Roman"/>
                <w:sz w:val="20"/>
                <w:szCs w:val="20"/>
              </w:rPr>
              <w:t xml:space="preserve"> </w:t>
            </w:r>
            <w:proofErr w:type="spellStart"/>
            <w:r w:rsidR="00466838" w:rsidRPr="009B6A43">
              <w:rPr>
                <w:rFonts w:ascii="Times New Roman" w:hAnsi="Times New Roman" w:cs="Times New Roman"/>
                <w:sz w:val="20"/>
                <w:szCs w:val="20"/>
              </w:rPr>
              <w:t>of</w:t>
            </w:r>
            <w:proofErr w:type="spellEnd"/>
            <w:r w:rsidR="00466838" w:rsidRPr="009B6A43">
              <w:rPr>
                <w:rFonts w:ascii="Times New Roman" w:hAnsi="Times New Roman" w:cs="Times New Roman"/>
                <w:sz w:val="20"/>
                <w:szCs w:val="20"/>
              </w:rPr>
              <w:t xml:space="preserve"> </w:t>
            </w:r>
            <w:r w:rsidR="00466838" w:rsidRPr="009B6A43">
              <w:rPr>
                <w:rFonts w:ascii="Times New Roman" w:hAnsi="Times New Roman" w:cs="Times New Roman"/>
                <w:sz w:val="20"/>
                <w:szCs w:val="20"/>
              </w:rPr>
              <w:fldChar w:fldCharType="begin"/>
            </w:r>
            <w:r w:rsidR="00466838" w:rsidRPr="009B6A43">
              <w:rPr>
                <w:rFonts w:ascii="Times New Roman" w:hAnsi="Times New Roman" w:cs="Times New Roman"/>
                <w:sz w:val="20"/>
                <w:szCs w:val="20"/>
              </w:rPr>
              <w:instrText xml:space="preserve"> NUMPAGES  </w:instrText>
            </w:r>
            <w:r w:rsidR="00466838" w:rsidRPr="009B6A43">
              <w:rPr>
                <w:rFonts w:ascii="Times New Roman" w:hAnsi="Times New Roman" w:cs="Times New Roman"/>
                <w:sz w:val="20"/>
                <w:szCs w:val="20"/>
              </w:rPr>
              <w:fldChar w:fldCharType="separate"/>
            </w:r>
            <w:r w:rsidR="00466838" w:rsidRPr="009B6A43">
              <w:rPr>
                <w:rFonts w:ascii="Times New Roman" w:hAnsi="Times New Roman" w:cs="Times New Roman"/>
                <w:noProof/>
                <w:sz w:val="20"/>
                <w:szCs w:val="20"/>
              </w:rPr>
              <w:t>2</w:t>
            </w:r>
            <w:r w:rsidR="00466838" w:rsidRPr="009B6A43">
              <w:rPr>
                <w:rFonts w:ascii="Times New Roman" w:hAnsi="Times New Roman" w:cs="Times New Roman"/>
                <w:sz w:val="20"/>
                <w:szCs w:val="20"/>
              </w:rPr>
              <w:fldChar w:fldCharType="end"/>
            </w:r>
          </w:p>
        </w:sdtContent>
      </w:sdt>
    </w:sdtContent>
  </w:sdt>
  <w:p w14:paraId="69B49C5D" w14:textId="77777777" w:rsidR="00466838" w:rsidRPr="009B6A43" w:rsidRDefault="00466838">
    <w:pPr>
      <w:pStyle w:val="a6"/>
      <w:rPr>
        <w:sz w:val="20"/>
        <w:szCs w:val="20"/>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68CA91" w14:textId="77777777" w:rsidR="004D5EB3" w:rsidRDefault="004D5EB3" w:rsidP="00C44049">
      <w:pPr>
        <w:spacing w:after="0" w:line="240" w:lineRule="auto"/>
      </w:pPr>
      <w:r>
        <w:separator/>
      </w:r>
    </w:p>
  </w:footnote>
  <w:footnote w:type="continuationSeparator" w:id="0">
    <w:p w14:paraId="0525423C" w14:textId="77777777" w:rsidR="004D5EB3" w:rsidRDefault="004D5EB3" w:rsidP="00C4404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075441"/>
    <w:multiLevelType w:val="hybridMultilevel"/>
    <w:tmpl w:val="B37AFB68"/>
    <w:lvl w:ilvl="0" w:tplc="04190017">
      <w:start w:val="1"/>
      <w:numFmt w:val="lowerLetter"/>
      <w:lvlText w:val="%1)"/>
      <w:lvlJc w:val="left"/>
      <w:pPr>
        <w:ind w:left="780" w:hanging="42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4B84521"/>
    <w:multiLevelType w:val="hybridMultilevel"/>
    <w:tmpl w:val="94DC6840"/>
    <w:lvl w:ilvl="0" w:tplc="FFFFFFFF">
      <w:start w:val="1"/>
      <w:numFmt w:val="lowerLetter"/>
      <w:lvlText w:val="%1)"/>
      <w:lvlJc w:val="left"/>
      <w:pPr>
        <w:ind w:left="720" w:hanging="360"/>
      </w:pPr>
    </w:lvl>
    <w:lvl w:ilvl="1" w:tplc="0419001B">
      <w:start w:val="1"/>
      <w:numFmt w:val="lowerRoman"/>
      <w:lvlText w:val="%2."/>
      <w:lvlJc w:val="righ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5F4057B"/>
    <w:multiLevelType w:val="hybridMultilevel"/>
    <w:tmpl w:val="F6E07442"/>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F8E6DC5"/>
    <w:multiLevelType w:val="hybridMultilevel"/>
    <w:tmpl w:val="1294F478"/>
    <w:lvl w:ilvl="0" w:tplc="08090013">
      <w:start w:val="1"/>
      <w:numFmt w:val="upperRoman"/>
      <w:lvlText w:val="%1."/>
      <w:lvlJc w:val="righ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4" w15:restartNumberingAfterBreak="0">
    <w:nsid w:val="15341AA4"/>
    <w:multiLevelType w:val="hybridMultilevel"/>
    <w:tmpl w:val="D2EAE8D8"/>
    <w:lvl w:ilvl="0" w:tplc="47E215E0">
      <w:numFmt w:val="bullet"/>
      <w:lvlText w:val="-"/>
      <w:lvlJc w:val="left"/>
      <w:pPr>
        <w:ind w:left="780" w:hanging="420"/>
      </w:pPr>
      <w:rPr>
        <w:rFonts w:ascii="Arial Narrow" w:eastAsia="Times New Roman" w:hAnsi="Arial Narrow" w:cs="Times New Roman" w:hint="default"/>
      </w:rPr>
    </w:lvl>
    <w:lvl w:ilvl="1" w:tplc="FFFFFFFF">
      <w:numFmt w:val="bullet"/>
      <w:lvlText w:val="-"/>
      <w:lvlJc w:val="left"/>
      <w:pPr>
        <w:ind w:left="1515" w:hanging="435"/>
      </w:pPr>
      <w:rPr>
        <w:rFonts w:ascii="Times New Roman" w:eastAsiaTheme="minorHAnsi" w:hAnsi="Times New Roman" w:cs="Times New Roman"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17AE237D"/>
    <w:multiLevelType w:val="hybridMultilevel"/>
    <w:tmpl w:val="B2FA8CE0"/>
    <w:lvl w:ilvl="0" w:tplc="FFFFFFFF">
      <w:start w:val="1"/>
      <w:numFmt w:val="lowerLetter"/>
      <w:lvlText w:val="%1)"/>
      <w:lvlJc w:val="left"/>
      <w:pPr>
        <w:ind w:left="720" w:hanging="360"/>
      </w:pPr>
    </w:lvl>
    <w:lvl w:ilvl="1" w:tplc="0419001B">
      <w:start w:val="1"/>
      <w:numFmt w:val="lowerRoman"/>
      <w:lvlText w:val="%2."/>
      <w:lvlJc w:val="righ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1AC77A70"/>
    <w:multiLevelType w:val="hybridMultilevel"/>
    <w:tmpl w:val="CF5EFAEC"/>
    <w:lvl w:ilvl="0" w:tplc="08090013">
      <w:start w:val="1"/>
      <w:numFmt w:val="upperRoman"/>
      <w:lvlText w:val="%1."/>
      <w:lvlJc w:val="righ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7" w15:restartNumberingAfterBreak="0">
    <w:nsid w:val="1BCC2047"/>
    <w:multiLevelType w:val="hybridMultilevel"/>
    <w:tmpl w:val="178235B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CEA72D2"/>
    <w:multiLevelType w:val="hybridMultilevel"/>
    <w:tmpl w:val="77D219A2"/>
    <w:lvl w:ilvl="0" w:tplc="D5A481DA">
      <w:numFmt w:val="bullet"/>
      <w:lvlText w:val="•"/>
      <w:lvlJc w:val="left"/>
      <w:pPr>
        <w:ind w:left="780" w:hanging="42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1D241461"/>
    <w:multiLevelType w:val="hybridMultilevel"/>
    <w:tmpl w:val="02CEE174"/>
    <w:lvl w:ilvl="0" w:tplc="47E215E0">
      <w:numFmt w:val="bullet"/>
      <w:lvlText w:val="-"/>
      <w:lvlJc w:val="left"/>
      <w:pPr>
        <w:ind w:left="1004" w:hanging="360"/>
      </w:pPr>
      <w:rPr>
        <w:rFonts w:ascii="Arial Narrow" w:eastAsia="Times New Roman" w:hAnsi="Arial Narrow" w:cs="Times New Roman"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10" w15:restartNumberingAfterBreak="0">
    <w:nsid w:val="1DE4794C"/>
    <w:multiLevelType w:val="hybridMultilevel"/>
    <w:tmpl w:val="8C46EA72"/>
    <w:lvl w:ilvl="0" w:tplc="D5A481DA">
      <w:numFmt w:val="bullet"/>
      <w:lvlText w:val="•"/>
      <w:lvlJc w:val="left"/>
      <w:pPr>
        <w:ind w:left="780" w:hanging="420"/>
      </w:pPr>
      <w:rPr>
        <w:rFonts w:ascii="Times New Roman" w:eastAsiaTheme="minorHAnsi" w:hAnsi="Times New Roman" w:cs="Times New Roman" w:hint="default"/>
      </w:rPr>
    </w:lvl>
    <w:lvl w:ilvl="1" w:tplc="93EC341A">
      <w:numFmt w:val="bullet"/>
      <w:lvlText w:val="-"/>
      <w:lvlJc w:val="left"/>
      <w:pPr>
        <w:ind w:left="1515" w:hanging="435"/>
      </w:pPr>
      <w:rPr>
        <w:rFonts w:ascii="Times New Roman" w:eastAsiaTheme="minorHAnsi" w:hAnsi="Times New Roman" w:cs="Times New Roman"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222C183D"/>
    <w:multiLevelType w:val="hybridMultilevel"/>
    <w:tmpl w:val="FEDE3A98"/>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2E435B5"/>
    <w:multiLevelType w:val="hybridMultilevel"/>
    <w:tmpl w:val="28EA26B4"/>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BA3B3A"/>
    <w:multiLevelType w:val="hybridMultilevel"/>
    <w:tmpl w:val="4680ECD8"/>
    <w:lvl w:ilvl="0" w:tplc="FFFFFFFF">
      <w:start w:val="1"/>
      <w:numFmt w:val="lowerLetter"/>
      <w:lvlText w:val="%1)"/>
      <w:lvlJc w:val="left"/>
      <w:pPr>
        <w:ind w:left="720" w:hanging="360"/>
      </w:pPr>
    </w:lvl>
    <w:lvl w:ilvl="1" w:tplc="08090013">
      <w:start w:val="1"/>
      <w:numFmt w:val="upperRoman"/>
      <w:lvlText w:val="%2."/>
      <w:lvlJc w:val="righ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24D11A5A"/>
    <w:multiLevelType w:val="hybridMultilevel"/>
    <w:tmpl w:val="110AEBC4"/>
    <w:lvl w:ilvl="0" w:tplc="FFFFFFFF">
      <w:start w:val="1"/>
      <w:numFmt w:val="lowerLetter"/>
      <w:lvlText w:val="%1)"/>
      <w:lvlJc w:val="left"/>
      <w:pPr>
        <w:ind w:left="720" w:hanging="360"/>
      </w:pPr>
    </w:lvl>
    <w:lvl w:ilvl="1" w:tplc="0419001B">
      <w:start w:val="1"/>
      <w:numFmt w:val="lowerRoman"/>
      <w:lvlText w:val="%2."/>
      <w:lvlJc w:val="righ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259A3B20"/>
    <w:multiLevelType w:val="hybridMultilevel"/>
    <w:tmpl w:val="3FB20AC4"/>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297B1C66"/>
    <w:multiLevelType w:val="hybridMultilevel"/>
    <w:tmpl w:val="58F045EA"/>
    <w:lvl w:ilvl="0" w:tplc="FFFFFFFF">
      <w:start w:val="1"/>
      <w:numFmt w:val="lowerLetter"/>
      <w:lvlText w:val="%1)"/>
      <w:lvlJc w:val="left"/>
      <w:pPr>
        <w:ind w:left="720" w:hanging="360"/>
      </w:pPr>
    </w:lvl>
    <w:lvl w:ilvl="1" w:tplc="0419001B">
      <w:start w:val="1"/>
      <w:numFmt w:val="lowerRoman"/>
      <w:lvlText w:val="%2."/>
      <w:lvlJc w:val="righ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2CFA3547"/>
    <w:multiLevelType w:val="hybridMultilevel"/>
    <w:tmpl w:val="6F1E7460"/>
    <w:lvl w:ilvl="0" w:tplc="483EE9CA">
      <w:start w:val="1"/>
      <w:numFmt w:val="lowerLetter"/>
      <w:lvlText w:val="%1)"/>
      <w:lvlJc w:val="left"/>
      <w:pPr>
        <w:ind w:left="780" w:hanging="4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F6146D6"/>
    <w:multiLevelType w:val="hybridMultilevel"/>
    <w:tmpl w:val="7BC84CC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0EF7C01"/>
    <w:multiLevelType w:val="hybridMultilevel"/>
    <w:tmpl w:val="9AE8314E"/>
    <w:lvl w:ilvl="0" w:tplc="0419001B">
      <w:start w:val="1"/>
      <w:numFmt w:val="lowerRoman"/>
      <w:lvlText w:val="%1."/>
      <w:lvlJc w:val="righ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31D27F91"/>
    <w:multiLevelType w:val="hybridMultilevel"/>
    <w:tmpl w:val="D644A92C"/>
    <w:lvl w:ilvl="0" w:tplc="D5A481DA">
      <w:numFmt w:val="bullet"/>
      <w:lvlText w:val="•"/>
      <w:lvlJc w:val="left"/>
      <w:pPr>
        <w:ind w:left="780" w:hanging="42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36535F32"/>
    <w:multiLevelType w:val="hybridMultilevel"/>
    <w:tmpl w:val="926EF61C"/>
    <w:lvl w:ilvl="0" w:tplc="47E215E0">
      <w:numFmt w:val="bullet"/>
      <w:lvlText w:val="-"/>
      <w:lvlJc w:val="left"/>
      <w:pPr>
        <w:ind w:left="780" w:hanging="420"/>
      </w:pPr>
      <w:rPr>
        <w:rFonts w:ascii="Arial Narrow" w:eastAsia="Times New Roman" w:hAnsi="Arial Narrow" w:cs="Times New Roman" w:hint="default"/>
      </w:rPr>
    </w:lvl>
    <w:lvl w:ilvl="1" w:tplc="FFFFFFFF">
      <w:numFmt w:val="bullet"/>
      <w:lvlText w:val="-"/>
      <w:lvlJc w:val="left"/>
      <w:pPr>
        <w:ind w:left="1515" w:hanging="435"/>
      </w:pPr>
      <w:rPr>
        <w:rFonts w:ascii="Times New Roman" w:eastAsiaTheme="minorHAnsi" w:hAnsi="Times New Roman" w:cs="Times New Roman"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2" w15:restartNumberingAfterBreak="0">
    <w:nsid w:val="368F4352"/>
    <w:multiLevelType w:val="hybridMultilevel"/>
    <w:tmpl w:val="AB964BB2"/>
    <w:lvl w:ilvl="0" w:tplc="04190017">
      <w:start w:val="1"/>
      <w:numFmt w:val="lowerLetter"/>
      <w:lvlText w:val="%1)"/>
      <w:lvlJc w:val="left"/>
      <w:pPr>
        <w:ind w:left="780" w:hanging="420"/>
      </w:pPr>
      <w:rPr>
        <w:rFonts w:hint="default"/>
      </w:rPr>
    </w:lvl>
    <w:lvl w:ilvl="1" w:tplc="FFFFFFFF">
      <w:numFmt w:val="bullet"/>
      <w:lvlText w:val="-"/>
      <w:lvlJc w:val="left"/>
      <w:pPr>
        <w:ind w:left="1515" w:hanging="435"/>
      </w:pPr>
      <w:rPr>
        <w:rFonts w:ascii="Times New Roman" w:eastAsiaTheme="minorHAnsi" w:hAnsi="Times New Roman" w:cs="Times New Roman"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 w15:restartNumberingAfterBreak="0">
    <w:nsid w:val="398903C2"/>
    <w:multiLevelType w:val="hybridMultilevel"/>
    <w:tmpl w:val="B3F08CBA"/>
    <w:lvl w:ilvl="0" w:tplc="08090013">
      <w:start w:val="1"/>
      <w:numFmt w:val="upperRoman"/>
      <w:lvlText w:val="%1."/>
      <w:lvlJc w:val="right"/>
      <w:pPr>
        <w:ind w:left="1004" w:hanging="360"/>
      </w:pPr>
    </w:lvl>
    <w:lvl w:ilvl="1" w:tplc="08090019" w:tentative="1">
      <w:start w:val="1"/>
      <w:numFmt w:val="lowerLetter"/>
      <w:lvlText w:val="%2."/>
      <w:lvlJc w:val="left"/>
      <w:pPr>
        <w:ind w:left="1724" w:hanging="360"/>
      </w:pPr>
    </w:lvl>
    <w:lvl w:ilvl="2" w:tplc="0809001B" w:tentative="1">
      <w:start w:val="1"/>
      <w:numFmt w:val="lowerRoman"/>
      <w:lvlText w:val="%3."/>
      <w:lvlJc w:val="right"/>
      <w:pPr>
        <w:ind w:left="2444" w:hanging="180"/>
      </w:pPr>
    </w:lvl>
    <w:lvl w:ilvl="3" w:tplc="0809000F" w:tentative="1">
      <w:start w:val="1"/>
      <w:numFmt w:val="decimal"/>
      <w:lvlText w:val="%4."/>
      <w:lvlJc w:val="left"/>
      <w:pPr>
        <w:ind w:left="3164" w:hanging="360"/>
      </w:pPr>
    </w:lvl>
    <w:lvl w:ilvl="4" w:tplc="08090019" w:tentative="1">
      <w:start w:val="1"/>
      <w:numFmt w:val="lowerLetter"/>
      <w:lvlText w:val="%5."/>
      <w:lvlJc w:val="left"/>
      <w:pPr>
        <w:ind w:left="3884" w:hanging="360"/>
      </w:pPr>
    </w:lvl>
    <w:lvl w:ilvl="5" w:tplc="0809001B" w:tentative="1">
      <w:start w:val="1"/>
      <w:numFmt w:val="lowerRoman"/>
      <w:lvlText w:val="%6."/>
      <w:lvlJc w:val="right"/>
      <w:pPr>
        <w:ind w:left="4604" w:hanging="180"/>
      </w:pPr>
    </w:lvl>
    <w:lvl w:ilvl="6" w:tplc="0809000F" w:tentative="1">
      <w:start w:val="1"/>
      <w:numFmt w:val="decimal"/>
      <w:lvlText w:val="%7."/>
      <w:lvlJc w:val="left"/>
      <w:pPr>
        <w:ind w:left="5324" w:hanging="360"/>
      </w:pPr>
    </w:lvl>
    <w:lvl w:ilvl="7" w:tplc="08090019" w:tentative="1">
      <w:start w:val="1"/>
      <w:numFmt w:val="lowerLetter"/>
      <w:lvlText w:val="%8."/>
      <w:lvlJc w:val="left"/>
      <w:pPr>
        <w:ind w:left="6044" w:hanging="360"/>
      </w:pPr>
    </w:lvl>
    <w:lvl w:ilvl="8" w:tplc="0809001B" w:tentative="1">
      <w:start w:val="1"/>
      <w:numFmt w:val="lowerRoman"/>
      <w:lvlText w:val="%9."/>
      <w:lvlJc w:val="right"/>
      <w:pPr>
        <w:ind w:left="6764" w:hanging="180"/>
      </w:pPr>
    </w:lvl>
  </w:abstractNum>
  <w:abstractNum w:abstractNumId="24" w15:restartNumberingAfterBreak="0">
    <w:nsid w:val="3A5763D5"/>
    <w:multiLevelType w:val="hybridMultilevel"/>
    <w:tmpl w:val="4E742598"/>
    <w:lvl w:ilvl="0" w:tplc="08090013">
      <w:start w:val="1"/>
      <w:numFmt w:val="upperRoman"/>
      <w:lvlText w:val="%1."/>
      <w:lvlJc w:val="righ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5" w15:restartNumberingAfterBreak="0">
    <w:nsid w:val="3CC458A1"/>
    <w:multiLevelType w:val="hybridMultilevel"/>
    <w:tmpl w:val="DB784A1E"/>
    <w:lvl w:ilvl="0" w:tplc="FFFFFFFF">
      <w:start w:val="1"/>
      <w:numFmt w:val="upperRoman"/>
      <w:lvlText w:val="%1."/>
      <w:lvlJc w:val="right"/>
      <w:pPr>
        <w:ind w:left="1004" w:hanging="360"/>
      </w:pPr>
    </w:lvl>
    <w:lvl w:ilvl="1" w:tplc="FFFFFFFF" w:tentative="1">
      <w:start w:val="1"/>
      <w:numFmt w:val="lowerLetter"/>
      <w:lvlText w:val="%2."/>
      <w:lvlJc w:val="left"/>
      <w:pPr>
        <w:ind w:left="1724" w:hanging="360"/>
      </w:pPr>
    </w:lvl>
    <w:lvl w:ilvl="2" w:tplc="FFFFFFFF" w:tentative="1">
      <w:start w:val="1"/>
      <w:numFmt w:val="lowerRoman"/>
      <w:lvlText w:val="%3."/>
      <w:lvlJc w:val="right"/>
      <w:pPr>
        <w:ind w:left="2444" w:hanging="180"/>
      </w:pPr>
    </w:lvl>
    <w:lvl w:ilvl="3" w:tplc="FFFFFFFF" w:tentative="1">
      <w:start w:val="1"/>
      <w:numFmt w:val="decimal"/>
      <w:lvlText w:val="%4."/>
      <w:lvlJc w:val="left"/>
      <w:pPr>
        <w:ind w:left="3164" w:hanging="360"/>
      </w:pPr>
    </w:lvl>
    <w:lvl w:ilvl="4" w:tplc="FFFFFFFF" w:tentative="1">
      <w:start w:val="1"/>
      <w:numFmt w:val="lowerLetter"/>
      <w:lvlText w:val="%5."/>
      <w:lvlJc w:val="left"/>
      <w:pPr>
        <w:ind w:left="3884" w:hanging="360"/>
      </w:pPr>
    </w:lvl>
    <w:lvl w:ilvl="5" w:tplc="FFFFFFFF" w:tentative="1">
      <w:start w:val="1"/>
      <w:numFmt w:val="lowerRoman"/>
      <w:lvlText w:val="%6."/>
      <w:lvlJc w:val="right"/>
      <w:pPr>
        <w:ind w:left="4604" w:hanging="180"/>
      </w:pPr>
    </w:lvl>
    <w:lvl w:ilvl="6" w:tplc="FFFFFFFF" w:tentative="1">
      <w:start w:val="1"/>
      <w:numFmt w:val="decimal"/>
      <w:lvlText w:val="%7."/>
      <w:lvlJc w:val="left"/>
      <w:pPr>
        <w:ind w:left="5324" w:hanging="360"/>
      </w:pPr>
    </w:lvl>
    <w:lvl w:ilvl="7" w:tplc="FFFFFFFF" w:tentative="1">
      <w:start w:val="1"/>
      <w:numFmt w:val="lowerLetter"/>
      <w:lvlText w:val="%8."/>
      <w:lvlJc w:val="left"/>
      <w:pPr>
        <w:ind w:left="6044" w:hanging="360"/>
      </w:pPr>
    </w:lvl>
    <w:lvl w:ilvl="8" w:tplc="FFFFFFFF" w:tentative="1">
      <w:start w:val="1"/>
      <w:numFmt w:val="lowerRoman"/>
      <w:lvlText w:val="%9."/>
      <w:lvlJc w:val="right"/>
      <w:pPr>
        <w:ind w:left="6764" w:hanging="180"/>
      </w:pPr>
    </w:lvl>
  </w:abstractNum>
  <w:abstractNum w:abstractNumId="26" w15:restartNumberingAfterBreak="0">
    <w:nsid w:val="40246B7B"/>
    <w:multiLevelType w:val="hybridMultilevel"/>
    <w:tmpl w:val="348C2B0E"/>
    <w:lvl w:ilvl="0" w:tplc="04190017">
      <w:start w:val="1"/>
      <w:numFmt w:val="lowerLetter"/>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42E32EC8"/>
    <w:multiLevelType w:val="hybridMultilevel"/>
    <w:tmpl w:val="B81C8A98"/>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8" w15:restartNumberingAfterBreak="0">
    <w:nsid w:val="49E34D0F"/>
    <w:multiLevelType w:val="hybridMultilevel"/>
    <w:tmpl w:val="F09C1984"/>
    <w:lvl w:ilvl="0" w:tplc="E7C04322">
      <w:numFmt w:val="bullet"/>
      <w:lvlText w:val="•"/>
      <w:lvlJc w:val="left"/>
      <w:pPr>
        <w:ind w:left="720" w:hanging="360"/>
      </w:pPr>
      <w:rPr>
        <w:rFonts w:ascii="Times New Roman" w:eastAsiaTheme="minorHAnsi" w:hAnsi="Times New Roman" w:cs="Times New Roman" w:hint="default"/>
      </w:rPr>
    </w:lvl>
    <w:lvl w:ilvl="1" w:tplc="2248A74A">
      <w:numFmt w:val="bullet"/>
      <w:lvlText w:val="–"/>
      <w:lvlJc w:val="left"/>
      <w:pPr>
        <w:ind w:left="1440" w:hanging="360"/>
      </w:pPr>
      <w:rPr>
        <w:rFonts w:ascii="Times New Roman" w:eastAsiaTheme="minorHAnsi" w:hAnsi="Times New Roman" w:cs="Times New Roman"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15:restartNumberingAfterBreak="0">
    <w:nsid w:val="4BFF385A"/>
    <w:multiLevelType w:val="hybridMultilevel"/>
    <w:tmpl w:val="1108ADCA"/>
    <w:lvl w:ilvl="0" w:tplc="0419001B">
      <w:start w:val="1"/>
      <w:numFmt w:val="lowerRoman"/>
      <w:lvlText w:val="%1."/>
      <w:lvlJc w:val="right"/>
      <w:pPr>
        <w:ind w:left="720" w:hanging="360"/>
      </w:pPr>
    </w:lvl>
    <w:lvl w:ilvl="1" w:tplc="A468A3CA">
      <w:start w:val="1"/>
      <w:numFmt w:val="lowerLetter"/>
      <w:lvlText w:val="(%2)"/>
      <w:lvlJc w:val="left"/>
      <w:pPr>
        <w:ind w:left="144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4F94220A"/>
    <w:multiLevelType w:val="hybridMultilevel"/>
    <w:tmpl w:val="37DA314E"/>
    <w:lvl w:ilvl="0" w:tplc="04190017">
      <w:start w:val="1"/>
      <w:numFmt w:val="lowerLetter"/>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FF93B17"/>
    <w:multiLevelType w:val="hybridMultilevel"/>
    <w:tmpl w:val="610EB624"/>
    <w:lvl w:ilvl="0" w:tplc="039E14DA">
      <w:start w:val="1"/>
      <w:numFmt w:val="decimal"/>
      <w:lvlText w:val="%1."/>
      <w:lvlJc w:val="left"/>
      <w:pPr>
        <w:tabs>
          <w:tab w:val="num" w:pos="360"/>
        </w:tabs>
        <w:ind w:left="360" w:hanging="360"/>
      </w:pPr>
      <w:rPr>
        <w:lang w:val="en-US"/>
      </w:rPr>
    </w:lvl>
    <w:lvl w:ilvl="1" w:tplc="47E215E0">
      <w:numFmt w:val="bullet"/>
      <w:lvlText w:val="-"/>
      <w:lvlJc w:val="left"/>
      <w:pPr>
        <w:tabs>
          <w:tab w:val="num" w:pos="1080"/>
        </w:tabs>
        <w:ind w:left="1080" w:hanging="360"/>
      </w:pPr>
      <w:rPr>
        <w:rFonts w:ascii="Arial Narrow" w:eastAsia="Times New Roman" w:hAnsi="Arial Narrow" w:cs="Times New Roman" w:hint="default"/>
      </w:rPr>
    </w:lvl>
    <w:lvl w:ilvl="2" w:tplc="2FA05C48">
      <w:start w:val="1"/>
      <w:numFmt w:val="upperLetter"/>
      <w:lvlText w:val="%3)"/>
      <w:lvlJc w:val="left"/>
      <w:pPr>
        <w:tabs>
          <w:tab w:val="num" w:pos="1980"/>
        </w:tabs>
        <w:ind w:left="1980" w:hanging="360"/>
      </w:pPr>
    </w:lvl>
    <w:lvl w:ilvl="3" w:tplc="0419000F">
      <w:start w:val="1"/>
      <w:numFmt w:val="decimal"/>
      <w:lvlText w:val="%4."/>
      <w:lvlJc w:val="left"/>
      <w:pPr>
        <w:tabs>
          <w:tab w:val="num" w:pos="2520"/>
        </w:tabs>
        <w:ind w:left="2520" w:hanging="360"/>
      </w:pPr>
    </w:lvl>
    <w:lvl w:ilvl="4" w:tplc="04190019">
      <w:start w:val="1"/>
      <w:numFmt w:val="lowerLetter"/>
      <w:lvlText w:val="%5."/>
      <w:lvlJc w:val="left"/>
      <w:pPr>
        <w:tabs>
          <w:tab w:val="num" w:pos="3240"/>
        </w:tabs>
        <w:ind w:left="3240" w:hanging="360"/>
      </w:pPr>
    </w:lvl>
    <w:lvl w:ilvl="5" w:tplc="0419001B">
      <w:start w:val="1"/>
      <w:numFmt w:val="lowerRoman"/>
      <w:lvlText w:val="%6."/>
      <w:lvlJc w:val="right"/>
      <w:pPr>
        <w:tabs>
          <w:tab w:val="num" w:pos="3960"/>
        </w:tabs>
        <w:ind w:left="3960" w:hanging="180"/>
      </w:pPr>
    </w:lvl>
    <w:lvl w:ilvl="6" w:tplc="0419000F">
      <w:start w:val="1"/>
      <w:numFmt w:val="decimal"/>
      <w:lvlText w:val="%7."/>
      <w:lvlJc w:val="left"/>
      <w:pPr>
        <w:tabs>
          <w:tab w:val="num" w:pos="4680"/>
        </w:tabs>
        <w:ind w:left="4680" w:hanging="360"/>
      </w:pPr>
    </w:lvl>
    <w:lvl w:ilvl="7" w:tplc="04190019">
      <w:start w:val="1"/>
      <w:numFmt w:val="lowerLetter"/>
      <w:lvlText w:val="%8."/>
      <w:lvlJc w:val="left"/>
      <w:pPr>
        <w:tabs>
          <w:tab w:val="num" w:pos="5400"/>
        </w:tabs>
        <w:ind w:left="5400" w:hanging="360"/>
      </w:pPr>
    </w:lvl>
    <w:lvl w:ilvl="8" w:tplc="0419001B">
      <w:start w:val="1"/>
      <w:numFmt w:val="lowerRoman"/>
      <w:lvlText w:val="%9."/>
      <w:lvlJc w:val="right"/>
      <w:pPr>
        <w:tabs>
          <w:tab w:val="num" w:pos="6120"/>
        </w:tabs>
        <w:ind w:left="6120" w:hanging="180"/>
      </w:pPr>
    </w:lvl>
  </w:abstractNum>
  <w:abstractNum w:abstractNumId="32" w15:restartNumberingAfterBreak="0">
    <w:nsid w:val="56803FEC"/>
    <w:multiLevelType w:val="hybridMultilevel"/>
    <w:tmpl w:val="0FC8AE6A"/>
    <w:lvl w:ilvl="0" w:tplc="04190017">
      <w:start w:val="1"/>
      <w:numFmt w:val="lowerLetter"/>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589E6FE4"/>
    <w:multiLevelType w:val="hybridMultilevel"/>
    <w:tmpl w:val="7F1A8DEE"/>
    <w:lvl w:ilvl="0" w:tplc="04190019">
      <w:start w:val="1"/>
      <w:numFmt w:val="lowerLetter"/>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34" w15:restartNumberingAfterBreak="0">
    <w:nsid w:val="58EB7EC6"/>
    <w:multiLevelType w:val="hybridMultilevel"/>
    <w:tmpl w:val="99EED138"/>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5A9018F0"/>
    <w:multiLevelType w:val="hybridMultilevel"/>
    <w:tmpl w:val="CF5EFAEC"/>
    <w:lvl w:ilvl="0" w:tplc="FFFFFFFF">
      <w:start w:val="1"/>
      <w:numFmt w:val="upperRoman"/>
      <w:lvlText w:val="%1."/>
      <w:lvlJc w:val="righ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36" w15:restartNumberingAfterBreak="0">
    <w:nsid w:val="5CAB6266"/>
    <w:multiLevelType w:val="hybridMultilevel"/>
    <w:tmpl w:val="F0E424FA"/>
    <w:lvl w:ilvl="0" w:tplc="04190001">
      <w:start w:val="1"/>
      <w:numFmt w:val="bullet"/>
      <w:lvlText w:val=""/>
      <w:lvlJc w:val="left"/>
      <w:pPr>
        <w:tabs>
          <w:tab w:val="num" w:pos="360"/>
        </w:tabs>
        <w:ind w:left="360" w:hanging="360"/>
      </w:pPr>
      <w:rPr>
        <w:rFonts w:ascii="Symbol" w:hAnsi="Symbol" w:hint="default"/>
      </w:rPr>
    </w:lvl>
    <w:lvl w:ilvl="1" w:tplc="04190003">
      <w:start w:val="1"/>
      <w:numFmt w:val="bullet"/>
      <w:lvlText w:val="o"/>
      <w:lvlJc w:val="left"/>
      <w:pPr>
        <w:tabs>
          <w:tab w:val="num" w:pos="1080"/>
        </w:tabs>
        <w:ind w:left="1080" w:hanging="360"/>
      </w:pPr>
      <w:rPr>
        <w:rFonts w:ascii="Courier New" w:hAnsi="Courier New" w:cs="Courier New" w:hint="default"/>
      </w:rPr>
    </w:lvl>
    <w:lvl w:ilvl="2" w:tplc="04190005">
      <w:start w:val="1"/>
      <w:numFmt w:val="bullet"/>
      <w:lvlText w:val=""/>
      <w:lvlJc w:val="left"/>
      <w:pPr>
        <w:tabs>
          <w:tab w:val="num" w:pos="1800"/>
        </w:tabs>
        <w:ind w:left="1800" w:hanging="360"/>
      </w:pPr>
      <w:rPr>
        <w:rFonts w:ascii="Wingdings" w:hAnsi="Wingdings" w:hint="default"/>
      </w:rPr>
    </w:lvl>
    <w:lvl w:ilvl="3" w:tplc="04190001">
      <w:start w:val="1"/>
      <w:numFmt w:val="bullet"/>
      <w:lvlText w:val=""/>
      <w:lvlJc w:val="left"/>
      <w:pPr>
        <w:tabs>
          <w:tab w:val="num" w:pos="2520"/>
        </w:tabs>
        <w:ind w:left="2520" w:hanging="360"/>
      </w:pPr>
      <w:rPr>
        <w:rFonts w:ascii="Symbol" w:hAnsi="Symbol" w:hint="default"/>
      </w:rPr>
    </w:lvl>
    <w:lvl w:ilvl="4" w:tplc="04190003">
      <w:start w:val="1"/>
      <w:numFmt w:val="bullet"/>
      <w:lvlText w:val="o"/>
      <w:lvlJc w:val="left"/>
      <w:pPr>
        <w:tabs>
          <w:tab w:val="num" w:pos="3240"/>
        </w:tabs>
        <w:ind w:left="3240" w:hanging="360"/>
      </w:pPr>
      <w:rPr>
        <w:rFonts w:ascii="Courier New" w:hAnsi="Courier New" w:cs="Courier New" w:hint="default"/>
      </w:rPr>
    </w:lvl>
    <w:lvl w:ilvl="5" w:tplc="04190005">
      <w:start w:val="1"/>
      <w:numFmt w:val="bullet"/>
      <w:lvlText w:val=""/>
      <w:lvlJc w:val="left"/>
      <w:pPr>
        <w:tabs>
          <w:tab w:val="num" w:pos="3960"/>
        </w:tabs>
        <w:ind w:left="3960" w:hanging="360"/>
      </w:pPr>
      <w:rPr>
        <w:rFonts w:ascii="Wingdings" w:hAnsi="Wingdings" w:hint="default"/>
      </w:rPr>
    </w:lvl>
    <w:lvl w:ilvl="6" w:tplc="04190001">
      <w:start w:val="1"/>
      <w:numFmt w:val="bullet"/>
      <w:lvlText w:val=""/>
      <w:lvlJc w:val="left"/>
      <w:pPr>
        <w:tabs>
          <w:tab w:val="num" w:pos="4680"/>
        </w:tabs>
        <w:ind w:left="4680" w:hanging="360"/>
      </w:pPr>
      <w:rPr>
        <w:rFonts w:ascii="Symbol" w:hAnsi="Symbol" w:hint="default"/>
      </w:rPr>
    </w:lvl>
    <w:lvl w:ilvl="7" w:tplc="04190003">
      <w:start w:val="1"/>
      <w:numFmt w:val="bullet"/>
      <w:lvlText w:val="o"/>
      <w:lvlJc w:val="left"/>
      <w:pPr>
        <w:tabs>
          <w:tab w:val="num" w:pos="5400"/>
        </w:tabs>
        <w:ind w:left="5400" w:hanging="360"/>
      </w:pPr>
      <w:rPr>
        <w:rFonts w:ascii="Courier New" w:hAnsi="Courier New" w:cs="Courier New" w:hint="default"/>
      </w:rPr>
    </w:lvl>
    <w:lvl w:ilvl="8" w:tplc="04190005">
      <w:start w:val="1"/>
      <w:numFmt w:val="bullet"/>
      <w:lvlText w:val=""/>
      <w:lvlJc w:val="left"/>
      <w:pPr>
        <w:tabs>
          <w:tab w:val="num" w:pos="6120"/>
        </w:tabs>
        <w:ind w:left="6120" w:hanging="360"/>
      </w:pPr>
      <w:rPr>
        <w:rFonts w:ascii="Wingdings" w:hAnsi="Wingdings" w:hint="default"/>
      </w:rPr>
    </w:lvl>
  </w:abstractNum>
  <w:abstractNum w:abstractNumId="37" w15:restartNumberingAfterBreak="0">
    <w:nsid w:val="5E693467"/>
    <w:multiLevelType w:val="hybridMultilevel"/>
    <w:tmpl w:val="3FB20AC4"/>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655B1D07"/>
    <w:multiLevelType w:val="hybridMultilevel"/>
    <w:tmpl w:val="1F98816E"/>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39" w15:restartNumberingAfterBreak="0">
    <w:nsid w:val="679E64ED"/>
    <w:multiLevelType w:val="hybridMultilevel"/>
    <w:tmpl w:val="5AFE2912"/>
    <w:lvl w:ilvl="0" w:tplc="FFFFFFFF">
      <w:start w:val="1"/>
      <w:numFmt w:val="lowerLetter"/>
      <w:lvlText w:val="%1)"/>
      <w:lvlJc w:val="left"/>
      <w:pPr>
        <w:ind w:left="720" w:hanging="360"/>
      </w:pPr>
    </w:lvl>
    <w:lvl w:ilvl="1" w:tplc="0419001B">
      <w:start w:val="1"/>
      <w:numFmt w:val="lowerRoman"/>
      <w:lvlText w:val="%2."/>
      <w:lvlJc w:val="righ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0" w15:restartNumberingAfterBreak="0">
    <w:nsid w:val="6AED47B6"/>
    <w:multiLevelType w:val="hybridMultilevel"/>
    <w:tmpl w:val="DEDA0DDE"/>
    <w:lvl w:ilvl="0" w:tplc="FFFFFFFF">
      <w:start w:val="1"/>
      <w:numFmt w:val="lowerLetter"/>
      <w:lvlText w:val="%1)"/>
      <w:lvlJc w:val="left"/>
      <w:pPr>
        <w:ind w:left="720" w:hanging="360"/>
      </w:pPr>
    </w:lvl>
    <w:lvl w:ilvl="1" w:tplc="0419001B">
      <w:start w:val="1"/>
      <w:numFmt w:val="lowerRoman"/>
      <w:lvlText w:val="%2."/>
      <w:lvlJc w:val="righ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1" w15:restartNumberingAfterBreak="0">
    <w:nsid w:val="6D2F763A"/>
    <w:multiLevelType w:val="hybridMultilevel"/>
    <w:tmpl w:val="34FC1D26"/>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15:restartNumberingAfterBreak="0">
    <w:nsid w:val="70E00919"/>
    <w:multiLevelType w:val="hybridMultilevel"/>
    <w:tmpl w:val="A8040CD0"/>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15:restartNumberingAfterBreak="0">
    <w:nsid w:val="724F0204"/>
    <w:multiLevelType w:val="hybridMultilevel"/>
    <w:tmpl w:val="FFF4E4A6"/>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15:restartNumberingAfterBreak="0">
    <w:nsid w:val="72673605"/>
    <w:multiLevelType w:val="hybridMultilevel"/>
    <w:tmpl w:val="13307B0E"/>
    <w:lvl w:ilvl="0" w:tplc="41C48A16">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5" w15:restartNumberingAfterBreak="0">
    <w:nsid w:val="74733F7E"/>
    <w:multiLevelType w:val="hybridMultilevel"/>
    <w:tmpl w:val="4D38ABE0"/>
    <w:lvl w:ilvl="0" w:tplc="04190017">
      <w:start w:val="1"/>
      <w:numFmt w:val="lowerLetter"/>
      <w:lvlText w:val="%1)"/>
      <w:lvlJc w:val="left"/>
      <w:pPr>
        <w:ind w:left="780" w:hanging="42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6" w15:restartNumberingAfterBreak="0">
    <w:nsid w:val="78AA5F13"/>
    <w:multiLevelType w:val="multilevel"/>
    <w:tmpl w:val="F776050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062949169">
    <w:abstractNumId w:val="36"/>
  </w:num>
  <w:num w:numId="2" w16cid:durableId="1576089622">
    <w:abstractNumId w:val="38"/>
  </w:num>
  <w:num w:numId="3" w16cid:durableId="748313836">
    <w:abstractNumId w:val="7"/>
  </w:num>
  <w:num w:numId="4" w16cid:durableId="1202087228">
    <w:abstractNumId w:val="10"/>
  </w:num>
  <w:num w:numId="5" w16cid:durableId="516045004">
    <w:abstractNumId w:val="8"/>
  </w:num>
  <w:num w:numId="6" w16cid:durableId="1225217072">
    <w:abstractNumId w:val="20"/>
  </w:num>
  <w:num w:numId="7" w16cid:durableId="1783843286">
    <w:abstractNumId w:val="3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336961783">
    <w:abstractNumId w:val="21"/>
  </w:num>
  <w:num w:numId="9" w16cid:durableId="180168021">
    <w:abstractNumId w:val="31"/>
  </w:num>
  <w:num w:numId="10" w16cid:durableId="709496422">
    <w:abstractNumId w:val="9"/>
  </w:num>
  <w:num w:numId="11" w16cid:durableId="669067744">
    <w:abstractNumId w:val="27"/>
  </w:num>
  <w:num w:numId="12" w16cid:durableId="1094668321">
    <w:abstractNumId w:val="46"/>
  </w:num>
  <w:num w:numId="13" w16cid:durableId="1120103156">
    <w:abstractNumId w:val="4"/>
  </w:num>
  <w:num w:numId="14" w16cid:durableId="2111466567">
    <w:abstractNumId w:val="45"/>
  </w:num>
  <w:num w:numId="15" w16cid:durableId="2039041608">
    <w:abstractNumId w:val="0"/>
  </w:num>
  <w:num w:numId="16" w16cid:durableId="892621037">
    <w:abstractNumId w:val="32"/>
  </w:num>
  <w:num w:numId="17" w16cid:durableId="274212408">
    <w:abstractNumId w:val="28"/>
  </w:num>
  <w:num w:numId="18" w16cid:durableId="858741375">
    <w:abstractNumId w:val="14"/>
  </w:num>
  <w:num w:numId="19" w16cid:durableId="1076587388">
    <w:abstractNumId w:val="26"/>
  </w:num>
  <w:num w:numId="20" w16cid:durableId="1030374206">
    <w:abstractNumId w:val="5"/>
  </w:num>
  <w:num w:numId="21" w16cid:durableId="621615129">
    <w:abstractNumId w:val="16"/>
  </w:num>
  <w:num w:numId="22" w16cid:durableId="1208880961">
    <w:abstractNumId w:val="40"/>
  </w:num>
  <w:num w:numId="23" w16cid:durableId="660081515">
    <w:abstractNumId w:val="39"/>
  </w:num>
  <w:num w:numId="24" w16cid:durableId="976491632">
    <w:abstractNumId w:val="1"/>
  </w:num>
  <w:num w:numId="25" w16cid:durableId="970748309">
    <w:abstractNumId w:val="12"/>
  </w:num>
  <w:num w:numId="26" w16cid:durableId="848104892">
    <w:abstractNumId w:val="44"/>
  </w:num>
  <w:num w:numId="27" w16cid:durableId="1819767457">
    <w:abstractNumId w:val="22"/>
  </w:num>
  <w:num w:numId="28" w16cid:durableId="517814334">
    <w:abstractNumId w:val="37"/>
  </w:num>
  <w:num w:numId="29" w16cid:durableId="550652982">
    <w:abstractNumId w:val="29"/>
  </w:num>
  <w:num w:numId="30" w16cid:durableId="319775925">
    <w:abstractNumId w:val="19"/>
  </w:num>
  <w:num w:numId="31" w16cid:durableId="275066704">
    <w:abstractNumId w:val="42"/>
  </w:num>
  <w:num w:numId="32" w16cid:durableId="440105859">
    <w:abstractNumId w:val="11"/>
  </w:num>
  <w:num w:numId="33" w16cid:durableId="1911579442">
    <w:abstractNumId w:val="30"/>
  </w:num>
  <w:num w:numId="34" w16cid:durableId="1757630298">
    <w:abstractNumId w:val="15"/>
  </w:num>
  <w:num w:numId="35" w16cid:durableId="96604548">
    <w:abstractNumId w:val="41"/>
  </w:num>
  <w:num w:numId="36" w16cid:durableId="1312446641">
    <w:abstractNumId w:val="33"/>
  </w:num>
  <w:num w:numId="37" w16cid:durableId="757871900">
    <w:abstractNumId w:val="18"/>
  </w:num>
  <w:num w:numId="38" w16cid:durableId="91820752">
    <w:abstractNumId w:val="43"/>
  </w:num>
  <w:num w:numId="39" w16cid:durableId="1380322041">
    <w:abstractNumId w:val="13"/>
  </w:num>
  <w:num w:numId="40" w16cid:durableId="1492675271">
    <w:abstractNumId w:val="6"/>
  </w:num>
  <w:num w:numId="41" w16cid:durableId="1484619233">
    <w:abstractNumId w:val="35"/>
  </w:num>
  <w:num w:numId="42" w16cid:durableId="883449860">
    <w:abstractNumId w:val="24"/>
  </w:num>
  <w:num w:numId="43" w16cid:durableId="278416525">
    <w:abstractNumId w:val="3"/>
  </w:num>
  <w:num w:numId="44" w16cid:durableId="1817600365">
    <w:abstractNumId w:val="25"/>
  </w:num>
  <w:num w:numId="45" w16cid:durableId="2137217334">
    <w:abstractNumId w:val="34"/>
  </w:num>
  <w:num w:numId="46" w16cid:durableId="963929961">
    <w:abstractNumId w:val="2"/>
  </w:num>
  <w:num w:numId="47" w16cid:durableId="850529304">
    <w:abstractNumId w:val="17"/>
  </w:num>
  <w:num w:numId="48" w16cid:durableId="927232932">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4049"/>
    <w:rsid w:val="00015787"/>
    <w:rsid w:val="0001768F"/>
    <w:rsid w:val="00027E29"/>
    <w:rsid w:val="000304F4"/>
    <w:rsid w:val="00034F87"/>
    <w:rsid w:val="00040E84"/>
    <w:rsid w:val="00044EEB"/>
    <w:rsid w:val="000477CA"/>
    <w:rsid w:val="00053A91"/>
    <w:rsid w:val="00071E88"/>
    <w:rsid w:val="0007305B"/>
    <w:rsid w:val="00074417"/>
    <w:rsid w:val="00076D13"/>
    <w:rsid w:val="0008353F"/>
    <w:rsid w:val="0008491E"/>
    <w:rsid w:val="00091046"/>
    <w:rsid w:val="000B5F88"/>
    <w:rsid w:val="000B6217"/>
    <w:rsid w:val="000E0142"/>
    <w:rsid w:val="000E7AAF"/>
    <w:rsid w:val="001308C5"/>
    <w:rsid w:val="00160EF2"/>
    <w:rsid w:val="00165ECA"/>
    <w:rsid w:val="0017148F"/>
    <w:rsid w:val="0018491C"/>
    <w:rsid w:val="001853CF"/>
    <w:rsid w:val="001A39BB"/>
    <w:rsid w:val="001C2344"/>
    <w:rsid w:val="001C7DAD"/>
    <w:rsid w:val="001D353D"/>
    <w:rsid w:val="001F2850"/>
    <w:rsid w:val="00203690"/>
    <w:rsid w:val="0022265A"/>
    <w:rsid w:val="00223480"/>
    <w:rsid w:val="002329BF"/>
    <w:rsid w:val="00274EC4"/>
    <w:rsid w:val="00285932"/>
    <w:rsid w:val="00285B92"/>
    <w:rsid w:val="00292F90"/>
    <w:rsid w:val="0029658C"/>
    <w:rsid w:val="002965F2"/>
    <w:rsid w:val="002A52D5"/>
    <w:rsid w:val="002C4F27"/>
    <w:rsid w:val="002F4695"/>
    <w:rsid w:val="00306859"/>
    <w:rsid w:val="00321782"/>
    <w:rsid w:val="00330D11"/>
    <w:rsid w:val="00357E9D"/>
    <w:rsid w:val="003935CA"/>
    <w:rsid w:val="003960F5"/>
    <w:rsid w:val="003D05B3"/>
    <w:rsid w:val="003D308B"/>
    <w:rsid w:val="003E36A9"/>
    <w:rsid w:val="003E572C"/>
    <w:rsid w:val="003E735E"/>
    <w:rsid w:val="003F0567"/>
    <w:rsid w:val="00412707"/>
    <w:rsid w:val="00422446"/>
    <w:rsid w:val="00435A88"/>
    <w:rsid w:val="004549FF"/>
    <w:rsid w:val="00457F85"/>
    <w:rsid w:val="00466838"/>
    <w:rsid w:val="00467567"/>
    <w:rsid w:val="0048224D"/>
    <w:rsid w:val="00487689"/>
    <w:rsid w:val="004A4D79"/>
    <w:rsid w:val="004B1833"/>
    <w:rsid w:val="004B18E9"/>
    <w:rsid w:val="004D5EB3"/>
    <w:rsid w:val="004F6924"/>
    <w:rsid w:val="00503A1D"/>
    <w:rsid w:val="0050673C"/>
    <w:rsid w:val="00512856"/>
    <w:rsid w:val="0053107E"/>
    <w:rsid w:val="005315C7"/>
    <w:rsid w:val="005451F3"/>
    <w:rsid w:val="0055460E"/>
    <w:rsid w:val="0057707E"/>
    <w:rsid w:val="005805E8"/>
    <w:rsid w:val="00580A73"/>
    <w:rsid w:val="00582892"/>
    <w:rsid w:val="005848F7"/>
    <w:rsid w:val="005A6EE6"/>
    <w:rsid w:val="005B56EE"/>
    <w:rsid w:val="005D350E"/>
    <w:rsid w:val="005E154E"/>
    <w:rsid w:val="005E2661"/>
    <w:rsid w:val="00623841"/>
    <w:rsid w:val="00625D87"/>
    <w:rsid w:val="00630C93"/>
    <w:rsid w:val="00643EAA"/>
    <w:rsid w:val="00650378"/>
    <w:rsid w:val="006617F1"/>
    <w:rsid w:val="006652A2"/>
    <w:rsid w:val="0066655B"/>
    <w:rsid w:val="00666D58"/>
    <w:rsid w:val="006708F8"/>
    <w:rsid w:val="00672C83"/>
    <w:rsid w:val="00676898"/>
    <w:rsid w:val="006876B4"/>
    <w:rsid w:val="0069759A"/>
    <w:rsid w:val="006A444B"/>
    <w:rsid w:val="006C2E75"/>
    <w:rsid w:val="006C3FA4"/>
    <w:rsid w:val="006D2ED5"/>
    <w:rsid w:val="00702181"/>
    <w:rsid w:val="00702647"/>
    <w:rsid w:val="00702BCF"/>
    <w:rsid w:val="00703458"/>
    <w:rsid w:val="00713CD6"/>
    <w:rsid w:val="00714A18"/>
    <w:rsid w:val="0073234C"/>
    <w:rsid w:val="00735612"/>
    <w:rsid w:val="0074090D"/>
    <w:rsid w:val="007658DF"/>
    <w:rsid w:val="00765EC0"/>
    <w:rsid w:val="00765F79"/>
    <w:rsid w:val="00770632"/>
    <w:rsid w:val="00773432"/>
    <w:rsid w:val="00774F8F"/>
    <w:rsid w:val="00786ED2"/>
    <w:rsid w:val="007A3B55"/>
    <w:rsid w:val="007C51FD"/>
    <w:rsid w:val="007D6F9F"/>
    <w:rsid w:val="007E2017"/>
    <w:rsid w:val="007F11D1"/>
    <w:rsid w:val="00801356"/>
    <w:rsid w:val="008038B7"/>
    <w:rsid w:val="008111F3"/>
    <w:rsid w:val="00831C7F"/>
    <w:rsid w:val="00844498"/>
    <w:rsid w:val="0085090C"/>
    <w:rsid w:val="008559DC"/>
    <w:rsid w:val="00857788"/>
    <w:rsid w:val="00872DF3"/>
    <w:rsid w:val="00885BBA"/>
    <w:rsid w:val="008974C9"/>
    <w:rsid w:val="008A1DEA"/>
    <w:rsid w:val="008C1F0A"/>
    <w:rsid w:val="008C2492"/>
    <w:rsid w:val="008D0D78"/>
    <w:rsid w:val="008E6F5E"/>
    <w:rsid w:val="008F079B"/>
    <w:rsid w:val="008F6020"/>
    <w:rsid w:val="00900E07"/>
    <w:rsid w:val="0090353D"/>
    <w:rsid w:val="00912991"/>
    <w:rsid w:val="00942E49"/>
    <w:rsid w:val="009646CD"/>
    <w:rsid w:val="0097103A"/>
    <w:rsid w:val="00990BE6"/>
    <w:rsid w:val="009A111B"/>
    <w:rsid w:val="009A1B90"/>
    <w:rsid w:val="009A3F31"/>
    <w:rsid w:val="009B6A43"/>
    <w:rsid w:val="009C622A"/>
    <w:rsid w:val="009E5C78"/>
    <w:rsid w:val="009E6F08"/>
    <w:rsid w:val="00A0177C"/>
    <w:rsid w:val="00A32419"/>
    <w:rsid w:val="00A85EE8"/>
    <w:rsid w:val="00A9105A"/>
    <w:rsid w:val="00A939F5"/>
    <w:rsid w:val="00A95427"/>
    <w:rsid w:val="00A9596E"/>
    <w:rsid w:val="00AA3739"/>
    <w:rsid w:val="00AC0517"/>
    <w:rsid w:val="00AC393D"/>
    <w:rsid w:val="00AD2274"/>
    <w:rsid w:val="00AE1EF9"/>
    <w:rsid w:val="00AF2A8F"/>
    <w:rsid w:val="00B5649B"/>
    <w:rsid w:val="00B72517"/>
    <w:rsid w:val="00B76408"/>
    <w:rsid w:val="00B82F7A"/>
    <w:rsid w:val="00B90959"/>
    <w:rsid w:val="00BA01A3"/>
    <w:rsid w:val="00BA30E3"/>
    <w:rsid w:val="00BB52E6"/>
    <w:rsid w:val="00BB5F4F"/>
    <w:rsid w:val="00BC27CE"/>
    <w:rsid w:val="00BE2099"/>
    <w:rsid w:val="00C02FC0"/>
    <w:rsid w:val="00C1477A"/>
    <w:rsid w:val="00C3737C"/>
    <w:rsid w:val="00C40B51"/>
    <w:rsid w:val="00C44049"/>
    <w:rsid w:val="00C45E5D"/>
    <w:rsid w:val="00C52231"/>
    <w:rsid w:val="00C55942"/>
    <w:rsid w:val="00C6153A"/>
    <w:rsid w:val="00C811D0"/>
    <w:rsid w:val="00C83216"/>
    <w:rsid w:val="00C92BD7"/>
    <w:rsid w:val="00C94AFD"/>
    <w:rsid w:val="00C97C48"/>
    <w:rsid w:val="00CA1B32"/>
    <w:rsid w:val="00CC14C3"/>
    <w:rsid w:val="00CC4532"/>
    <w:rsid w:val="00D0341E"/>
    <w:rsid w:val="00D1009C"/>
    <w:rsid w:val="00D14EED"/>
    <w:rsid w:val="00D2137D"/>
    <w:rsid w:val="00D322A6"/>
    <w:rsid w:val="00D44F0E"/>
    <w:rsid w:val="00D459C2"/>
    <w:rsid w:val="00D55201"/>
    <w:rsid w:val="00D71E58"/>
    <w:rsid w:val="00D85809"/>
    <w:rsid w:val="00D87904"/>
    <w:rsid w:val="00D94065"/>
    <w:rsid w:val="00D94C2C"/>
    <w:rsid w:val="00DC658B"/>
    <w:rsid w:val="00DD28A1"/>
    <w:rsid w:val="00DF5538"/>
    <w:rsid w:val="00DF6F56"/>
    <w:rsid w:val="00E10732"/>
    <w:rsid w:val="00E10801"/>
    <w:rsid w:val="00E11CF7"/>
    <w:rsid w:val="00E132A4"/>
    <w:rsid w:val="00E20B84"/>
    <w:rsid w:val="00E70B7A"/>
    <w:rsid w:val="00E85A91"/>
    <w:rsid w:val="00E913DF"/>
    <w:rsid w:val="00EA29C6"/>
    <w:rsid w:val="00ED48D5"/>
    <w:rsid w:val="00ED4C54"/>
    <w:rsid w:val="00EE5F33"/>
    <w:rsid w:val="00F03DE8"/>
    <w:rsid w:val="00F1665C"/>
    <w:rsid w:val="00F217D1"/>
    <w:rsid w:val="00F26C49"/>
    <w:rsid w:val="00F44B9A"/>
    <w:rsid w:val="00F55F40"/>
    <w:rsid w:val="00F67D9A"/>
    <w:rsid w:val="00F87C3B"/>
    <w:rsid w:val="00FC10C7"/>
    <w:rsid w:val="00FE281B"/>
    <w:rsid w:val="00FE5D43"/>
    <w:rsid w:val="00FE796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5960525"/>
  <w15:chartTrackingRefBased/>
  <w15:docId w15:val="{1BF719EB-782B-423F-BDD2-5BD3ABECF9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70264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0"/>
    <w:uiPriority w:val="9"/>
    <w:semiHidden/>
    <w:unhideWhenUsed/>
    <w:qFormat/>
    <w:rsid w:val="0070264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0"/>
    <w:uiPriority w:val="9"/>
    <w:semiHidden/>
    <w:unhideWhenUsed/>
    <w:qFormat/>
    <w:rsid w:val="00702647"/>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440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C44049"/>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C44049"/>
  </w:style>
  <w:style w:type="paragraph" w:styleId="a6">
    <w:name w:val="footer"/>
    <w:basedOn w:val="a"/>
    <w:link w:val="a7"/>
    <w:uiPriority w:val="99"/>
    <w:unhideWhenUsed/>
    <w:rsid w:val="00C44049"/>
    <w:pPr>
      <w:tabs>
        <w:tab w:val="center" w:pos="4677"/>
        <w:tab w:val="right" w:pos="9355"/>
      </w:tabs>
      <w:spacing w:after="0" w:line="240" w:lineRule="auto"/>
    </w:pPr>
  </w:style>
  <w:style w:type="character" w:customStyle="1" w:styleId="a7">
    <w:name w:val="Нижний колонтитул Знак"/>
    <w:basedOn w:val="a0"/>
    <w:link w:val="a6"/>
    <w:uiPriority w:val="99"/>
    <w:rsid w:val="00C44049"/>
  </w:style>
  <w:style w:type="paragraph" w:styleId="a8">
    <w:name w:val="List Paragraph"/>
    <w:aliases w:val="HotarirePunct1"/>
    <w:basedOn w:val="a"/>
    <w:uiPriority w:val="34"/>
    <w:qFormat/>
    <w:rsid w:val="00A9105A"/>
    <w:pPr>
      <w:ind w:left="720"/>
      <w:contextualSpacing/>
    </w:pPr>
  </w:style>
  <w:style w:type="paragraph" w:styleId="a9">
    <w:name w:val="Revision"/>
    <w:hidden/>
    <w:uiPriority w:val="99"/>
    <w:semiHidden/>
    <w:rsid w:val="003935CA"/>
    <w:pPr>
      <w:spacing w:after="0" w:line="240" w:lineRule="auto"/>
    </w:pPr>
  </w:style>
  <w:style w:type="character" w:styleId="aa">
    <w:name w:val="annotation reference"/>
    <w:basedOn w:val="a0"/>
    <w:uiPriority w:val="99"/>
    <w:semiHidden/>
    <w:unhideWhenUsed/>
    <w:rsid w:val="00487689"/>
    <w:rPr>
      <w:sz w:val="16"/>
      <w:szCs w:val="16"/>
    </w:rPr>
  </w:style>
  <w:style w:type="paragraph" w:styleId="ab">
    <w:name w:val="annotation text"/>
    <w:basedOn w:val="a"/>
    <w:link w:val="ac"/>
    <w:uiPriority w:val="99"/>
    <w:unhideWhenUsed/>
    <w:rsid w:val="00487689"/>
    <w:pPr>
      <w:spacing w:line="240" w:lineRule="auto"/>
    </w:pPr>
    <w:rPr>
      <w:sz w:val="20"/>
      <w:szCs w:val="20"/>
    </w:rPr>
  </w:style>
  <w:style w:type="character" w:customStyle="1" w:styleId="ac">
    <w:name w:val="Текст примечания Знак"/>
    <w:basedOn w:val="a0"/>
    <w:link w:val="ab"/>
    <w:uiPriority w:val="99"/>
    <w:rsid w:val="00487689"/>
    <w:rPr>
      <w:sz w:val="20"/>
      <w:szCs w:val="20"/>
    </w:rPr>
  </w:style>
  <w:style w:type="paragraph" w:styleId="ad">
    <w:name w:val="annotation subject"/>
    <w:basedOn w:val="ab"/>
    <w:next w:val="ab"/>
    <w:link w:val="ae"/>
    <w:uiPriority w:val="99"/>
    <w:semiHidden/>
    <w:unhideWhenUsed/>
    <w:rsid w:val="00487689"/>
    <w:rPr>
      <w:b/>
      <w:bCs/>
    </w:rPr>
  </w:style>
  <w:style w:type="character" w:customStyle="1" w:styleId="ae">
    <w:name w:val="Тема примечания Знак"/>
    <w:basedOn w:val="ac"/>
    <w:link w:val="ad"/>
    <w:uiPriority w:val="99"/>
    <w:semiHidden/>
    <w:rsid w:val="00487689"/>
    <w:rPr>
      <w:b/>
      <w:bCs/>
      <w:sz w:val="20"/>
      <w:szCs w:val="20"/>
    </w:rPr>
  </w:style>
  <w:style w:type="character" w:customStyle="1" w:styleId="10">
    <w:name w:val="Заголовок 1 Знак"/>
    <w:basedOn w:val="a0"/>
    <w:link w:val="1"/>
    <w:uiPriority w:val="9"/>
    <w:rsid w:val="00702647"/>
    <w:rPr>
      <w:rFonts w:asciiTheme="majorHAnsi" w:eastAsiaTheme="majorEastAsia" w:hAnsiTheme="majorHAnsi" w:cstheme="majorBidi"/>
      <w:color w:val="2F5496" w:themeColor="accent1" w:themeShade="BF"/>
      <w:sz w:val="32"/>
      <w:szCs w:val="32"/>
    </w:rPr>
  </w:style>
  <w:style w:type="character" w:customStyle="1" w:styleId="20">
    <w:name w:val="Заголовок 2 Знак"/>
    <w:basedOn w:val="a0"/>
    <w:link w:val="2"/>
    <w:uiPriority w:val="9"/>
    <w:semiHidden/>
    <w:rsid w:val="00702647"/>
    <w:rPr>
      <w:rFonts w:asciiTheme="majorHAnsi" w:eastAsiaTheme="majorEastAsia" w:hAnsiTheme="majorHAnsi" w:cstheme="majorBidi"/>
      <w:color w:val="2F5496" w:themeColor="accent1" w:themeShade="BF"/>
      <w:sz w:val="26"/>
      <w:szCs w:val="26"/>
    </w:rPr>
  </w:style>
  <w:style w:type="character" w:customStyle="1" w:styleId="30">
    <w:name w:val="Заголовок 3 Знак"/>
    <w:basedOn w:val="a0"/>
    <w:link w:val="3"/>
    <w:uiPriority w:val="9"/>
    <w:semiHidden/>
    <w:rsid w:val="00702647"/>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0FCB59-F830-4898-8555-E2572263DB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409</TotalTime>
  <Pages>7</Pages>
  <Words>2484</Words>
  <Characters>14162</Characters>
  <Application>Microsoft Office Word</Application>
  <DocSecurity>0</DocSecurity>
  <Lines>118</Lines>
  <Paragraphs>33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16613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Roman Gavriluța</dc:creator>
  <cp:keywords/>
  <dc:description/>
  <cp:lastModifiedBy>Cristian Drăgălin</cp:lastModifiedBy>
  <cp:revision>34</cp:revision>
  <cp:lastPrinted>2026-03-25T09:27:00Z</cp:lastPrinted>
  <dcterms:created xsi:type="dcterms:W3CDTF">2026-02-26T13:12:00Z</dcterms:created>
  <dcterms:modified xsi:type="dcterms:W3CDTF">2026-03-31T12:47:00Z</dcterms:modified>
</cp:coreProperties>
</file>