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F20" w:rsidRPr="00875BC0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875BC0">
        <w:rPr>
          <w:rFonts w:ascii="Arial Narrow" w:hAnsi="Arial Narrow"/>
          <w:sz w:val="28"/>
          <w:szCs w:val="28"/>
        </w:rPr>
        <w:tab/>
      </w:r>
      <w:r w:rsidR="00496F20" w:rsidRPr="00875BC0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875BC0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875BC0">
        <w:rPr>
          <w:rFonts w:ascii="Arial Narrow" w:hAnsi="Arial Narrow"/>
          <w:sz w:val="28"/>
          <w:szCs w:val="28"/>
        </w:rPr>
        <w:t>ANUNȚ  DE  PARTICIPARE</w:t>
      </w:r>
      <w:r w:rsidR="00496F20" w:rsidRPr="00875BC0">
        <w:rPr>
          <w:rFonts w:ascii="Arial Narrow" w:hAnsi="Arial Narrow"/>
          <w:sz w:val="28"/>
          <w:szCs w:val="28"/>
        </w:rPr>
        <w:t xml:space="preserve">        </w:t>
      </w:r>
    </w:p>
    <w:p w:rsidR="006A2DC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875BC0">
        <w:rPr>
          <w:rFonts w:ascii="Arial Narrow" w:hAnsi="Arial Narrow"/>
          <w:sz w:val="24"/>
          <w:szCs w:val="24"/>
          <w:lang w:val="ro-RO"/>
        </w:rPr>
        <w:t>:</w:t>
      </w:r>
      <w:r w:rsidRPr="00875BC0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A61592" w:rsidRPr="003E30FC">
        <w:rPr>
          <w:rFonts w:ascii="Arial Narrow" w:hAnsi="Arial Narrow"/>
          <w:b/>
          <w:sz w:val="24"/>
          <w:szCs w:val="24"/>
          <w:lang w:val="en-US"/>
        </w:rPr>
        <w:t xml:space="preserve">Materiale de </w:t>
      </w:r>
      <w:r w:rsidR="00055F2D">
        <w:rPr>
          <w:rFonts w:ascii="Arial Narrow" w:hAnsi="Arial Narrow"/>
          <w:b/>
          <w:sz w:val="24"/>
          <w:szCs w:val="24"/>
          <w:lang w:val="en-US"/>
        </w:rPr>
        <w:t>constructie - REPETAT</w:t>
      </w:r>
    </w:p>
    <w:p w:rsidR="00FF582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953121">
        <w:rPr>
          <w:rFonts w:ascii="Arial Narrow" w:hAnsi="Arial Narrow"/>
          <w:sz w:val="24"/>
          <w:szCs w:val="24"/>
          <w:shd w:val="clear" w:color="auto" w:fill="FFFFFF"/>
          <w:lang w:val="ro-RO"/>
        </w:rPr>
        <w:t>COP</w:t>
      </w:r>
      <w:r w:rsidRPr="00875BC0">
        <w:rPr>
          <w:rFonts w:ascii="Arial Narrow" w:hAnsi="Arial Narrow"/>
          <w:sz w:val="24"/>
          <w:szCs w:val="24"/>
          <w:lang w:val="ro-RO"/>
        </w:rPr>
        <w:br/>
      </w:r>
    </w:p>
    <w:p w:rsidR="00F11840" w:rsidRPr="00573D2C" w:rsidRDefault="00F11840" w:rsidP="00F1184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lang w:val="ro-MD"/>
        </w:rPr>
      </w:pPr>
      <w:r w:rsidRPr="00573D2C">
        <w:rPr>
          <w:rFonts w:ascii="Arial Narrow" w:hAnsi="Arial Narrow"/>
          <w:lang w:val="ro-MD"/>
        </w:rPr>
        <w:t>*Procedura a fost inclusă în planul de achiziții publice a autorității contractante (Da/Nu): DA</w:t>
      </w:r>
    </w:p>
    <w:p w:rsidR="00AF2CA2" w:rsidRPr="00875BC0" w:rsidRDefault="00F11840" w:rsidP="00F11840">
      <w:pPr>
        <w:shd w:val="clear" w:color="auto" w:fill="FFFFFF"/>
        <w:spacing w:before="120"/>
        <w:rPr>
          <w:rFonts w:ascii="Arial Narrow" w:hAnsi="Arial Narrow"/>
          <w:sz w:val="22"/>
          <w:szCs w:val="22"/>
          <w:lang w:val="en-US"/>
        </w:rPr>
      </w:pPr>
      <w:r w:rsidRPr="00573D2C">
        <w:rPr>
          <w:rFonts w:ascii="Arial Narrow" w:hAnsi="Arial Narrow"/>
          <w:lang w:val="ro-MD"/>
        </w:rPr>
        <w:t xml:space="preserve"> Link-ul către planul de achiziții publice publicat</w:t>
      </w:r>
      <w:r w:rsidRPr="00573D2C">
        <w:rPr>
          <w:rFonts w:ascii="Arial Narrow" w:hAnsi="Arial Narrow"/>
          <w:b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Pr="00573D2C">
        <w:rPr>
          <w:rFonts w:ascii="Arial Narrow" w:hAnsi="Arial Narrow"/>
          <w:b/>
          <w:lang w:val="ro-MD"/>
        </w:rPr>
        <w:t>https://www.urgenta.md/planuri-de-achizitii.html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875BC0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Numărul de telefon/fax</w:t>
      </w:r>
      <w:r w:rsidR="00053711">
        <w:rPr>
          <w:rFonts w:ascii="Arial Narrow" w:hAnsi="Arial Narrow"/>
          <w:b/>
          <w:sz w:val="22"/>
          <w:szCs w:val="22"/>
          <w:lang w:val="ro-RO"/>
        </w:rPr>
        <w:t>:</w:t>
      </w:r>
      <w:r w:rsidR="00053711" w:rsidRPr="00053711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053711" w:rsidRPr="00902FC9">
        <w:rPr>
          <w:rFonts w:ascii="Arial Narrow" w:hAnsi="Arial Narrow"/>
          <w:b/>
          <w:sz w:val="24"/>
          <w:szCs w:val="24"/>
          <w:lang w:val="ro-RO"/>
        </w:rPr>
        <w:t xml:space="preserve">șef Serviciu reparații, </w:t>
      </w:r>
      <w:r w:rsidR="00053711" w:rsidRPr="00902FC9">
        <w:rPr>
          <w:rFonts w:ascii="Arial Narrow" w:hAnsi="Arial Narrow"/>
          <w:b/>
          <w:sz w:val="24"/>
          <w:szCs w:val="24"/>
          <w:lang w:val="en-US"/>
        </w:rPr>
        <w:t>A</w:t>
      </w:r>
      <w:r w:rsidR="00310336" w:rsidRPr="00902FC9">
        <w:rPr>
          <w:rFonts w:ascii="Arial Narrow" w:hAnsi="Arial Narrow"/>
          <w:b/>
          <w:sz w:val="24"/>
          <w:szCs w:val="24"/>
          <w:lang w:val="en-US"/>
        </w:rPr>
        <w:t>n</w:t>
      </w:r>
      <w:r w:rsidR="00053711" w:rsidRPr="00902FC9">
        <w:rPr>
          <w:rFonts w:ascii="Arial Narrow" w:hAnsi="Arial Narrow"/>
          <w:b/>
          <w:sz w:val="24"/>
          <w:szCs w:val="24"/>
          <w:lang w:val="en-US"/>
        </w:rPr>
        <w:t xml:space="preserve">drian </w:t>
      </w:r>
      <w:r w:rsidR="00310336" w:rsidRPr="00902FC9">
        <w:rPr>
          <w:rFonts w:ascii="Arial Narrow" w:hAnsi="Arial Narrow"/>
          <w:b/>
          <w:sz w:val="24"/>
          <w:szCs w:val="24"/>
          <w:lang w:val="en-US"/>
        </w:rPr>
        <w:t xml:space="preserve">Grecu </w:t>
      </w:r>
      <w:r w:rsidR="00053711" w:rsidRPr="00902FC9">
        <w:rPr>
          <w:rFonts w:ascii="Arial Narrow" w:hAnsi="Arial Narrow"/>
          <w:b/>
          <w:sz w:val="24"/>
          <w:szCs w:val="24"/>
          <w:lang w:val="en-US"/>
        </w:rPr>
        <w:t>– (022) 250 889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875BC0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75BC0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875BC0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875BC0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875BC0">
        <w:rPr>
          <w:rFonts w:ascii="Arial Narrow" w:hAnsi="Arial Narrow"/>
          <w:sz w:val="22"/>
          <w:szCs w:val="22"/>
          <w:lang w:val="ro-RO"/>
        </w:rPr>
        <w:t>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4"/>
        <w:gridCol w:w="23"/>
        <w:gridCol w:w="1706"/>
        <w:gridCol w:w="860"/>
        <w:gridCol w:w="779"/>
        <w:gridCol w:w="4212"/>
        <w:gridCol w:w="1733"/>
      </w:tblGrid>
      <w:tr w:rsidR="00A61592" w:rsidRPr="00055F2D" w:rsidTr="00055F2D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</w:rPr>
            </w:pPr>
            <w:r w:rsidRPr="00255D27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255D27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255D27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255D27">
              <w:rPr>
                <w:rFonts w:ascii="Arial Narrow" w:hAnsi="Arial Narrow"/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255D27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255D27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61592">
              <w:rPr>
                <w:rFonts w:ascii="Arial Narrow" w:hAnsi="Arial Narrow"/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1592" w:rsidRPr="00A61592" w:rsidRDefault="00A61592" w:rsidP="00066E13">
            <w:pPr>
              <w:spacing w:before="120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t>Valoarea estimată</w:t>
            </w:r>
            <w:r w:rsidRPr="00A61592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rPr>
                <w:rFonts w:ascii="Arial Narrow" w:hAnsi="Arial Narrow"/>
                <w:b/>
              </w:rPr>
            </w:pPr>
            <w:r w:rsidRPr="00255D27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255D27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A61592" w:rsidP="00066E1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E85C08" w:rsidRDefault="00055F2D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055F2D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  <w:r w:rsidR="00A61592"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 Cornier din aluminiu 50x50x2mm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m.l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A61592" w:rsidP="00066E13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A61592" w:rsidP="00055F2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1.Cornier din aluminiu 50x50x2mm.Grosimea metalului (mm) -2.Dimensiunile cornierului (mm) 50х50. Lungime -6 m.Aliaj de aluminiu - 6060.Stare- Т66.Suprafață netedă.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75C94">
              <w:rPr>
                <w:rFonts w:ascii="Arial Narrow" w:hAnsi="Arial Narrow" w:cs="Arial"/>
              </w:rPr>
              <w:t>1616,60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E85C08" w:rsidRDefault="00055F2D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055F2D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</w:t>
            </w:r>
            <w:r w:rsidR="00A61592"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treapta aluminiu antialunecare plat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E85C08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85C08">
              <w:rPr>
                <w:rFonts w:ascii="Arial Narrow" w:hAnsi="Arial Narrow"/>
                <w:b/>
                <w:bCs/>
                <w:color w:val="00000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055F2D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sz w:val="20"/>
                <w:szCs w:val="20"/>
              </w:rPr>
              <w:t>2.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.Profil treapta aluminiu antialunecare plat 45x20mm 3m P6 gri mat. Culoare Gri. Dimensiuni (mm) 45х20. Lungime (mm) 3000. Material Aluminiu. Suprafata Mata. Tip Profil pentru scari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75C94">
              <w:rPr>
                <w:rFonts w:ascii="Arial Narrow" w:hAnsi="Arial Narrow" w:cs="Arial"/>
              </w:rPr>
              <w:t>2291,60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055F2D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727321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  <w:r w:rsidR="00A61592" w:rsidRPr="004A6F3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.Vopsea Latex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E00017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A6F3A">
              <w:rPr>
                <w:rFonts w:ascii="Arial Narrow" w:hAnsi="Arial Narrow"/>
                <w:b/>
                <w:bCs/>
                <w:color w:val="000000"/>
              </w:rPr>
              <w:t>900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727321" w:rsidP="00E00017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sz w:val="20"/>
                <w:szCs w:val="20"/>
              </w:rPr>
              <w:t>3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FD1D83" w:rsidRPr="005E0B8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>Vopsea latex</w:t>
            </w:r>
            <w:r w:rsidR="00055F2D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(echivalnet </w:t>
            </w:r>
            <w:r w:rsidR="00055F2D" w:rsidRPr="005E0B8F">
              <w:rPr>
                <w:rFonts w:ascii="Arial Narrow" w:hAnsi="Arial Narrow"/>
                <w:bCs/>
                <w:sz w:val="20"/>
                <w:szCs w:val="20"/>
                <w:highlight w:val="yellow"/>
              </w:rPr>
              <w:t>Magnat Creatice Wite)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rezistentă la frecare și spălări repetate,fără efect de stropire în timpul aplicării,super randament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de acoperire</w:t>
            </w:r>
            <w:r w:rsidR="00A479EC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Capacitatea de acoperire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și rezistența la frecare umedă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>: clasa 1</w:t>
            </w:r>
            <w:r w:rsidR="00E26432" w:rsidRPr="005E0B8F">
              <w:rPr>
                <w:rFonts w:ascii="Arial Narrow" w:hAnsi="Arial Narrow"/>
                <w:bCs/>
                <w:sz w:val="20"/>
                <w:szCs w:val="20"/>
              </w:rPr>
              <w:t>,</w:t>
            </w:r>
            <w:r w:rsidR="001D087B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conform EN 13300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>.Consum: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1D087B" w:rsidRPr="005E0B8F">
              <w:rPr>
                <w:rFonts w:ascii="Arial Narrow" w:hAnsi="Arial Narrow"/>
                <w:bCs/>
                <w:sz w:val="20"/>
                <w:szCs w:val="20"/>
              </w:rPr>
              <w:t>max. 1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>25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ml/m2 pe strat, pe suporturi netede.Baza:latex acrilic. Culoare:alb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mat</w:t>
            </w:r>
            <w:r w:rsidR="00FD1D83" w:rsidRPr="005E0B8F">
              <w:rPr>
                <w:rFonts w:ascii="Arial Narrow" w:hAnsi="Arial Narrow"/>
                <w:bCs/>
                <w:sz w:val="20"/>
                <w:szCs w:val="20"/>
              </w:rPr>
              <w:t>.Durabilitate la UV / UVC: pentru finisaje interioare, destinată protecției și decorării suprafețelor de pereți și tavane din beton, tencuială, glet, zidărie, rigips sau alte suporturi minerale corespunzător pregătite.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gramStart"/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 xml:space="preserve">Vopseaua trebuie să prezinte următoarele caracteristici:putere bună de acoperire;aderență ridicată la suport;aspect final uniform,culoare - mat / semimat;rezistență la spălare și curățare umedă clasa 1, cit și la dezifectanți chimici;permeabilitate la vapori de apă, permițând respirația pereților;uscare rapidă;aplicare ușoară cu 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>pensula, rola sau prin pulverizare;fără miros persistent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>.</w:t>
            </w:r>
            <w:proofErr w:type="gramEnd"/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 xml:space="preserve">Acest produs va fi folosit în spații medicale și necesită să fie 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>cu conținut red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 xml:space="preserve">us de compuși organici volatili, max </w:t>
            </w:r>
            <w:r w:rsidR="00E00017" w:rsidRPr="005E0B8F">
              <w:rPr>
                <w:rFonts w:ascii="Arial Narrow" w:hAnsi="Arial Narrow"/>
                <w:sz w:val="20"/>
                <w:szCs w:val="20"/>
                <w:lang w:val="en-US"/>
              </w:rPr>
              <w:t>10 g/l COV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10432F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Timp de uscare primul strat 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la lipire </w:t>
            </w:r>
            <w:r w:rsidR="0010432F" w:rsidRPr="005E0B8F">
              <w:rPr>
                <w:rFonts w:ascii="Arial Narrow" w:hAnsi="Arial Narrow"/>
                <w:bCs/>
                <w:sz w:val="20"/>
                <w:szCs w:val="20"/>
              </w:rPr>
              <w:t>max 4h.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Ambalaj 5-15 l.</w:t>
            </w:r>
            <w:r w:rsidR="00FD1D83" w:rsidRPr="005E0B8F">
              <w:rPr>
                <w:rFonts w:ascii="Arial Narrow" w:hAnsi="Arial Narrow"/>
                <w:sz w:val="20"/>
                <w:szCs w:val="20"/>
              </w:rPr>
              <w:t>Termen de garanție minim 12 luni din momentul livrării.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75C94">
              <w:rPr>
                <w:rFonts w:ascii="Arial Narrow" w:hAnsi="Arial Narrow" w:cs="Arial"/>
              </w:rPr>
              <w:lastRenderedPageBreak/>
              <w:t>91044,00</w:t>
            </w:r>
          </w:p>
        </w:tc>
      </w:tr>
      <w:tr w:rsidR="00A61592" w:rsidRPr="00255D27" w:rsidTr="00055F2D">
        <w:trPr>
          <w:trHeight w:val="397"/>
        </w:trPr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4A6F3A" w:rsidRDefault="00727321" w:rsidP="00066E13">
            <w:pPr>
              <w:pStyle w:val="TableParagraph"/>
              <w:ind w:left="14"/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</w:rPr>
              <w:lastRenderedPageBreak/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727321" w:rsidP="00066E13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4</w:t>
            </w:r>
            <w:r w:rsidR="00A61592" w:rsidRPr="004A6F3A">
              <w:rPr>
                <w:rFonts w:ascii="Arial Narrow" w:hAnsi="Arial Narrow"/>
                <w:b/>
                <w:bCs/>
                <w:color w:val="000000"/>
              </w:rPr>
              <w:t>.Vopsea Acrilica (emulsie lavabilă)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E00017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4A6F3A" w:rsidRDefault="00A61592" w:rsidP="00066E13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A6F3A">
              <w:rPr>
                <w:rFonts w:ascii="Arial Narrow" w:hAnsi="Arial Narrow"/>
                <w:b/>
                <w:bCs/>
                <w:color w:val="000000"/>
              </w:rPr>
              <w:t>700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52F9" w:rsidRPr="005E0B8F" w:rsidRDefault="00727321" w:rsidP="00825ADE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sz w:val="20"/>
                <w:szCs w:val="20"/>
              </w:rPr>
              <w:t>4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.Emulsie lavabila Bază:  Acrilica. Domeniu de utilizare: interior (pereți, tavane).Tip luciu: mat (mată).Volum ambalaj:  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>5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-1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>5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L</w:t>
            </w:r>
            <w:r w:rsidR="00E00017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Consum: </w:t>
            </w:r>
            <w:r w:rsidR="00A479EC" w:rsidRPr="005E0B8F">
              <w:rPr>
                <w:rFonts w:ascii="Arial Narrow" w:hAnsi="Arial Narrow"/>
                <w:bCs/>
                <w:sz w:val="20"/>
                <w:szCs w:val="20"/>
              </w:rPr>
              <w:t>min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A479EC" w:rsidRPr="005E0B8F">
              <w:rPr>
                <w:rFonts w:ascii="Arial Narrow" w:hAnsi="Arial Narrow"/>
                <w:bCs/>
                <w:sz w:val="20"/>
                <w:szCs w:val="20"/>
              </w:rPr>
              <w:t>1</w:t>
            </w:r>
            <w:r w:rsidR="00825ADE" w:rsidRPr="005E0B8F">
              <w:rPr>
                <w:rFonts w:ascii="Arial Narrow" w:hAnsi="Arial Narrow"/>
                <w:bCs/>
                <w:sz w:val="20"/>
                <w:szCs w:val="20"/>
              </w:rPr>
              <w:t>1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m² / litru la un singur strat</w:t>
            </w:r>
            <w:r w:rsidR="00F13DCB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Număr de straturi recomandate: 1-2.Metoda de aplicare: pensulă, rulou (trafalet</w:t>
            </w:r>
            <w:r w:rsidR="00736972" w:rsidRPr="005E0B8F">
              <w:rPr>
                <w:rFonts w:ascii="Arial Narrow" w:hAnsi="Arial Narrow"/>
                <w:bCs/>
                <w:sz w:val="20"/>
                <w:szCs w:val="20"/>
              </w:rPr>
              <w:t>), pulverizare.Timp de uscare: max.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4 ore între straturi.Tip solvent: apă (vopsea pe bază de dispersie).Tipul de suprafață pe care se poate aplica:tencuieli pe bază de ciment,tencuieli ciment-var,tencuieli de ipsos,plăci gips-carton,lemn și materiale lemnoase,tapet (inclusiv tapet din fibră de sticlă).Rezistență: rezistentă la spălare clasa 1 de rezistență la frecare umedă</w:t>
            </w:r>
            <w:r w:rsidR="0073697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conform EN13300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="00736972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A61592" w:rsidRPr="005E0B8F">
              <w:rPr>
                <w:rFonts w:ascii="Arial Narrow" w:hAnsi="Arial Narrow"/>
                <w:bCs/>
                <w:sz w:val="20"/>
                <w:szCs w:val="20"/>
              </w:rPr>
              <w:t>Permeabilitate la vapori: permite vaporilor de apă să treacă (“respiră”) .Culoare: alb (poate fi nuanțată cu pastă universală).Durabilitate la UV / UVC: alb durabil, rezistent la UV / UVC</w:t>
            </w:r>
            <w:r w:rsidR="001552F9" w:rsidRPr="005E0B8F">
              <w:rPr>
                <w:rFonts w:ascii="Arial Narrow" w:hAnsi="Arial Narrow"/>
                <w:bCs/>
                <w:sz w:val="20"/>
                <w:szCs w:val="20"/>
              </w:rPr>
              <w:t xml:space="preserve">. Fără miros persistent. </w:t>
            </w:r>
            <w:r w:rsidR="001552F9" w:rsidRPr="005E0B8F">
              <w:rPr>
                <w:rFonts w:ascii="Arial Narrow" w:hAnsi="Arial Narrow"/>
                <w:sz w:val="20"/>
                <w:szCs w:val="20"/>
              </w:rPr>
              <w:t>Termen de garanție minim 12 luni din momentul livrării.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75C94">
              <w:rPr>
                <w:rFonts w:ascii="Arial Narrow" w:hAnsi="Arial Narrow" w:cs="Arial"/>
              </w:rPr>
              <w:t>34909,00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3F14DE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3F14DE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Balama pentru mobila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3318B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D3318B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3318B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D3318B">
              <w:rPr>
                <w:rFonts w:ascii="Arial Narrow" w:hAnsi="Arial Narrow"/>
                <w:b/>
                <w:bCs/>
                <w:color w:val="000000"/>
              </w:rPr>
              <w:t>30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066E13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5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.Balama pentru mobila fixata - se utilizeaza pentru usi cu grosimi intre 14-25 mm. Diametru cupa 35 mm. Adancime cupa 11,1 mm. Reglaj stg-dr: +0,5 /- 2,5 mm. Reglaj pe adancime: + 2 mm/- 2 mm. Reglaj pe inaltime: prin placuta de montaj, material otel, finisaj nichel.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651,00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644E73" w:rsidRDefault="00DB0194" w:rsidP="009A198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Maner cu rozeta ovala pentru usa PVC, dublu, din aluminiu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50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9A1987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6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.Maner cu rozeta ovala pentru usa PVC, dublu</w:t>
            </w:r>
            <w:r w:rsidR="00CA0FD3"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, din aluminiu.  Caracteristici 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Culoare Alb.Material Aluminiu/PVC. aluminiu, alb RAL 9016, 135.3 mm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7400,00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644E73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Cornier PVC 50x50mm 2.7m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30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EA298A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7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.Culoare Alb.Inaltime (mm) 50.Latime (mm) 50.Lungime (m) 2,7.Material PVC-Tip Cornier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1410,00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644E73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Rola abraziva P220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3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8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.Granulatie 220.Latime (mm) 100.Lungime rulou (m) 50.Tip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47,10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644E73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9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644E73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Rola abraziva P400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rol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C86D9F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C86D9F">
              <w:rPr>
                <w:rFonts w:ascii="Arial Narrow" w:hAnsi="Arial Narrow"/>
                <w:b/>
                <w:bCs/>
                <w:color w:val="000000"/>
              </w:rPr>
              <w:t>3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9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.Rola abraziva P400 100mm 50m.Granulatie 400.Latime (mm) 100.Lungime rulou (m) 50.Tip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47,10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DB0194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2588D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  <w:r w:rsidR="00537D1B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0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.1.</w:t>
            </w:r>
            <w:r w:rsidR="00A61592"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Plasa abraziva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</w:t>
            </w:r>
            <w:r w:rsidR="00537D1B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0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.1.Plasa abraziva 115х280mm .Plasa abraziva K120. 1 set=10buc.Culoare Negru.Granulatie 150.Latime (mm) 115.Material Aluminiu.Tip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279,10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Default="00A61592" w:rsidP="00066E13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Default="00DB0194" w:rsidP="00537D1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  <w:r w:rsidR="00537D1B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0</w:t>
            </w:r>
            <w:r w:rsidR="00A6159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.2.</w:t>
            </w:r>
            <w:r w:rsidR="00A61592"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Plasa abraziva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DB0194" w:rsidP="00066E1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</w:t>
            </w:r>
            <w:r w:rsidR="00537D1B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0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.2.Plasa abraziva K150. 1 set=10buc.Culoare Negru.Granulatie 150.Latime (mm) 115.Material Aluminiu.Tip Smirghel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 w:cs="Arial"/>
              </w:rPr>
            </w:pPr>
            <w:r w:rsidRPr="00575C94">
              <w:rPr>
                <w:rFonts w:ascii="Arial Narrow" w:hAnsi="Arial Narrow" w:cs="Arial"/>
              </w:rPr>
              <w:t>279,10</w:t>
            </w:r>
          </w:p>
        </w:tc>
      </w:tr>
      <w:tr w:rsidR="00A61592" w:rsidRPr="005E0B8F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5E0B8F" w:rsidP="00A54305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5E0B8F" w:rsidP="00A54305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5E0B8F">
              <w:rPr>
                <w:rFonts w:ascii="Arial Narrow" w:hAnsi="Arial Narrow"/>
                <w:b/>
                <w:sz w:val="20"/>
                <w:szCs w:val="20"/>
              </w:rPr>
              <w:t>11.Nituri cu cap bombat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5E0B8F" w:rsidP="00066E13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5E0B8F" w:rsidP="00066E13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5E0B8F">
              <w:rPr>
                <w:rFonts w:ascii="Arial Narrow" w:hAnsi="Arial Narrow"/>
                <w:b/>
                <w:lang w:val="ro-RO"/>
              </w:rPr>
              <w:t>300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E0B8F" w:rsidRDefault="005E0B8F" w:rsidP="00DB0194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E0B8F">
              <w:rPr>
                <w:rFonts w:ascii="Arial Narrow" w:hAnsi="Arial Narrow"/>
                <w:sz w:val="20"/>
                <w:szCs w:val="20"/>
              </w:rPr>
              <w:t>11.Nituri cu cap bombat</w:t>
            </w:r>
            <w:r w:rsidRPr="005E0B8F">
              <w:rPr>
                <w:rFonts w:ascii="Arial Narrow" w:hAnsi="Arial Narrow"/>
                <w:sz w:val="20"/>
                <w:szCs w:val="20"/>
              </w:rPr>
              <w:t xml:space="preserve">. 4x10mm. Aluminiu/Oțel lungimea 10mm. Diametru 4. 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5E0B8F" w:rsidP="00066E13">
            <w:pPr>
              <w:jc w:val="right"/>
              <w:rPr>
                <w:rFonts w:ascii="Arial Narrow" w:hAnsi="Arial Narrow"/>
                <w:lang w:val="ro-RO"/>
              </w:rPr>
            </w:pPr>
            <w:r w:rsidRPr="00575C94">
              <w:rPr>
                <w:rFonts w:ascii="Arial Narrow" w:hAnsi="Arial Narrow"/>
                <w:lang w:val="ro-RO"/>
              </w:rPr>
              <w:t>108,00</w:t>
            </w:r>
          </w:p>
        </w:tc>
      </w:tr>
      <w:tr w:rsidR="00A61592" w:rsidRPr="005E0B8F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011854" w:rsidP="00A54305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011854" w:rsidRDefault="00011854" w:rsidP="00327FA0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011854">
              <w:rPr>
                <w:rFonts w:ascii="Arial Narrow" w:hAnsi="Arial Narrow"/>
                <w:b/>
                <w:sz w:val="20"/>
                <w:szCs w:val="20"/>
              </w:rPr>
              <w:t xml:space="preserve">12.Grunt </w:t>
            </w:r>
            <w:r w:rsidR="00327FA0">
              <w:rPr>
                <w:rFonts w:ascii="Arial Narrow" w:hAnsi="Arial Narrow"/>
                <w:b/>
                <w:sz w:val="20"/>
                <w:szCs w:val="20"/>
              </w:rPr>
              <w:t>b</w:t>
            </w:r>
            <w:r w:rsidR="00575C94">
              <w:rPr>
                <w:rFonts w:ascii="Arial Narrow" w:hAnsi="Arial Narrow"/>
                <w:b/>
                <w:sz w:val="20"/>
                <w:szCs w:val="20"/>
              </w:rPr>
              <w:t>etonoc</w:t>
            </w:r>
            <w:r w:rsidRPr="00011854">
              <w:rPr>
                <w:rFonts w:ascii="Arial Narrow" w:hAnsi="Arial Narrow"/>
                <w:b/>
                <w:sz w:val="20"/>
                <w:szCs w:val="20"/>
              </w:rPr>
              <w:t>ontact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011854" w:rsidRDefault="00011854" w:rsidP="00066E13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11854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011854" w:rsidRDefault="00011854" w:rsidP="00066E13">
            <w:pPr>
              <w:jc w:val="center"/>
              <w:rPr>
                <w:rFonts w:ascii="Arial Narrow" w:hAnsi="Arial Narrow"/>
                <w:b/>
                <w:lang w:val="ro-RO"/>
              </w:rPr>
            </w:pPr>
            <w:r w:rsidRPr="00011854">
              <w:rPr>
                <w:rFonts w:ascii="Arial Narrow" w:hAnsi="Arial Narrow"/>
                <w:b/>
                <w:lang w:val="ro-RO"/>
              </w:rPr>
              <w:t>140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011854" w:rsidP="00011854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75C94">
              <w:rPr>
                <w:rFonts w:ascii="Arial Narrow" w:hAnsi="Arial Narrow"/>
                <w:sz w:val="20"/>
                <w:szCs w:val="20"/>
              </w:rPr>
              <w:t>12.Grunt Betonocaontact</w:t>
            </w:r>
            <w:r w:rsidRPr="00575C94">
              <w:rPr>
                <w:rFonts w:ascii="Arial Narrow" w:hAnsi="Arial Narrow"/>
                <w:sz w:val="20"/>
                <w:szCs w:val="20"/>
              </w:rPr>
              <w:t xml:space="preserve">, pentru suprasfețe neabsorbante. Baza acrilic. Consum normat 0,15-0,27 kg/m2.Culoare roz. Ph aproximativ 8,63.COV produs maxim 10g/l. Pasta vâscoasă omogenă.. Domeniu de aplicare exetrior interior. Ambalaj 10-15kg.. Compozitie: nisip cuarț, hidroemulsie acrilică, aditivi. Timpul escării complete max 24h. Termen de garanție </w:t>
            </w:r>
            <w:r w:rsidRPr="00575C94">
              <w:rPr>
                <w:rFonts w:ascii="Arial Narrow" w:hAnsi="Arial Narrow"/>
                <w:sz w:val="20"/>
                <w:szCs w:val="20"/>
              </w:rPr>
              <w:lastRenderedPageBreak/>
              <w:t>de la livrare minim 18 luni.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9657E8" w:rsidP="00066E13">
            <w:pPr>
              <w:jc w:val="right"/>
              <w:rPr>
                <w:rFonts w:ascii="Arial Narrow" w:hAnsi="Arial Narrow"/>
                <w:lang w:val="ro-RO"/>
              </w:rPr>
            </w:pPr>
            <w:r w:rsidRPr="00575C94">
              <w:rPr>
                <w:rFonts w:ascii="Arial Narrow" w:hAnsi="Arial Narrow"/>
                <w:lang w:val="ro-RO"/>
              </w:rPr>
              <w:lastRenderedPageBreak/>
              <w:t>4615,00</w:t>
            </w:r>
          </w:p>
        </w:tc>
      </w:tr>
      <w:tr w:rsidR="00A61592" w:rsidRPr="00255D27" w:rsidTr="00055F2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255D27" w:rsidRDefault="00713428" w:rsidP="00066E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13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D2588D" w:rsidRDefault="00713428" w:rsidP="00066E13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13</w:t>
            </w:r>
            <w:r w:rsidR="00A54305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.</w:t>
            </w:r>
            <w:r w:rsidR="00A61592" w:rsidRPr="00D2588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Amortizor fără fixare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pStyle w:val="TableParagraph"/>
              <w:jc w:val="left"/>
              <w:rPr>
                <w:rFonts w:ascii="Arial Narrow" w:hAnsi="Arial Narrow"/>
              </w:rPr>
            </w:pPr>
            <w:r w:rsidRPr="001043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104316" w:rsidRDefault="00A61592" w:rsidP="00066E13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5E0B8F">
              <w:rPr>
                <w:rFonts w:ascii="Arial Narrow" w:hAnsi="Arial Narrow"/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5E0B8F" w:rsidRDefault="00713428" w:rsidP="00066E1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13</w:t>
            </w:r>
            <w:r w:rsidR="00A61592" w:rsidRPr="005E0B8F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.Amortizor fără fixare. Greutatea maximă a uşii de până la 100 kg; lăţimea cercevelei până la 1250 mm. Unghi de deschidere și închidere - 180°. Reglarea vitezei de închidere a uşii și a zăvorului final. Dimensiune: 236x44x58mm. Culoare: alb . Recomandat pentru ușile din lemn, sticlă, PVC, aluminiu. Poate fi folosit pentru ușile anti-incendiu. GU Germania. 1 an garanţie.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575C94" w:rsidRDefault="00A61592" w:rsidP="00066E13">
            <w:pPr>
              <w:jc w:val="right"/>
              <w:rPr>
                <w:rFonts w:ascii="Arial Narrow" w:hAnsi="Arial Narrow"/>
              </w:rPr>
            </w:pPr>
            <w:r w:rsidRPr="00575C94">
              <w:rPr>
                <w:rFonts w:ascii="Arial Narrow" w:hAnsi="Arial Narrow" w:cs="Arial"/>
              </w:rPr>
              <w:t>11533,30</w:t>
            </w:r>
          </w:p>
        </w:tc>
      </w:tr>
      <w:tr w:rsidR="00A61592" w:rsidRPr="00255D27" w:rsidTr="00055F2D">
        <w:trPr>
          <w:trHeight w:val="674"/>
        </w:trPr>
        <w:tc>
          <w:tcPr>
            <w:tcW w:w="41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1592" w:rsidRPr="00255D27" w:rsidRDefault="00A61592" w:rsidP="00066E13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A61592">
              <w:rPr>
                <w:rFonts w:ascii="Arial Narrow" w:hAnsi="Arial Narrow"/>
                <w:b/>
                <w:lang w:val="en-US"/>
              </w:rPr>
              <w:t>Valoarea estimativă totală</w:t>
            </w:r>
            <w:r w:rsidRPr="00255D27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1592" w:rsidRPr="00A61592" w:rsidRDefault="00A61592" w:rsidP="00066E13">
            <w:pPr>
              <w:jc w:val="right"/>
              <w:rPr>
                <w:rFonts w:ascii="Arial Narrow" w:hAnsi="Arial Narrow" w:cs="Calibri"/>
                <w:b/>
                <w:color w:val="000000"/>
                <w:sz w:val="22"/>
                <w:szCs w:val="22"/>
                <w:lang w:val="en-US"/>
              </w:rPr>
            </w:pPr>
          </w:p>
          <w:p w:rsidR="00A61592" w:rsidRPr="00A539F6" w:rsidRDefault="00A539F6" w:rsidP="00A539F6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A539F6">
              <w:rPr>
                <w:rFonts w:ascii="Arial Narrow" w:hAnsi="Arial Narrow" w:cs="Arial"/>
                <w:color w:val="000000"/>
                <w:sz w:val="24"/>
                <w:szCs w:val="24"/>
              </w:rPr>
              <w:t>156</w:t>
            </w:r>
            <w:r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 xml:space="preserve"> </w:t>
            </w:r>
            <w:r w:rsidRPr="00A539F6">
              <w:rPr>
                <w:rFonts w:ascii="Arial Narrow" w:hAnsi="Arial Narrow" w:cs="Arial"/>
                <w:color w:val="000000"/>
                <w:sz w:val="24"/>
                <w:szCs w:val="24"/>
              </w:rPr>
              <w:t>230,90</w:t>
            </w:r>
          </w:p>
        </w:tc>
      </w:tr>
    </w:tbl>
    <w:p w:rsidR="0045555F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61592" w:rsidRPr="00875BC0" w:rsidRDefault="00A61592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875BC0" w:rsidRDefault="00AF7293" w:rsidP="00066E1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875BC0" w:rsidRDefault="00FF582A" w:rsidP="00066E1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875BC0">
        <w:rPr>
          <w:rFonts w:ascii="Arial Narrow" w:hAnsi="Arial Narrow"/>
          <w:sz w:val="22"/>
          <w:szCs w:val="22"/>
          <w:lang w:val="en-US"/>
        </w:rPr>
        <w:t>Pentru un singur lot;</w:t>
      </w:r>
    </w:p>
    <w:p w:rsidR="005D36BF" w:rsidRPr="001F2C6C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1F2C6C">
        <w:rPr>
          <w:rFonts w:ascii="Arial Narrow" w:hAnsi="Arial Narrow"/>
          <w:sz w:val="22"/>
          <w:szCs w:val="22"/>
          <w:lang w:val="en-US"/>
        </w:rPr>
        <w:t>Pentru mai multe loturi;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875BC0">
        <w:rPr>
          <w:rFonts w:ascii="Arial Narrow" w:hAnsi="Arial Narrow"/>
          <w:sz w:val="22"/>
          <w:szCs w:val="22"/>
          <w:lang w:val="en-US"/>
        </w:rPr>
        <w:t>Pentru toate loturile;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La comandă, după necesități, pe parcursul anului 202</w:t>
      </w:r>
      <w:r w:rsid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6</w:t>
      </w:r>
      <w:r w:rsidR="00AC7C71" w:rsidRPr="00AC7C71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, timp de 1 zi după efectuarea comenzii. Incoterms DDP 2020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1F2C6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semnării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E907E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875BC0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875BC0" w:rsidTr="00066E13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875BC0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055F2D" w:rsidTr="00066E13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Conform 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875BC0" w:rsidRDefault="00F92862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F92862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Obligatoriu</w:t>
            </w:r>
            <w:r w:rsidR="007646C9"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875BC0" w:rsidRDefault="007646C9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55F2D" w:rsidTr="00066E13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  <w:r w:rsidR="00F92862"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55F2D" w:rsidTr="00066E13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55F2D" w:rsidTr="00066E13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875BC0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875BC0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875BC0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r w:rsidR="00CF0F71" w:rsidRPr="00875BC0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nexa nr.9 din DS)</w:t>
            </w:r>
          </w:p>
          <w:p w:rsidR="00F92862" w:rsidRPr="00875BC0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875BC0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lastRenderedPageBreak/>
              <w:t>(IBAN: MD55VI022510300000002MDL</w:t>
            </w:r>
            <w:r w:rsidRPr="00875BC0">
              <w:rPr>
                <w:rFonts w:ascii="Arial Narrow" w:hAnsi="Arial Narrow"/>
                <w:iCs/>
                <w:lang w:val="en-US"/>
              </w:rPr>
              <w:t>, c/b:VICBMD2X416</w:t>
            </w:r>
            <w:r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875BC0" w:rsidRDefault="00F92862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lastRenderedPageBreak/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055F2D" w:rsidTr="00066E13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u w:val="single"/>
                <w:lang w:val="en-US"/>
              </w:rPr>
              <w:t xml:space="preserve">Completat </w:t>
            </w:r>
            <w:proofErr w:type="gramStart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integral</w:t>
            </w:r>
            <w:r w:rsidRPr="00875BC0">
              <w:rPr>
                <w:rFonts w:ascii="Arial Narrow" w:hAnsi="Arial Narrow"/>
                <w:lang w:val="en-US"/>
              </w:rPr>
              <w:t xml:space="preserve"> !!!</w:t>
            </w:r>
            <w:proofErr w:type="gramEnd"/>
            <w:r w:rsidRPr="00875BC0">
              <w:rPr>
                <w:rFonts w:ascii="Arial Narrow" w:hAnsi="Arial Narrow"/>
                <w:lang w:val="en-US"/>
              </w:rPr>
              <w:t xml:space="preserve"> 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875BC0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 xml:space="preserve">În cazul </w:t>
            </w:r>
            <w:r w:rsidR="00412038" w:rsidRPr="00875BC0">
              <w:rPr>
                <w:rFonts w:ascii="Arial Narrow" w:hAnsi="Arial Narrow"/>
                <w:b/>
                <w:lang w:val="en-US"/>
              </w:rPr>
              <w:t>î</w:t>
            </w:r>
            <w:r w:rsidRPr="00875BC0">
              <w:rPr>
                <w:rFonts w:ascii="Arial Narrow" w:hAnsi="Arial Narrow"/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 w:rsidRPr="00875BC0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875BC0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C55C08" w:rsidRPr="00055F2D" w:rsidTr="00066E13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55C08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54" w:type="dxa"/>
            <w:shd w:val="clear" w:color="auto" w:fill="FFFFFF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r w:rsidRPr="00C55C08">
              <w:rPr>
                <w:rFonts w:ascii="Arial Narrow" w:hAnsi="Arial Narrow"/>
                <w:lang w:val="en-US"/>
              </w:rPr>
              <w:t xml:space="preserve">Certificat/decizie de înregistrare </w:t>
            </w:r>
            <w:proofErr w:type="gramStart"/>
            <w:r w:rsidRPr="00C55C08">
              <w:rPr>
                <w:rFonts w:ascii="Arial Narrow" w:hAnsi="Arial Narrow"/>
                <w:lang w:val="en-US"/>
              </w:rPr>
              <w:t>a</w:t>
            </w:r>
            <w:proofErr w:type="gramEnd"/>
            <w:r w:rsidRPr="00C55C08">
              <w:rPr>
                <w:rFonts w:ascii="Arial Narrow" w:hAnsi="Arial Narrow"/>
                <w:lang w:val="en-US"/>
              </w:rPr>
              <w:t xml:space="preserve"> întreprinderii/extras din Registrul de Stat al persoanelor juridice–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r w:rsidRPr="00C55C08">
              <w:rPr>
                <w:rFonts w:ascii="Arial Narrow" w:hAnsi="Arial Narrow"/>
                <w:b/>
                <w:lang w:val="en-US"/>
              </w:rPr>
              <w:t xml:space="preserve">Obligatoriu </w:t>
            </w:r>
          </w:p>
          <w:p w:rsidR="00C55C08" w:rsidRPr="00C55C08" w:rsidRDefault="00C55C08" w:rsidP="00C55C0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r w:rsidRPr="00C55C08">
              <w:rPr>
                <w:rFonts w:ascii="Arial Narrow" w:hAnsi="Arial Narrow"/>
                <w:sz w:val="16"/>
                <w:szCs w:val="16"/>
                <w:lang w:val="en-US"/>
              </w:rPr>
              <w:t>de a fi prezentate la depunerea ofertei prin intermediul SIA RSAP</w:t>
            </w:r>
          </w:p>
        </w:tc>
      </w:tr>
      <w:tr w:rsidR="00C55C08" w:rsidRPr="00055F2D" w:rsidTr="00C81787">
        <w:trPr>
          <w:trHeight w:val="1102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C55C08" w:rsidRPr="00875BC0" w:rsidRDefault="00C55C08" w:rsidP="00C55C08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875BC0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C55C08" w:rsidRPr="00875BC0" w:rsidRDefault="00C55C08" w:rsidP="00C55C08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C55C08" w:rsidRPr="00875BC0" w:rsidRDefault="00C55C08" w:rsidP="00C55C08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C55C08" w:rsidRPr="00055F2D" w:rsidTr="006B469F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C55C08" w:rsidRPr="00875BC0" w:rsidRDefault="00C55C08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C55C08" w:rsidRPr="00875BC0" w:rsidRDefault="00245765" w:rsidP="00281329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>Certificat</w:t>
            </w:r>
            <w:r w:rsidR="00D00E24">
              <w:rPr>
                <w:rFonts w:ascii="Arial Narrow" w:hAnsi="Arial Narrow"/>
                <w:b/>
                <w:sz w:val="24"/>
                <w:szCs w:val="24"/>
                <w:lang w:val="en-US"/>
              </w:rPr>
              <w:t>/declarație</w:t>
            </w:r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calitate</w:t>
            </w:r>
            <w:r w:rsidR="00281329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  <w:lang w:val="en-US"/>
              </w:rPr>
              <w:t>a bunului</w:t>
            </w:r>
            <w:r w:rsidR="00371F4F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la producător</w:t>
            </w:r>
          </w:p>
        </w:tc>
        <w:tc>
          <w:tcPr>
            <w:tcW w:w="3554" w:type="dxa"/>
            <w:shd w:val="clear" w:color="auto" w:fill="FFFFFF"/>
          </w:tcPr>
          <w:p w:rsidR="00C55C08" w:rsidRPr="00875BC0" w:rsidRDefault="00680FC5" w:rsidP="00C55C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proofErr w:type="gramStart"/>
            <w:r>
              <w:rPr>
                <w:rFonts w:ascii="Arial Narrow" w:hAnsi="Arial Narrow"/>
                <w:iCs/>
                <w:lang w:val="en-US"/>
              </w:rPr>
              <w:t>c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>opie</w:t>
            </w:r>
            <w:proofErr w:type="gramEnd"/>
            <w:r>
              <w:rPr>
                <w:rFonts w:ascii="Arial Narrow" w:hAnsi="Arial Narrow"/>
                <w:iCs/>
                <w:lang w:val="ro-RO"/>
              </w:rPr>
              <w:t xml:space="preserve"> (certif</w:t>
            </w:r>
            <w:r w:rsidR="00A32267">
              <w:rPr>
                <w:rFonts w:ascii="Arial Narrow" w:hAnsi="Arial Narrow"/>
                <w:iCs/>
                <w:lang w:val="ro-RO"/>
              </w:rPr>
              <w:t>i</w:t>
            </w:r>
            <w:r>
              <w:rPr>
                <w:rFonts w:ascii="Arial Narrow" w:hAnsi="Arial Narrow"/>
                <w:iCs/>
                <w:lang w:val="ro-RO"/>
              </w:rPr>
              <w:t>cat/declarație)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C55C08"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C55C08"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C55C08" w:rsidRPr="00875BC0" w:rsidRDefault="00C55C08" w:rsidP="00C55C08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F83D55" w:rsidRPr="00875BC0" w:rsidRDefault="00F83D55" w:rsidP="00F83D5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C55C08" w:rsidRPr="00875BC0" w:rsidRDefault="00F83D55" w:rsidP="00F83D55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sz w:val="16"/>
                <w:szCs w:val="16"/>
                <w:lang w:val="ro-RO"/>
              </w:rPr>
              <w:t>de a fi prezentat după caz</w:t>
            </w: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  <w:lang w:val="ro-RO"/>
              </w:rPr>
              <w:t>solicitare timp de 1 zi</w:t>
            </w:r>
          </w:p>
        </w:tc>
      </w:tr>
      <w:tr w:rsidR="00DB2064" w:rsidRPr="00055F2D" w:rsidTr="00066E13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DB2064" w:rsidRDefault="00973F87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DB2064" w:rsidRPr="00DB2064" w:rsidRDefault="00DB2064" w:rsidP="003F47C9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B2064">
              <w:rPr>
                <w:rFonts w:ascii="Arial Narrow" w:hAnsi="Arial Narrow"/>
                <w:b/>
                <w:sz w:val="22"/>
                <w:szCs w:val="22"/>
                <w:lang w:val="en-US"/>
              </w:rPr>
              <w:t>Fișa tehnică a produselor (la vopsele)</w:t>
            </w:r>
          </w:p>
        </w:tc>
        <w:tc>
          <w:tcPr>
            <w:tcW w:w="3554" w:type="dxa"/>
            <w:shd w:val="clear" w:color="auto" w:fill="FFFFFF"/>
          </w:tcPr>
          <w:p w:rsidR="00DB2064" w:rsidRPr="00200506" w:rsidRDefault="00DB2064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200506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20050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DB2064">
              <w:rPr>
                <w:rFonts w:ascii="Arial Narrow" w:hAnsi="Arial Narrow"/>
                <w:lang w:val="en-US"/>
              </w:rPr>
              <w:t>;</w:t>
            </w:r>
            <w:r w:rsidRPr="00200506">
              <w:rPr>
                <w:rFonts w:ascii="Arial Narrow" w:hAnsi="Arial Narrow"/>
                <w:iCs/>
                <w:lang w:val="ro-RO"/>
              </w:rPr>
              <w:t>.</w:t>
            </w:r>
          </w:p>
          <w:p w:rsidR="00DB2064" w:rsidRPr="00200506" w:rsidRDefault="00DB2064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DB2064" w:rsidRPr="00DB2064" w:rsidRDefault="00DB2064" w:rsidP="00DB2064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lang w:val="en-US"/>
              </w:rPr>
            </w:pPr>
            <w:r w:rsidRPr="00DB2064">
              <w:rPr>
                <w:rFonts w:ascii="Arial Narrow" w:hAnsi="Arial Narrow"/>
                <w:b/>
                <w:lang w:val="en-US"/>
              </w:rPr>
              <w:t>Obligatoriu</w:t>
            </w:r>
          </w:p>
          <w:p w:rsidR="00DB2064" w:rsidRPr="00DB2064" w:rsidRDefault="00DB2064" w:rsidP="00DB2064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DB2064">
              <w:rPr>
                <w:rFonts w:ascii="Arial Narrow" w:hAnsi="Arial Narrow"/>
                <w:sz w:val="16"/>
                <w:szCs w:val="16"/>
                <w:lang w:val="en-US"/>
              </w:rPr>
              <w:t>de a fi prezentate la solicitare timp de 1 zi</w:t>
            </w:r>
          </w:p>
        </w:tc>
      </w:tr>
      <w:tr w:rsidR="00DB2064" w:rsidRPr="00875BC0" w:rsidTr="000A6557">
        <w:trPr>
          <w:trHeight w:val="1478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973F87" w:rsidP="00DB206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B6743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Garanția de bună execuție 5% </w:t>
            </w:r>
            <w:r w:rsidR="00B6743E">
              <w:rPr>
                <w:rFonts w:ascii="Arial Narrow" w:hAnsi="Arial Narrow"/>
                <w:b/>
                <w:iCs/>
                <w:lang w:val="ro-MD"/>
              </w:rPr>
              <w:t>(în cazul semnării contractului</w:t>
            </w:r>
            <w:bookmarkStart w:id="0" w:name="_GoBack"/>
            <w:bookmarkEnd w:id="0"/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) </w:t>
            </w:r>
          </w:p>
        </w:tc>
        <w:tc>
          <w:tcPr>
            <w:tcW w:w="3554" w:type="dxa"/>
            <w:shd w:val="clear" w:color="auto" w:fill="FFFFFF"/>
          </w:tcPr>
          <w:p w:rsidR="00DB2064" w:rsidRPr="00875BC0" w:rsidRDefault="00DB2064" w:rsidP="00DB2064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E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misă de o bancă comercială (</w:t>
            </w:r>
            <w:r w:rsidRPr="00875BC0">
              <w:rPr>
                <w:rFonts w:ascii="Arial Narrow" w:hAnsi="Arial Narrow"/>
                <w:b/>
                <w:iCs/>
                <w:sz w:val="18"/>
                <w:szCs w:val="18"/>
                <w:lang w:val="ro-MD"/>
              </w:rPr>
              <w:t>Anexa nr.10 din DS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)</w:t>
            </w:r>
          </w:p>
          <w:p w:rsidR="00DB2064" w:rsidRPr="00875BC0" w:rsidRDefault="00DB2064" w:rsidP="00DB2064">
            <w:pPr>
              <w:spacing w:line="276" w:lineRule="auto"/>
              <w:ind w:left="-36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sau</w:t>
            </w:r>
          </w:p>
          <w:p w:rsidR="00DB2064" w:rsidRPr="00875BC0" w:rsidRDefault="00DB2064" w:rsidP="00DB2064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Transfer  la contul IMSP IMU</w:t>
            </w:r>
          </w:p>
          <w:p w:rsidR="00DB2064" w:rsidRPr="000A6557" w:rsidRDefault="00DB2064" w:rsidP="00DB2064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(IBAN: MD55VI022510300000002MDL, c/b:VICBMD2X416)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875BC0" w:rsidTr="00066E13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264F48">
              <w:rPr>
                <w:rFonts w:ascii="Arial Narrow" w:hAnsi="Arial Narrow"/>
                <w:b/>
                <w:iCs/>
                <w:lang w:val="ro-MD"/>
              </w:rPr>
              <w:t xml:space="preserve">Mostre </w:t>
            </w:r>
          </w:p>
        </w:tc>
        <w:tc>
          <w:tcPr>
            <w:tcW w:w="3554" w:type="dxa"/>
            <w:shd w:val="clear" w:color="auto" w:fill="FFFFFF"/>
          </w:tcPr>
          <w:p w:rsidR="00DB2064" w:rsidRPr="00264F48" w:rsidRDefault="00FE426F" w:rsidP="00DB2064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264F48">
              <w:rPr>
                <w:rFonts w:ascii="Arial Narrow" w:hAnsi="Arial Narrow"/>
                <w:sz w:val="18"/>
                <w:szCs w:val="18"/>
                <w:lang w:val="en-US"/>
              </w:rPr>
              <w:t>În timp de 1 zile ofertantul, la solicitare, trebuie sa prezinte mostre care să coincidă în mod obligatoriu cu specificațiile tehnice solicitate. Mostrele vor fi supuse testării</w:t>
            </w:r>
            <w:r w:rsidR="00BE1E84" w:rsidRPr="00264F48">
              <w:rPr>
                <w:rFonts w:ascii="Arial Narrow" w:hAnsi="Arial Narrow"/>
                <w:sz w:val="18"/>
                <w:szCs w:val="18"/>
                <w:lang w:val="en-US"/>
              </w:rPr>
              <w:t xml:space="preserve"> în baza constatării vizuale și practice a conformității acestora cu cerințele minime specificate în caietul de sarcini.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875BC0" w:rsidTr="00066E13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264F48">
              <w:rPr>
                <w:rFonts w:ascii="Arial Narrow" w:hAnsi="Arial Narrow"/>
                <w:b/>
                <w:iCs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FC2787" w:rsidRDefault="00FC2787" w:rsidP="000611A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proofErr w:type="gramStart"/>
            <w:r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1)</w:t>
            </w:r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Livrarea</w:t>
            </w:r>
            <w:proofErr w:type="gramEnd"/>
            <w:r w:rsidR="00DB2064" w:rsidRPr="00264F48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, transportarea se va face din contul operatorului economic câștigător.</w:t>
            </w:r>
          </w:p>
          <w:p w:rsidR="003F47C9" w:rsidRPr="003F47C9" w:rsidRDefault="00A56E09" w:rsidP="000611A5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2)</w:t>
            </w:r>
            <w:r w:rsidRPr="00A41B8A">
              <w:rPr>
                <w:rFonts w:ascii="Arial Narrow" w:hAnsi="Arial Narrow"/>
                <w:lang w:val="en-US"/>
              </w:rPr>
              <w:t>Ofertele depuse cu preț identic – oferta care a fost depusă prima in SIA RSAP va avea prioritate la procedura de evaluare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B2064" w:rsidRPr="00875BC0" w:rsidTr="00066E13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lang w:val="en-US"/>
              </w:rPr>
            </w:pPr>
            <w:r w:rsidRPr="00264F48">
              <w:rPr>
                <w:rStyle w:val="aa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64F48">
              <w:rPr>
                <w:rStyle w:val="ab"/>
                <w:rFonts w:ascii="Arial Narrow" w:hAnsi="Arial Narrow"/>
                <w:i/>
                <w:color w:val="000000" w:themeColor="text1"/>
                <w:lang w:val="en-US"/>
              </w:rPr>
              <w:t xml:space="preserve"> (conform Ordinului MF nr. 145 din </w:t>
            </w:r>
            <w:r w:rsidRPr="00264F48">
              <w:rPr>
                <w:rStyle w:val="ab"/>
                <w:rFonts w:ascii="Arial Narrow" w:hAnsi="Arial Narrow"/>
                <w:i/>
                <w:color w:val="000000" w:themeColor="text1"/>
                <w:lang w:val="en-US"/>
              </w:rPr>
              <w:lastRenderedPageBreak/>
              <w:t>24.11.2020).</w:t>
            </w:r>
          </w:p>
        </w:tc>
        <w:tc>
          <w:tcPr>
            <w:tcW w:w="3554" w:type="dxa"/>
            <w:shd w:val="clear" w:color="auto" w:fill="FFFFFF"/>
          </w:tcPr>
          <w:p w:rsidR="00DB2064" w:rsidRPr="00264F48" w:rsidRDefault="00DB2064" w:rsidP="00DB2064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8"/>
                <w:szCs w:val="18"/>
                <w:lang w:val="en-US"/>
              </w:rPr>
            </w:pPr>
            <w:r w:rsidRPr="00264F48">
              <w:rPr>
                <w:rFonts w:ascii="Arial Narrow" w:hAnsi="Arial Narrow"/>
                <w:sz w:val="18"/>
                <w:szCs w:val="18"/>
                <w:shd w:val="clear" w:color="auto" w:fill="FFFFFF"/>
                <w:lang w:val="en-US"/>
              </w:rPr>
              <w:lastRenderedPageBreak/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DB2064" w:rsidRPr="00875BC0" w:rsidRDefault="00DB2064" w:rsidP="00DB206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B2064" w:rsidRPr="00055F2D" w:rsidTr="00066E13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DB2064" w:rsidRPr="00875BC0" w:rsidRDefault="00DB2064" w:rsidP="00973F8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1</w:t>
            </w:r>
            <w:r w:rsidR="00973F87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DB2064" w:rsidRPr="00875BC0" w:rsidRDefault="00DB2064" w:rsidP="00DB2064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DB2064" w:rsidRPr="00875BC0" w:rsidRDefault="00DB2064" w:rsidP="00DB206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>–</w:t>
            </w: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875BC0">
        <w:rPr>
          <w:rFonts w:ascii="Arial Narrow" w:hAnsi="Arial Narrow"/>
          <w:sz w:val="22"/>
          <w:szCs w:val="22"/>
          <w:lang w:val="en-US"/>
        </w:rPr>
        <w:t xml:space="preserve">: </w:t>
      </w:r>
      <w:r w:rsidR="009D5448" w:rsidRPr="00875BC0">
        <w:rPr>
          <w:rFonts w:ascii="Arial Narrow" w:hAnsi="Arial Narrow"/>
          <w:b/>
          <w:sz w:val="22"/>
          <w:szCs w:val="22"/>
          <w:lang w:val="en-US"/>
        </w:rPr>
        <w:t xml:space="preserve"> este</w:t>
      </w:r>
      <w:r w:rsidR="009D5448"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875BC0">
        <w:rPr>
          <w:rFonts w:ascii="Arial Narrow" w:hAnsi="Arial Narrow"/>
          <w:b/>
          <w:sz w:val="22"/>
          <w:szCs w:val="22"/>
          <w:lang w:val="it-IT"/>
        </w:rPr>
        <w:t>,</w:t>
      </w:r>
      <w:r w:rsidRPr="00875BC0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565646" w:rsidRPr="00875BC0">
        <w:rPr>
          <w:rFonts w:ascii="Arial Narrow" w:hAnsi="Arial Narrow"/>
          <w:b/>
          <w:sz w:val="22"/>
          <w:szCs w:val="22"/>
          <w:lang w:val="it-IT"/>
        </w:rPr>
        <w:t>5</w:t>
      </w:r>
      <w:r w:rsidRPr="00875BC0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875BC0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972D2C" w:rsidRPr="00C865EB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licitație electronică, 3 runde, pasul minim de micșorare a ratei de licitație 1%. În cazul ofertelor cu preț identic, câștigătoare va fi desemnată oferta clasată pe primul loc și prima depusă in SIA RSAP M-Tender, cu corespunderea tuturor cerințelor solicitate</w:t>
      </w:r>
      <w:r w:rsidR="00972D2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875BC0">
        <w:rPr>
          <w:rFonts w:ascii="Arial Narrow" w:hAnsi="Arial Narrow"/>
          <w:sz w:val="22"/>
          <w:szCs w:val="22"/>
          <w:lang w:val="ro-RO"/>
        </w:rPr>
        <w:t>indicați după caz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75BC0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875BC0">
        <w:rPr>
          <w:rFonts w:ascii="Arial Narrow" w:hAnsi="Arial Narrow"/>
          <w:b/>
          <w:sz w:val="22"/>
          <w:szCs w:val="22"/>
          <w:lang w:val="ro-RO"/>
        </w:rPr>
        <w:t>MDL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evaluarea se va face pe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fiecare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lot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in parte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, la cel mai mic preț</w:t>
      </w:r>
      <w:r w:rsidR="005E6504">
        <w:rPr>
          <w:rFonts w:ascii="Arial Narrow" w:hAnsi="Arial Narrow"/>
          <w:b/>
          <w:sz w:val="22"/>
          <w:szCs w:val="22"/>
          <w:lang w:val="en-US"/>
        </w:rPr>
        <w:t xml:space="preserve"> f</w:t>
      </w:r>
      <w:r w:rsidR="005E6504">
        <w:rPr>
          <w:rFonts w:ascii="Arial Narrow" w:hAnsi="Arial Narrow"/>
          <w:b/>
          <w:sz w:val="22"/>
          <w:szCs w:val="22"/>
          <w:lang w:val="ro-RO"/>
        </w:rPr>
        <w:t>ără TVA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, în corespunder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cu parametrii solicitați în documentația standard și </w:t>
      </w:r>
      <w:r w:rsidR="005E6504">
        <w:rPr>
          <w:rFonts w:ascii="Arial Narrow" w:hAnsi="Arial Narrow"/>
          <w:b/>
          <w:sz w:val="22"/>
          <w:szCs w:val="22"/>
          <w:lang w:val="en-US"/>
        </w:rPr>
        <w:t xml:space="preserve">în 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anunțul de participare.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875BC0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875BC0" w:rsidTr="004D7E21">
        <w:tc>
          <w:tcPr>
            <w:tcW w:w="577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875BC0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875BC0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875BC0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875BC0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875BC0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875BC0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875BC0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p w:rsidR="00D74153" w:rsidRPr="00875BC0" w:rsidRDefault="00D74153" w:rsidP="00D74153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055F2D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055F2D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875BC0" w:rsidTr="00066E13">
        <w:tc>
          <w:tcPr>
            <w:tcW w:w="530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066E13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4"/>
          <w:szCs w:val="24"/>
          <w:lang w:val="en-US"/>
        </w:rPr>
        <w:t>(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achiziții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</w:p>
    <w:p w:rsidR="00FF582A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CE5980" w:rsidRDefault="00CE598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11840" w:rsidRPr="00875BC0" w:rsidRDefault="00F1184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D7E21" w:rsidRPr="006B469F" w:rsidRDefault="00410EBE" w:rsidP="006B469F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en-US"/>
        </w:rPr>
      </w:pP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875BC0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="001155BC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Diana Manea</w:t>
      </w:r>
      <w:r w:rsidRPr="00875BC0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sectPr w:rsidR="004D7E21" w:rsidRPr="006B469F" w:rsidSect="00972D2C">
      <w:footerReference w:type="default" r:id="rId8"/>
      <w:pgSz w:w="11906" w:h="16838"/>
      <w:pgMar w:top="851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0D4" w:rsidRDefault="00AE70D4" w:rsidP="000F7DDA">
      <w:r>
        <w:separator/>
      </w:r>
    </w:p>
  </w:endnote>
  <w:endnote w:type="continuationSeparator" w:id="0">
    <w:p w:rsidR="00AE70D4" w:rsidRDefault="00AE70D4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E13" w:rsidRDefault="00066E13" w:rsidP="00066E1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743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0D4" w:rsidRDefault="00AE70D4" w:rsidP="000F7DDA">
      <w:r>
        <w:separator/>
      </w:r>
    </w:p>
  </w:footnote>
  <w:footnote w:type="continuationSeparator" w:id="0">
    <w:p w:rsidR="00AE70D4" w:rsidRDefault="00AE70D4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529B4A01"/>
    <w:multiLevelType w:val="hybridMultilevel"/>
    <w:tmpl w:val="A6DCB5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11854"/>
    <w:rsid w:val="000131B4"/>
    <w:rsid w:val="000167DD"/>
    <w:rsid w:val="00030A91"/>
    <w:rsid w:val="00030DE0"/>
    <w:rsid w:val="000313E1"/>
    <w:rsid w:val="000341AF"/>
    <w:rsid w:val="00043567"/>
    <w:rsid w:val="00046815"/>
    <w:rsid w:val="00053711"/>
    <w:rsid w:val="00055BC7"/>
    <w:rsid w:val="00055F2D"/>
    <w:rsid w:val="000611A5"/>
    <w:rsid w:val="00061D15"/>
    <w:rsid w:val="000657F0"/>
    <w:rsid w:val="00066E13"/>
    <w:rsid w:val="0006775D"/>
    <w:rsid w:val="00070F03"/>
    <w:rsid w:val="000823BD"/>
    <w:rsid w:val="00092AB6"/>
    <w:rsid w:val="00094261"/>
    <w:rsid w:val="000A6557"/>
    <w:rsid w:val="000B6013"/>
    <w:rsid w:val="000B7453"/>
    <w:rsid w:val="000D4A65"/>
    <w:rsid w:val="000E0FB3"/>
    <w:rsid w:val="000E41B1"/>
    <w:rsid w:val="000E696B"/>
    <w:rsid w:val="000F5174"/>
    <w:rsid w:val="000F7DDA"/>
    <w:rsid w:val="001020A5"/>
    <w:rsid w:val="00104316"/>
    <w:rsid w:val="0010432F"/>
    <w:rsid w:val="001155BC"/>
    <w:rsid w:val="0012710A"/>
    <w:rsid w:val="00131C5D"/>
    <w:rsid w:val="001329F3"/>
    <w:rsid w:val="00136F85"/>
    <w:rsid w:val="0014406C"/>
    <w:rsid w:val="00145738"/>
    <w:rsid w:val="00152265"/>
    <w:rsid w:val="001552F9"/>
    <w:rsid w:val="001742DB"/>
    <w:rsid w:val="00193165"/>
    <w:rsid w:val="00194237"/>
    <w:rsid w:val="001943E9"/>
    <w:rsid w:val="00197DAD"/>
    <w:rsid w:val="001A3322"/>
    <w:rsid w:val="001A39CB"/>
    <w:rsid w:val="001A4058"/>
    <w:rsid w:val="001A43AA"/>
    <w:rsid w:val="001A54E2"/>
    <w:rsid w:val="001A7E1B"/>
    <w:rsid w:val="001B370A"/>
    <w:rsid w:val="001C44F1"/>
    <w:rsid w:val="001D087B"/>
    <w:rsid w:val="001E4261"/>
    <w:rsid w:val="001F15E8"/>
    <w:rsid w:val="001F2C6C"/>
    <w:rsid w:val="001F6C4B"/>
    <w:rsid w:val="00211846"/>
    <w:rsid w:val="00214603"/>
    <w:rsid w:val="00221254"/>
    <w:rsid w:val="002222D4"/>
    <w:rsid w:val="00223B7F"/>
    <w:rsid w:val="00223CE5"/>
    <w:rsid w:val="00245765"/>
    <w:rsid w:val="002503D4"/>
    <w:rsid w:val="002602DC"/>
    <w:rsid w:val="00264F48"/>
    <w:rsid w:val="00272ADE"/>
    <w:rsid w:val="00275E41"/>
    <w:rsid w:val="00281329"/>
    <w:rsid w:val="00285CE4"/>
    <w:rsid w:val="002A228C"/>
    <w:rsid w:val="002A2AF1"/>
    <w:rsid w:val="002B1ADA"/>
    <w:rsid w:val="002B555C"/>
    <w:rsid w:val="002C7275"/>
    <w:rsid w:val="002E08EB"/>
    <w:rsid w:val="002E12CD"/>
    <w:rsid w:val="002E5C0B"/>
    <w:rsid w:val="002E5CE4"/>
    <w:rsid w:val="00301F1E"/>
    <w:rsid w:val="00304A43"/>
    <w:rsid w:val="00306333"/>
    <w:rsid w:val="00310336"/>
    <w:rsid w:val="0031261A"/>
    <w:rsid w:val="00313AC3"/>
    <w:rsid w:val="00325D81"/>
    <w:rsid w:val="00327FA0"/>
    <w:rsid w:val="00331157"/>
    <w:rsid w:val="00333CDD"/>
    <w:rsid w:val="003412EE"/>
    <w:rsid w:val="00343DCA"/>
    <w:rsid w:val="00345248"/>
    <w:rsid w:val="0034699E"/>
    <w:rsid w:val="00351DF2"/>
    <w:rsid w:val="003521B6"/>
    <w:rsid w:val="00361452"/>
    <w:rsid w:val="00366582"/>
    <w:rsid w:val="00371F4F"/>
    <w:rsid w:val="00375A7B"/>
    <w:rsid w:val="0038187E"/>
    <w:rsid w:val="0038288D"/>
    <w:rsid w:val="003921AB"/>
    <w:rsid w:val="003A63BA"/>
    <w:rsid w:val="003B3B8F"/>
    <w:rsid w:val="003B54CE"/>
    <w:rsid w:val="003C203B"/>
    <w:rsid w:val="003C2F34"/>
    <w:rsid w:val="003D300D"/>
    <w:rsid w:val="003D4A85"/>
    <w:rsid w:val="003E30FC"/>
    <w:rsid w:val="003E45FC"/>
    <w:rsid w:val="003F47C9"/>
    <w:rsid w:val="00410EBE"/>
    <w:rsid w:val="00412038"/>
    <w:rsid w:val="004144AA"/>
    <w:rsid w:val="00422B47"/>
    <w:rsid w:val="004265AA"/>
    <w:rsid w:val="00430E87"/>
    <w:rsid w:val="0045555F"/>
    <w:rsid w:val="00464749"/>
    <w:rsid w:val="004711A5"/>
    <w:rsid w:val="004751F9"/>
    <w:rsid w:val="004764CC"/>
    <w:rsid w:val="004765AC"/>
    <w:rsid w:val="00477C9F"/>
    <w:rsid w:val="00481A98"/>
    <w:rsid w:val="004840F5"/>
    <w:rsid w:val="00496F20"/>
    <w:rsid w:val="004A275D"/>
    <w:rsid w:val="004A6199"/>
    <w:rsid w:val="004B751F"/>
    <w:rsid w:val="004C17CD"/>
    <w:rsid w:val="004C28A8"/>
    <w:rsid w:val="004D0A70"/>
    <w:rsid w:val="004D7E21"/>
    <w:rsid w:val="004E10B7"/>
    <w:rsid w:val="004E6424"/>
    <w:rsid w:val="00505AD0"/>
    <w:rsid w:val="00525D56"/>
    <w:rsid w:val="00537D1B"/>
    <w:rsid w:val="00554382"/>
    <w:rsid w:val="005610E0"/>
    <w:rsid w:val="00565646"/>
    <w:rsid w:val="00575C94"/>
    <w:rsid w:val="00581517"/>
    <w:rsid w:val="005876B2"/>
    <w:rsid w:val="00587C98"/>
    <w:rsid w:val="005A0644"/>
    <w:rsid w:val="005A2A98"/>
    <w:rsid w:val="005A71DA"/>
    <w:rsid w:val="005B5F5D"/>
    <w:rsid w:val="005B7214"/>
    <w:rsid w:val="005C726C"/>
    <w:rsid w:val="005D36BF"/>
    <w:rsid w:val="005E0B8F"/>
    <w:rsid w:val="005E1BE0"/>
    <w:rsid w:val="005E5BCE"/>
    <w:rsid w:val="005E6504"/>
    <w:rsid w:val="005F227E"/>
    <w:rsid w:val="005F6A64"/>
    <w:rsid w:val="00606E33"/>
    <w:rsid w:val="006115F4"/>
    <w:rsid w:val="006277BB"/>
    <w:rsid w:val="00637F3F"/>
    <w:rsid w:val="00662432"/>
    <w:rsid w:val="00663D17"/>
    <w:rsid w:val="00664163"/>
    <w:rsid w:val="00667710"/>
    <w:rsid w:val="00680FC5"/>
    <w:rsid w:val="00683824"/>
    <w:rsid w:val="00690613"/>
    <w:rsid w:val="00695306"/>
    <w:rsid w:val="00696DF0"/>
    <w:rsid w:val="00697696"/>
    <w:rsid w:val="006A284A"/>
    <w:rsid w:val="006A2DCA"/>
    <w:rsid w:val="006A3984"/>
    <w:rsid w:val="006A58A9"/>
    <w:rsid w:val="006B469F"/>
    <w:rsid w:val="006B694E"/>
    <w:rsid w:val="006C3EC4"/>
    <w:rsid w:val="006C4BF1"/>
    <w:rsid w:val="0070240C"/>
    <w:rsid w:val="00702BCE"/>
    <w:rsid w:val="00705250"/>
    <w:rsid w:val="00712C81"/>
    <w:rsid w:val="00713071"/>
    <w:rsid w:val="00713428"/>
    <w:rsid w:val="00727321"/>
    <w:rsid w:val="00736972"/>
    <w:rsid w:val="00747809"/>
    <w:rsid w:val="0075020A"/>
    <w:rsid w:val="007550F4"/>
    <w:rsid w:val="00761448"/>
    <w:rsid w:val="00762085"/>
    <w:rsid w:val="007633B3"/>
    <w:rsid w:val="007646C9"/>
    <w:rsid w:val="007659F6"/>
    <w:rsid w:val="00776C82"/>
    <w:rsid w:val="00780E9D"/>
    <w:rsid w:val="00781916"/>
    <w:rsid w:val="007822E7"/>
    <w:rsid w:val="00796CCB"/>
    <w:rsid w:val="007A31D4"/>
    <w:rsid w:val="007B4665"/>
    <w:rsid w:val="007B6F5B"/>
    <w:rsid w:val="007C58F7"/>
    <w:rsid w:val="007C68A5"/>
    <w:rsid w:val="007C7187"/>
    <w:rsid w:val="007D0CB4"/>
    <w:rsid w:val="007D365B"/>
    <w:rsid w:val="007D5920"/>
    <w:rsid w:val="007D6BB6"/>
    <w:rsid w:val="007E273B"/>
    <w:rsid w:val="007F684D"/>
    <w:rsid w:val="00803C59"/>
    <w:rsid w:val="00823A33"/>
    <w:rsid w:val="00825ADE"/>
    <w:rsid w:val="00837CCD"/>
    <w:rsid w:val="008554C6"/>
    <w:rsid w:val="0085589A"/>
    <w:rsid w:val="00856CAD"/>
    <w:rsid w:val="00861C35"/>
    <w:rsid w:val="00871B43"/>
    <w:rsid w:val="00873758"/>
    <w:rsid w:val="00875BC0"/>
    <w:rsid w:val="008905B8"/>
    <w:rsid w:val="008B055D"/>
    <w:rsid w:val="008B5172"/>
    <w:rsid w:val="008C20D0"/>
    <w:rsid w:val="008D2B91"/>
    <w:rsid w:val="008E1A8B"/>
    <w:rsid w:val="008F19B8"/>
    <w:rsid w:val="008F2312"/>
    <w:rsid w:val="008F38D5"/>
    <w:rsid w:val="008F5F59"/>
    <w:rsid w:val="008F6BF6"/>
    <w:rsid w:val="008F7006"/>
    <w:rsid w:val="00902FC9"/>
    <w:rsid w:val="0092296F"/>
    <w:rsid w:val="00953121"/>
    <w:rsid w:val="00954CD7"/>
    <w:rsid w:val="0096214C"/>
    <w:rsid w:val="009657E8"/>
    <w:rsid w:val="00966116"/>
    <w:rsid w:val="0097141D"/>
    <w:rsid w:val="00972D2C"/>
    <w:rsid w:val="00973F87"/>
    <w:rsid w:val="0098320D"/>
    <w:rsid w:val="00986F84"/>
    <w:rsid w:val="0098763C"/>
    <w:rsid w:val="009921EC"/>
    <w:rsid w:val="009A1987"/>
    <w:rsid w:val="009A5D3A"/>
    <w:rsid w:val="009B28C4"/>
    <w:rsid w:val="009B577F"/>
    <w:rsid w:val="009C0ACB"/>
    <w:rsid w:val="009C6DD5"/>
    <w:rsid w:val="009D1400"/>
    <w:rsid w:val="009D5448"/>
    <w:rsid w:val="009D64EB"/>
    <w:rsid w:val="009D7748"/>
    <w:rsid w:val="009E0102"/>
    <w:rsid w:val="009E0BE9"/>
    <w:rsid w:val="009F5E41"/>
    <w:rsid w:val="00A01E0F"/>
    <w:rsid w:val="00A26798"/>
    <w:rsid w:val="00A30CE8"/>
    <w:rsid w:val="00A32267"/>
    <w:rsid w:val="00A336FA"/>
    <w:rsid w:val="00A34526"/>
    <w:rsid w:val="00A3648D"/>
    <w:rsid w:val="00A42B83"/>
    <w:rsid w:val="00A479EC"/>
    <w:rsid w:val="00A525D2"/>
    <w:rsid w:val="00A539F6"/>
    <w:rsid w:val="00A54305"/>
    <w:rsid w:val="00A56E09"/>
    <w:rsid w:val="00A61592"/>
    <w:rsid w:val="00A645B1"/>
    <w:rsid w:val="00A67512"/>
    <w:rsid w:val="00A729F4"/>
    <w:rsid w:val="00A955B1"/>
    <w:rsid w:val="00A96255"/>
    <w:rsid w:val="00AA44E1"/>
    <w:rsid w:val="00AA6ABB"/>
    <w:rsid w:val="00AC18FC"/>
    <w:rsid w:val="00AC7C71"/>
    <w:rsid w:val="00AD3173"/>
    <w:rsid w:val="00AD3ECD"/>
    <w:rsid w:val="00AD5AE6"/>
    <w:rsid w:val="00AE63CC"/>
    <w:rsid w:val="00AE70D4"/>
    <w:rsid w:val="00AF2CA2"/>
    <w:rsid w:val="00AF7293"/>
    <w:rsid w:val="00AF73B3"/>
    <w:rsid w:val="00B12230"/>
    <w:rsid w:val="00B135D7"/>
    <w:rsid w:val="00B247B1"/>
    <w:rsid w:val="00B526F5"/>
    <w:rsid w:val="00B6743E"/>
    <w:rsid w:val="00B71994"/>
    <w:rsid w:val="00B90473"/>
    <w:rsid w:val="00B9687F"/>
    <w:rsid w:val="00BA3FE9"/>
    <w:rsid w:val="00BB1138"/>
    <w:rsid w:val="00BB16DB"/>
    <w:rsid w:val="00BB5281"/>
    <w:rsid w:val="00BC1499"/>
    <w:rsid w:val="00BC26B8"/>
    <w:rsid w:val="00BC5D1E"/>
    <w:rsid w:val="00BC6159"/>
    <w:rsid w:val="00BD7C13"/>
    <w:rsid w:val="00BE1E84"/>
    <w:rsid w:val="00BE3800"/>
    <w:rsid w:val="00C14CC9"/>
    <w:rsid w:val="00C211F4"/>
    <w:rsid w:val="00C23B59"/>
    <w:rsid w:val="00C46748"/>
    <w:rsid w:val="00C51843"/>
    <w:rsid w:val="00C51ADE"/>
    <w:rsid w:val="00C523B9"/>
    <w:rsid w:val="00C529D0"/>
    <w:rsid w:val="00C55C08"/>
    <w:rsid w:val="00C632E0"/>
    <w:rsid w:val="00C65AAF"/>
    <w:rsid w:val="00C77BF6"/>
    <w:rsid w:val="00C81787"/>
    <w:rsid w:val="00C8327A"/>
    <w:rsid w:val="00C85973"/>
    <w:rsid w:val="00C932B4"/>
    <w:rsid w:val="00C972C0"/>
    <w:rsid w:val="00CA0FD3"/>
    <w:rsid w:val="00CA27AB"/>
    <w:rsid w:val="00CA2994"/>
    <w:rsid w:val="00CA607A"/>
    <w:rsid w:val="00CB1C2D"/>
    <w:rsid w:val="00CB247C"/>
    <w:rsid w:val="00CB29A0"/>
    <w:rsid w:val="00CB7119"/>
    <w:rsid w:val="00CD228D"/>
    <w:rsid w:val="00CD6F2D"/>
    <w:rsid w:val="00CE3AB5"/>
    <w:rsid w:val="00CE3C58"/>
    <w:rsid w:val="00CE5980"/>
    <w:rsid w:val="00CF0AE0"/>
    <w:rsid w:val="00CF0F71"/>
    <w:rsid w:val="00CF2358"/>
    <w:rsid w:val="00D00E24"/>
    <w:rsid w:val="00D143A8"/>
    <w:rsid w:val="00D20958"/>
    <w:rsid w:val="00D25BCE"/>
    <w:rsid w:val="00D35CD5"/>
    <w:rsid w:val="00D36D19"/>
    <w:rsid w:val="00D42A3E"/>
    <w:rsid w:val="00D55523"/>
    <w:rsid w:val="00D73F3D"/>
    <w:rsid w:val="00D74153"/>
    <w:rsid w:val="00D74D0F"/>
    <w:rsid w:val="00D75C18"/>
    <w:rsid w:val="00D86DAE"/>
    <w:rsid w:val="00D87B37"/>
    <w:rsid w:val="00D947A2"/>
    <w:rsid w:val="00DA29FC"/>
    <w:rsid w:val="00DB0194"/>
    <w:rsid w:val="00DB1BC6"/>
    <w:rsid w:val="00DB2064"/>
    <w:rsid w:val="00DB2D13"/>
    <w:rsid w:val="00DC1EFC"/>
    <w:rsid w:val="00DD1EC6"/>
    <w:rsid w:val="00DE4728"/>
    <w:rsid w:val="00DE58C1"/>
    <w:rsid w:val="00DF0C3F"/>
    <w:rsid w:val="00E00017"/>
    <w:rsid w:val="00E003BE"/>
    <w:rsid w:val="00E059F6"/>
    <w:rsid w:val="00E21BC3"/>
    <w:rsid w:val="00E23C0B"/>
    <w:rsid w:val="00E26432"/>
    <w:rsid w:val="00E27120"/>
    <w:rsid w:val="00E27AB8"/>
    <w:rsid w:val="00E5637F"/>
    <w:rsid w:val="00E5788A"/>
    <w:rsid w:val="00E63711"/>
    <w:rsid w:val="00E8009A"/>
    <w:rsid w:val="00E81CB1"/>
    <w:rsid w:val="00E825CC"/>
    <w:rsid w:val="00E907EC"/>
    <w:rsid w:val="00E9250D"/>
    <w:rsid w:val="00E9329C"/>
    <w:rsid w:val="00E93D5A"/>
    <w:rsid w:val="00EA0153"/>
    <w:rsid w:val="00EA298A"/>
    <w:rsid w:val="00EC0685"/>
    <w:rsid w:val="00EC72B9"/>
    <w:rsid w:val="00ED46EA"/>
    <w:rsid w:val="00EE0D94"/>
    <w:rsid w:val="00EE7507"/>
    <w:rsid w:val="00EF164E"/>
    <w:rsid w:val="00EF63D9"/>
    <w:rsid w:val="00F103E6"/>
    <w:rsid w:val="00F11840"/>
    <w:rsid w:val="00F13340"/>
    <w:rsid w:val="00F13DCB"/>
    <w:rsid w:val="00F15E5E"/>
    <w:rsid w:val="00F16CD1"/>
    <w:rsid w:val="00F17ADE"/>
    <w:rsid w:val="00F35902"/>
    <w:rsid w:val="00F83D55"/>
    <w:rsid w:val="00F84E21"/>
    <w:rsid w:val="00F92862"/>
    <w:rsid w:val="00FA63A3"/>
    <w:rsid w:val="00FB7B74"/>
    <w:rsid w:val="00FC0F45"/>
    <w:rsid w:val="00FC2787"/>
    <w:rsid w:val="00FC6DD2"/>
    <w:rsid w:val="00FD1D83"/>
    <w:rsid w:val="00FE426F"/>
    <w:rsid w:val="00FE6B40"/>
    <w:rsid w:val="00FE7DC0"/>
    <w:rsid w:val="00FF582A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7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F582A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5610E0"/>
    <w:rPr>
      <w:color w:val="0000FF"/>
      <w:u w:val="single"/>
    </w:rPr>
  </w:style>
  <w:style w:type="character" w:styleId="aa">
    <w:name w:val="Emphasis"/>
    <w:basedOn w:val="a1"/>
    <w:uiPriority w:val="20"/>
    <w:qFormat/>
    <w:rsid w:val="00781916"/>
    <w:rPr>
      <w:i/>
      <w:iCs/>
    </w:rPr>
  </w:style>
  <w:style w:type="character" w:styleId="ab">
    <w:name w:val="Strong"/>
    <w:basedOn w:val="a1"/>
    <w:uiPriority w:val="22"/>
    <w:qFormat/>
    <w:rsid w:val="007819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TEXT">
    <w:name w:val="1.TEXT"/>
    <w:basedOn w:val="a"/>
    <w:link w:val="1TEXT0"/>
    <w:qFormat/>
    <w:rsid w:val="00A61592"/>
    <w:pPr>
      <w:autoSpaceDE w:val="0"/>
      <w:autoSpaceDN w:val="0"/>
      <w:adjustRightInd w:val="0"/>
      <w:ind w:firstLine="284"/>
      <w:jc w:val="both"/>
      <w:textAlignment w:val="center"/>
    </w:pPr>
    <w:rPr>
      <w:rFonts w:eastAsiaTheme="minorHAnsi" w:cs="Pragma_MonitorOficial"/>
      <w:color w:val="000000"/>
      <w:sz w:val="24"/>
      <w:szCs w:val="16"/>
      <w:lang w:eastAsia="en-US"/>
    </w:rPr>
  </w:style>
  <w:style w:type="character" w:customStyle="1" w:styleId="1TEXT0">
    <w:name w:val="1.TEXT Знак"/>
    <w:basedOn w:val="a1"/>
    <w:link w:val="1TEXT"/>
    <w:rsid w:val="00A61592"/>
    <w:rPr>
      <w:rFonts w:ascii="Times New Roman" w:hAnsi="Times New Roman" w:cs="Pragma_MonitorOficial"/>
      <w:color w:val="000000"/>
      <w:sz w:val="24"/>
      <w:szCs w:val="16"/>
    </w:rPr>
  </w:style>
  <w:style w:type="paragraph" w:customStyle="1" w:styleId="1ALIN">
    <w:name w:val="1.ALIN"/>
    <w:basedOn w:val="1TEXT"/>
    <w:link w:val="1ALIN0"/>
    <w:autoRedefine/>
    <w:qFormat/>
    <w:rsid w:val="00A61592"/>
    <w:pPr>
      <w:numPr>
        <w:numId w:val="6"/>
      </w:numPr>
    </w:pPr>
  </w:style>
  <w:style w:type="character" w:customStyle="1" w:styleId="1ALIN0">
    <w:name w:val="1.ALIN Знак"/>
    <w:basedOn w:val="1TEXT0"/>
    <w:link w:val="1ALIN"/>
    <w:rsid w:val="00A61592"/>
    <w:rPr>
      <w:rFonts w:ascii="Times New Roman" w:hAnsi="Times New Roman" w:cs="Pragma_MonitorOficial"/>
      <w:color w:val="000000"/>
      <w:sz w:val="24"/>
      <w:szCs w:val="16"/>
    </w:rPr>
  </w:style>
  <w:style w:type="table" w:customStyle="1" w:styleId="GrilTabel2">
    <w:name w:val="Grilă Tabel2"/>
    <w:basedOn w:val="a2"/>
    <w:next w:val="ae"/>
    <w:rsid w:val="00A6159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2"/>
    <w:uiPriority w:val="39"/>
    <w:rsid w:val="00A61592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61592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A615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3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901D6-42F2-4ED5-AADC-B1112B9B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6</Pages>
  <Words>2322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374</cp:revision>
  <cp:lastPrinted>2026-03-05T13:09:00Z</cp:lastPrinted>
  <dcterms:created xsi:type="dcterms:W3CDTF">2020-12-21T12:21:00Z</dcterms:created>
  <dcterms:modified xsi:type="dcterms:W3CDTF">2026-03-05T13:36:00Z</dcterms:modified>
</cp:coreProperties>
</file>