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A26" w:rsidRPr="00636A26" w:rsidRDefault="00636A26" w:rsidP="00636A26">
      <w:pPr>
        <w:jc w:val="right"/>
        <w:rPr>
          <w:b/>
          <w:bCs/>
          <w:lang/>
        </w:rPr>
      </w:pPr>
      <w:r w:rsidRPr="00636A26">
        <w:rPr>
          <w:b/>
          <w:bCs/>
          <w:lang/>
        </w:rPr>
        <w:t>Formularul nr.1</w:t>
      </w:r>
    </w:p>
    <w:p w:rsidR="00636A26" w:rsidRDefault="00636A26" w:rsidP="00636A26">
      <w:pPr>
        <w:rPr>
          <w:b/>
          <w:bCs/>
          <w:sz w:val="40"/>
          <w:szCs w:val="40"/>
          <w:lang/>
        </w:rPr>
      </w:pPr>
    </w:p>
    <w:p w:rsidR="00AD24B3" w:rsidRPr="00AD24B3" w:rsidRDefault="00AD24B3" w:rsidP="00AD24B3">
      <w:pPr>
        <w:jc w:val="center"/>
        <w:rPr>
          <w:b/>
          <w:bCs/>
          <w:sz w:val="40"/>
          <w:szCs w:val="40"/>
          <w:lang/>
        </w:rPr>
      </w:pPr>
      <w:r w:rsidRPr="00AD24B3">
        <w:rPr>
          <w:b/>
          <w:bCs/>
          <w:sz w:val="40"/>
          <w:szCs w:val="40"/>
          <w:lang/>
        </w:rPr>
        <w:t>L</w:t>
      </w:r>
      <w:r w:rsidR="00CB01C2">
        <w:rPr>
          <w:b/>
          <w:bCs/>
          <w:sz w:val="40"/>
          <w:szCs w:val="40"/>
          <w:lang/>
        </w:rPr>
        <w:t>ista cu cantitaţile de lucrări</w:t>
      </w:r>
      <w:r w:rsidRPr="00AD24B3">
        <w:rPr>
          <w:b/>
          <w:bCs/>
          <w:sz w:val="40"/>
          <w:szCs w:val="40"/>
          <w:lang/>
        </w:rPr>
        <w:t xml:space="preserve"> </w:t>
      </w:r>
    </w:p>
    <w:p w:rsidR="00636A26" w:rsidRPr="00636A26" w:rsidRDefault="00636A26" w:rsidP="00636A26">
      <w:pPr>
        <w:jc w:val="center"/>
        <w:rPr>
          <w:rFonts w:eastAsia="MS Mincho"/>
          <w:b/>
          <w:bCs/>
          <w:sz w:val="24"/>
          <w:szCs w:val="24"/>
          <w:lang w:eastAsia="ja-JP"/>
        </w:rPr>
      </w:pPr>
      <w:r w:rsidRPr="00636A26">
        <w:rPr>
          <w:rFonts w:eastAsia="MS Mincho"/>
          <w:b/>
          <w:bCs/>
          <w:sz w:val="24"/>
          <w:szCs w:val="24"/>
          <w:lang w:eastAsia="ja-JP"/>
        </w:rPr>
        <w:t>Reparatia  capitala  a  salii  de  sport  la  gimnaziul  din  s.  Beleavinti,  raionul  Briceni</w:t>
      </w:r>
    </w:p>
    <w:p w:rsidR="00AD24B3" w:rsidRPr="00AD24B3" w:rsidRDefault="00AD24B3" w:rsidP="00AD24B3">
      <w:pPr>
        <w:jc w:val="center"/>
        <w:rPr>
          <w:sz w:val="24"/>
          <w:szCs w:val="24"/>
          <w:lang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AD24B3" w:rsidRPr="00AD24B3" w:rsidTr="00552E4A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D24B3" w:rsidRPr="00AD24B3" w:rsidRDefault="00AD24B3" w:rsidP="00552E4A">
            <w:pPr>
              <w:ind w:right="-108"/>
              <w:jc w:val="center"/>
              <w:rPr>
                <w:sz w:val="22"/>
                <w:szCs w:val="22"/>
                <w:lang/>
              </w:rPr>
            </w:pPr>
            <w:r w:rsidRPr="00AD24B3">
              <w:rPr>
                <w:sz w:val="22"/>
                <w:szCs w:val="22"/>
                <w:lang/>
              </w:rPr>
              <w:t>№</w:t>
            </w:r>
          </w:p>
          <w:p w:rsidR="00AD24B3" w:rsidRPr="00AD24B3" w:rsidRDefault="00AD24B3" w:rsidP="00552E4A">
            <w:pPr>
              <w:ind w:right="-108"/>
              <w:jc w:val="center"/>
              <w:rPr>
                <w:sz w:val="22"/>
                <w:szCs w:val="22"/>
                <w:lang/>
              </w:rPr>
            </w:pPr>
            <w:r w:rsidRPr="00AD24B3">
              <w:rPr>
                <w:sz w:val="22"/>
                <w:szCs w:val="22"/>
                <w:lang/>
              </w:rPr>
              <w:t xml:space="preserve"> crt.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D24B3" w:rsidRPr="00AD24B3" w:rsidRDefault="00AD24B3" w:rsidP="00552E4A">
            <w:pPr>
              <w:ind w:left="-120" w:right="-108"/>
              <w:jc w:val="center"/>
              <w:rPr>
                <w:sz w:val="22"/>
                <w:szCs w:val="22"/>
                <w:lang/>
              </w:rPr>
            </w:pPr>
            <w:r w:rsidRPr="00AD24B3">
              <w:rPr>
                <w:sz w:val="22"/>
                <w:szCs w:val="22"/>
                <w:lang/>
              </w:rPr>
              <w:t xml:space="preserve">Simbol norme si cod  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D24B3" w:rsidRPr="00AD24B3" w:rsidRDefault="00AD24B3" w:rsidP="00552E4A">
            <w:pPr>
              <w:jc w:val="center"/>
              <w:rPr>
                <w:sz w:val="22"/>
                <w:szCs w:val="22"/>
                <w:lang/>
              </w:rPr>
            </w:pPr>
          </w:p>
          <w:p w:rsidR="00AD24B3" w:rsidRPr="00AD24B3" w:rsidRDefault="00AD24B3" w:rsidP="00552E4A">
            <w:pPr>
              <w:jc w:val="center"/>
              <w:rPr>
                <w:sz w:val="22"/>
                <w:szCs w:val="22"/>
                <w:lang/>
              </w:rPr>
            </w:pPr>
            <w:r w:rsidRPr="00AD24B3">
              <w:rPr>
                <w:sz w:val="22"/>
                <w:szCs w:val="22"/>
                <w:lang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D24B3" w:rsidRPr="00AD24B3" w:rsidRDefault="00AD24B3" w:rsidP="00552E4A">
            <w:pPr>
              <w:ind w:left="-108" w:right="-108"/>
              <w:jc w:val="center"/>
              <w:rPr>
                <w:sz w:val="22"/>
                <w:szCs w:val="22"/>
                <w:lang/>
              </w:rPr>
            </w:pPr>
            <w:r w:rsidRPr="00AD24B3">
              <w:rPr>
                <w:sz w:val="22"/>
                <w:szCs w:val="22"/>
                <w:lang/>
              </w:rPr>
              <w:t xml:space="preserve">Unitatea de măsură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AD24B3" w:rsidRPr="00AD24B3" w:rsidRDefault="00AD24B3" w:rsidP="00552E4A">
            <w:pPr>
              <w:ind w:left="-108" w:right="-108"/>
              <w:jc w:val="center"/>
              <w:rPr>
                <w:sz w:val="22"/>
                <w:szCs w:val="22"/>
                <w:lang/>
              </w:rPr>
            </w:pPr>
            <w:r w:rsidRPr="00AD24B3">
              <w:rPr>
                <w:sz w:val="22"/>
                <w:szCs w:val="22"/>
                <w:lang/>
              </w:rPr>
              <w:t xml:space="preserve">Volum </w:t>
            </w:r>
          </w:p>
        </w:tc>
      </w:tr>
      <w:tr w:rsidR="00AD24B3" w:rsidRPr="00AD24B3" w:rsidTr="00552E4A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D24B3" w:rsidRPr="00AD24B3" w:rsidRDefault="00AD24B3" w:rsidP="00552E4A">
            <w:pPr>
              <w:jc w:val="center"/>
              <w:rPr>
                <w:sz w:val="22"/>
                <w:szCs w:val="22"/>
                <w:lang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D24B3" w:rsidRPr="00AD24B3" w:rsidRDefault="00AD24B3" w:rsidP="00552E4A">
            <w:pPr>
              <w:jc w:val="center"/>
              <w:rPr>
                <w:sz w:val="22"/>
                <w:szCs w:val="22"/>
                <w:lang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D24B3" w:rsidRPr="00AD24B3" w:rsidRDefault="00AD24B3" w:rsidP="00552E4A">
            <w:pPr>
              <w:jc w:val="center"/>
              <w:rPr>
                <w:sz w:val="22"/>
                <w:szCs w:val="22"/>
                <w:lang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D24B3" w:rsidRPr="00AD24B3" w:rsidRDefault="00AD24B3" w:rsidP="00552E4A">
            <w:pPr>
              <w:jc w:val="center"/>
              <w:rPr>
                <w:sz w:val="22"/>
                <w:szCs w:val="22"/>
                <w:lang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AD24B3" w:rsidRPr="00AD24B3" w:rsidRDefault="00AD24B3" w:rsidP="00552E4A">
            <w:pPr>
              <w:jc w:val="center"/>
              <w:rPr>
                <w:sz w:val="22"/>
                <w:szCs w:val="22"/>
                <w:lang/>
              </w:rPr>
            </w:pPr>
          </w:p>
        </w:tc>
      </w:tr>
    </w:tbl>
    <w:p w:rsidR="00AD24B3" w:rsidRPr="00AD24B3" w:rsidRDefault="00AD24B3" w:rsidP="00AD24B3">
      <w:pPr>
        <w:rPr>
          <w:sz w:val="2"/>
          <w:szCs w:val="2"/>
          <w:lang/>
        </w:rPr>
      </w:pPr>
    </w:p>
    <w:tbl>
      <w:tblPr>
        <w:tblW w:w="10516" w:type="dxa"/>
        <w:tblInd w:w="-459" w:type="dxa"/>
        <w:tblLayout w:type="fixed"/>
        <w:tblLook w:val="0000"/>
      </w:tblPr>
      <w:tblGrid>
        <w:gridCol w:w="709"/>
        <w:gridCol w:w="1701"/>
        <w:gridCol w:w="5838"/>
        <w:gridCol w:w="1134"/>
        <w:gridCol w:w="1134"/>
      </w:tblGrid>
      <w:tr w:rsidR="00AD24B3" w:rsidRPr="00AD24B3" w:rsidTr="00AD24B3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24B3" w:rsidRPr="00AD24B3" w:rsidRDefault="00AD24B3" w:rsidP="00552E4A">
            <w:pPr>
              <w:ind w:right="-108"/>
              <w:jc w:val="center"/>
              <w:rPr>
                <w:sz w:val="22"/>
                <w:szCs w:val="22"/>
                <w:lang/>
              </w:rPr>
            </w:pPr>
            <w:r w:rsidRPr="00AD24B3">
              <w:rPr>
                <w:sz w:val="22"/>
                <w:szCs w:val="22"/>
                <w:lang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24B3" w:rsidRPr="00AD24B3" w:rsidRDefault="00AD24B3" w:rsidP="00552E4A">
            <w:pPr>
              <w:ind w:left="-120" w:right="-108"/>
              <w:jc w:val="center"/>
              <w:rPr>
                <w:sz w:val="22"/>
                <w:szCs w:val="22"/>
                <w:lang/>
              </w:rPr>
            </w:pPr>
            <w:r w:rsidRPr="00AD24B3">
              <w:rPr>
                <w:sz w:val="22"/>
                <w:szCs w:val="22"/>
                <w:lang/>
              </w:rPr>
              <w:t>2</w:t>
            </w:r>
          </w:p>
        </w:tc>
        <w:tc>
          <w:tcPr>
            <w:tcW w:w="583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24B3" w:rsidRPr="00AD24B3" w:rsidRDefault="00AD24B3" w:rsidP="00552E4A">
            <w:pPr>
              <w:jc w:val="center"/>
              <w:rPr>
                <w:sz w:val="22"/>
                <w:szCs w:val="22"/>
                <w:lang/>
              </w:rPr>
            </w:pPr>
            <w:r w:rsidRPr="00AD24B3">
              <w:rPr>
                <w:sz w:val="22"/>
                <w:szCs w:val="22"/>
                <w:lang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24B3" w:rsidRPr="00AD24B3" w:rsidRDefault="00AD24B3" w:rsidP="00552E4A">
            <w:pPr>
              <w:ind w:left="-108" w:right="-108"/>
              <w:jc w:val="center"/>
              <w:rPr>
                <w:sz w:val="22"/>
                <w:szCs w:val="22"/>
                <w:lang/>
              </w:rPr>
            </w:pPr>
            <w:r w:rsidRPr="00AD24B3">
              <w:rPr>
                <w:sz w:val="22"/>
                <w:szCs w:val="22"/>
                <w:lang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AD24B3" w:rsidRPr="00AD24B3" w:rsidRDefault="00AD24B3" w:rsidP="00552E4A">
            <w:pPr>
              <w:ind w:left="-108" w:right="-108"/>
              <w:jc w:val="center"/>
              <w:rPr>
                <w:sz w:val="22"/>
                <w:szCs w:val="22"/>
                <w:lang/>
              </w:rPr>
            </w:pPr>
            <w:r w:rsidRPr="00AD24B3">
              <w:rPr>
                <w:sz w:val="22"/>
                <w:szCs w:val="22"/>
                <w:lang/>
              </w:rPr>
              <w:t>5</w:t>
            </w:r>
          </w:p>
        </w:tc>
      </w:tr>
      <w:tr w:rsidR="00AD24B3" w:rsidRPr="00AD24B3" w:rsidTr="00AD24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jc w:val="center"/>
              <w:rPr>
                <w:lang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  <w:tc>
          <w:tcPr>
            <w:tcW w:w="58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b/>
                <w:bCs/>
                <w:sz w:val="22"/>
                <w:szCs w:val="22"/>
                <w:lang/>
              </w:rPr>
            </w:pPr>
            <w:r w:rsidRPr="00AD24B3">
              <w:rPr>
                <w:b/>
                <w:bCs/>
                <w:sz w:val="22"/>
                <w:szCs w:val="22"/>
                <w:lang/>
              </w:rPr>
              <w:t>Capitolul 1. Utilaj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Pret  furnizor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/>
              </w:rPr>
            </w:pPr>
            <w:r w:rsidRPr="00AD24B3">
              <w:rPr>
                <w:sz w:val="22"/>
                <w:szCs w:val="22"/>
                <w:lang/>
              </w:rPr>
              <w:t>Panou  de  distributie , cu  24  module,  460*310*130 mm   IP31  de  tip  ЩРн  - 24з  - 0  36УХЛЗ  PRO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/>
              </w:rPr>
            </w:pPr>
            <w:r w:rsidRPr="00AD24B3">
              <w:rPr>
                <w:sz w:val="22"/>
                <w:szCs w:val="22"/>
                <w:lang/>
              </w:rPr>
              <w:t>Ventilator  centrifugal  de perete  d 315 mm, productivitatea  min. 2000 m3/h, inclusiv  accesoriile  de  fixare.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2,00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</w:rPr>
            </w:pPr>
            <w:r w:rsidRPr="00AD24B3">
              <w:rPr>
                <w:sz w:val="22"/>
                <w:szCs w:val="22"/>
                <w:lang/>
              </w:rPr>
              <w:t>Proiector  W 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4,00</w:t>
            </w:r>
          </w:p>
        </w:tc>
      </w:tr>
      <w:tr w:rsidR="00AD24B3" w:rsidRPr="00AD24B3" w:rsidTr="00AD24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jc w:val="center"/>
              <w:rPr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  <w:tc>
          <w:tcPr>
            <w:tcW w:w="58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b/>
                <w:bCs/>
                <w:sz w:val="22"/>
                <w:szCs w:val="22"/>
              </w:rPr>
            </w:pPr>
            <w:r w:rsidRPr="00AD24B3">
              <w:rPr>
                <w:b/>
                <w:bCs/>
                <w:sz w:val="22"/>
                <w:szCs w:val="22"/>
                <w:lang/>
              </w:rPr>
              <w:t>Capitolul 2. Lucrari  de  montare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08-03-572-3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 xml:space="preserve">Bloc de comanda de executare tip dulap sau punct de distributie (dulap), montat pe perete, inaltime si latime, mm, pina la 600х600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VC07D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Montarea ventilatoarelor axiale, de fereastra, tip VF 315 - VF 900, avind greutatea de 67,15 kg cu motor de 2,2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2,00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VD01A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Verificarea si punerea in functiune a instalatiilor de ventilatie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2,00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08-03-596-1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Proiector, montat separat pe constructie de otel pe pamint, cu lampa, putere, W: 500  (  se  include  numa  manopera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0,04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08-02-390-1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Canale din masa plastica cu latime: pina la 40 mm. Normele cu valoarea 0 (zero) se determina dupa proiect.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1,62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08-02-412-1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Introducerea conductorilor in tevi si furtunuri metalice pozate: primul conductor monofir sau multifir in impletire comuna, sectiune sumara pina la 2,5 mm2  ( se  include  numa  manopera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1,62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</w:rPr>
            </w:pPr>
            <w:r w:rsidRPr="00AD24B3">
              <w:rPr>
                <w:sz w:val="22"/>
                <w:szCs w:val="22"/>
                <w:lang/>
              </w:rPr>
              <w:t>Cablu  VVGng  3x1,5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104,00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</w:rPr>
            </w:pPr>
            <w:r w:rsidRPr="00AD24B3">
              <w:rPr>
                <w:sz w:val="22"/>
                <w:szCs w:val="22"/>
                <w:lang/>
              </w:rPr>
              <w:t>Cablu  VVGng  3x2,5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58,00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08-03-526-1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Automat mono-, bi-, tripolar, montat pe constructii pe perete sau coloana, curent pina la 10 A  ( se  include  numa  manopera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2,00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adjustRightInd w:val="0"/>
              <w:rPr>
                <w:sz w:val="22"/>
                <w:szCs w:val="22"/>
                <w:lang/>
              </w:rPr>
            </w:pPr>
            <w:r w:rsidRPr="00AD24B3">
              <w:rPr>
                <w:sz w:val="22"/>
                <w:szCs w:val="22"/>
                <w:lang/>
              </w:rPr>
              <w:t>Automat  10A</w:t>
            </w:r>
          </w:p>
          <w:p w:rsidR="00AD24B3" w:rsidRPr="00AD24B3" w:rsidRDefault="00AD24B3" w:rsidP="00552E4A">
            <w:pPr>
              <w:rPr>
                <w:sz w:val="22"/>
                <w:szCs w:val="22"/>
                <w:lang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2,00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08-03-526-1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 xml:space="preserve">Automat mono-, bi-, tripolar, montat pe constructii pe perete sau coloana, curent pina la 25 A  ( se  include  numa  manopera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</w:rPr>
            </w:pPr>
            <w:r w:rsidRPr="00AD24B3">
              <w:rPr>
                <w:sz w:val="22"/>
                <w:szCs w:val="22"/>
                <w:lang/>
              </w:rPr>
              <w:t>Automat  25A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08-03-591-2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Intreruptor cu o clapa, tip ingropat, la instalatie inchisa  ( se  include  numa  manopera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0,04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</w:rPr>
            </w:pPr>
            <w:r w:rsidRPr="00AD24B3">
              <w:rPr>
                <w:sz w:val="22"/>
                <w:szCs w:val="22"/>
                <w:lang/>
              </w:rPr>
              <w:t xml:space="preserve">Intrerupator  cu  o  clapa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4,00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lastRenderedPageBreak/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08-03-591-9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Priza de fisa tip neingropat, la instalatie inchisa ( se  include  numa  manopera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0,05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636A26">
            <w:pPr>
              <w:adjustRightInd w:val="0"/>
              <w:rPr>
                <w:sz w:val="22"/>
                <w:szCs w:val="22"/>
                <w:lang/>
              </w:rPr>
            </w:pPr>
            <w:r w:rsidRPr="00AD24B3">
              <w:rPr>
                <w:sz w:val="22"/>
                <w:szCs w:val="22"/>
                <w:lang/>
              </w:rPr>
              <w:t xml:space="preserve">Priza  de  fisa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5,00</w:t>
            </w:r>
          </w:p>
        </w:tc>
      </w:tr>
      <w:tr w:rsidR="00AD24B3" w:rsidRPr="00CB01C2" w:rsidTr="00AD24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jc w:val="center"/>
              <w:rPr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  <w:tc>
          <w:tcPr>
            <w:tcW w:w="58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AD24B3">
              <w:rPr>
                <w:b/>
                <w:bCs/>
                <w:sz w:val="22"/>
                <w:szCs w:val="22"/>
                <w:lang/>
              </w:rPr>
              <w:t xml:space="preserve">Capitolul 3. Lucrari  generale  de  constructii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</w:tr>
      <w:tr w:rsidR="00AD24B3" w:rsidRPr="00AD24B3" w:rsidTr="00AD24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jc w:val="center"/>
              <w:rPr>
                <w:lang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  <w:tc>
          <w:tcPr>
            <w:tcW w:w="58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b/>
                <w:bCs/>
                <w:sz w:val="22"/>
                <w:szCs w:val="22"/>
              </w:rPr>
            </w:pPr>
            <w:r w:rsidRPr="00AD24B3">
              <w:rPr>
                <w:b/>
                <w:bCs/>
                <w:sz w:val="22"/>
                <w:szCs w:val="22"/>
                <w:lang/>
              </w:rPr>
              <w:t xml:space="preserve">Capitolul 3.1. Sala  de  sport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</w:tr>
      <w:tr w:rsidR="00AD24B3" w:rsidRPr="00AD24B3" w:rsidTr="00AD24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jc w:val="center"/>
              <w:rPr>
                <w:lang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  <w:tc>
          <w:tcPr>
            <w:tcW w:w="58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b/>
                <w:bCs/>
                <w:sz w:val="22"/>
                <w:szCs w:val="22"/>
              </w:rPr>
            </w:pPr>
            <w:r w:rsidRPr="00AD24B3">
              <w:rPr>
                <w:b/>
                <w:bCs/>
                <w:sz w:val="22"/>
                <w:szCs w:val="22"/>
                <w:lang/>
              </w:rPr>
              <w:t>Capitolul 3.1.1. Рereti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RpEF23A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Demontari de corpuri de iluminat orice tip, inclisiv tijele si globurile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16,00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RpCU05D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</w:rPr>
            </w:pPr>
            <w:r w:rsidRPr="00AD24B3">
              <w:rPr>
                <w:sz w:val="22"/>
                <w:szCs w:val="22"/>
                <w:lang/>
              </w:rPr>
              <w:t>Executarea strapungerilor pentru  ventilatoare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2,00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CF61A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Driscuire continua a suprafetei (tencuiala de un strat) cu amestec uscat de ipsos: glafuri de ferestre si usi plane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4,44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CF17C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4,44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CF57A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 xml:space="preserve">Aplicarea manuala a chitului pe baza de ipsos "Eurofin  SV +" grosime 1,0 mm pe suprafetele  peretilor,  coloanelor  si  tavanelor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4,44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CN53A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 xml:space="preserve">Grunduirea suprafetelor interioare a peretilor si tavanelor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4,44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CN06A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Vopsitorii interioare cu vopsea pe baza de copolimeri vinilici in emulsie apoasa,  aplicate in 2 straturi pe glet existent, executate manual  ( vopsea  antiseptica  "Sansiro" -  culoarea  se  va  coodona  cu  Beneficiarul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4,44</w:t>
            </w:r>
          </w:p>
        </w:tc>
      </w:tr>
      <w:tr w:rsidR="00AD24B3" w:rsidRPr="00AD24B3" w:rsidTr="00AD24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jc w:val="center"/>
              <w:rPr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  <w:tc>
          <w:tcPr>
            <w:tcW w:w="58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b/>
                <w:bCs/>
                <w:sz w:val="22"/>
                <w:szCs w:val="22"/>
              </w:rPr>
            </w:pPr>
            <w:r w:rsidRPr="00AD24B3">
              <w:rPr>
                <w:b/>
                <w:bCs/>
                <w:sz w:val="22"/>
                <w:szCs w:val="22"/>
                <w:lang/>
              </w:rPr>
              <w:t>Capitolul 3.1.2. Раrdoseli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RpCK41A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Desfacerea pardoselilor din  placi  PFL  incleiate  pe  mastic  bituminos, inclusiv  plinta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162,00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RpCK35A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Curatarea  stratului-suport din beton, prin indepartarea stratului de masa din asfalt sau mastic bituminos, dupa desfacerea pardoselilor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162,00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CG01A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Strat suport pentru pardoseli executat din mortar din ciment M 100-T de 3 cm grosime cu fata driscuita fin   gr. 6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162,00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CG01A1  K = 4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Strat suport pentru pardoseli executat din mortar din ciment M 100-T de 3 cm grosime cu fata driscuita fin.Diferenta in plus sau in minus pentru fiecare 0,5 cm de strat suport din mortar M 100-T,  se adauga sau se scade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162,00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CG49A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Executarea acoperirii ant</w:t>
            </w:r>
            <w:r w:rsidR="00A834D7">
              <w:rPr>
                <w:sz w:val="22"/>
                <w:szCs w:val="22"/>
                <w:lang/>
              </w:rPr>
              <w:t>ibacteriale din vinil omogen</w:t>
            </w:r>
            <w:r w:rsidR="00A834D7">
              <w:rPr>
                <w:sz w:val="22"/>
                <w:szCs w:val="22"/>
                <w:lang w:val="ro-RO"/>
              </w:rPr>
              <w:t xml:space="preserve"> </w:t>
            </w:r>
            <w:r w:rsidR="00A834D7">
              <w:rPr>
                <w:sz w:val="22"/>
                <w:szCs w:val="22"/>
                <w:lang/>
              </w:rPr>
              <w:t xml:space="preserve"> </w:t>
            </w:r>
            <w:r w:rsidR="00A834D7" w:rsidRPr="00A834D7">
              <w:rPr>
                <w:b/>
                <w:sz w:val="22"/>
                <w:szCs w:val="22"/>
                <w:lang/>
              </w:rPr>
              <w:t>(</w:t>
            </w:r>
            <w:r w:rsidRPr="00A834D7">
              <w:rPr>
                <w:b/>
                <w:sz w:val="22"/>
                <w:szCs w:val="22"/>
                <w:lang/>
              </w:rPr>
              <w:t>Covor  PVC  Topflor  Sports,  grosimea  totala  4,5 mm,  antibacterial,  antifungic,  rezistent  la  substantele  chimice,  clasificarea  la  foc  Bfl - sl  ( slab  conbustibil ),   rezistenta  abraziva  mai  putin  350mg )</w:t>
            </w:r>
            <w:r w:rsidRPr="00AD24B3">
              <w:rPr>
                <w:sz w:val="22"/>
                <w:szCs w:val="22"/>
                <w:lang/>
              </w:rPr>
              <w:t xml:space="preserve"> -  culoarea  si  design  se  va  coordona  cu  beneficiarul,  plinta - 52,0 m ), la pardoseli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162,00</w:t>
            </w:r>
          </w:p>
        </w:tc>
      </w:tr>
      <w:tr w:rsidR="00AD24B3" w:rsidRPr="00AD24B3" w:rsidTr="00AD24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jc w:val="center"/>
              <w:rPr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  <w:tc>
          <w:tcPr>
            <w:tcW w:w="58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b/>
                <w:bCs/>
                <w:sz w:val="22"/>
                <w:szCs w:val="22"/>
              </w:rPr>
            </w:pPr>
            <w:r w:rsidRPr="00AD24B3">
              <w:rPr>
                <w:b/>
                <w:bCs/>
                <w:sz w:val="22"/>
                <w:szCs w:val="22"/>
                <w:lang/>
              </w:rPr>
              <w:t>Capitolul 3.1.3. Obiecte  de  tamplarie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RpCO56A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Demontari: timplarie din lemn (usi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9,11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CK25A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 xml:space="preserve">Usi confectionate din profiluri din mase plastice  inclusiv armaturile si accesoriile necesare usilor montate in zidarie de orice natura la constructii cu inaltimea pina la 35 m inclusiv, intr-un canat, cu suprafata tocului pina la 7 mp inclusiv  ( </w:t>
            </w:r>
            <w:r w:rsidRPr="00AD24B3">
              <w:rPr>
                <w:sz w:val="22"/>
                <w:szCs w:val="22"/>
                <w:lang/>
              </w:rPr>
              <w:lastRenderedPageBreak/>
              <w:t>930x2300 - 1 buc; 1420x2300h - 1 buc;  1610x2300h - 1 buc.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9,11</w:t>
            </w:r>
          </w:p>
        </w:tc>
      </w:tr>
      <w:tr w:rsidR="00AD24B3" w:rsidRPr="00AD24B3" w:rsidTr="00AD24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jc w:val="center"/>
              <w:rPr>
                <w:lang/>
              </w:rPr>
            </w:pPr>
            <w:r w:rsidRPr="00AD24B3">
              <w:rPr>
                <w:sz w:val="24"/>
                <w:szCs w:val="24"/>
                <w:lang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  <w:tc>
          <w:tcPr>
            <w:tcW w:w="58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b/>
                <w:bCs/>
                <w:sz w:val="22"/>
                <w:szCs w:val="22"/>
              </w:rPr>
            </w:pPr>
            <w:r w:rsidRPr="00AD24B3">
              <w:rPr>
                <w:b/>
                <w:bCs/>
                <w:sz w:val="22"/>
                <w:szCs w:val="22"/>
                <w:lang/>
              </w:rPr>
              <w:t>Capitolul 3.2. Diverse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AD24B3" w:rsidRPr="00AD24B3" w:rsidRDefault="00AD24B3" w:rsidP="00552E4A">
            <w:pPr>
              <w:rPr>
                <w:lang/>
              </w:rPr>
            </w:pP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RpCH31A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CB01C2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Montarea si demontarea schelei pentru lucrari de constructii - schela metalica tubulara pentru lucrari interioare si exterioare pina la 7 m inaltime, inclusiv materialele necesare executarii platformelor de lucru, streasinile din PFL sau plasa de protectie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50,00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TrB05A1-5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CB01C2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Transportul, prin purtare directa, al materialelor comode, avind sub 25 kg, pe distanta de 50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1,68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TrI1AA01C2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CB01C2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Incarcarea materialelor din grupa A - grele si marunte prin aruncare - de pe rampa sau teren, in auto categoria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1,68</w:t>
            </w:r>
          </w:p>
        </w:tc>
      </w:tr>
      <w:tr w:rsidR="00AD24B3" w:rsidRPr="00AD24B3" w:rsidTr="00AD24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TsI50A5</w:t>
            </w:r>
          </w:p>
          <w:p w:rsidR="00AD24B3" w:rsidRPr="00AD24B3" w:rsidRDefault="00AD24B3" w:rsidP="00552E4A">
            <w:pPr>
              <w:rPr>
                <w:sz w:val="24"/>
                <w:szCs w:val="24"/>
                <w:lang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CB01C2" w:rsidRDefault="00AD24B3" w:rsidP="00AD24B3">
            <w:pPr>
              <w:adjustRightInd w:val="0"/>
              <w:rPr>
                <w:sz w:val="22"/>
                <w:szCs w:val="22"/>
                <w:lang w:val="en-US"/>
              </w:rPr>
            </w:pPr>
            <w:r w:rsidRPr="00AD24B3">
              <w:rPr>
                <w:sz w:val="22"/>
                <w:szCs w:val="22"/>
                <w:lang/>
              </w:rPr>
              <w:t>Transportarea pamintului cu autobasculanta de 5 t la distanta de 5 km  ( moloz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sz w:val="24"/>
                <w:szCs w:val="24"/>
                <w:lang/>
              </w:rPr>
            </w:pPr>
            <w:r w:rsidRPr="00AD24B3">
              <w:rPr>
                <w:sz w:val="24"/>
                <w:szCs w:val="24"/>
                <w:lang/>
              </w:rPr>
              <w:t>1,68</w:t>
            </w:r>
          </w:p>
        </w:tc>
      </w:tr>
    </w:tbl>
    <w:p w:rsidR="00AD24B3" w:rsidRPr="00AD24B3" w:rsidRDefault="00AD24B3" w:rsidP="00AD24B3">
      <w:pPr>
        <w:ind w:right="425"/>
        <w:jc w:val="center"/>
        <w:rPr>
          <w:rFonts w:eastAsia="MS Mincho"/>
          <w:b/>
          <w:bCs/>
          <w:sz w:val="32"/>
          <w:szCs w:val="32"/>
          <w:lang w:eastAsia="ja-JP"/>
        </w:rPr>
      </w:pPr>
    </w:p>
    <w:p w:rsidR="00AD24B3" w:rsidRDefault="00636A26" w:rsidP="00636A26">
      <w:pPr>
        <w:ind w:right="425"/>
        <w:jc w:val="right"/>
        <w:rPr>
          <w:rFonts w:eastAsia="MS Mincho"/>
          <w:b/>
          <w:bCs/>
          <w:lang w:eastAsia="ja-JP"/>
        </w:rPr>
      </w:pPr>
      <w:r w:rsidRPr="00636A26">
        <w:rPr>
          <w:rFonts w:eastAsia="MS Mincho"/>
          <w:b/>
          <w:bCs/>
          <w:lang w:eastAsia="ja-JP"/>
        </w:rPr>
        <w:t>Formularul nr.5</w:t>
      </w:r>
    </w:p>
    <w:p w:rsidR="00636A26" w:rsidRDefault="00636A26" w:rsidP="00636A26">
      <w:pPr>
        <w:ind w:right="425"/>
        <w:jc w:val="right"/>
        <w:rPr>
          <w:rFonts w:eastAsia="MS Mincho"/>
          <w:b/>
          <w:bCs/>
          <w:lang w:eastAsia="ja-JP"/>
        </w:rPr>
      </w:pPr>
    </w:p>
    <w:p w:rsidR="00636A26" w:rsidRPr="00636A26" w:rsidRDefault="00636A26" w:rsidP="00636A26">
      <w:pPr>
        <w:ind w:right="425"/>
        <w:jc w:val="right"/>
        <w:rPr>
          <w:rFonts w:eastAsia="MS Mincho"/>
          <w:b/>
          <w:bCs/>
          <w:lang w:eastAsia="ja-JP"/>
        </w:rPr>
      </w:pPr>
    </w:p>
    <w:p w:rsidR="00AD24B3" w:rsidRPr="00AD24B3" w:rsidRDefault="00AD24B3" w:rsidP="00AD24B3">
      <w:pPr>
        <w:ind w:right="425"/>
        <w:jc w:val="center"/>
        <w:rPr>
          <w:rFonts w:eastAsia="MS Mincho"/>
          <w:b/>
          <w:bCs/>
          <w:sz w:val="32"/>
          <w:szCs w:val="32"/>
          <w:lang w:eastAsia="ja-JP"/>
        </w:rPr>
      </w:pPr>
      <w:r w:rsidRPr="00AD24B3">
        <w:rPr>
          <w:rFonts w:eastAsia="MS Mincho"/>
          <w:b/>
          <w:bCs/>
          <w:sz w:val="32"/>
          <w:szCs w:val="32"/>
          <w:lang w:eastAsia="ja-JP"/>
        </w:rPr>
        <w:t xml:space="preserve">Catalog de preţuri unitare pentru obiectul </w:t>
      </w:r>
    </w:p>
    <w:p w:rsidR="00AD24B3" w:rsidRPr="00AD24B3" w:rsidRDefault="00AD24B3" w:rsidP="00AD24B3">
      <w:pPr>
        <w:ind w:right="425"/>
        <w:jc w:val="center"/>
        <w:rPr>
          <w:rFonts w:eastAsia="MS Mincho"/>
          <w:b/>
          <w:bCs/>
          <w:sz w:val="32"/>
          <w:szCs w:val="32"/>
          <w:lang w:eastAsia="ja-JP"/>
        </w:rPr>
      </w:pPr>
    </w:p>
    <w:tbl>
      <w:tblPr>
        <w:tblW w:w="10516" w:type="dxa"/>
        <w:tblInd w:w="-459" w:type="dxa"/>
        <w:tblLayout w:type="fixed"/>
        <w:tblLook w:val="0000"/>
      </w:tblPr>
      <w:tblGrid>
        <w:gridCol w:w="709"/>
        <w:gridCol w:w="1418"/>
        <w:gridCol w:w="5695"/>
        <w:gridCol w:w="1418"/>
        <w:gridCol w:w="1276"/>
      </w:tblGrid>
      <w:tr w:rsidR="00AD24B3" w:rsidRPr="00CB01C2" w:rsidTr="00636A26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AD24B3" w:rsidRPr="00AD24B3" w:rsidRDefault="00AD24B3" w:rsidP="00552E4A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AD24B3" w:rsidRPr="00AD24B3" w:rsidRDefault="00AD24B3" w:rsidP="00552E4A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AD24B3" w:rsidRPr="00AD24B3" w:rsidRDefault="00AD24B3" w:rsidP="00552E4A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Simbol norme şi Cod  resurse</w:t>
            </w:r>
          </w:p>
        </w:tc>
        <w:tc>
          <w:tcPr>
            <w:tcW w:w="569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Denumire lucrări, cheltuieli  şi resurse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AD24B3" w:rsidRPr="00AD24B3" w:rsidRDefault="00AD24B3" w:rsidP="00552E4A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AD24B3" w:rsidRPr="00AD24B3" w:rsidRDefault="00AD24B3" w:rsidP="00552E4A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Consum de resurse pe unitate de măsură</w:t>
            </w:r>
          </w:p>
        </w:tc>
      </w:tr>
      <w:tr w:rsidR="00AD24B3" w:rsidRPr="00CB01C2" w:rsidTr="00636A26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69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:rsidR="00AD24B3" w:rsidRPr="00AD24B3" w:rsidRDefault="00AD24B3" w:rsidP="00AD24B3">
      <w:pPr>
        <w:rPr>
          <w:rFonts w:eastAsia="MS Mincho"/>
          <w:sz w:val="2"/>
          <w:szCs w:val="2"/>
          <w:lang w:eastAsia="ja-JP"/>
        </w:rPr>
      </w:pPr>
    </w:p>
    <w:tbl>
      <w:tblPr>
        <w:tblW w:w="10516" w:type="dxa"/>
        <w:tblInd w:w="-459" w:type="dxa"/>
        <w:tblLayout w:type="fixed"/>
        <w:tblLook w:val="0000"/>
      </w:tblPr>
      <w:tblGrid>
        <w:gridCol w:w="709"/>
        <w:gridCol w:w="1418"/>
        <w:gridCol w:w="5695"/>
        <w:gridCol w:w="1418"/>
        <w:gridCol w:w="1276"/>
      </w:tblGrid>
      <w:tr w:rsidR="00AD24B3" w:rsidRPr="00AD24B3" w:rsidTr="00636A2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24B3" w:rsidRPr="00AD24B3" w:rsidRDefault="00AD24B3" w:rsidP="00552E4A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24B3" w:rsidRPr="00AD24B3" w:rsidRDefault="00AD24B3" w:rsidP="00552E4A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569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24B3" w:rsidRPr="00AD24B3" w:rsidRDefault="00AD24B3" w:rsidP="00552E4A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24B3" w:rsidRPr="00AD24B3" w:rsidRDefault="00AD24B3" w:rsidP="00552E4A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b/>
                <w:bCs/>
                <w:sz w:val="22"/>
                <w:szCs w:val="22"/>
                <w:lang w:eastAsia="ja-JP"/>
              </w:rPr>
            </w:pPr>
            <w:r w:rsidRPr="00AD24B3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Utilaj</w:t>
            </w:r>
          </w:p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Pret  furnizor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Panou  de  distributie , cu  24  module,  460*310*130 mm   IP31  de  tip  ЩРн  - 24з  - 0  36УХЛЗ  PRO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Panou  de  distributie  cu  24  module, 460*310*130mm  IP31  de  tip   ЩРн - 48з - 0  36УХЛЗ  PRO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1,0000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Ventilator  centrifugal  de perete  d 315 mm, productivitatea  min. 2000 m3/h, inclusiv  accesoriile  de  fixare.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02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Ventilator  centrifugal  de  perete  d 315 mm,  productivitatea  min. 2000 m3/h,  inclusiv  accesoriile  de  fixare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1,0000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Proiector  W 500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03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Proiector  500W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1,0000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636A26" w:rsidRDefault="00AD24B3" w:rsidP="00552E4A">
            <w:pPr>
              <w:rPr>
                <w:rFonts w:eastAsia="MS Mincho"/>
                <w:b/>
                <w:bCs/>
                <w:sz w:val="22"/>
                <w:szCs w:val="22"/>
                <w:lang w:eastAsia="ja-JP"/>
              </w:rPr>
            </w:pPr>
            <w:r w:rsidRPr="00AD24B3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Lucrari  de  montare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08-03-572-3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 xml:space="preserve">Bloc de comanda de executare tip dulap sau punct de distributie (dulap), montat pe perete, inaltime si latime, mm, pina la 600х600  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2,3200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0,1500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 xml:space="preserve">Suruburi cu piulite si saibe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0,1700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0,0300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Instalatii pentru sudare manuala cu arc electric (de curent continuu)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0,7700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VC07D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Montarea ventilatoarelor axiale, de fereastra, tip VF 315 - VF 900, avind greutatea de 67,15 kg cu motor de 2,2 kw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Instalator ventilare si conditionare aer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15,8200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0,1500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0,2000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VD01A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Verificarea si punerea in functiune a instalatiilor de ventilatie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7112020030200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 xml:space="preserve">Specialist ventilatorist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6,1400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3162160004907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Cleste V-A pt masurarea curentilor de mers in gol si sarcina motor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1,2000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3410540004802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Laborator mobil incercari electrice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1,2000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08-03-596-1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Proiector, montat separat pe constructie de otel pe pamint, cu lampa, putere, W: 500  (  se  include  numa  manopera )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188,0000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08-02-390-1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Canale din masa plastica cu latime: pina la 40 mm. Normele cu valoarea 0 (zero) se determina dupa proiect.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16,2900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101-1485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Suruburi cu cap semirotund 4х40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1,0000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101-2202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Dibluri de distantare din polietilena 6х40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200,0000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110-0333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Canale din masa plastica (complet)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100,0000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08-02-412-1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Introducerea conductorilor in tevi si furtunuri metalice pozate: primul conductor monofir sau multifir in impletire comuna, sectiune sumara pina la 2,5 mm2  ( se  include  numa  manopera )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5,6100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Cablu  VVGng  3x1,5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Cablu VVGng 3x1,5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1,0000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Cablu  VVGng  3x2,5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02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Cablu VVGng 3x2,5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1,0000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08-03-526-1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Automat mono-, bi-, tripolar, montat pe constructii pe perete sau coloana, curent pina la 10 A  ( se  include  numa  manopera )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1,5600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Automat  10A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36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automat  10A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1,0000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08-03-526-1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Automat mono-, bi-, tripolar, montat pe constructii pe perete sau coloana, curent pina la 25 A  ( se  include  numa  manopera )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1,5600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Automat  25A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365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automat  25 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1,0000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08-03-591-2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Intreruptor cu o clapa, tip ingropat, la instalatie inchisa  ( se  include  numa  manopera )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32,2000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 xml:space="preserve">Intrerupator  cu  o  clapa 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1311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Intrerupator  cu  o  clapa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1,0000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08-03-591-9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Priza de fisa tip neingropat, la instalatie inchisa ( se  include  numa  manopera )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38,1000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 xml:space="preserve">Priza  de  fisa 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1291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Priza  de  fisa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1,0000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636A26" w:rsidRDefault="00AD24B3" w:rsidP="00552E4A">
            <w:pPr>
              <w:rPr>
                <w:rFonts w:eastAsia="MS Mincho"/>
                <w:b/>
                <w:bCs/>
                <w:sz w:val="22"/>
                <w:szCs w:val="22"/>
                <w:lang w:eastAsia="ja-JP"/>
              </w:rPr>
            </w:pPr>
            <w:r w:rsidRPr="00AD24B3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3. Lucrari  generale  de  constructii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636A26" w:rsidRDefault="00AD24B3" w:rsidP="00552E4A">
            <w:pPr>
              <w:rPr>
                <w:rFonts w:eastAsia="MS Mincho"/>
                <w:b/>
                <w:bCs/>
                <w:sz w:val="22"/>
                <w:szCs w:val="22"/>
                <w:lang w:eastAsia="ja-JP"/>
              </w:rPr>
            </w:pPr>
            <w:r w:rsidRPr="00AD24B3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3.1. Sala  de  sport 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636A26" w:rsidRDefault="00AD24B3" w:rsidP="00552E4A">
            <w:pPr>
              <w:rPr>
                <w:rFonts w:eastAsia="MS Mincho"/>
                <w:b/>
                <w:bCs/>
                <w:sz w:val="22"/>
                <w:szCs w:val="22"/>
                <w:lang w:eastAsia="ja-JP"/>
              </w:rPr>
            </w:pPr>
            <w:r w:rsidRPr="00AD24B3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3.1.1. Рereti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RpEF23A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Demontari de corpuri de iluminat orice tip, inclisiv tijele si globurile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0,2200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RpCU05D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Executarea strapungerilor pentru  ventilatoare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0,0400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0,5800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CF61A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Driscuire continua a suprafetei (tencuiala de un strat) cu amestec uscat de ipsos: glafuri de ferestre si usi plane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1,4860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2430226101021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Grund sub tencuiala (Betoncontact, Tifengrund, Grundirmitteli)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0,3000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2653102100834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Amestec uscat pe baza de ipsos pentru tencuiala, cu grosime 10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14,6100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0,0112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0,0790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2952270007608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Masina de gaurit manuala electrica cu prelungitor de snec (mixer de tencuire)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0,0296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CF17C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Diverse lucrari - strat de impaslitura din fibra de sticla aplicat pe suprafata elementelor prefabricate din b.c.a. lipit cu aracet, inclusiv stratul de amorsaj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0,2000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2614122601913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Impaslitura din fibra de sticla tip 160gr/m2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1,1000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2462106110132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Aracet CPMB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0,1500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0,0003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CF57A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 xml:space="preserve">Aplicarea manuala a chitului pe baza de ipsos "Eurofin  SV +" grosime 1,0 mm pe suprafetele  peretilor,  coloanelor  si  tavanelor 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0,4500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0,1000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2653102100833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Chit pe baza de ipsos "Eurofin  SV +"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1,0549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0,0010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0,0010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CN53A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 xml:space="preserve">Grunduirea suprafetelor interioare a peretilor si tavanelor 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0,0300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0,1500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0,0500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CN06A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Vopsitorii interioare cu vopsea pe baza de copolimeri vinilici in emulsie apoasa,  aplicate in 2 straturi pe glet existent, executate manual  ( vopsea  antiseptica  "Sansiro" -  culoarea  se  va  coodona  cu  Beneficiarul )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0,5500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24301161038001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Vopsea  pe baza de copolimeri  vinilici "Sansiro"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0,4000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0,0600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Hirtie slefuita uscata 23x30 gr 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0,5000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0,0500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636A26" w:rsidRDefault="00AD24B3" w:rsidP="00552E4A">
            <w:pPr>
              <w:rPr>
                <w:rFonts w:eastAsia="MS Mincho"/>
                <w:b/>
                <w:bCs/>
                <w:sz w:val="22"/>
                <w:szCs w:val="22"/>
                <w:lang w:eastAsia="ja-JP"/>
              </w:rPr>
            </w:pPr>
            <w:r w:rsidRPr="00AD24B3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3.1.2. Раrdoseli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RpCK41A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Desfacerea pardoselilor din  placi  PFL  incleiate  pe  mastic  bituminos, inclusiv  plinta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0,1100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0,1100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0,0300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0,0300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RpCK35A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Curatarea  stratului-suport din beton, prin indepartarea stratului de masa din asfalt sau mastic bituminos, dupa desfacerea pardoselilor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0,2500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0,3200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2320146200755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Petrol distilat tip 0/200 NP-NID 767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0,0100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0,0050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CG01A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Strat suport pentru pardoseli executat din mortar din ciment M 100-T de 3 cm grosime cu fata driscuita fin   gr. 6 cm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0,6000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0,1000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Mortar ciment 100-T(pt.informatie)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0,0330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CG01A1  K = 4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Strat suport pentru pardoseli executat din mortar din ciment M 100-T de 3 cm grosime cu fata driscuita fin.Diferenta in plus sau in minus pentru fiecare 0,5 cm de strat suport din mortar M 100-T,  se adauga sau se scade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0,1000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0,0200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Mortar ciment 100-T(pt.informatie)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0,0055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CG49A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 xml:space="preserve">Executarea acoperirii antibacteriale din vinil omogen (  Covor  PVC  Topflor  Sports,  grosimea  totala  4,5 mm,  antibacterial,  antifungic,  rezistent  la  substantele  chimice,  clasificarea  la  foc  Bfl - sl  ( slab  conbustibil ),   rezistenta  abraziva  mai  putin  350mg ) -  culoarea  si  design  se  va  coordona  cu  beneficiarul,  plinta - 52,0 m ), la pardoseli 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2,0000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1,1900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2430226101025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Grund (Uni - Grund)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0,1500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2462106100006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Clei "Uzin KE 418"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0,3500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2462106110432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Autonivelant simplu, din ciment, pentru pardoseli grosimea 3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5,2500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2710503808004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Fir de sudare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1,0200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2462106100007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Clei neopren pentru plinte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0,1500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2521106718386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Profil p.v.c., pervaz pardoseala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2523116716346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 xml:space="preserve">Covor P.V.C. special  </w:t>
            </w:r>
            <w:r w:rsidR="00F40E55" w:rsidRPr="00F40E55">
              <w:rPr>
                <w:rFonts w:eastAsia="MS Mincho"/>
                <w:sz w:val="16"/>
                <w:szCs w:val="16"/>
                <w:lang w:eastAsia="ja-JP"/>
              </w:rPr>
              <w:t>Topflor  Sports,  grosimea  totala  4,5 mm,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1,0500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2952240005106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Aspirator industrial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0,0120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0,2000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636A26" w:rsidRDefault="00AD24B3" w:rsidP="00552E4A">
            <w:pPr>
              <w:rPr>
                <w:rFonts w:eastAsia="MS Mincho"/>
                <w:b/>
                <w:bCs/>
                <w:sz w:val="22"/>
                <w:szCs w:val="22"/>
                <w:lang w:eastAsia="ja-JP"/>
              </w:rPr>
            </w:pPr>
            <w:r w:rsidRPr="00AD24B3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3.1.3. Obiecte  de  tamplarie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RpCO56A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Demontari: timplarie din lemn (usi )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0,2100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0,2100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CK25A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  ( 930x2300 - 1 buc; 1420x2300h - 1 buc;  1610x2300h - 1 buc. )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0,7300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0,0800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2030112939150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Usi din profiluri din  mase plastice inclusiv armaturile si accesoriile necesare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1,0000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Suruburi cu cap inecat crestat 6 x 30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4,0000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2416566101572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Spuma de poliuretan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0,5000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2430226101600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Chit siliconic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0,1750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Hirtie slefuita uscata 23x30 gr 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0,6000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 xml:space="preserve">Energie electrica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1,0000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636A26" w:rsidRDefault="00AD24B3" w:rsidP="00552E4A">
            <w:pPr>
              <w:rPr>
                <w:rFonts w:eastAsia="MS Mincho"/>
                <w:b/>
                <w:bCs/>
                <w:sz w:val="22"/>
                <w:szCs w:val="22"/>
                <w:lang w:eastAsia="ja-JP"/>
              </w:rPr>
            </w:pPr>
            <w:r w:rsidRPr="00AD24B3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3.2. Diverse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RpCH31A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Montarea si demontarea schelei pentru lucrari de constructii - schela metalica tubulara pentru lucrari interioare si exterioare pina la 7 m inaltime, inclusiv materialele necesare executarii platformelor de lucru, streasinile din PFL sau plasa de protectie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0,6000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0,1500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2010102904169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Dulapuri de rasini cls B, Gr=28-58mm, L=3- 3,5m, l=16-30 cm, lung. Tiv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0,0003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2010102906959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Rigle de rasin. 38/58;48/48;48/96 L=3-6 m STAS 942-80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0,0003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2020142925412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PFL dur de 6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0,00012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2811237329800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Materiale de prindere (cuie, buloane, piulite, saibe, sirma, etc.)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0,0030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2940420007679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Fierastrau mecanic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0,0060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TrB05A1-5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Transportul, prin purtare directa, al materialelor comode, avind sub 25 kg, pe distanta de 50 m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2,7200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TrI1AA01C2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Incarcarea materialelor din grupa A - grele si marunte prin aruncare - de pe rampa sau teren, in auto categoria 2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0,3500</w:t>
            </w: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TsI50A5</w:t>
            </w:r>
          </w:p>
          <w:p w:rsidR="00AD24B3" w:rsidRPr="00AD24B3" w:rsidRDefault="00AD24B3" w:rsidP="00552E4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CB01C2" w:rsidRDefault="00AD24B3" w:rsidP="00552E4A">
            <w:pPr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CB01C2">
              <w:rPr>
                <w:rFonts w:eastAsia="MS Mincho"/>
                <w:b/>
                <w:sz w:val="18"/>
                <w:szCs w:val="18"/>
                <w:lang w:eastAsia="ja-JP"/>
              </w:rPr>
              <w:t>Transportarea pamintului cu autobasculanta de 5 t la distanta de 5 km  ( moloz )</w:t>
            </w:r>
          </w:p>
          <w:p w:rsidR="00AD24B3" w:rsidRPr="00CB01C2" w:rsidRDefault="00AD24B3" w:rsidP="00552E4A">
            <w:pPr>
              <w:rPr>
                <w:rFonts w:eastAsia="MS Mincho"/>
                <w:b/>
                <w:sz w:val="2"/>
                <w:szCs w:val="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AD24B3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24B3" w:rsidRPr="00AD24B3" w:rsidRDefault="00AD24B3" w:rsidP="00552E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D24B3" w:rsidRPr="00AD24B3" w:rsidTr="0063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5695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D24B3" w:rsidRPr="00AD24B3" w:rsidRDefault="00AD24B3" w:rsidP="00552E4A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D24B3">
              <w:rPr>
                <w:rFonts w:eastAsia="MS Mincho"/>
                <w:sz w:val="16"/>
                <w:szCs w:val="16"/>
                <w:lang w:eastAsia="ja-JP"/>
              </w:rPr>
              <w:t>0,1060</w:t>
            </w:r>
          </w:p>
        </w:tc>
      </w:tr>
    </w:tbl>
    <w:p w:rsidR="00AD24B3" w:rsidRPr="00AD24B3" w:rsidRDefault="00AD24B3" w:rsidP="00AD24B3">
      <w:pPr>
        <w:rPr>
          <w:rFonts w:eastAsia="MS Mincho"/>
          <w:b/>
          <w:bCs/>
          <w:sz w:val="28"/>
          <w:szCs w:val="28"/>
          <w:lang w:eastAsia="ja-JP"/>
        </w:rPr>
      </w:pPr>
    </w:p>
    <w:p w:rsidR="00463352" w:rsidRDefault="00463352">
      <w:pPr>
        <w:rPr>
          <w:lang/>
        </w:rPr>
      </w:pPr>
    </w:p>
    <w:p w:rsidR="00636A26" w:rsidRPr="00636A26" w:rsidRDefault="00636A26">
      <w:pPr>
        <w:rPr>
          <w:b/>
          <w:bCs/>
          <w:sz w:val="24"/>
          <w:szCs w:val="24"/>
          <w:lang/>
        </w:rPr>
      </w:pPr>
      <w:r w:rsidRPr="00636A26">
        <w:rPr>
          <w:b/>
          <w:bCs/>
          <w:sz w:val="24"/>
          <w:szCs w:val="24"/>
          <w:lang/>
        </w:rPr>
        <w:t>Președintele grupului de lucru</w:t>
      </w:r>
    </w:p>
    <w:p w:rsidR="00636A26" w:rsidRPr="00636A26" w:rsidRDefault="00636A26">
      <w:pPr>
        <w:rPr>
          <w:b/>
          <w:bCs/>
          <w:sz w:val="24"/>
          <w:szCs w:val="24"/>
          <w:lang/>
        </w:rPr>
      </w:pPr>
      <w:r w:rsidRPr="00636A26">
        <w:rPr>
          <w:b/>
          <w:bCs/>
          <w:sz w:val="24"/>
          <w:szCs w:val="24"/>
          <w:lang/>
        </w:rPr>
        <w:t>Primarul s. Beleavințî                                                                                   Maria PRISACARI</w:t>
      </w:r>
    </w:p>
    <w:sectPr w:rsidR="00636A26" w:rsidRPr="00636A26" w:rsidSect="00636A26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D24B3"/>
    <w:rsid w:val="001244D9"/>
    <w:rsid w:val="004074E8"/>
    <w:rsid w:val="00463352"/>
    <w:rsid w:val="00552E4A"/>
    <w:rsid w:val="00636A26"/>
    <w:rsid w:val="00A834D7"/>
    <w:rsid w:val="00AD24B3"/>
    <w:rsid w:val="00CB01C2"/>
    <w:rsid w:val="00D121FD"/>
    <w:rsid w:val="00E65921"/>
    <w:rsid w:val="00E9141F"/>
    <w:rsid w:val="00F40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AD24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24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24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24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24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24B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24B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D24B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D24B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D24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D24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D24B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D24B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D24B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D24B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D24B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D24B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D24B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D24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D24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D24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D24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D24B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D24B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D24B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D24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D24B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D24B3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semiHidden/>
    <w:rsid w:val="00AD24B3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AD24B3"/>
    <w:rPr>
      <w:rFonts w:ascii="Arial" w:eastAsia="Times New Roman" w:hAnsi="Arial" w:cs="Arial"/>
      <w:kern w:val="0"/>
      <w:sz w:val="20"/>
      <w:szCs w:val="20"/>
      <w:lang w:val="ru-RU" w:eastAsia="ar-SA"/>
    </w:rPr>
  </w:style>
  <w:style w:type="numbering" w:customStyle="1" w:styleId="11">
    <w:name w:val="Нет списка1"/>
    <w:next w:val="a2"/>
    <w:uiPriority w:val="99"/>
    <w:semiHidden/>
    <w:unhideWhenUsed/>
    <w:rsid w:val="00AD24B3"/>
  </w:style>
  <w:style w:type="character" w:customStyle="1" w:styleId="ae">
    <w:name w:val="Основной шрифт"/>
    <w:uiPriority w:val="99"/>
    <w:rsid w:val="00AD24B3"/>
  </w:style>
  <w:style w:type="numbering" w:customStyle="1" w:styleId="23">
    <w:name w:val="Нет списка2"/>
    <w:next w:val="a2"/>
    <w:uiPriority w:val="99"/>
    <w:semiHidden/>
    <w:unhideWhenUsed/>
    <w:rsid w:val="00AD24B3"/>
  </w:style>
  <w:style w:type="numbering" w:customStyle="1" w:styleId="31">
    <w:name w:val="Нет списка3"/>
    <w:next w:val="a2"/>
    <w:uiPriority w:val="99"/>
    <w:semiHidden/>
    <w:unhideWhenUsed/>
    <w:rsid w:val="00AD24B3"/>
  </w:style>
  <w:style w:type="paragraph" w:styleId="af">
    <w:name w:val="Body Text"/>
    <w:basedOn w:val="a"/>
    <w:link w:val="af0"/>
    <w:uiPriority w:val="99"/>
    <w:rsid w:val="00AD24B3"/>
    <w:pPr>
      <w:jc w:val="center"/>
    </w:pPr>
    <w:rPr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AD24B3"/>
    <w:rPr>
      <w:rFonts w:ascii="Times New Roman" w:eastAsia="Times New Roman" w:hAnsi="Times New Roman" w:cs="Times New Roman"/>
      <w:kern w:val="0"/>
      <w:lang w:val="ru-RU" w:eastAsia="ru-RU"/>
    </w:rPr>
  </w:style>
  <w:style w:type="paragraph" w:styleId="24">
    <w:name w:val="Body Text 2"/>
    <w:basedOn w:val="a"/>
    <w:link w:val="25"/>
    <w:uiPriority w:val="99"/>
    <w:rsid w:val="00AD24B3"/>
    <w:pPr>
      <w:jc w:val="center"/>
    </w:pPr>
    <w:rPr>
      <w:sz w:val="22"/>
      <w:szCs w:val="22"/>
    </w:rPr>
  </w:style>
  <w:style w:type="character" w:customStyle="1" w:styleId="25">
    <w:name w:val="Основной текст 2 Знак"/>
    <w:basedOn w:val="a0"/>
    <w:link w:val="24"/>
    <w:uiPriority w:val="99"/>
    <w:rsid w:val="00AD24B3"/>
    <w:rPr>
      <w:rFonts w:ascii="Times New Roman" w:eastAsia="Times New Roman" w:hAnsi="Times New Roman" w:cs="Times New Roman"/>
      <w:kern w:val="0"/>
      <w:sz w:val="22"/>
      <w:szCs w:val="22"/>
      <w:lang w:val="ru-RU" w:eastAsia="ru-RU"/>
    </w:rPr>
  </w:style>
  <w:style w:type="numbering" w:customStyle="1" w:styleId="41">
    <w:name w:val="Нет списка4"/>
    <w:next w:val="a2"/>
    <w:uiPriority w:val="99"/>
    <w:semiHidden/>
    <w:unhideWhenUsed/>
    <w:rsid w:val="00AD24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2475</Words>
  <Characters>14113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Anatolie</dc:creator>
  <cp:keywords/>
  <dc:description/>
  <cp:lastModifiedBy>Admin</cp:lastModifiedBy>
  <cp:revision>3</cp:revision>
  <dcterms:created xsi:type="dcterms:W3CDTF">2026-06-11T17:29:00Z</dcterms:created>
  <dcterms:modified xsi:type="dcterms:W3CDTF">2026-06-12T07:43:00Z</dcterms:modified>
</cp:coreProperties>
</file>