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4978D" w14:textId="77777777" w:rsidR="00D8750F" w:rsidRPr="002D1B1F" w:rsidRDefault="00D8750F" w:rsidP="002D1B1F">
      <w:pPr>
        <w:spacing w:before="120" w:after="120" w:line="240" w:lineRule="auto"/>
        <w:jc w:val="center"/>
        <w:rPr>
          <w:rFonts w:eastAsia="Calibri" w:cs="Times New Roman"/>
          <w:b/>
          <w:caps/>
          <w:sz w:val="22"/>
          <w:lang w:val="ro-RO"/>
        </w:rPr>
      </w:pPr>
      <w:r w:rsidRPr="002D1B1F">
        <w:rPr>
          <w:rFonts w:eastAsia="Calibri" w:cs="Times New Roman"/>
          <w:b/>
          <w:caps/>
          <w:sz w:val="22"/>
          <w:lang w:val="ro-RO"/>
        </w:rPr>
        <w:t xml:space="preserve">CAIET DE SARCINI </w:t>
      </w:r>
    </w:p>
    <w:p w14:paraId="52BA0B8E" w14:textId="77777777" w:rsidR="002D0387" w:rsidRPr="002D1B1F" w:rsidRDefault="002D0387" w:rsidP="002D1B1F">
      <w:pPr>
        <w:spacing w:line="240" w:lineRule="auto"/>
        <w:jc w:val="center"/>
        <w:rPr>
          <w:rFonts w:cs="Times New Roman"/>
          <w:sz w:val="22"/>
          <w:lang w:val="ro-RO"/>
        </w:rPr>
      </w:pPr>
    </w:p>
    <w:p w14:paraId="465A16D6" w14:textId="1FE57147" w:rsidR="00CA26DD" w:rsidRPr="002D1B1F" w:rsidRDefault="00AB21DC" w:rsidP="002D1B1F">
      <w:pPr>
        <w:pStyle w:val="1"/>
        <w:spacing w:line="240" w:lineRule="auto"/>
        <w:rPr>
          <w:sz w:val="22"/>
        </w:rPr>
      </w:pPr>
      <w:bookmarkStart w:id="0" w:name="OLE_LINK4"/>
      <w:bookmarkStart w:id="1" w:name="OLE_LINK5"/>
      <w:r w:rsidRPr="002D1B1F">
        <w:rPr>
          <w:sz w:val="22"/>
        </w:rPr>
        <w:t>OBIECTUL CAIETULUI DE SARCINI</w:t>
      </w:r>
    </w:p>
    <w:p w14:paraId="384692BA" w14:textId="3AB3892A" w:rsidR="00BF3394" w:rsidRPr="002D1B1F" w:rsidRDefault="00BF3394" w:rsidP="002D1B1F">
      <w:pPr>
        <w:pStyle w:val="1"/>
        <w:numPr>
          <w:ilvl w:val="0"/>
          <w:numId w:val="0"/>
        </w:numPr>
        <w:spacing w:line="240" w:lineRule="auto"/>
        <w:rPr>
          <w:b w:val="0"/>
          <w:sz w:val="22"/>
        </w:rPr>
      </w:pPr>
      <w:r w:rsidRPr="002D1B1F">
        <w:rPr>
          <w:b w:val="0"/>
          <w:sz w:val="22"/>
        </w:rPr>
        <w:t xml:space="preserve">Reparația capitală a rezervorului apei de adaos БАВ cu înlocuirea </w:t>
      </w:r>
      <w:r w:rsidR="003A6036" w:rsidRPr="002D1B1F">
        <w:rPr>
          <w:b w:val="0"/>
          <w:sz w:val="22"/>
        </w:rPr>
        <w:t>elementelor defecte a</w:t>
      </w:r>
      <w:r w:rsidRPr="002D1B1F">
        <w:rPr>
          <w:b w:val="0"/>
          <w:sz w:val="22"/>
        </w:rPr>
        <w:t xml:space="preserve"> rezervorului și restabilirea stratului anticoroziv a suprafeței interne</w:t>
      </w:r>
      <w:r w:rsidR="00EF4B24" w:rsidRPr="002D1B1F">
        <w:rPr>
          <w:b w:val="0"/>
          <w:sz w:val="22"/>
        </w:rPr>
        <w:t>.</w:t>
      </w:r>
      <w:r w:rsidRPr="002D1B1F">
        <w:rPr>
          <w:b w:val="0"/>
          <w:sz w:val="22"/>
        </w:rPr>
        <w:br/>
        <w:t>Punctul 39 al PMI-2023, cat. B-Generare, Investiții</w:t>
      </w:r>
    </w:p>
    <w:tbl>
      <w:tblPr>
        <w:tblW w:w="4983" w:type="pct"/>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47"/>
        <w:gridCol w:w="1416"/>
        <w:gridCol w:w="5671"/>
        <w:gridCol w:w="1727"/>
      </w:tblGrid>
      <w:tr w:rsidR="00BF3394" w:rsidRPr="002D1B1F" w14:paraId="3D65CB4F" w14:textId="73B0FE80" w:rsidTr="00BF3394">
        <w:trPr>
          <w:trHeight w:val="20"/>
        </w:trPr>
        <w:tc>
          <w:tcPr>
            <w:tcW w:w="438" w:type="pct"/>
            <w:shd w:val="clear" w:color="auto" w:fill="F2F2F2"/>
            <w:vAlign w:val="center"/>
          </w:tcPr>
          <w:p w14:paraId="042C209E" w14:textId="77777777" w:rsidR="00BF3394" w:rsidRPr="002D1B1F" w:rsidRDefault="00BF3394" w:rsidP="002D1B1F">
            <w:pPr>
              <w:pStyle w:val="1"/>
              <w:numPr>
                <w:ilvl w:val="0"/>
                <w:numId w:val="0"/>
              </w:numPr>
              <w:spacing w:line="240" w:lineRule="auto"/>
              <w:jc w:val="center"/>
              <w:rPr>
                <w:sz w:val="22"/>
                <w:lang w:eastAsia="ro-RO"/>
              </w:rPr>
            </w:pPr>
            <w:r w:rsidRPr="002D1B1F">
              <w:rPr>
                <w:sz w:val="22"/>
                <w:lang w:eastAsia="ro-RO"/>
              </w:rPr>
              <w:t>Lot</w:t>
            </w:r>
          </w:p>
        </w:tc>
        <w:tc>
          <w:tcPr>
            <w:tcW w:w="733" w:type="pct"/>
            <w:shd w:val="clear" w:color="auto" w:fill="F2F2F2"/>
            <w:vAlign w:val="center"/>
          </w:tcPr>
          <w:p w14:paraId="2BEBFC61" w14:textId="77777777" w:rsidR="00BF3394" w:rsidRPr="002D1B1F" w:rsidRDefault="00BF3394" w:rsidP="002D1B1F">
            <w:pPr>
              <w:spacing w:before="60" w:after="60" w:line="240" w:lineRule="auto"/>
              <w:jc w:val="center"/>
              <w:rPr>
                <w:rFonts w:cs="Times New Roman"/>
                <w:b/>
                <w:spacing w:val="-3"/>
                <w:sz w:val="22"/>
                <w:lang w:val="ro-RO" w:eastAsia="ro-RO"/>
              </w:rPr>
            </w:pPr>
            <w:r w:rsidRPr="002D1B1F">
              <w:rPr>
                <w:rFonts w:cs="Times New Roman"/>
                <w:b/>
                <w:spacing w:val="-3"/>
                <w:sz w:val="22"/>
                <w:lang w:val="ro-RO" w:eastAsia="ro-RO"/>
              </w:rPr>
              <w:t>Cod CPV</w:t>
            </w:r>
          </w:p>
        </w:tc>
        <w:tc>
          <w:tcPr>
            <w:tcW w:w="2935" w:type="pct"/>
            <w:shd w:val="clear" w:color="auto" w:fill="F2F2F2"/>
            <w:vAlign w:val="center"/>
          </w:tcPr>
          <w:p w14:paraId="173DEACF" w14:textId="77777777" w:rsidR="00BF3394" w:rsidRPr="002D1B1F" w:rsidRDefault="00BF3394" w:rsidP="002D1B1F">
            <w:pPr>
              <w:spacing w:before="60" w:after="60" w:line="240" w:lineRule="auto"/>
              <w:ind w:hanging="720"/>
              <w:jc w:val="center"/>
              <w:rPr>
                <w:rFonts w:cs="Times New Roman"/>
                <w:b/>
                <w:sz w:val="22"/>
                <w:lang w:val="ro-RO" w:eastAsia="ro-RO"/>
              </w:rPr>
            </w:pPr>
            <w:r w:rsidRPr="002D1B1F">
              <w:rPr>
                <w:rFonts w:cs="Times New Roman"/>
                <w:b/>
                <w:sz w:val="22"/>
                <w:lang w:val="ro-RO" w:eastAsia="ro-RO"/>
              </w:rPr>
              <w:t>Denumirea bunurilor materiale și lucrărilor</w:t>
            </w:r>
          </w:p>
        </w:tc>
        <w:tc>
          <w:tcPr>
            <w:tcW w:w="894" w:type="pct"/>
            <w:shd w:val="clear" w:color="auto" w:fill="F2F2F2"/>
          </w:tcPr>
          <w:p w14:paraId="6820741A" w14:textId="7BD0182A" w:rsidR="00BF3394" w:rsidRPr="002D1B1F" w:rsidRDefault="00BF3394" w:rsidP="002D1B1F">
            <w:pPr>
              <w:spacing w:before="60" w:after="60" w:line="240" w:lineRule="auto"/>
              <w:jc w:val="center"/>
              <w:rPr>
                <w:rFonts w:cs="Times New Roman"/>
                <w:b/>
                <w:sz w:val="22"/>
                <w:lang w:val="ro-RO" w:eastAsia="ro-RO"/>
              </w:rPr>
            </w:pPr>
            <w:r w:rsidRPr="002D1B1F">
              <w:rPr>
                <w:rFonts w:cs="Times New Roman"/>
                <w:b/>
                <w:bCs/>
                <w:iCs/>
                <w:sz w:val="22"/>
                <w:lang w:val="ro-RO" w:eastAsia="ro-RO"/>
              </w:rPr>
              <w:t xml:space="preserve">Valoarea estimată, </w:t>
            </w:r>
            <w:r w:rsidRPr="002D1B1F">
              <w:rPr>
                <w:rFonts w:cs="Times New Roman"/>
                <w:b/>
                <w:bCs/>
                <w:iCs/>
                <w:sz w:val="22"/>
                <w:lang w:val="ro-RO" w:eastAsia="ro-RO"/>
              </w:rPr>
              <w:br/>
              <w:t>lei</w:t>
            </w:r>
          </w:p>
        </w:tc>
      </w:tr>
      <w:tr w:rsidR="00E95625" w:rsidRPr="002D1B1F" w14:paraId="00EA9824" w14:textId="2E3C0B63" w:rsidTr="00BF3394">
        <w:trPr>
          <w:trHeight w:val="20"/>
        </w:trPr>
        <w:tc>
          <w:tcPr>
            <w:tcW w:w="438" w:type="pct"/>
            <w:vMerge w:val="restart"/>
            <w:vAlign w:val="center"/>
          </w:tcPr>
          <w:p w14:paraId="6EA8AB6E" w14:textId="2BE624B2" w:rsidR="00E95625" w:rsidRPr="002D1B1F" w:rsidRDefault="00E95625" w:rsidP="002D1B1F">
            <w:pPr>
              <w:pStyle w:val="Default"/>
              <w:spacing w:before="60" w:after="60"/>
              <w:jc w:val="center"/>
              <w:rPr>
                <w:spacing w:val="-3"/>
                <w:sz w:val="22"/>
                <w:szCs w:val="22"/>
                <w:lang w:eastAsia="ro-RO"/>
              </w:rPr>
            </w:pPr>
            <w:r w:rsidRPr="002D1B1F">
              <w:rPr>
                <w:spacing w:val="-3"/>
                <w:sz w:val="22"/>
                <w:szCs w:val="22"/>
                <w:lang w:eastAsia="ro-RO"/>
              </w:rPr>
              <w:t>1</w:t>
            </w:r>
          </w:p>
        </w:tc>
        <w:tc>
          <w:tcPr>
            <w:tcW w:w="733" w:type="pct"/>
            <w:vMerge w:val="restart"/>
            <w:vAlign w:val="center"/>
          </w:tcPr>
          <w:p w14:paraId="57C595FE" w14:textId="75B7F239" w:rsidR="00E95625" w:rsidRPr="002D1B1F" w:rsidRDefault="00E95625" w:rsidP="002D1B1F">
            <w:pPr>
              <w:spacing w:before="60" w:after="60" w:line="240" w:lineRule="auto"/>
              <w:ind w:left="720" w:hanging="720"/>
              <w:jc w:val="center"/>
              <w:rPr>
                <w:rFonts w:cs="Times New Roman"/>
                <w:spacing w:val="-3"/>
                <w:sz w:val="22"/>
                <w:highlight w:val="yellow"/>
                <w:lang w:val="ro-RO" w:eastAsia="ro-RO"/>
              </w:rPr>
            </w:pPr>
            <w:r w:rsidRPr="002D1B1F">
              <w:rPr>
                <w:rFonts w:cs="Times New Roman"/>
                <w:spacing w:val="-3"/>
                <w:sz w:val="22"/>
                <w:lang w:val="ro-RO" w:eastAsia="ro-RO"/>
              </w:rPr>
              <w:t>45200000-9</w:t>
            </w:r>
          </w:p>
        </w:tc>
        <w:tc>
          <w:tcPr>
            <w:tcW w:w="2935" w:type="pct"/>
            <w:vAlign w:val="center"/>
          </w:tcPr>
          <w:p w14:paraId="52181501" w14:textId="768FA274" w:rsidR="00E95625" w:rsidRPr="002D1B1F" w:rsidRDefault="00E95625" w:rsidP="002D1B1F">
            <w:pPr>
              <w:spacing w:before="60" w:after="60" w:line="240" w:lineRule="auto"/>
              <w:rPr>
                <w:rFonts w:cs="Times New Roman"/>
                <w:sz w:val="22"/>
                <w:lang w:val="ro-RO" w:eastAsia="ro-RO"/>
              </w:rPr>
            </w:pPr>
            <w:r w:rsidRPr="002D1B1F">
              <w:rPr>
                <w:rFonts w:cs="Times New Roman"/>
                <w:color w:val="000000"/>
                <w:spacing w:val="-3"/>
                <w:sz w:val="22"/>
                <w:lang w:val="ro-RO"/>
              </w:rPr>
              <w:t>Achiziția metalului pentru schimbarea elementelor defecte ale rezervorului БАВ. CET Sursa 1</w:t>
            </w:r>
            <w:r w:rsidRPr="002D1B1F">
              <w:rPr>
                <w:rFonts w:cs="Times New Roman"/>
                <w:sz w:val="22"/>
                <w:lang w:val="ro-RO"/>
              </w:rPr>
              <w:t xml:space="preserve"> </w:t>
            </w:r>
          </w:p>
        </w:tc>
        <w:tc>
          <w:tcPr>
            <w:tcW w:w="894" w:type="pct"/>
            <w:vMerge w:val="restart"/>
            <w:vAlign w:val="center"/>
          </w:tcPr>
          <w:p w14:paraId="508D96E7" w14:textId="16B312AB" w:rsidR="00E95625" w:rsidRPr="002D1B1F" w:rsidRDefault="00E95625" w:rsidP="002D1B1F">
            <w:pPr>
              <w:spacing w:before="60" w:after="60" w:line="240" w:lineRule="auto"/>
              <w:jc w:val="center"/>
              <w:rPr>
                <w:rFonts w:cs="Times New Roman"/>
                <w:color w:val="000000"/>
                <w:spacing w:val="-3"/>
                <w:sz w:val="22"/>
                <w:lang w:val="ro-RO"/>
              </w:rPr>
            </w:pPr>
            <w:r w:rsidRPr="002D1B1F">
              <w:rPr>
                <w:rFonts w:cs="Times New Roman"/>
                <w:color w:val="000000"/>
                <w:spacing w:val="-3"/>
                <w:sz w:val="22"/>
                <w:lang w:val="ro-RO"/>
              </w:rPr>
              <w:t>2 000 000</w:t>
            </w:r>
          </w:p>
        </w:tc>
      </w:tr>
      <w:tr w:rsidR="00E95625" w:rsidRPr="002D1B1F" w14:paraId="46EFD6B7" w14:textId="3934A4F1" w:rsidTr="00BF3394">
        <w:trPr>
          <w:trHeight w:val="20"/>
        </w:trPr>
        <w:tc>
          <w:tcPr>
            <w:tcW w:w="438" w:type="pct"/>
            <w:vMerge/>
            <w:vAlign w:val="center"/>
          </w:tcPr>
          <w:p w14:paraId="42DB4936" w14:textId="77777777" w:rsidR="00E95625" w:rsidRPr="002D1B1F" w:rsidRDefault="00E95625" w:rsidP="002D1B1F">
            <w:pPr>
              <w:pStyle w:val="Default"/>
              <w:spacing w:before="60" w:after="60"/>
              <w:jc w:val="center"/>
              <w:rPr>
                <w:sz w:val="22"/>
                <w:szCs w:val="22"/>
              </w:rPr>
            </w:pPr>
          </w:p>
        </w:tc>
        <w:tc>
          <w:tcPr>
            <w:tcW w:w="733" w:type="pct"/>
            <w:vMerge/>
            <w:vAlign w:val="center"/>
          </w:tcPr>
          <w:p w14:paraId="719475EE" w14:textId="3BBFA0F2" w:rsidR="00E95625" w:rsidRPr="002D1B1F" w:rsidRDefault="00E95625" w:rsidP="002D1B1F">
            <w:pPr>
              <w:pStyle w:val="Default"/>
              <w:spacing w:before="60" w:after="60"/>
              <w:jc w:val="center"/>
              <w:rPr>
                <w:sz w:val="22"/>
                <w:szCs w:val="22"/>
                <w:highlight w:val="yellow"/>
              </w:rPr>
            </w:pPr>
          </w:p>
        </w:tc>
        <w:tc>
          <w:tcPr>
            <w:tcW w:w="2935" w:type="pct"/>
            <w:vAlign w:val="center"/>
          </w:tcPr>
          <w:p w14:paraId="677D248B" w14:textId="7469D826" w:rsidR="00E95625" w:rsidRPr="002D1B1F" w:rsidRDefault="00E95625" w:rsidP="002D1B1F">
            <w:pPr>
              <w:spacing w:before="60" w:after="60" w:line="240" w:lineRule="auto"/>
              <w:rPr>
                <w:rFonts w:cs="Times New Roman"/>
                <w:iCs/>
                <w:sz w:val="22"/>
                <w:lang w:val="ro-RO"/>
              </w:rPr>
            </w:pPr>
            <w:r w:rsidRPr="002D1B1F">
              <w:rPr>
                <w:rFonts w:cs="Times New Roman"/>
                <w:sz w:val="22"/>
                <w:lang w:val="ro-RO"/>
              </w:rPr>
              <w:t>Schimbarea elementelor defecte ale rezervorului БАВ, inclusiv și aplicarea stratului anticoroziv a suprafeței interne. CET Sursa 1</w:t>
            </w:r>
          </w:p>
        </w:tc>
        <w:tc>
          <w:tcPr>
            <w:tcW w:w="894" w:type="pct"/>
            <w:vMerge/>
          </w:tcPr>
          <w:p w14:paraId="33A8882B" w14:textId="77777777" w:rsidR="00E95625" w:rsidRPr="002D1B1F" w:rsidRDefault="00E95625" w:rsidP="002D1B1F">
            <w:pPr>
              <w:spacing w:before="60" w:after="60" w:line="240" w:lineRule="auto"/>
              <w:rPr>
                <w:rFonts w:cs="Times New Roman"/>
                <w:sz w:val="22"/>
                <w:lang w:val="ro-RO"/>
              </w:rPr>
            </w:pPr>
          </w:p>
        </w:tc>
      </w:tr>
    </w:tbl>
    <w:bookmarkEnd w:id="0"/>
    <w:bookmarkEnd w:id="1"/>
    <w:p w14:paraId="5B4947B6" w14:textId="77777777" w:rsidR="004A3694" w:rsidRPr="002D1B1F" w:rsidRDefault="004A3694" w:rsidP="002D1B1F">
      <w:pPr>
        <w:spacing w:before="120" w:after="0" w:line="240" w:lineRule="auto"/>
        <w:jc w:val="both"/>
        <w:rPr>
          <w:rFonts w:cs="Times New Roman"/>
          <w:color w:val="000000"/>
          <w:spacing w:val="-3"/>
          <w:sz w:val="22"/>
          <w:lang w:val="ro-RO"/>
        </w:rPr>
      </w:pPr>
      <w:r w:rsidRPr="002D1B1F">
        <w:rPr>
          <w:rFonts w:cs="Times New Roman"/>
          <w:b/>
          <w:color w:val="000000"/>
          <w:spacing w:val="-3"/>
          <w:sz w:val="22"/>
          <w:u w:val="single"/>
          <w:lang w:val="ro-RO"/>
        </w:rPr>
        <w:t>NOTĂ:</w:t>
      </w:r>
      <w:r w:rsidRPr="002D1B1F">
        <w:rPr>
          <w:rFonts w:cs="Times New Roman"/>
          <w:b/>
          <w:color w:val="000000"/>
          <w:spacing w:val="-3"/>
          <w:sz w:val="22"/>
          <w:lang w:val="ro-RO"/>
        </w:rPr>
        <w:t xml:space="preserve"> </w:t>
      </w:r>
      <w:r w:rsidRPr="002D1B1F">
        <w:rPr>
          <w:rFonts w:cs="Times New Roman"/>
          <w:i/>
          <w:sz w:val="22"/>
          <w:lang w:val="ro-RO"/>
        </w:rPr>
        <w:t xml:space="preserve">Toate cerințele din </w:t>
      </w:r>
      <w:r w:rsidR="00E356F5" w:rsidRPr="002D1B1F">
        <w:rPr>
          <w:rFonts w:cs="Times New Roman"/>
          <w:i/>
          <w:sz w:val="22"/>
          <w:lang w:val="ro-RO"/>
        </w:rPr>
        <w:t>caietul de sarcini</w:t>
      </w:r>
      <w:r w:rsidRPr="002D1B1F">
        <w:rPr>
          <w:rFonts w:cs="Times New Roman"/>
          <w:i/>
          <w:sz w:val="22"/>
          <w:lang w:val="ro-RO"/>
        </w:rPr>
        <w:t xml:space="preserve"> sunt minimale și obligatorii. Specificațiile tehnice care indica o anumita origine, sursă, producție, tip, un procedeu special, o marca de fabrica sau de comerț, un brevet de invenție, o licența de fabricate, un standard (</w:t>
      </w:r>
      <w:r w:rsidRPr="002D1B1F">
        <w:rPr>
          <w:rFonts w:eastAsia="Times New Roman" w:cs="Times New Roman"/>
          <w:i/>
          <w:sz w:val="22"/>
          <w:lang w:val="ro-RO" w:eastAsia="ru-RU"/>
        </w:rPr>
        <w:t>ГОСТ</w:t>
      </w:r>
      <w:r w:rsidRPr="002D1B1F">
        <w:rPr>
          <w:rFonts w:cs="Times New Roman"/>
          <w:i/>
          <w:sz w:val="22"/>
          <w:lang w:val="ro-RO"/>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sidRPr="002D1B1F">
        <w:rPr>
          <w:rFonts w:cs="Times New Roman"/>
          <w:i/>
          <w:sz w:val="22"/>
          <w:u w:val="single"/>
          <w:lang w:val="ro-RO"/>
        </w:rPr>
        <w:t>ofertantul are obligația de a demonstra echivalența produselor ofertate cu cele solicitate</w:t>
      </w:r>
      <w:r w:rsidRPr="002D1B1F">
        <w:rPr>
          <w:rFonts w:cs="Times New Roman"/>
          <w:i/>
          <w:sz w:val="22"/>
          <w:lang w:val="ro-RO"/>
        </w:rPr>
        <w:t>.</w:t>
      </w:r>
    </w:p>
    <w:p w14:paraId="2550FBBE" w14:textId="77777777" w:rsidR="00E403D7" w:rsidRPr="002D1B1F" w:rsidRDefault="00AB21DC" w:rsidP="002D1B1F">
      <w:pPr>
        <w:numPr>
          <w:ilvl w:val="0"/>
          <w:numId w:val="1"/>
        </w:numPr>
        <w:spacing w:before="120" w:after="0" w:line="240" w:lineRule="auto"/>
        <w:ind w:left="284" w:hanging="284"/>
        <w:jc w:val="both"/>
        <w:rPr>
          <w:rFonts w:cs="Times New Roman"/>
          <w:b/>
          <w:color w:val="000000"/>
          <w:spacing w:val="-3"/>
          <w:sz w:val="22"/>
          <w:lang w:val="ro-RO"/>
        </w:rPr>
      </w:pPr>
      <w:r w:rsidRPr="002D1B1F">
        <w:rPr>
          <w:rFonts w:eastAsia="Calibri" w:cs="Times New Roman"/>
          <w:b/>
          <w:sz w:val="22"/>
          <w:lang w:val="ro-RO"/>
        </w:rPr>
        <w:t>ADRESA UNDE VA FI LIVRAT BUNUL ȘI VOR FI EXECUTATE LUCRĂRILE</w:t>
      </w:r>
    </w:p>
    <w:p w14:paraId="2ED66DB5" w14:textId="77777777" w:rsidR="002D0387" w:rsidRPr="002D1B1F" w:rsidRDefault="0053422E" w:rsidP="002D1B1F">
      <w:pPr>
        <w:spacing w:before="120" w:after="0" w:line="240" w:lineRule="auto"/>
        <w:jc w:val="both"/>
        <w:rPr>
          <w:rFonts w:cs="Times New Roman"/>
          <w:b/>
          <w:color w:val="000000"/>
          <w:spacing w:val="-3"/>
          <w:sz w:val="22"/>
          <w:lang w:val="ro-RO"/>
        </w:rPr>
      </w:pPr>
      <w:r w:rsidRPr="002D1B1F">
        <w:rPr>
          <w:rFonts w:cs="Times New Roman"/>
          <w:color w:val="000000"/>
          <w:spacing w:val="-3"/>
          <w:sz w:val="22"/>
          <w:lang w:val="ro-RO"/>
        </w:rPr>
        <w:t xml:space="preserve">Republica Moldova, or. Chișinău, str. Meșterul Manole, 3 – </w:t>
      </w:r>
      <w:r w:rsidR="00E403D7" w:rsidRPr="002D1B1F">
        <w:rPr>
          <w:rFonts w:cs="Times New Roman"/>
          <w:color w:val="000000"/>
          <w:spacing w:val="-3"/>
          <w:sz w:val="22"/>
          <w:lang w:val="ro-RO"/>
        </w:rPr>
        <w:t xml:space="preserve">CET </w:t>
      </w:r>
      <w:r w:rsidR="00842870" w:rsidRPr="002D1B1F">
        <w:rPr>
          <w:rFonts w:cs="Times New Roman"/>
          <w:color w:val="000000"/>
          <w:spacing w:val="-3"/>
          <w:sz w:val="22"/>
          <w:lang w:val="ro-RO"/>
        </w:rPr>
        <w:t>Sursa 1</w:t>
      </w:r>
      <w:r w:rsidR="00505C44" w:rsidRPr="002D1B1F">
        <w:rPr>
          <w:rFonts w:cs="Times New Roman"/>
          <w:color w:val="000000"/>
          <w:spacing w:val="-3"/>
          <w:sz w:val="22"/>
          <w:lang w:val="ro-RO"/>
        </w:rPr>
        <w:t xml:space="preserve">. (Secția </w:t>
      </w:r>
      <w:r w:rsidR="00704992" w:rsidRPr="002D1B1F">
        <w:rPr>
          <w:rFonts w:cs="Times New Roman"/>
          <w:color w:val="000000"/>
          <w:spacing w:val="-3"/>
          <w:sz w:val="22"/>
          <w:lang w:val="ro-RO"/>
        </w:rPr>
        <w:t>C</w:t>
      </w:r>
      <w:r w:rsidR="00505C44" w:rsidRPr="002D1B1F">
        <w:rPr>
          <w:rFonts w:cs="Times New Roman"/>
          <w:color w:val="000000"/>
          <w:spacing w:val="-3"/>
          <w:sz w:val="22"/>
          <w:lang w:val="ro-RO"/>
        </w:rPr>
        <w:t xml:space="preserve">azane și </w:t>
      </w:r>
      <w:r w:rsidR="00704992" w:rsidRPr="002D1B1F">
        <w:rPr>
          <w:rFonts w:cs="Times New Roman"/>
          <w:color w:val="000000"/>
          <w:spacing w:val="-3"/>
          <w:sz w:val="22"/>
          <w:lang w:val="ro-RO"/>
        </w:rPr>
        <w:t>T</w:t>
      </w:r>
      <w:r w:rsidR="00505C44" w:rsidRPr="002D1B1F">
        <w:rPr>
          <w:rFonts w:cs="Times New Roman"/>
          <w:color w:val="000000"/>
          <w:spacing w:val="-3"/>
          <w:sz w:val="22"/>
          <w:lang w:val="ro-RO"/>
        </w:rPr>
        <w:t>urbine)</w:t>
      </w:r>
      <w:r w:rsidRPr="002D1B1F">
        <w:rPr>
          <w:rFonts w:cs="Times New Roman"/>
          <w:color w:val="000000"/>
          <w:spacing w:val="-3"/>
          <w:sz w:val="22"/>
          <w:lang w:val="ro-RO"/>
        </w:rPr>
        <w:t>.</w:t>
      </w:r>
    </w:p>
    <w:p w14:paraId="733B8FBE" w14:textId="77777777" w:rsidR="002D0387" w:rsidRPr="002D1B1F" w:rsidRDefault="00AB21DC" w:rsidP="002D1B1F">
      <w:pPr>
        <w:numPr>
          <w:ilvl w:val="0"/>
          <w:numId w:val="1"/>
        </w:numPr>
        <w:spacing w:before="120" w:after="0" w:line="240" w:lineRule="auto"/>
        <w:ind w:left="426" w:hanging="426"/>
        <w:rPr>
          <w:rFonts w:cs="Times New Roman"/>
          <w:b/>
          <w:color w:val="000000"/>
          <w:spacing w:val="-3"/>
          <w:sz w:val="22"/>
          <w:lang w:val="ro-RO"/>
        </w:rPr>
      </w:pPr>
      <w:r w:rsidRPr="002D1B1F">
        <w:rPr>
          <w:rFonts w:eastAsia="Calibri" w:cs="Times New Roman"/>
          <w:b/>
          <w:spacing w:val="-3"/>
          <w:sz w:val="22"/>
          <w:lang w:val="ro-RO"/>
        </w:rPr>
        <w:t>TERMENUL DE REALIZARE A ACHIZIŢIEI</w:t>
      </w:r>
      <w:r w:rsidR="00E965BB" w:rsidRPr="002D1B1F">
        <w:rPr>
          <w:rFonts w:eastAsia="Calibri" w:cs="Times New Roman"/>
          <w:b/>
          <w:spacing w:val="-3"/>
          <w:sz w:val="22"/>
          <w:lang w:val="ro-RO"/>
        </w:rPr>
        <w:t xml:space="preserve"> BUNURILOR/LUCRĂRILOR</w:t>
      </w:r>
    </w:p>
    <w:p w14:paraId="43C9265F" w14:textId="3DC20B97" w:rsidR="0053422E" w:rsidRPr="002D1B1F" w:rsidRDefault="00BB0549" w:rsidP="002D1B1F">
      <w:pPr>
        <w:pStyle w:val="a4"/>
        <w:numPr>
          <w:ilvl w:val="1"/>
          <w:numId w:val="1"/>
        </w:numPr>
        <w:spacing w:after="0" w:line="240" w:lineRule="auto"/>
        <w:ind w:left="567" w:hanging="567"/>
        <w:jc w:val="both"/>
        <w:rPr>
          <w:rFonts w:cs="Times New Roman"/>
          <w:color w:val="000000"/>
          <w:sz w:val="22"/>
          <w:lang w:val="ro-RO"/>
        </w:rPr>
      </w:pPr>
      <w:r w:rsidRPr="002D1B1F">
        <w:rPr>
          <w:rFonts w:cs="Times New Roman"/>
          <w:color w:val="000000"/>
          <w:spacing w:val="-3"/>
          <w:sz w:val="22"/>
          <w:lang w:val="ro-RO"/>
        </w:rPr>
        <w:t>Achiziția bunurilor și executarea lucrărilor de s</w:t>
      </w:r>
      <w:r w:rsidR="00172C24" w:rsidRPr="002D1B1F">
        <w:rPr>
          <w:rFonts w:cs="Times New Roman"/>
          <w:color w:val="000000"/>
          <w:spacing w:val="-3"/>
          <w:sz w:val="22"/>
          <w:lang w:val="ro-RO"/>
        </w:rPr>
        <w:t>chimbare</w:t>
      </w:r>
      <w:r w:rsidRPr="002D1B1F">
        <w:rPr>
          <w:rFonts w:cs="Times New Roman"/>
          <w:color w:val="000000"/>
          <w:spacing w:val="-3"/>
          <w:sz w:val="22"/>
          <w:lang w:val="ro-RO"/>
        </w:rPr>
        <w:t xml:space="preserve"> </w:t>
      </w:r>
      <w:r w:rsidR="00172C24" w:rsidRPr="002D1B1F">
        <w:rPr>
          <w:rFonts w:cs="Times New Roman"/>
          <w:color w:val="000000"/>
          <w:spacing w:val="-3"/>
          <w:sz w:val="22"/>
          <w:lang w:val="ro-RO"/>
        </w:rPr>
        <w:t xml:space="preserve">a elementelor defecte ale rezervorului </w:t>
      </w:r>
      <w:r w:rsidR="006E4E3A" w:rsidRPr="002D1B1F">
        <w:rPr>
          <w:rFonts w:cs="Times New Roman"/>
          <w:color w:val="000000"/>
          <w:spacing w:val="-3"/>
          <w:sz w:val="22"/>
          <w:lang w:val="ro-RO"/>
        </w:rPr>
        <w:t>БАВ</w:t>
      </w:r>
      <w:r w:rsidR="00172C24" w:rsidRPr="002D1B1F">
        <w:rPr>
          <w:rFonts w:cs="Times New Roman"/>
          <w:color w:val="000000"/>
          <w:spacing w:val="-3"/>
          <w:sz w:val="22"/>
          <w:lang w:val="ro-RO"/>
        </w:rPr>
        <w:t xml:space="preserve">, inclusiv și aplicarea stratului anticoroziv a </w:t>
      </w:r>
      <w:r w:rsidR="00C964C3" w:rsidRPr="002D1B1F">
        <w:rPr>
          <w:rFonts w:cs="Times New Roman"/>
          <w:color w:val="000000"/>
          <w:spacing w:val="-3"/>
          <w:sz w:val="22"/>
          <w:lang w:val="ro-RO"/>
        </w:rPr>
        <w:t xml:space="preserve">suprafeței interne </w:t>
      </w:r>
      <w:r w:rsidR="0053422E" w:rsidRPr="002D1B1F">
        <w:rPr>
          <w:rFonts w:cs="Times New Roman"/>
          <w:color w:val="000000"/>
          <w:spacing w:val="-3"/>
          <w:sz w:val="22"/>
          <w:lang w:val="ro-RO"/>
        </w:rPr>
        <w:t>trebuie să fie realizată în termenul</w:t>
      </w:r>
      <w:r w:rsidRPr="002D1B1F">
        <w:rPr>
          <w:rFonts w:cs="Times New Roman"/>
          <w:color w:val="000000"/>
          <w:spacing w:val="-3"/>
          <w:sz w:val="22"/>
          <w:lang w:val="ro-RO"/>
        </w:rPr>
        <w:t xml:space="preserve"> – 90 de zile calendaristice din momentul semnării contractulu</w:t>
      </w:r>
      <w:r w:rsidR="00E146CB" w:rsidRPr="002D1B1F">
        <w:rPr>
          <w:rFonts w:cs="Times New Roman"/>
          <w:color w:val="000000"/>
          <w:spacing w:val="-3"/>
          <w:sz w:val="22"/>
          <w:lang w:val="ro-RO"/>
        </w:rPr>
        <w:t>i</w:t>
      </w:r>
      <w:r w:rsidR="0053422E" w:rsidRPr="002D1B1F">
        <w:rPr>
          <w:rFonts w:cs="Times New Roman"/>
          <w:color w:val="000000"/>
          <w:spacing w:val="-3"/>
          <w:sz w:val="22"/>
          <w:lang w:val="ro-RO"/>
        </w:rPr>
        <w:t>.</w:t>
      </w:r>
    </w:p>
    <w:p w14:paraId="751F113A" w14:textId="77777777" w:rsidR="006E0704" w:rsidRPr="002D1B1F" w:rsidRDefault="006E0704" w:rsidP="002D1B1F">
      <w:pPr>
        <w:pStyle w:val="1"/>
        <w:spacing w:line="240" w:lineRule="auto"/>
        <w:ind w:left="284" w:hanging="284"/>
        <w:rPr>
          <w:sz w:val="22"/>
        </w:rPr>
      </w:pPr>
      <w:r w:rsidRPr="002D1B1F">
        <w:rPr>
          <w:sz w:val="22"/>
        </w:rPr>
        <w:t>CONDIȚII DE EXECUTARE A LUCRĂRILOR, REGLEMENTĂRI TEHNICE ȘI STANDARDE UTILIZATE</w:t>
      </w:r>
    </w:p>
    <w:p w14:paraId="5B2B1CA3" w14:textId="77777777" w:rsidR="005649B7" w:rsidRPr="002D1B1F" w:rsidRDefault="005649B7" w:rsidP="002D1B1F">
      <w:pPr>
        <w:pStyle w:val="11"/>
        <w:spacing w:before="120" w:line="240" w:lineRule="auto"/>
        <w:rPr>
          <w:rFonts w:ascii="Times New Roman" w:hAnsi="Times New Roman" w:cs="Times New Roman"/>
          <w:color w:val="000000"/>
          <w:spacing w:val="-3"/>
          <w:sz w:val="22"/>
          <w:szCs w:val="22"/>
        </w:rPr>
      </w:pPr>
      <w:r w:rsidRPr="002D1B1F">
        <w:rPr>
          <w:rFonts w:ascii="Times New Roman" w:hAnsi="Times New Roman" w:cs="Times New Roman"/>
          <w:color w:val="000000"/>
          <w:spacing w:val="-3"/>
          <w:sz w:val="22"/>
          <w:szCs w:val="22"/>
        </w:rPr>
        <w:t>În procesul de realizare a lucrărilor, Executantul este obligat să țină cont de specificul întreprinderii (condițiile de exploatare a CET) prin respectarea cerințelor documentației normativ-tehnice ale Beneficiarului (pașapoartele, instrucțiunile de exploatare, rapoarte de reparații, etc.), care pot fi puse la dispoziția Executantului de către Beneficiar înainte de începerea lucrărilor.</w:t>
      </w:r>
    </w:p>
    <w:p w14:paraId="1FF6842D" w14:textId="74E5FA85" w:rsidR="005649B7" w:rsidRPr="002D1B1F" w:rsidRDefault="005649B7" w:rsidP="002D1B1F">
      <w:pPr>
        <w:pStyle w:val="11"/>
        <w:spacing w:before="120" w:line="240" w:lineRule="auto"/>
        <w:rPr>
          <w:rFonts w:ascii="Times New Roman" w:hAnsi="Times New Roman" w:cs="Times New Roman"/>
          <w:color w:val="000000"/>
          <w:spacing w:val="-3"/>
          <w:sz w:val="22"/>
          <w:szCs w:val="22"/>
        </w:rPr>
      </w:pPr>
      <w:r w:rsidRPr="002D1B1F">
        <w:rPr>
          <w:rFonts w:ascii="Times New Roman" w:hAnsi="Times New Roman" w:cs="Times New Roman"/>
          <w:color w:val="000000"/>
          <w:spacing w:val="-3"/>
          <w:sz w:val="22"/>
          <w:szCs w:val="22"/>
        </w:rPr>
        <w:t>În cazul în care în procesul activității expiră termenul de valabilitate a certificatelor de competență al personalului implicat la controlul nedistructiv/distructiv al metalului, Executantul este obligat de a informa în termen de cel mult 1 zile Beneficiarul despre faptul expirării termenului de valabilitate, și va antrena la executarea lucrărilor în continuare personal calificat și certificat cu termen valabil al certificatelor de competență.</w:t>
      </w:r>
    </w:p>
    <w:p w14:paraId="4F39842B" w14:textId="77777777" w:rsidR="005649B7" w:rsidRPr="002D1B1F" w:rsidRDefault="005649B7" w:rsidP="002D1B1F">
      <w:pPr>
        <w:pStyle w:val="11"/>
        <w:spacing w:before="120" w:line="240" w:lineRule="auto"/>
        <w:rPr>
          <w:rFonts w:ascii="Times New Roman" w:hAnsi="Times New Roman" w:cs="Times New Roman"/>
          <w:color w:val="000000"/>
          <w:spacing w:val="-3"/>
          <w:sz w:val="22"/>
          <w:szCs w:val="22"/>
        </w:rPr>
      </w:pPr>
      <w:r w:rsidRPr="002D1B1F">
        <w:rPr>
          <w:rFonts w:ascii="Times New Roman" w:hAnsi="Times New Roman" w:cs="Times New Roman"/>
          <w:color w:val="000000"/>
          <w:spacing w:val="-3"/>
          <w:sz w:val="22"/>
          <w:szCs w:val="22"/>
        </w:rPr>
        <w:t>Personalul companiei ofertante, implicat în procesul de executare a lucrărilor de control nedistructiv/distructiv, trebuie să posede certificat de competență cu termen valabil, pentru aplicarea metodelor care presupun deținerea certificării, și cu nivelul de calificare – minim 2 în conformitate cu standardul EN ISO 9712.</w:t>
      </w:r>
    </w:p>
    <w:p w14:paraId="6C904CF2" w14:textId="13C9D095" w:rsidR="005649B7" w:rsidRPr="002D1B1F" w:rsidRDefault="005649B7" w:rsidP="002D1B1F">
      <w:pPr>
        <w:pStyle w:val="11"/>
        <w:spacing w:before="120" w:after="120" w:line="240" w:lineRule="auto"/>
        <w:rPr>
          <w:rFonts w:ascii="Times New Roman" w:hAnsi="Times New Roman" w:cs="Times New Roman"/>
          <w:color w:val="000000"/>
          <w:spacing w:val="-3"/>
          <w:sz w:val="22"/>
          <w:szCs w:val="22"/>
        </w:rPr>
      </w:pPr>
      <w:r w:rsidRPr="002D1B1F">
        <w:rPr>
          <w:rFonts w:ascii="Times New Roman" w:hAnsi="Times New Roman" w:cs="Times New Roman"/>
          <w:color w:val="000000"/>
          <w:spacing w:val="-3"/>
          <w:sz w:val="22"/>
          <w:szCs w:val="22"/>
        </w:rPr>
        <w:t>Devieri de la documentația inițială de proiect nu se admit. La apariția necesității devierii de la proiectul inițial al centralei, Executantul va fi obligat să coordoneze modificarea proiectului cu organismul de expertiză în domeniul securității industriale (”CTSIC” SRL).</w:t>
      </w:r>
    </w:p>
    <w:p w14:paraId="405399C7" w14:textId="34A65102" w:rsidR="005649B7" w:rsidRPr="002D1B1F" w:rsidRDefault="005649B7" w:rsidP="002D1B1F">
      <w:pPr>
        <w:pStyle w:val="11"/>
        <w:spacing w:before="120" w:after="120" w:line="240" w:lineRule="auto"/>
        <w:rPr>
          <w:rFonts w:ascii="Times New Roman" w:hAnsi="Times New Roman" w:cs="Times New Roman"/>
          <w:color w:val="000000"/>
          <w:spacing w:val="-3"/>
          <w:sz w:val="22"/>
          <w:szCs w:val="22"/>
        </w:rPr>
      </w:pPr>
      <w:r w:rsidRPr="002D1B1F">
        <w:rPr>
          <w:rFonts w:ascii="Times New Roman" w:hAnsi="Times New Roman" w:cs="Times New Roman"/>
          <w:color w:val="000000"/>
          <w:spacing w:val="-3"/>
          <w:sz w:val="22"/>
          <w:szCs w:val="22"/>
        </w:rPr>
        <w:t>Documentaţia tehnico-normativă ce dictează necesitatea achiziției bunurilor/lucrărilor:</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71"/>
        <w:gridCol w:w="2352"/>
        <w:gridCol w:w="6946"/>
      </w:tblGrid>
      <w:tr w:rsidR="005649B7" w:rsidRPr="002D1B1F" w14:paraId="60E5FD8A" w14:textId="77777777" w:rsidTr="00A9706B">
        <w:tc>
          <w:tcPr>
            <w:tcW w:w="192" w:type="pct"/>
            <w:shd w:val="clear" w:color="auto" w:fill="F2F2F2"/>
            <w:vAlign w:val="center"/>
          </w:tcPr>
          <w:p w14:paraId="0A368B3E" w14:textId="77777777" w:rsidR="005649B7" w:rsidRPr="002D1B1F" w:rsidRDefault="005649B7" w:rsidP="002D1B1F">
            <w:pPr>
              <w:spacing w:after="0" w:line="240" w:lineRule="auto"/>
              <w:ind w:left="720" w:hanging="720"/>
              <w:jc w:val="center"/>
              <w:rPr>
                <w:rFonts w:cs="Times New Roman"/>
                <w:sz w:val="22"/>
                <w:lang w:val="ro-RO" w:eastAsia="ro-RO"/>
              </w:rPr>
            </w:pPr>
            <w:bookmarkStart w:id="2" w:name="OLE_LINK89"/>
            <w:r w:rsidRPr="002D1B1F">
              <w:rPr>
                <w:rFonts w:cs="Times New Roman"/>
                <w:sz w:val="22"/>
                <w:lang w:val="ro-RO" w:eastAsia="ro-RO"/>
              </w:rPr>
              <w:t>Nr.</w:t>
            </w:r>
          </w:p>
        </w:tc>
        <w:tc>
          <w:tcPr>
            <w:tcW w:w="1216" w:type="pct"/>
            <w:shd w:val="clear" w:color="auto" w:fill="F2F2F2"/>
            <w:vAlign w:val="center"/>
          </w:tcPr>
          <w:p w14:paraId="698873A2" w14:textId="77777777" w:rsidR="005649B7" w:rsidRPr="002D1B1F" w:rsidRDefault="005649B7" w:rsidP="002D1B1F">
            <w:pPr>
              <w:spacing w:after="0" w:line="240" w:lineRule="auto"/>
              <w:jc w:val="center"/>
              <w:rPr>
                <w:rFonts w:cs="Times New Roman"/>
                <w:b/>
                <w:spacing w:val="-3"/>
                <w:sz w:val="22"/>
                <w:lang w:val="ro-RO" w:eastAsia="ro-RO"/>
              </w:rPr>
            </w:pPr>
            <w:r w:rsidRPr="002D1B1F">
              <w:rPr>
                <w:rFonts w:cs="Times New Roman"/>
                <w:b/>
                <w:spacing w:val="-3"/>
                <w:sz w:val="22"/>
                <w:lang w:val="ro-RO" w:eastAsia="ro-RO"/>
              </w:rPr>
              <w:t>Codul documentului</w:t>
            </w:r>
          </w:p>
        </w:tc>
        <w:tc>
          <w:tcPr>
            <w:tcW w:w="3592" w:type="pct"/>
            <w:shd w:val="clear" w:color="auto" w:fill="F2F2F2"/>
            <w:vAlign w:val="center"/>
          </w:tcPr>
          <w:p w14:paraId="32C8EAD7" w14:textId="77777777" w:rsidR="005649B7" w:rsidRPr="002D1B1F" w:rsidRDefault="005649B7" w:rsidP="002D1B1F">
            <w:pPr>
              <w:spacing w:after="0" w:line="240" w:lineRule="auto"/>
              <w:jc w:val="center"/>
              <w:rPr>
                <w:rFonts w:cs="Times New Roman"/>
                <w:sz w:val="22"/>
                <w:lang w:val="ro-RO" w:eastAsia="ro-RO"/>
              </w:rPr>
            </w:pPr>
            <w:r w:rsidRPr="002D1B1F">
              <w:rPr>
                <w:rFonts w:cs="Times New Roman"/>
                <w:b/>
                <w:spacing w:val="-3"/>
                <w:sz w:val="22"/>
                <w:lang w:val="ro-RO" w:eastAsia="ro-RO"/>
              </w:rPr>
              <w:t>Denumirea documentului</w:t>
            </w:r>
          </w:p>
        </w:tc>
      </w:tr>
      <w:tr w:rsidR="005649B7" w:rsidRPr="002D1B1F" w14:paraId="379B29AE" w14:textId="77777777" w:rsidTr="00A9706B">
        <w:trPr>
          <w:trHeight w:val="1026"/>
        </w:trPr>
        <w:tc>
          <w:tcPr>
            <w:tcW w:w="192" w:type="pct"/>
            <w:vAlign w:val="center"/>
          </w:tcPr>
          <w:p w14:paraId="723C8340" w14:textId="6E712B65" w:rsidR="005649B7" w:rsidRPr="002D1B1F" w:rsidRDefault="005649B7" w:rsidP="002D1B1F">
            <w:pPr>
              <w:spacing w:after="0" w:line="240" w:lineRule="auto"/>
              <w:jc w:val="center"/>
              <w:rPr>
                <w:rFonts w:cs="Times New Roman"/>
                <w:sz w:val="22"/>
                <w:lang w:val="ro-RO" w:eastAsia="ro-RO"/>
              </w:rPr>
            </w:pPr>
            <w:r w:rsidRPr="002D1B1F">
              <w:rPr>
                <w:rFonts w:cs="Times New Roman"/>
                <w:sz w:val="22"/>
                <w:lang w:val="ro-RO" w:eastAsia="ro-RO"/>
              </w:rPr>
              <w:t>1</w:t>
            </w:r>
            <w:r w:rsidR="00A9706B" w:rsidRPr="002D1B1F">
              <w:rPr>
                <w:rFonts w:cs="Times New Roman"/>
                <w:sz w:val="22"/>
                <w:lang w:val="ro-RO" w:eastAsia="ro-RO"/>
              </w:rPr>
              <w:t>.</w:t>
            </w:r>
          </w:p>
        </w:tc>
        <w:tc>
          <w:tcPr>
            <w:tcW w:w="1216" w:type="pct"/>
            <w:vAlign w:val="center"/>
          </w:tcPr>
          <w:p w14:paraId="16843294" w14:textId="77777777" w:rsidR="005649B7" w:rsidRPr="002D1B1F" w:rsidRDefault="005649B7" w:rsidP="002D1B1F">
            <w:pPr>
              <w:spacing w:after="0" w:line="240" w:lineRule="auto"/>
              <w:rPr>
                <w:rFonts w:cs="Times New Roman"/>
                <w:sz w:val="22"/>
                <w:lang w:val="ro-RO" w:eastAsia="ro-RO"/>
              </w:rPr>
            </w:pPr>
            <w:r w:rsidRPr="002D1B1F">
              <w:rPr>
                <w:rFonts w:cs="Times New Roman"/>
                <w:sz w:val="22"/>
                <w:lang w:val="ro-RO"/>
              </w:rPr>
              <w:t>Hotărârea Consiliului de administrație al ANRE nr. 155 din 01 aprilie 2022</w:t>
            </w:r>
          </w:p>
        </w:tc>
        <w:tc>
          <w:tcPr>
            <w:tcW w:w="3592" w:type="pct"/>
            <w:vAlign w:val="center"/>
          </w:tcPr>
          <w:p w14:paraId="689502D9" w14:textId="77777777" w:rsidR="005649B7" w:rsidRPr="002D1B1F" w:rsidRDefault="005649B7" w:rsidP="002D1B1F">
            <w:pPr>
              <w:spacing w:after="0" w:line="240" w:lineRule="auto"/>
              <w:rPr>
                <w:rFonts w:cs="Times New Roman"/>
                <w:sz w:val="22"/>
                <w:lang w:val="ro-RO" w:eastAsia="ro-RO"/>
              </w:rPr>
            </w:pPr>
            <w:r w:rsidRPr="002D1B1F">
              <w:rPr>
                <w:rFonts w:cs="Times New Roman"/>
                <w:sz w:val="22"/>
                <w:lang w:val="ro-RO"/>
              </w:rPr>
              <w:t>„NORME MINIME DE EXPLOATARE A CENTRALELOR ȘI REȚELELOR ELECTRICE”</w:t>
            </w:r>
          </w:p>
        </w:tc>
      </w:tr>
      <w:tr w:rsidR="005649B7" w:rsidRPr="002D1B1F" w14:paraId="58FF9FE1" w14:textId="77777777" w:rsidTr="00A9706B">
        <w:trPr>
          <w:trHeight w:val="1042"/>
        </w:trPr>
        <w:tc>
          <w:tcPr>
            <w:tcW w:w="192" w:type="pct"/>
            <w:vAlign w:val="center"/>
          </w:tcPr>
          <w:p w14:paraId="569AD2CC" w14:textId="069AA679" w:rsidR="005649B7" w:rsidRPr="002D1B1F" w:rsidRDefault="005649B7" w:rsidP="002D1B1F">
            <w:pPr>
              <w:spacing w:after="0" w:line="240" w:lineRule="auto"/>
              <w:jc w:val="center"/>
              <w:rPr>
                <w:rFonts w:cs="Times New Roman"/>
                <w:sz w:val="22"/>
                <w:lang w:val="ro-RO" w:eastAsia="ro-RO"/>
              </w:rPr>
            </w:pPr>
            <w:r w:rsidRPr="002D1B1F">
              <w:rPr>
                <w:rFonts w:cs="Times New Roman"/>
                <w:sz w:val="22"/>
                <w:lang w:val="ro-RO" w:eastAsia="ro-RO"/>
              </w:rPr>
              <w:lastRenderedPageBreak/>
              <w:t>2</w:t>
            </w:r>
            <w:r w:rsidR="00A9706B" w:rsidRPr="002D1B1F">
              <w:rPr>
                <w:rFonts w:cs="Times New Roman"/>
                <w:sz w:val="22"/>
                <w:lang w:val="ro-RO" w:eastAsia="ro-RO"/>
              </w:rPr>
              <w:t>.</w:t>
            </w:r>
          </w:p>
        </w:tc>
        <w:tc>
          <w:tcPr>
            <w:tcW w:w="1216" w:type="pct"/>
            <w:vAlign w:val="center"/>
          </w:tcPr>
          <w:p w14:paraId="0C95CD1B" w14:textId="77777777" w:rsidR="005649B7" w:rsidRPr="002D1B1F" w:rsidRDefault="005649B7" w:rsidP="002D1B1F">
            <w:pPr>
              <w:spacing w:after="0" w:line="240" w:lineRule="auto"/>
              <w:rPr>
                <w:rFonts w:cs="Times New Roman"/>
                <w:sz w:val="22"/>
                <w:lang w:val="ro-RO" w:eastAsia="ro-RO"/>
              </w:rPr>
            </w:pPr>
            <w:r w:rsidRPr="002D1B1F">
              <w:rPr>
                <w:rFonts w:cs="Times New Roman"/>
                <w:sz w:val="22"/>
                <w:lang w:val="ro-RO" w:eastAsia="ro-RO"/>
              </w:rPr>
              <w:t>RS-21 (РД 34.20.501-95)</w:t>
            </w:r>
          </w:p>
        </w:tc>
        <w:tc>
          <w:tcPr>
            <w:tcW w:w="3592" w:type="pct"/>
            <w:vAlign w:val="center"/>
          </w:tcPr>
          <w:p w14:paraId="69EA34FC" w14:textId="77777777" w:rsidR="005649B7" w:rsidRPr="002D1B1F" w:rsidRDefault="005649B7" w:rsidP="002D1B1F">
            <w:pPr>
              <w:spacing w:after="0" w:line="240" w:lineRule="auto"/>
              <w:rPr>
                <w:rFonts w:cs="Times New Roman"/>
                <w:sz w:val="22"/>
                <w:lang w:val="ro-RO" w:eastAsia="ro-RO"/>
              </w:rPr>
            </w:pPr>
            <w:r w:rsidRPr="002D1B1F">
              <w:rPr>
                <w:rFonts w:cs="Times New Roman"/>
                <w:sz w:val="22"/>
                <w:lang w:val="ro-RO" w:eastAsia="ro-RO"/>
              </w:rPr>
              <w:t>Regulile de exploatare tehnică a instalaţiilor staţiilor electrice, centralelor termice şi reţelelor aferente „TERMOELECTRICA” S.A. (Правила технической эксплуатации электрических станций и сетей)</w:t>
            </w:r>
          </w:p>
        </w:tc>
      </w:tr>
      <w:tr w:rsidR="005649B7" w:rsidRPr="002D1B1F" w14:paraId="45922CB4" w14:textId="77777777" w:rsidTr="00A9706B">
        <w:trPr>
          <w:trHeight w:val="646"/>
        </w:trPr>
        <w:tc>
          <w:tcPr>
            <w:tcW w:w="192" w:type="pct"/>
            <w:vAlign w:val="center"/>
          </w:tcPr>
          <w:p w14:paraId="61A57000" w14:textId="75F12F45" w:rsidR="005649B7" w:rsidRPr="002D1B1F" w:rsidRDefault="005649B7" w:rsidP="002D1B1F">
            <w:pPr>
              <w:spacing w:after="0" w:line="240" w:lineRule="auto"/>
              <w:jc w:val="center"/>
              <w:rPr>
                <w:rFonts w:cs="Times New Roman"/>
                <w:sz w:val="22"/>
                <w:lang w:val="ro-RO" w:eastAsia="ro-RO"/>
              </w:rPr>
            </w:pPr>
            <w:r w:rsidRPr="002D1B1F">
              <w:rPr>
                <w:rFonts w:cs="Times New Roman"/>
                <w:sz w:val="22"/>
                <w:lang w:val="ro-RO" w:eastAsia="ro-RO"/>
              </w:rPr>
              <w:t>3</w:t>
            </w:r>
            <w:r w:rsidR="00A9706B" w:rsidRPr="002D1B1F">
              <w:rPr>
                <w:rFonts w:cs="Times New Roman"/>
                <w:sz w:val="22"/>
                <w:lang w:val="ro-RO" w:eastAsia="ro-RO"/>
              </w:rPr>
              <w:t>.</w:t>
            </w:r>
          </w:p>
        </w:tc>
        <w:tc>
          <w:tcPr>
            <w:tcW w:w="1216" w:type="pct"/>
            <w:vAlign w:val="center"/>
          </w:tcPr>
          <w:p w14:paraId="22C6941B" w14:textId="77777777" w:rsidR="005649B7" w:rsidRPr="002D1B1F" w:rsidRDefault="005649B7" w:rsidP="002D1B1F">
            <w:pPr>
              <w:spacing w:after="0" w:line="240" w:lineRule="auto"/>
              <w:rPr>
                <w:rFonts w:cs="Times New Roman"/>
                <w:sz w:val="22"/>
                <w:lang w:val="ro-RO" w:eastAsia="ro-RO"/>
              </w:rPr>
            </w:pPr>
            <w:r w:rsidRPr="002D1B1F">
              <w:rPr>
                <w:rFonts w:cs="Times New Roman"/>
                <w:sz w:val="22"/>
                <w:lang w:val="ro-RO" w:eastAsia="ro-RO"/>
              </w:rPr>
              <w:t>СО 34.04.181.2003</w:t>
            </w:r>
          </w:p>
        </w:tc>
        <w:tc>
          <w:tcPr>
            <w:tcW w:w="3592" w:type="pct"/>
            <w:vAlign w:val="center"/>
          </w:tcPr>
          <w:p w14:paraId="372C9D0F" w14:textId="77777777" w:rsidR="005649B7" w:rsidRPr="002D1B1F" w:rsidRDefault="005649B7" w:rsidP="002D1B1F">
            <w:pPr>
              <w:spacing w:after="0" w:line="240" w:lineRule="auto"/>
              <w:rPr>
                <w:rFonts w:cs="Times New Roman"/>
                <w:sz w:val="22"/>
                <w:lang w:val="ro-RO" w:eastAsia="ro-RO"/>
              </w:rPr>
            </w:pPr>
            <w:r w:rsidRPr="002D1B1F">
              <w:rPr>
                <w:rFonts w:cs="Times New Roman"/>
                <w:sz w:val="22"/>
                <w:lang w:val="ro-RO" w:eastAsia="ro-RO"/>
              </w:rPr>
              <w:t>Стандарт отраслевой – Правила организации технического обслуживания и ремонта оборудования, зданий и сооружений электростанций и сетей</w:t>
            </w:r>
          </w:p>
        </w:tc>
      </w:tr>
    </w:tbl>
    <w:bookmarkEnd w:id="2"/>
    <w:p w14:paraId="57EC8CB0" w14:textId="45D815DA" w:rsidR="006E0704" w:rsidRPr="002D1B1F" w:rsidRDefault="006E0704" w:rsidP="002D1B1F">
      <w:pPr>
        <w:pStyle w:val="11"/>
        <w:spacing w:before="240" w:line="240" w:lineRule="auto"/>
        <w:rPr>
          <w:rFonts w:ascii="Times New Roman" w:hAnsi="Times New Roman" w:cs="Times New Roman"/>
          <w:sz w:val="22"/>
          <w:szCs w:val="22"/>
        </w:rPr>
      </w:pPr>
      <w:r w:rsidRPr="002D1B1F">
        <w:rPr>
          <w:rFonts w:ascii="Times New Roman" w:hAnsi="Times New Roman" w:cs="Times New Roman"/>
          <w:sz w:val="22"/>
          <w:szCs w:val="22"/>
        </w:rPr>
        <w:t>După semnarea contractului, în termen de 10 zile lucrătoare, Executantul va prezenta și aproba cu administrația „TERMOELECTRICA” S.A. graficul calendaristic detaliat de achiziționare și realizare a lucrărilor, în 2 exemplare unul pentru Executant și unul pentru „TERMOELECTRICA” S.A.. Graficul calendaristic detaliat se va anexa la contract și va fi parte componentă a contractului.</w:t>
      </w:r>
    </w:p>
    <w:p w14:paraId="28DE0E83" w14:textId="77777777" w:rsidR="006E0704" w:rsidRPr="002D1B1F" w:rsidRDefault="006E0704" w:rsidP="002D1B1F">
      <w:pPr>
        <w:pStyle w:val="11"/>
        <w:spacing w:before="120" w:line="240" w:lineRule="auto"/>
        <w:rPr>
          <w:rFonts w:ascii="Times New Roman" w:hAnsi="Times New Roman" w:cs="Times New Roman"/>
          <w:color w:val="000000"/>
          <w:spacing w:val="-3"/>
          <w:sz w:val="22"/>
          <w:szCs w:val="22"/>
        </w:rPr>
      </w:pPr>
      <w:r w:rsidRPr="002D1B1F">
        <w:rPr>
          <w:rFonts w:ascii="Times New Roman" w:hAnsi="Times New Roman" w:cs="Times New Roman"/>
          <w:color w:val="000000"/>
          <w:spacing w:val="-3"/>
          <w:sz w:val="22"/>
          <w:szCs w:val="22"/>
        </w:rPr>
        <w:t xml:space="preserve">Executantul este obligat să livreze bunurile și să realizare lucrările în conformitate cu graficul calendaristic aprobat. </w:t>
      </w:r>
    </w:p>
    <w:p w14:paraId="69DF7182" w14:textId="77777777" w:rsidR="006E0704" w:rsidRPr="002D1B1F" w:rsidRDefault="006E0704" w:rsidP="002D1B1F">
      <w:pPr>
        <w:pStyle w:val="11"/>
        <w:spacing w:before="120" w:line="240" w:lineRule="auto"/>
        <w:rPr>
          <w:rFonts w:ascii="Times New Roman" w:hAnsi="Times New Roman" w:cs="Times New Roman"/>
          <w:color w:val="000000"/>
          <w:spacing w:val="-3"/>
          <w:sz w:val="22"/>
          <w:szCs w:val="22"/>
        </w:rPr>
      </w:pPr>
      <w:r w:rsidRPr="002D1B1F">
        <w:rPr>
          <w:rFonts w:ascii="Times New Roman" w:hAnsi="Times New Roman" w:cs="Times New Roman"/>
          <w:color w:val="000000"/>
          <w:spacing w:val="-3"/>
          <w:sz w:val="22"/>
          <w:szCs w:val="22"/>
        </w:rPr>
        <w:t>Dacă Executantul va încălca graficul calendaristic cu ≥14 zile calendaristice și nu va întreprinde măsuri pentru accelerarea lucrărilor (mărirea echipelor de executare a lucrărilor, lucru în 2-3 schimburi) cu revenirea la grafic, „TERMOELECTRICA” S.A. va avea dreptul să rezilieze contractul în mod unilateral, cu suportarea de către Executant a penalităților contractuale.</w:t>
      </w:r>
    </w:p>
    <w:p w14:paraId="40D56BA6" w14:textId="22EDE2A4" w:rsidR="00CD085D" w:rsidRPr="002D1B1F" w:rsidRDefault="006E0704" w:rsidP="002D1B1F">
      <w:pPr>
        <w:pStyle w:val="11"/>
        <w:spacing w:before="120" w:line="240" w:lineRule="auto"/>
        <w:rPr>
          <w:rFonts w:ascii="Times New Roman" w:hAnsi="Times New Roman" w:cs="Times New Roman"/>
          <w:color w:val="000000"/>
          <w:spacing w:val="-3"/>
          <w:sz w:val="22"/>
          <w:szCs w:val="22"/>
        </w:rPr>
      </w:pPr>
      <w:r w:rsidRPr="002D1B1F">
        <w:rPr>
          <w:rFonts w:ascii="Times New Roman" w:hAnsi="Times New Roman" w:cs="Times New Roman"/>
          <w:color w:val="000000"/>
          <w:spacing w:val="-3"/>
          <w:sz w:val="22"/>
          <w:szCs w:val="22"/>
        </w:rPr>
        <w:t>Executantul cu 10 zile lucrătoare înainte de începerea lucrărilor va prezenta pentru aprobare:</w:t>
      </w:r>
    </w:p>
    <w:p w14:paraId="2AA1BCD2" w14:textId="4FB21EA7" w:rsidR="006E0704" w:rsidRPr="002D1B1F" w:rsidRDefault="00CD085D" w:rsidP="002D1B1F">
      <w:pPr>
        <w:pStyle w:val="111"/>
        <w:numPr>
          <w:ilvl w:val="0"/>
          <w:numId w:val="0"/>
        </w:numPr>
        <w:spacing w:before="120" w:line="240" w:lineRule="auto"/>
        <w:contextualSpacing w:val="0"/>
        <w:rPr>
          <w:rFonts w:cs="Times New Roman"/>
          <w:sz w:val="22"/>
        </w:rPr>
      </w:pPr>
      <w:r w:rsidRPr="002D1B1F">
        <w:rPr>
          <w:rFonts w:cs="Times New Roman"/>
          <w:sz w:val="22"/>
        </w:rPr>
        <w:t xml:space="preserve">4.9.1. </w:t>
      </w:r>
      <w:r w:rsidR="006E0704" w:rsidRPr="002D1B1F">
        <w:rPr>
          <w:rFonts w:cs="Times New Roman"/>
          <w:sz w:val="22"/>
        </w:rPr>
        <w:t>listele cu subantreprenorii care vor fi implicați la realizarea lucrărilor;</w:t>
      </w:r>
    </w:p>
    <w:p w14:paraId="19D58C5F" w14:textId="12AB727B" w:rsidR="006E0704" w:rsidRPr="002D1B1F" w:rsidRDefault="00CD085D" w:rsidP="002D1B1F">
      <w:pPr>
        <w:pStyle w:val="111"/>
        <w:numPr>
          <w:ilvl w:val="0"/>
          <w:numId w:val="0"/>
        </w:numPr>
        <w:spacing w:before="120" w:after="120" w:line="240" w:lineRule="auto"/>
        <w:contextualSpacing w:val="0"/>
        <w:rPr>
          <w:rFonts w:cs="Times New Roman"/>
          <w:sz w:val="22"/>
        </w:rPr>
      </w:pPr>
      <w:r w:rsidRPr="002D1B1F">
        <w:rPr>
          <w:rFonts w:cs="Times New Roman"/>
          <w:sz w:val="22"/>
        </w:rPr>
        <w:t xml:space="preserve">4.9.2. </w:t>
      </w:r>
      <w:r w:rsidR="006E0704" w:rsidRPr="002D1B1F">
        <w:rPr>
          <w:rFonts w:cs="Times New Roman"/>
          <w:sz w:val="22"/>
        </w:rPr>
        <w:t>listele cu personalul care va fi implicat la realizarea lucrărilor.</w:t>
      </w:r>
    </w:p>
    <w:p w14:paraId="5B4CB66A" w14:textId="64FC10A4" w:rsidR="00E965BB" w:rsidRPr="002D1B1F" w:rsidRDefault="0047247A"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În procesul de schimbare a elementelor defecte ale rezervorului БАВ la toate lucrările ascunse Executantul va întocmi actele respective care vor fi contrasemnate de ambele părți.</w:t>
      </w:r>
    </w:p>
    <w:p w14:paraId="1A713AFA" w14:textId="750158D5" w:rsidR="00E146CB" w:rsidRPr="002D1B1F" w:rsidRDefault="00A1589C"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Monitorizarea procesului de executare a lucrărilor va fi efectuată de către personalul calificat al ”TERMOELECTRICA” S.A.  </w:t>
      </w:r>
    </w:p>
    <w:p w14:paraId="28FED687" w14:textId="651F7D67" w:rsidR="001E24B6" w:rsidRPr="002D1B1F" w:rsidRDefault="00E965BB" w:rsidP="002D1B1F">
      <w:pPr>
        <w:pStyle w:val="a4"/>
        <w:numPr>
          <w:ilvl w:val="0"/>
          <w:numId w:val="1"/>
        </w:numPr>
        <w:spacing w:before="120" w:after="120" w:line="240" w:lineRule="auto"/>
        <w:ind w:left="284" w:hanging="284"/>
        <w:contextualSpacing w:val="0"/>
        <w:jc w:val="both"/>
        <w:rPr>
          <w:rFonts w:cs="Times New Roman"/>
          <w:b/>
          <w:sz w:val="22"/>
          <w:lang w:val="ro-RO"/>
        </w:rPr>
      </w:pPr>
      <w:r w:rsidRPr="002D1B1F">
        <w:rPr>
          <w:rFonts w:eastAsia="Calibri" w:cs="Times New Roman"/>
          <w:b/>
          <w:spacing w:val="-3"/>
          <w:sz w:val="22"/>
          <w:lang w:val="ro-RO"/>
        </w:rPr>
        <w:t xml:space="preserve">CERINŢE TEHNICE SPECIFICE PENTRU ACHIZIȚIA </w:t>
      </w:r>
      <w:r w:rsidR="00F92E97" w:rsidRPr="002D1B1F">
        <w:rPr>
          <w:rFonts w:eastAsia="Calibri" w:cs="Times New Roman"/>
          <w:b/>
          <w:spacing w:val="-3"/>
          <w:sz w:val="22"/>
          <w:lang w:val="ro-RO"/>
        </w:rPr>
        <w:t>METALULUI</w:t>
      </w:r>
    </w:p>
    <w:p w14:paraId="5378C099" w14:textId="3DB4B9CB" w:rsidR="00715442" w:rsidRPr="002D1B1F" w:rsidRDefault="004D7B58" w:rsidP="002D1B1F">
      <w:pPr>
        <w:spacing w:after="0" w:line="240" w:lineRule="auto"/>
        <w:jc w:val="both"/>
        <w:rPr>
          <w:rFonts w:cs="Times New Roman"/>
          <w:sz w:val="22"/>
          <w:lang w:val="ro-RO"/>
        </w:rPr>
      </w:pPr>
      <w:r w:rsidRPr="002D1B1F">
        <w:rPr>
          <w:rFonts w:cs="Times New Roman"/>
          <w:b/>
          <w:sz w:val="22"/>
          <w:lang w:val="ro-RO"/>
        </w:rPr>
        <w:t xml:space="preserve">Tabelul </w:t>
      </w:r>
      <w:r w:rsidR="002003D2" w:rsidRPr="002D1B1F">
        <w:rPr>
          <w:rFonts w:cs="Times New Roman"/>
          <w:b/>
          <w:sz w:val="22"/>
          <w:lang w:val="ro-RO"/>
        </w:rPr>
        <w:t>5</w:t>
      </w:r>
      <w:r w:rsidRPr="002D1B1F">
        <w:rPr>
          <w:rFonts w:cs="Times New Roman"/>
          <w:b/>
          <w:sz w:val="22"/>
          <w:lang w:val="ro-RO"/>
        </w:rPr>
        <w:t>.1.</w:t>
      </w:r>
      <w:r w:rsidRPr="002D1B1F">
        <w:rPr>
          <w:rFonts w:cs="Times New Roman"/>
          <w:sz w:val="22"/>
          <w:lang w:val="ro-RO"/>
        </w:rPr>
        <w:t xml:space="preserve"> Caracteristicile </w:t>
      </w:r>
      <w:r w:rsidR="00A174F5" w:rsidRPr="002D1B1F">
        <w:rPr>
          <w:rFonts w:cs="Times New Roman"/>
          <w:sz w:val="22"/>
          <w:lang w:val="ro-RO"/>
        </w:rPr>
        <w:t xml:space="preserve">fundului rezervorului </w:t>
      </w:r>
    </w:p>
    <w:tbl>
      <w:tblPr>
        <w:tblStyle w:val="a3"/>
        <w:tblW w:w="9639" w:type="dxa"/>
        <w:tblInd w:w="108" w:type="dxa"/>
        <w:tblLook w:val="04A0" w:firstRow="1" w:lastRow="0" w:firstColumn="1" w:lastColumn="0" w:noHBand="0" w:noVBand="1"/>
      </w:tblPr>
      <w:tblGrid>
        <w:gridCol w:w="537"/>
        <w:gridCol w:w="6551"/>
        <w:gridCol w:w="2551"/>
      </w:tblGrid>
      <w:tr w:rsidR="00446A3B" w:rsidRPr="002D1B1F" w14:paraId="0EC4212D" w14:textId="77777777" w:rsidTr="00A15EF6">
        <w:tc>
          <w:tcPr>
            <w:tcW w:w="537" w:type="dxa"/>
            <w:vAlign w:val="center"/>
          </w:tcPr>
          <w:p w14:paraId="5A819954" w14:textId="77777777" w:rsidR="00446A3B" w:rsidRPr="002D1B1F" w:rsidRDefault="00446A3B" w:rsidP="002D1B1F">
            <w:pPr>
              <w:spacing w:after="0" w:line="240" w:lineRule="auto"/>
              <w:jc w:val="center"/>
              <w:rPr>
                <w:rFonts w:cs="Times New Roman"/>
                <w:b/>
                <w:color w:val="000000"/>
                <w:sz w:val="22"/>
                <w:lang w:val="ro-RO"/>
              </w:rPr>
            </w:pPr>
            <w:r w:rsidRPr="002D1B1F">
              <w:rPr>
                <w:rFonts w:cs="Times New Roman"/>
                <w:b/>
                <w:color w:val="000000"/>
                <w:sz w:val="22"/>
                <w:lang w:val="ro-RO"/>
              </w:rPr>
              <w:t>Nr d/o</w:t>
            </w:r>
          </w:p>
        </w:tc>
        <w:tc>
          <w:tcPr>
            <w:tcW w:w="6551" w:type="dxa"/>
            <w:vAlign w:val="center"/>
          </w:tcPr>
          <w:p w14:paraId="38E40D00" w14:textId="77777777" w:rsidR="00446A3B" w:rsidRPr="002D1B1F" w:rsidRDefault="00446A3B" w:rsidP="002D1B1F">
            <w:pPr>
              <w:spacing w:after="0" w:line="240" w:lineRule="auto"/>
              <w:jc w:val="center"/>
              <w:rPr>
                <w:rFonts w:cs="Times New Roman"/>
                <w:b/>
                <w:color w:val="000000"/>
                <w:sz w:val="22"/>
                <w:lang w:val="ro-RO"/>
              </w:rPr>
            </w:pPr>
            <w:r w:rsidRPr="002D1B1F">
              <w:rPr>
                <w:rFonts w:cs="Times New Roman"/>
                <w:b/>
                <w:color w:val="000000"/>
                <w:sz w:val="22"/>
                <w:lang w:val="ro-RO"/>
              </w:rPr>
              <w:t>Specificația tehnică</w:t>
            </w:r>
          </w:p>
        </w:tc>
        <w:tc>
          <w:tcPr>
            <w:tcW w:w="2551" w:type="dxa"/>
            <w:vAlign w:val="center"/>
          </w:tcPr>
          <w:p w14:paraId="1FD3788B" w14:textId="77777777" w:rsidR="00446A3B" w:rsidRPr="002D1B1F" w:rsidRDefault="00D40643" w:rsidP="002D1B1F">
            <w:pPr>
              <w:spacing w:after="0" w:line="240" w:lineRule="auto"/>
              <w:jc w:val="center"/>
              <w:rPr>
                <w:rFonts w:cs="Times New Roman"/>
                <w:b/>
                <w:color w:val="000000"/>
                <w:sz w:val="22"/>
                <w:lang w:val="ro-RO"/>
              </w:rPr>
            </w:pPr>
            <w:r w:rsidRPr="002D1B1F">
              <w:rPr>
                <w:rFonts w:cs="Times New Roman"/>
                <w:b/>
                <w:sz w:val="22"/>
                <w:lang w:val="ro-RO"/>
              </w:rPr>
              <w:t>Unitate</w:t>
            </w:r>
          </w:p>
        </w:tc>
      </w:tr>
      <w:tr w:rsidR="00446A3B" w:rsidRPr="002D1B1F" w14:paraId="54FD0DE3" w14:textId="77777777" w:rsidTr="00A15EF6">
        <w:tc>
          <w:tcPr>
            <w:tcW w:w="537" w:type="dxa"/>
          </w:tcPr>
          <w:p w14:paraId="15396310" w14:textId="77777777" w:rsidR="00446A3B" w:rsidRPr="002D1B1F" w:rsidRDefault="00446A3B" w:rsidP="002D1B1F">
            <w:pPr>
              <w:pStyle w:val="a4"/>
              <w:numPr>
                <w:ilvl w:val="0"/>
                <w:numId w:val="18"/>
              </w:numPr>
              <w:spacing w:after="0" w:line="240" w:lineRule="auto"/>
              <w:ind w:left="417"/>
              <w:jc w:val="both"/>
              <w:rPr>
                <w:rFonts w:cs="Times New Roman"/>
                <w:color w:val="000000"/>
                <w:sz w:val="22"/>
                <w:lang w:val="ro-RO"/>
              </w:rPr>
            </w:pPr>
          </w:p>
        </w:tc>
        <w:tc>
          <w:tcPr>
            <w:tcW w:w="6551" w:type="dxa"/>
            <w:vAlign w:val="center"/>
          </w:tcPr>
          <w:p w14:paraId="559A1AA1" w14:textId="24C69B8C" w:rsidR="00446A3B" w:rsidRPr="002D1B1F" w:rsidRDefault="00F92E97" w:rsidP="002D1B1F">
            <w:pPr>
              <w:spacing w:after="0" w:line="240" w:lineRule="auto"/>
              <w:rPr>
                <w:rFonts w:cs="Times New Roman"/>
                <w:color w:val="000000"/>
                <w:sz w:val="22"/>
                <w:lang w:val="ro-RO"/>
              </w:rPr>
            </w:pPr>
            <w:r w:rsidRPr="002D1B1F">
              <w:rPr>
                <w:rFonts w:cs="Times New Roman"/>
                <w:color w:val="000000"/>
                <w:sz w:val="22"/>
                <w:lang w:val="ro-RO"/>
              </w:rPr>
              <w:t>Suprafața fundului rezervorului</w:t>
            </w:r>
            <w:r w:rsidR="00A174F5" w:rsidRPr="002D1B1F">
              <w:rPr>
                <w:rFonts w:cs="Times New Roman"/>
                <w:sz w:val="22"/>
                <w:lang w:val="ro-RO"/>
              </w:rPr>
              <w:t xml:space="preserve"> </w:t>
            </w:r>
            <w:r w:rsidR="006E4E3A" w:rsidRPr="002D1B1F">
              <w:rPr>
                <w:rFonts w:cs="Times New Roman"/>
                <w:color w:val="000000"/>
                <w:sz w:val="22"/>
                <w:lang w:val="ro-RO"/>
              </w:rPr>
              <w:t>БАВ</w:t>
            </w:r>
          </w:p>
        </w:tc>
        <w:tc>
          <w:tcPr>
            <w:tcW w:w="2551" w:type="dxa"/>
            <w:vAlign w:val="center"/>
          </w:tcPr>
          <w:p w14:paraId="13FC66B6" w14:textId="5A7B0298" w:rsidR="00446A3B" w:rsidRPr="002D1B1F" w:rsidRDefault="00F92E97" w:rsidP="002D1B1F">
            <w:pPr>
              <w:spacing w:after="0" w:line="240" w:lineRule="auto"/>
              <w:ind w:left="-113" w:right="-113"/>
              <w:jc w:val="center"/>
              <w:rPr>
                <w:rFonts w:cs="Times New Roman"/>
                <w:color w:val="000000"/>
                <w:sz w:val="22"/>
                <w:lang w:val="ro-RO"/>
              </w:rPr>
            </w:pPr>
            <w:r w:rsidRPr="002D1B1F">
              <w:rPr>
                <w:rFonts w:cs="Times New Roman"/>
                <w:color w:val="000000"/>
                <w:sz w:val="22"/>
                <w:lang w:val="ro-RO"/>
              </w:rPr>
              <w:t>86,7 m</w:t>
            </w:r>
            <w:r w:rsidRPr="002D1B1F">
              <w:rPr>
                <w:rFonts w:cs="Times New Roman"/>
                <w:color w:val="000000"/>
                <w:sz w:val="22"/>
                <w:vertAlign w:val="superscript"/>
                <w:lang w:val="ro-RO"/>
              </w:rPr>
              <w:t>2</w:t>
            </w:r>
            <w:r w:rsidR="00E84D58" w:rsidRPr="002D1B1F">
              <w:rPr>
                <w:rFonts w:cs="Times New Roman"/>
                <w:color w:val="000000"/>
                <w:sz w:val="22"/>
                <w:lang w:val="ro-RO"/>
              </w:rPr>
              <w:t>*</w:t>
            </w:r>
          </w:p>
        </w:tc>
      </w:tr>
      <w:tr w:rsidR="00446A3B" w:rsidRPr="002D1B1F" w14:paraId="7CBC54C9" w14:textId="77777777" w:rsidTr="00A15EF6">
        <w:trPr>
          <w:trHeight w:val="161"/>
        </w:trPr>
        <w:tc>
          <w:tcPr>
            <w:tcW w:w="537" w:type="dxa"/>
          </w:tcPr>
          <w:p w14:paraId="0B0A9908" w14:textId="77777777" w:rsidR="00446A3B" w:rsidRPr="002D1B1F" w:rsidRDefault="00446A3B" w:rsidP="002D1B1F">
            <w:pPr>
              <w:pStyle w:val="a4"/>
              <w:numPr>
                <w:ilvl w:val="0"/>
                <w:numId w:val="18"/>
              </w:numPr>
              <w:spacing w:after="0" w:line="240" w:lineRule="auto"/>
              <w:ind w:left="417"/>
              <w:jc w:val="both"/>
              <w:rPr>
                <w:rFonts w:cs="Times New Roman"/>
                <w:color w:val="000000"/>
                <w:sz w:val="22"/>
                <w:lang w:val="ro-RO"/>
              </w:rPr>
            </w:pPr>
          </w:p>
        </w:tc>
        <w:tc>
          <w:tcPr>
            <w:tcW w:w="6551" w:type="dxa"/>
            <w:vAlign w:val="center"/>
          </w:tcPr>
          <w:p w14:paraId="309D7A09" w14:textId="42C349A4" w:rsidR="00446A3B" w:rsidRPr="002D1B1F" w:rsidRDefault="00A174F5" w:rsidP="002D1B1F">
            <w:pPr>
              <w:spacing w:after="0" w:line="240" w:lineRule="auto"/>
              <w:rPr>
                <w:rFonts w:cs="Times New Roman"/>
                <w:color w:val="000000"/>
                <w:sz w:val="22"/>
                <w:lang w:val="ro-RO"/>
              </w:rPr>
            </w:pPr>
            <w:r w:rsidRPr="002D1B1F">
              <w:rPr>
                <w:rFonts w:cs="Times New Roman"/>
                <w:color w:val="000000"/>
                <w:sz w:val="22"/>
                <w:lang w:val="ro-RO"/>
              </w:rPr>
              <w:t>Grosimea metalului</w:t>
            </w:r>
            <w:r w:rsidR="00965A72" w:rsidRPr="002D1B1F">
              <w:rPr>
                <w:rFonts w:cs="Times New Roman"/>
                <w:color w:val="000000"/>
                <w:sz w:val="22"/>
                <w:lang w:val="ro-RO"/>
              </w:rPr>
              <w:t xml:space="preserve"> fundului</w:t>
            </w:r>
          </w:p>
        </w:tc>
        <w:tc>
          <w:tcPr>
            <w:tcW w:w="2551" w:type="dxa"/>
            <w:vAlign w:val="center"/>
          </w:tcPr>
          <w:p w14:paraId="245F729A" w14:textId="4205DFE2" w:rsidR="00446A3B" w:rsidRPr="002D1B1F" w:rsidRDefault="00D35A6B" w:rsidP="002D1B1F">
            <w:pPr>
              <w:spacing w:after="0" w:line="240" w:lineRule="auto"/>
              <w:ind w:left="-113" w:right="-113"/>
              <w:jc w:val="center"/>
              <w:rPr>
                <w:rFonts w:cs="Times New Roman"/>
                <w:color w:val="000000"/>
                <w:sz w:val="22"/>
                <w:lang w:val="ro-RO"/>
              </w:rPr>
            </w:pPr>
            <w:r w:rsidRPr="002D1B1F">
              <w:rPr>
                <w:rFonts w:cs="Times New Roman"/>
                <w:color w:val="000000"/>
                <w:sz w:val="22"/>
                <w:lang w:val="ro-RO"/>
              </w:rPr>
              <w:t>10</w:t>
            </w:r>
            <w:r w:rsidR="00A174F5" w:rsidRPr="002D1B1F">
              <w:rPr>
                <w:rFonts w:cs="Times New Roman"/>
                <w:color w:val="000000"/>
                <w:sz w:val="22"/>
                <w:lang w:val="ro-RO"/>
              </w:rPr>
              <w:t xml:space="preserve"> mm</w:t>
            </w:r>
          </w:p>
        </w:tc>
      </w:tr>
      <w:tr w:rsidR="00965A72" w:rsidRPr="002D1B1F" w14:paraId="7199D6B9" w14:textId="77777777" w:rsidTr="00A15EF6">
        <w:trPr>
          <w:trHeight w:val="161"/>
        </w:trPr>
        <w:tc>
          <w:tcPr>
            <w:tcW w:w="537" w:type="dxa"/>
          </w:tcPr>
          <w:p w14:paraId="69D9DCCB" w14:textId="77777777" w:rsidR="00965A72" w:rsidRPr="002D1B1F" w:rsidRDefault="00965A72" w:rsidP="002D1B1F">
            <w:pPr>
              <w:pStyle w:val="a4"/>
              <w:numPr>
                <w:ilvl w:val="0"/>
                <w:numId w:val="18"/>
              </w:numPr>
              <w:spacing w:after="0" w:line="240" w:lineRule="auto"/>
              <w:ind w:left="417"/>
              <w:jc w:val="both"/>
              <w:rPr>
                <w:rFonts w:cs="Times New Roman"/>
                <w:color w:val="000000"/>
                <w:sz w:val="22"/>
                <w:lang w:val="ro-RO"/>
              </w:rPr>
            </w:pPr>
          </w:p>
        </w:tc>
        <w:tc>
          <w:tcPr>
            <w:tcW w:w="6551" w:type="dxa"/>
            <w:vAlign w:val="center"/>
          </w:tcPr>
          <w:p w14:paraId="65F834F4" w14:textId="0E79118E" w:rsidR="00965A72" w:rsidRPr="002D1B1F" w:rsidRDefault="00234989" w:rsidP="002D1B1F">
            <w:pPr>
              <w:spacing w:after="0" w:line="240" w:lineRule="auto"/>
              <w:rPr>
                <w:rFonts w:cs="Times New Roman"/>
                <w:color w:val="000000"/>
                <w:sz w:val="22"/>
                <w:lang w:val="ro-RO"/>
              </w:rPr>
            </w:pPr>
            <w:r w:rsidRPr="002D1B1F">
              <w:rPr>
                <w:rFonts w:cs="Times New Roman"/>
                <w:color w:val="000000"/>
                <w:sz w:val="22"/>
                <w:lang w:val="ro-RO"/>
              </w:rPr>
              <w:t>Grosimea metalului virolei</w:t>
            </w:r>
          </w:p>
        </w:tc>
        <w:tc>
          <w:tcPr>
            <w:tcW w:w="2551" w:type="dxa"/>
            <w:vAlign w:val="center"/>
          </w:tcPr>
          <w:p w14:paraId="7E147357" w14:textId="100CE92B" w:rsidR="00965A72" w:rsidRPr="002D1B1F" w:rsidRDefault="00234989" w:rsidP="002D1B1F">
            <w:pPr>
              <w:spacing w:after="0" w:line="240" w:lineRule="auto"/>
              <w:ind w:left="-113" w:right="-113"/>
              <w:jc w:val="center"/>
              <w:rPr>
                <w:rFonts w:cs="Times New Roman"/>
                <w:color w:val="000000"/>
                <w:sz w:val="22"/>
                <w:lang w:val="ro-RO"/>
              </w:rPr>
            </w:pPr>
            <w:r w:rsidRPr="002D1B1F">
              <w:rPr>
                <w:rFonts w:cs="Times New Roman"/>
                <w:color w:val="000000"/>
                <w:sz w:val="22"/>
                <w:lang w:val="ro-RO"/>
              </w:rPr>
              <w:t>8 mm</w:t>
            </w:r>
          </w:p>
        </w:tc>
      </w:tr>
      <w:tr w:rsidR="003A205B" w:rsidRPr="002D1B1F" w14:paraId="467505D1" w14:textId="77777777" w:rsidTr="00A15EF6">
        <w:trPr>
          <w:trHeight w:val="104"/>
        </w:trPr>
        <w:tc>
          <w:tcPr>
            <w:tcW w:w="537" w:type="dxa"/>
            <w:vAlign w:val="center"/>
          </w:tcPr>
          <w:p w14:paraId="600D90DD" w14:textId="77777777" w:rsidR="003A205B" w:rsidRPr="002D1B1F" w:rsidRDefault="003A205B" w:rsidP="002D1B1F">
            <w:pPr>
              <w:pStyle w:val="a4"/>
              <w:numPr>
                <w:ilvl w:val="0"/>
                <w:numId w:val="18"/>
              </w:numPr>
              <w:spacing w:after="0" w:line="240" w:lineRule="auto"/>
              <w:ind w:left="417"/>
              <w:jc w:val="center"/>
              <w:rPr>
                <w:rFonts w:cs="Times New Roman"/>
                <w:color w:val="000000"/>
                <w:sz w:val="22"/>
                <w:lang w:val="ro-RO"/>
              </w:rPr>
            </w:pPr>
          </w:p>
        </w:tc>
        <w:tc>
          <w:tcPr>
            <w:tcW w:w="6551" w:type="dxa"/>
            <w:vAlign w:val="center"/>
          </w:tcPr>
          <w:p w14:paraId="037B5338" w14:textId="774ADDE2" w:rsidR="003A205B" w:rsidRPr="002D1B1F" w:rsidRDefault="00A174F5" w:rsidP="002D1B1F">
            <w:pPr>
              <w:spacing w:after="0" w:line="240" w:lineRule="auto"/>
              <w:rPr>
                <w:rFonts w:cs="Times New Roman"/>
                <w:color w:val="000000"/>
                <w:sz w:val="22"/>
                <w:lang w:val="ro-RO"/>
              </w:rPr>
            </w:pPr>
            <w:r w:rsidRPr="002D1B1F">
              <w:rPr>
                <w:rFonts w:cs="Times New Roman"/>
                <w:color w:val="000000"/>
                <w:sz w:val="22"/>
                <w:lang w:val="ro-RO"/>
              </w:rPr>
              <w:t>Tipul metalului</w:t>
            </w:r>
          </w:p>
        </w:tc>
        <w:tc>
          <w:tcPr>
            <w:tcW w:w="2551" w:type="dxa"/>
            <w:vAlign w:val="center"/>
          </w:tcPr>
          <w:p w14:paraId="2D343228" w14:textId="215047FF" w:rsidR="003A205B" w:rsidRPr="002D1B1F" w:rsidRDefault="00FB5C15" w:rsidP="002D1B1F">
            <w:pPr>
              <w:spacing w:after="0" w:line="240" w:lineRule="auto"/>
              <w:ind w:left="-113" w:right="-113"/>
              <w:jc w:val="center"/>
              <w:rPr>
                <w:rFonts w:cs="Times New Roman"/>
                <w:color w:val="000000"/>
                <w:sz w:val="22"/>
                <w:lang w:val="ro-RO"/>
              </w:rPr>
            </w:pPr>
            <w:r w:rsidRPr="002D1B1F">
              <w:rPr>
                <w:rFonts w:cs="Times New Roman"/>
                <w:color w:val="000000"/>
                <w:sz w:val="22"/>
                <w:lang w:val="ro-RO"/>
              </w:rPr>
              <w:t xml:space="preserve">Oțel 3сп sau 3пс </w:t>
            </w:r>
            <w:r w:rsidR="00A15EF6" w:rsidRPr="002D1B1F">
              <w:rPr>
                <w:rFonts w:cs="Times New Roman"/>
                <w:color w:val="000000"/>
                <w:sz w:val="22"/>
                <w:lang w:val="ro-RO"/>
              </w:rPr>
              <w:t>(</w:t>
            </w:r>
            <w:r w:rsidRPr="002D1B1F">
              <w:rPr>
                <w:rFonts w:cs="Times New Roman"/>
                <w:color w:val="000000"/>
                <w:sz w:val="22"/>
                <w:lang w:val="ro-RO"/>
              </w:rPr>
              <w:t xml:space="preserve">сталь 3сп </w:t>
            </w:r>
            <w:r w:rsidR="00A15EF6" w:rsidRPr="002D1B1F">
              <w:rPr>
                <w:rFonts w:cs="Times New Roman"/>
                <w:color w:val="000000"/>
                <w:sz w:val="22"/>
                <w:lang w:val="ro-RO"/>
              </w:rPr>
              <w:t xml:space="preserve">или сталь 3пс) </w:t>
            </w:r>
          </w:p>
        </w:tc>
      </w:tr>
    </w:tbl>
    <w:p w14:paraId="2C447CF8" w14:textId="15D892FD" w:rsidR="00E84D58" w:rsidRPr="002D1B1F" w:rsidRDefault="00E84D58" w:rsidP="002D1B1F">
      <w:pPr>
        <w:pStyle w:val="11"/>
        <w:numPr>
          <w:ilvl w:val="0"/>
          <w:numId w:val="0"/>
        </w:numPr>
        <w:spacing w:line="240" w:lineRule="auto"/>
        <w:ind w:left="426" w:hanging="426"/>
        <w:rPr>
          <w:rFonts w:ascii="Times New Roman" w:hAnsi="Times New Roman" w:cs="Times New Roman"/>
          <w:sz w:val="22"/>
          <w:szCs w:val="22"/>
        </w:rPr>
      </w:pPr>
      <w:r w:rsidRPr="002D1B1F">
        <w:rPr>
          <w:rFonts w:ascii="Times New Roman" w:hAnsi="Times New Roman" w:cs="Times New Roman"/>
          <w:sz w:val="22"/>
          <w:szCs w:val="22"/>
        </w:rPr>
        <w:t xml:space="preserve">* - </w:t>
      </w:r>
      <w:r w:rsidR="005D598C" w:rsidRPr="002D1B1F">
        <w:rPr>
          <w:rFonts w:ascii="Times New Roman" w:hAnsi="Times New Roman" w:cs="Times New Roman"/>
          <w:sz w:val="22"/>
          <w:szCs w:val="22"/>
        </w:rPr>
        <w:t xml:space="preserve">în tabel este indicată suprafața fundului rezervorului care este </w:t>
      </w:r>
      <w:r w:rsidR="000F0F6F" w:rsidRPr="002D1B1F">
        <w:rPr>
          <w:rFonts w:ascii="Times New Roman" w:hAnsi="Times New Roman" w:cs="Times New Roman"/>
          <w:sz w:val="22"/>
          <w:szCs w:val="22"/>
        </w:rPr>
        <w:t>în formă de circumferință</w:t>
      </w:r>
      <w:r w:rsidR="005D598C" w:rsidRPr="002D1B1F">
        <w:rPr>
          <w:rFonts w:ascii="Times New Roman" w:hAnsi="Times New Roman" w:cs="Times New Roman"/>
          <w:sz w:val="22"/>
          <w:szCs w:val="22"/>
        </w:rPr>
        <w:t xml:space="preserve">, executantul trebuie </w:t>
      </w:r>
      <w:r w:rsidR="000F0F6F" w:rsidRPr="002D1B1F">
        <w:rPr>
          <w:rFonts w:ascii="Times New Roman" w:hAnsi="Times New Roman" w:cs="Times New Roman"/>
          <w:sz w:val="22"/>
          <w:szCs w:val="22"/>
        </w:rPr>
        <w:t xml:space="preserve">planifice </w:t>
      </w:r>
      <w:r w:rsidR="00FC5378" w:rsidRPr="002D1B1F">
        <w:rPr>
          <w:rFonts w:ascii="Times New Roman" w:hAnsi="Times New Roman" w:cs="Times New Roman"/>
          <w:sz w:val="22"/>
          <w:szCs w:val="22"/>
        </w:rPr>
        <w:t xml:space="preserve">achiziționarea foilor </w:t>
      </w:r>
      <w:r w:rsidR="00BE3E24" w:rsidRPr="002D1B1F">
        <w:rPr>
          <w:rFonts w:ascii="Times New Roman" w:hAnsi="Times New Roman" w:cs="Times New Roman"/>
          <w:sz w:val="22"/>
          <w:szCs w:val="22"/>
        </w:rPr>
        <w:t xml:space="preserve">de metal care sunt </w:t>
      </w:r>
      <w:r w:rsidR="00867DC1" w:rsidRPr="002D1B1F">
        <w:rPr>
          <w:rFonts w:ascii="Times New Roman" w:hAnsi="Times New Roman" w:cs="Times New Roman"/>
          <w:sz w:val="22"/>
          <w:szCs w:val="22"/>
        </w:rPr>
        <w:t xml:space="preserve">în formă de dreptunghi astfel încât să </w:t>
      </w:r>
      <w:r w:rsidR="009B03AB" w:rsidRPr="002D1B1F">
        <w:rPr>
          <w:rFonts w:ascii="Times New Roman" w:hAnsi="Times New Roman" w:cs="Times New Roman"/>
          <w:sz w:val="22"/>
          <w:szCs w:val="22"/>
        </w:rPr>
        <w:t>fie acoperită toată suprafața circumferinței, respectiv va fi și metal rebut.</w:t>
      </w:r>
    </w:p>
    <w:p w14:paraId="5B13CC19" w14:textId="4AD48FCC" w:rsidR="00672818" w:rsidRPr="002D1B1F" w:rsidRDefault="005C161C" w:rsidP="002D1B1F">
      <w:pPr>
        <w:pStyle w:val="11"/>
        <w:spacing w:line="240" w:lineRule="auto"/>
        <w:rPr>
          <w:rFonts w:ascii="Times New Roman" w:hAnsi="Times New Roman" w:cs="Times New Roman"/>
          <w:sz w:val="22"/>
          <w:szCs w:val="22"/>
        </w:rPr>
      </w:pPr>
      <w:r w:rsidRPr="002D1B1F">
        <w:rPr>
          <w:rFonts w:ascii="Times New Roman" w:hAnsi="Times New Roman" w:cs="Times New Roman"/>
          <w:sz w:val="22"/>
          <w:szCs w:val="22"/>
        </w:rPr>
        <w:t xml:space="preserve">În anexă este prezentată vederea generală a </w:t>
      </w:r>
      <w:r w:rsidRPr="002D1B1F">
        <w:rPr>
          <w:rFonts w:ascii="Times New Roman" w:hAnsi="Times New Roman" w:cs="Times New Roman"/>
          <w:color w:val="000000"/>
          <w:sz w:val="22"/>
          <w:szCs w:val="22"/>
        </w:rPr>
        <w:t>rezervorului</w:t>
      </w:r>
      <w:r w:rsidRPr="002D1B1F">
        <w:rPr>
          <w:rFonts w:ascii="Times New Roman" w:hAnsi="Times New Roman" w:cs="Times New Roman"/>
          <w:sz w:val="22"/>
          <w:szCs w:val="22"/>
        </w:rPr>
        <w:t xml:space="preserve"> </w:t>
      </w:r>
      <w:r w:rsidR="006E4E3A" w:rsidRPr="002D1B1F">
        <w:rPr>
          <w:rFonts w:ascii="Times New Roman" w:hAnsi="Times New Roman" w:cs="Times New Roman"/>
          <w:color w:val="000000"/>
          <w:sz w:val="22"/>
          <w:szCs w:val="22"/>
        </w:rPr>
        <w:t>БАВ</w:t>
      </w:r>
      <w:r w:rsidRPr="002D1B1F">
        <w:rPr>
          <w:rFonts w:ascii="Times New Roman" w:hAnsi="Times New Roman" w:cs="Times New Roman"/>
          <w:color w:val="000000"/>
          <w:sz w:val="22"/>
          <w:szCs w:val="22"/>
        </w:rPr>
        <w:t>.</w:t>
      </w:r>
    </w:p>
    <w:p w14:paraId="6BC157DE" w14:textId="6E995C33" w:rsidR="00316D37" w:rsidRPr="002D1B1F" w:rsidRDefault="00316D37" w:rsidP="002D1B1F">
      <w:pPr>
        <w:pStyle w:val="1"/>
        <w:spacing w:after="0" w:line="240" w:lineRule="auto"/>
        <w:ind w:left="425" w:hanging="425"/>
        <w:rPr>
          <w:iCs/>
          <w:sz w:val="22"/>
          <w:lang w:eastAsia="ro-RO"/>
        </w:rPr>
      </w:pPr>
      <w:bookmarkStart w:id="3" w:name="OLE_LINK59"/>
      <w:bookmarkStart w:id="4" w:name="OLE_LINK60"/>
      <w:r w:rsidRPr="002D1B1F">
        <w:rPr>
          <w:iCs/>
          <w:sz w:val="22"/>
          <w:lang w:eastAsia="ro-RO"/>
        </w:rPr>
        <w:t xml:space="preserve"> FURNIZAREA, PĂSTRAREA, PROTECȚIA MATERIALELOR ȘI A LUCRĂRILOR. </w:t>
      </w:r>
    </w:p>
    <w:p w14:paraId="569A0AB3" w14:textId="77777777" w:rsidR="00316D37" w:rsidRPr="002D1B1F" w:rsidRDefault="00316D37"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Transportarea, manipularea, depozitarea materialelor utilizate se va efectua în strictă concordanță cu cerințele de securitate în muncă și cu cele din sectorul de producere, în apropierea rezervoarelor aflate în funcțiune și a conductelor de legătura a acestora. </w:t>
      </w:r>
    </w:p>
    <w:p w14:paraId="77F3E5C1" w14:textId="6F84D987" w:rsidR="00316D37" w:rsidRPr="002D1B1F" w:rsidRDefault="00316D37"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Păstrarea materialelor pentru instalații și a utilajelor, se va face în depozitele de materiale ale șantierului, cu respectarea măsurilor de prevenire și stingere a incendiilor și în conformitate cu instrucțiunile furnizorului. Manipularea materialelor se va face ținând cont de prescripțiile din normativele tehnicei securității muncii.</w:t>
      </w:r>
    </w:p>
    <w:p w14:paraId="72E9D1D5" w14:textId="1AD80194" w:rsidR="000D16C9" w:rsidRPr="002D1B1F" w:rsidRDefault="00A1589C" w:rsidP="002D1B1F">
      <w:pPr>
        <w:pStyle w:val="1"/>
        <w:spacing w:after="0" w:line="240" w:lineRule="auto"/>
        <w:ind w:left="425" w:hanging="425"/>
        <w:rPr>
          <w:iCs/>
          <w:sz w:val="22"/>
          <w:lang w:eastAsia="ro-RO"/>
        </w:rPr>
      </w:pPr>
      <w:r w:rsidRPr="002D1B1F">
        <w:rPr>
          <w:iCs/>
          <w:sz w:val="22"/>
          <w:lang w:eastAsia="ro-RO"/>
        </w:rPr>
        <w:t xml:space="preserve"> </w:t>
      </w:r>
      <w:r w:rsidR="000D16C9" w:rsidRPr="002D1B1F">
        <w:rPr>
          <w:iCs/>
          <w:sz w:val="22"/>
          <w:lang w:eastAsia="ro-RO"/>
        </w:rPr>
        <w:t>ARTICOLE, PRODUSE ȘI PIESE NECESARE INSTALAȚIILOR</w:t>
      </w:r>
    </w:p>
    <w:p w14:paraId="48551CE2" w14:textId="3D999B8A" w:rsidR="000D16C9" w:rsidRPr="002D1B1F" w:rsidRDefault="000D16C9"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Toate elementele constructive pentru construcțiile metalice de susținere a rezervorului, cât și a pilonului central al acestuia, ce vor fi necesare în procesul executării lucrărilor vor fi asigurate de către </w:t>
      </w:r>
      <w:r w:rsidR="00024BF7" w:rsidRPr="002D1B1F">
        <w:rPr>
          <w:rFonts w:ascii="Times New Roman" w:hAnsi="Times New Roman" w:cs="Times New Roman"/>
          <w:sz w:val="22"/>
          <w:szCs w:val="22"/>
        </w:rPr>
        <w:t>Executant</w:t>
      </w:r>
      <w:r w:rsidRPr="002D1B1F">
        <w:rPr>
          <w:rFonts w:ascii="Times New Roman" w:hAnsi="Times New Roman" w:cs="Times New Roman"/>
          <w:sz w:val="22"/>
          <w:szCs w:val="22"/>
        </w:rPr>
        <w:t>.</w:t>
      </w:r>
    </w:p>
    <w:p w14:paraId="43C6D56E" w14:textId="3C2B9D1A" w:rsidR="000D16C9" w:rsidRPr="002D1B1F" w:rsidRDefault="000D16C9"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Toate materialele destinate izolației termice inclusiv stratul protector al izolației executat din oțel zincat vor fi asigurate de către </w:t>
      </w:r>
      <w:r w:rsidR="00024BF7" w:rsidRPr="002D1B1F">
        <w:rPr>
          <w:rFonts w:ascii="Times New Roman" w:hAnsi="Times New Roman" w:cs="Times New Roman"/>
          <w:sz w:val="22"/>
          <w:szCs w:val="22"/>
        </w:rPr>
        <w:t>Executant</w:t>
      </w:r>
      <w:r w:rsidRPr="002D1B1F">
        <w:rPr>
          <w:rFonts w:ascii="Times New Roman" w:hAnsi="Times New Roman" w:cs="Times New Roman"/>
          <w:sz w:val="22"/>
          <w:szCs w:val="22"/>
        </w:rPr>
        <w:t>.</w:t>
      </w:r>
    </w:p>
    <w:p w14:paraId="71D5F46F" w14:textId="77777777" w:rsidR="000D16C9" w:rsidRPr="002D1B1F" w:rsidRDefault="000D16C9"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lastRenderedPageBreak/>
        <w:t xml:space="preserve">La executarea lucrărilor de demontare și montare se vor utiliza mecanismele de ridicat mobile cât și automacara, acestea trebuie să fie asigurate de </w:t>
      </w:r>
      <w:bookmarkStart w:id="5" w:name="_Hlk135734648"/>
      <w:r w:rsidRPr="002D1B1F">
        <w:rPr>
          <w:rFonts w:ascii="Times New Roman" w:hAnsi="Times New Roman" w:cs="Times New Roman"/>
          <w:sz w:val="22"/>
          <w:szCs w:val="22"/>
        </w:rPr>
        <w:t>Executant</w:t>
      </w:r>
      <w:bookmarkEnd w:id="5"/>
      <w:r w:rsidRPr="002D1B1F">
        <w:rPr>
          <w:rFonts w:ascii="Times New Roman" w:hAnsi="Times New Roman" w:cs="Times New Roman"/>
          <w:sz w:val="22"/>
          <w:szCs w:val="22"/>
        </w:rPr>
        <w:t>.</w:t>
      </w:r>
    </w:p>
    <w:p w14:paraId="5A5597F9" w14:textId="77777777" w:rsidR="000D16C9" w:rsidRPr="002D1B1F" w:rsidRDefault="000D16C9"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Executantul va asigura schele și platforme pentru lucrări la înălțime (în caz de disponibilitate, executantul va putea prelua schele ce se află în gestiunea ”TERMOELECTRICA” S.A. cu întocmirea actului corespunzător).</w:t>
      </w:r>
    </w:p>
    <w:p w14:paraId="189BE736" w14:textId="77777777" w:rsidR="000D16C9" w:rsidRPr="002D1B1F" w:rsidRDefault="000D16C9"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Executantul va executa lucrările cu toate materialele proprii (electrozi, oxigen, propan, metale, termoizolare etc.).</w:t>
      </w:r>
    </w:p>
    <w:p w14:paraId="1BD926F8" w14:textId="77777777" w:rsidR="000D16C9" w:rsidRPr="002D1B1F" w:rsidRDefault="000D16C9"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Lucrările vor fi asigurate cu apă, electricitate și aer comprimat din contul Beneficiarului, respectiv acestea vor fi eliminate din devizul de cheltuieli.</w:t>
      </w:r>
    </w:p>
    <w:p w14:paraId="6C0D85AA" w14:textId="58195B00" w:rsidR="00914008" w:rsidRPr="002D1B1F" w:rsidRDefault="00914008"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La metalul vechi, Executantul va întocmi un act de defectare, act de demontare și predare la depozitul central care vor fi contrasemnate de ambele părți.</w:t>
      </w:r>
    </w:p>
    <w:p w14:paraId="3DA68887" w14:textId="69814523" w:rsidR="000D16C9" w:rsidRPr="002D1B1F" w:rsidRDefault="00914008"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Toate lucrările/expertizele/actele/rapoartele/programele elaborate de Executant vor fi coordonate de „TERMOELECTRICA” SA.</w:t>
      </w:r>
    </w:p>
    <w:p w14:paraId="2E14EDA9" w14:textId="1C6442ED" w:rsidR="00A1589C" w:rsidRPr="002D1B1F" w:rsidRDefault="00A1589C" w:rsidP="002D1B1F">
      <w:pPr>
        <w:pStyle w:val="1"/>
        <w:spacing w:after="0" w:line="240" w:lineRule="auto"/>
        <w:ind w:left="425" w:hanging="567"/>
        <w:rPr>
          <w:iCs/>
          <w:sz w:val="22"/>
          <w:lang w:eastAsia="ro-RO"/>
        </w:rPr>
      </w:pPr>
      <w:r w:rsidRPr="002D1B1F">
        <w:rPr>
          <w:iCs/>
          <w:sz w:val="22"/>
          <w:lang w:eastAsia="ro-RO"/>
        </w:rPr>
        <w:t xml:space="preserve">  ECHIPAMENTELE, UTILAJELE, SCULELE, INSTRUMENTELE ȘI ALTE </w:t>
      </w:r>
      <w:r w:rsidR="00316D37" w:rsidRPr="002D1B1F">
        <w:rPr>
          <w:iCs/>
          <w:sz w:val="22"/>
          <w:lang w:eastAsia="ro-RO"/>
        </w:rPr>
        <w:t xml:space="preserve">  </w:t>
      </w:r>
      <w:r w:rsidRPr="002D1B1F">
        <w:rPr>
          <w:iCs/>
          <w:sz w:val="22"/>
          <w:lang w:eastAsia="ro-RO"/>
        </w:rPr>
        <w:t>OBIECTE NECESARE PENTRU EXECUTAREA LUCRĂRILOR</w:t>
      </w:r>
    </w:p>
    <w:p w14:paraId="53996F25" w14:textId="77777777" w:rsidR="00A1589C" w:rsidRPr="002D1B1F" w:rsidRDefault="00A1589C"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Executantul lucrărilor este obligat să execute lucrările cu toate mecanismele ustensile și instrumentele proprii. La utilizarea mecanismelor, ustensile și instrumentele în proprietatea „TERMOELECTRICA” S.A., acestea vor fi eliminate din devizul de cheltuieli.</w:t>
      </w:r>
    </w:p>
    <w:p w14:paraId="763C99D9" w14:textId="35C8BA60" w:rsidR="00A1589C" w:rsidRPr="002D1B1F" w:rsidRDefault="00A1589C"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Executantul lucrărilor este obligat să execute lucrările cu echipamente, instrumente și mijloace de protecție verificate în conformitate cu actele normative în vigoare ale Republicii Moldova.</w:t>
      </w:r>
    </w:p>
    <w:p w14:paraId="44915592" w14:textId="3AC8F9E9" w:rsidR="00A1589C" w:rsidRPr="002D1B1F" w:rsidRDefault="00A1589C"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Executantul este obligat să admită la efectuarea lucrărilor doar personal calificat, certificat pentru executarea lucrărilor date conform cerințelor actelor normative și legislative în vigoare ale Republicii Moldova.</w:t>
      </w:r>
    </w:p>
    <w:p w14:paraId="44E5CFD4" w14:textId="0FC66487" w:rsidR="00A445A9" w:rsidRPr="002D1B1F" w:rsidRDefault="008905A6" w:rsidP="002D1B1F">
      <w:pPr>
        <w:pStyle w:val="1"/>
        <w:spacing w:line="240" w:lineRule="auto"/>
        <w:rPr>
          <w:iCs/>
          <w:sz w:val="22"/>
          <w:lang w:eastAsia="ro-RO"/>
        </w:rPr>
      </w:pPr>
      <w:r w:rsidRPr="002D1B1F">
        <w:rPr>
          <w:iCs/>
          <w:sz w:val="22"/>
          <w:lang w:eastAsia="ro-RO"/>
        </w:rPr>
        <w:t xml:space="preserve">CERINȚE PRIVIND </w:t>
      </w:r>
      <w:r w:rsidRPr="002D1B1F">
        <w:rPr>
          <w:sz w:val="22"/>
        </w:rPr>
        <w:t>TEHNOLOGIA DE EXECUTARE A LUCRĂRILOR</w:t>
      </w:r>
      <w:bookmarkEnd w:id="3"/>
      <w:bookmarkEnd w:id="4"/>
    </w:p>
    <w:p w14:paraId="11E9A64C" w14:textId="39FEDCC5" w:rsidR="004C2E8E" w:rsidRPr="002D1B1F" w:rsidRDefault="004C2E8E" w:rsidP="002D1B1F">
      <w:pPr>
        <w:pStyle w:val="11"/>
        <w:spacing w:before="120" w:line="240" w:lineRule="auto"/>
        <w:rPr>
          <w:rFonts w:ascii="Times New Roman" w:hAnsi="Times New Roman" w:cs="Times New Roman"/>
          <w:sz w:val="22"/>
          <w:szCs w:val="22"/>
        </w:rPr>
      </w:pPr>
      <w:bookmarkStart w:id="6" w:name="OLE_LINK63"/>
      <w:bookmarkStart w:id="7" w:name="OLE_LINK68"/>
      <w:bookmarkStart w:id="8" w:name="OLE_LINK32"/>
      <w:bookmarkStart w:id="9" w:name="OLE_LINK33"/>
      <w:bookmarkStart w:id="10" w:name="OLE_LINK34"/>
      <w:r w:rsidRPr="002D1B1F">
        <w:rPr>
          <w:rFonts w:ascii="Times New Roman" w:hAnsi="Times New Roman" w:cs="Times New Roman"/>
          <w:sz w:val="22"/>
          <w:szCs w:val="22"/>
        </w:rPr>
        <w:t>La executarea lucrărilor este posibil să fie necesar de demontat termoizolarea existentă a rezervorului din zona de jos, Executantul va executa lucrările de demontare și apoi montare a termoizolării din zona de lucru, inclusiv și stratul protector din oțel zincat.</w:t>
      </w:r>
    </w:p>
    <w:p w14:paraId="01685560" w14:textId="5D7030D6" w:rsidR="004C2E8E" w:rsidRPr="002D1B1F" w:rsidRDefault="004C2E8E"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Volumul lucrărilor preconizate pentru </w:t>
      </w:r>
      <w:bookmarkStart w:id="11" w:name="_Hlk135815532"/>
      <w:r w:rsidRPr="002D1B1F">
        <w:rPr>
          <w:rFonts w:ascii="Times New Roman" w:hAnsi="Times New Roman" w:cs="Times New Roman"/>
          <w:sz w:val="22"/>
          <w:szCs w:val="22"/>
        </w:rPr>
        <w:t>schimbarea elementelor defecte ale rezervorului БАВ</w:t>
      </w:r>
      <w:bookmarkEnd w:id="11"/>
      <w:r w:rsidRPr="002D1B1F">
        <w:rPr>
          <w:rFonts w:ascii="Times New Roman" w:hAnsi="Times New Roman" w:cs="Times New Roman"/>
          <w:sz w:val="22"/>
          <w:szCs w:val="22"/>
        </w:rPr>
        <w:t xml:space="preserve">,  </w:t>
      </w:r>
      <w:r w:rsidR="00980CDE" w:rsidRPr="002D1B1F">
        <w:rPr>
          <w:rFonts w:ascii="Times New Roman" w:eastAsia="Calibri" w:hAnsi="Times New Roman" w:cs="Times New Roman"/>
          <w:bCs w:val="0"/>
          <w:iCs w:val="0"/>
          <w:sz w:val="22"/>
          <w:szCs w:val="22"/>
          <w:lang w:eastAsia="en-US"/>
        </w:rPr>
        <w:t>sunt prezentate în anexa 1</w:t>
      </w:r>
      <w:r w:rsidR="00D605FC" w:rsidRPr="002D1B1F">
        <w:rPr>
          <w:rFonts w:ascii="Times New Roman" w:hAnsi="Times New Roman" w:cs="Times New Roman"/>
          <w:sz w:val="22"/>
          <w:szCs w:val="22"/>
        </w:rPr>
        <w:t>.</w:t>
      </w:r>
    </w:p>
    <w:p w14:paraId="1AEB17AA" w14:textId="7A851E55" w:rsidR="007E1C10" w:rsidRPr="002D1B1F" w:rsidRDefault="0033227C"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Toată suprafața internă a metalului rezervorului</w:t>
      </w:r>
      <w:r w:rsidR="008E355B" w:rsidRPr="002D1B1F">
        <w:rPr>
          <w:rFonts w:ascii="Times New Roman" w:hAnsi="Times New Roman" w:cs="Times New Roman"/>
          <w:sz w:val="22"/>
          <w:szCs w:val="22"/>
        </w:rPr>
        <w:t xml:space="preserve"> (exclusiv metalul schimbat al fundului</w:t>
      </w:r>
      <w:r w:rsidR="00DC3769" w:rsidRPr="002D1B1F">
        <w:rPr>
          <w:rFonts w:ascii="Times New Roman" w:hAnsi="Times New Roman" w:cs="Times New Roman"/>
          <w:sz w:val="22"/>
          <w:szCs w:val="22"/>
        </w:rPr>
        <w:t xml:space="preserve"> și construcțiile metalice noi a pilonului de susținere</w:t>
      </w:r>
      <w:r w:rsidR="008E355B" w:rsidRPr="002D1B1F">
        <w:rPr>
          <w:rFonts w:ascii="Times New Roman" w:hAnsi="Times New Roman" w:cs="Times New Roman"/>
          <w:sz w:val="22"/>
          <w:szCs w:val="22"/>
        </w:rPr>
        <w:t>)</w:t>
      </w:r>
      <w:r w:rsidRPr="002D1B1F">
        <w:rPr>
          <w:rFonts w:ascii="Times New Roman" w:hAnsi="Times New Roman" w:cs="Times New Roman"/>
          <w:sz w:val="22"/>
          <w:szCs w:val="22"/>
        </w:rPr>
        <w:t xml:space="preserve"> trebuie curățită până la metal curat prin metoda de sablare cu alice, inclusiv și metalul intern de reazem a acoperișului rezervorului.</w:t>
      </w:r>
      <w:bookmarkStart w:id="12" w:name="OLE_LINK69"/>
      <w:bookmarkStart w:id="13" w:name="OLE_LINK70"/>
      <w:bookmarkStart w:id="14" w:name="OLE_LINK71"/>
      <w:bookmarkStart w:id="15" w:name="OLE_LINK82"/>
      <w:bookmarkStart w:id="16" w:name="OLE_LINK83"/>
      <w:bookmarkStart w:id="17" w:name="OLE_LINK84"/>
      <w:bookmarkStart w:id="18" w:name="OLE_LINK85"/>
      <w:bookmarkEnd w:id="6"/>
      <w:bookmarkEnd w:id="7"/>
    </w:p>
    <w:p w14:paraId="6DC3B93E" w14:textId="7A516C15" w:rsidR="00751070" w:rsidRPr="002D1B1F" w:rsidRDefault="0033227C"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Toată suprafața internă a metalului rezervorului trebuie desprăfui</w:t>
      </w:r>
      <w:r w:rsidR="00C964C3" w:rsidRPr="002D1B1F">
        <w:rPr>
          <w:rFonts w:ascii="Times New Roman" w:hAnsi="Times New Roman" w:cs="Times New Roman"/>
          <w:sz w:val="22"/>
          <w:szCs w:val="22"/>
        </w:rPr>
        <w:t>t</w:t>
      </w:r>
      <w:r w:rsidRPr="002D1B1F">
        <w:rPr>
          <w:rFonts w:ascii="Times New Roman" w:hAnsi="Times New Roman" w:cs="Times New Roman"/>
          <w:sz w:val="22"/>
          <w:szCs w:val="22"/>
        </w:rPr>
        <w:t>ă cu aer comprimat și     degresată cu diluant, diluantul trebuie aplicat cu perii sau cârpe, după aplicare suprafața se șterge cu cârpe uscate. Diluantul, periile și cârpele vor fi asigurate de către Executant.</w:t>
      </w:r>
    </w:p>
    <w:p w14:paraId="18808370" w14:textId="5B3E35C8" w:rsidR="004C2E8E" w:rsidRPr="002D1B1F" w:rsidRDefault="00C14B38"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După degresare, </w:t>
      </w:r>
      <w:r w:rsidR="000519A9" w:rsidRPr="002D1B1F">
        <w:rPr>
          <w:rFonts w:ascii="Times New Roman" w:hAnsi="Times New Roman" w:cs="Times New Roman"/>
          <w:sz w:val="22"/>
          <w:szCs w:val="22"/>
        </w:rPr>
        <w:t xml:space="preserve">pe </w:t>
      </w:r>
      <w:r w:rsidRPr="002D1B1F">
        <w:rPr>
          <w:rFonts w:ascii="Times New Roman" w:hAnsi="Times New Roman" w:cs="Times New Roman"/>
          <w:sz w:val="22"/>
          <w:szCs w:val="22"/>
        </w:rPr>
        <w:t xml:space="preserve">toată suprafața internă a metalului rezervorului trebuie </w:t>
      </w:r>
      <w:r w:rsidR="000519A9" w:rsidRPr="002D1B1F">
        <w:rPr>
          <w:rFonts w:ascii="Times New Roman" w:hAnsi="Times New Roman" w:cs="Times New Roman"/>
          <w:sz w:val="22"/>
          <w:szCs w:val="22"/>
        </w:rPr>
        <w:t xml:space="preserve">aplicat un strat de </w:t>
      </w:r>
      <w:r w:rsidR="00606F8D" w:rsidRPr="002D1B1F">
        <w:rPr>
          <w:rFonts w:ascii="Times New Roman" w:hAnsi="Times New Roman" w:cs="Times New Roman"/>
          <w:sz w:val="22"/>
          <w:szCs w:val="22"/>
        </w:rPr>
        <w:t xml:space="preserve">convertor de rugină </w:t>
      </w:r>
      <w:r w:rsidR="002E0C24" w:rsidRPr="002D1B1F">
        <w:rPr>
          <w:rFonts w:ascii="Times New Roman" w:hAnsi="Times New Roman" w:cs="Times New Roman"/>
          <w:sz w:val="22"/>
          <w:szCs w:val="22"/>
        </w:rPr>
        <w:t>(преобразователь ржавчины)</w:t>
      </w:r>
      <w:r w:rsidR="000A5326" w:rsidRPr="002D1B1F">
        <w:rPr>
          <w:rFonts w:ascii="Times New Roman" w:hAnsi="Times New Roman" w:cs="Times New Roman"/>
          <w:sz w:val="22"/>
          <w:szCs w:val="22"/>
        </w:rPr>
        <w:t xml:space="preserve">, </w:t>
      </w:r>
      <w:r w:rsidR="00FA56F3" w:rsidRPr="002D1B1F">
        <w:rPr>
          <w:rFonts w:ascii="Times New Roman" w:hAnsi="Times New Roman" w:cs="Times New Roman"/>
          <w:sz w:val="22"/>
          <w:szCs w:val="22"/>
        </w:rPr>
        <w:t>convertorul de rugină trebuie asigurat de Executant</w:t>
      </w:r>
      <w:bookmarkStart w:id="19" w:name="OLE_LINK78"/>
      <w:bookmarkEnd w:id="12"/>
      <w:bookmarkEnd w:id="13"/>
      <w:bookmarkEnd w:id="14"/>
      <w:bookmarkEnd w:id="15"/>
      <w:bookmarkEnd w:id="16"/>
      <w:bookmarkEnd w:id="17"/>
      <w:bookmarkEnd w:id="18"/>
      <w:r w:rsidR="004C2E8E" w:rsidRPr="002D1B1F">
        <w:rPr>
          <w:rFonts w:ascii="Times New Roman" w:hAnsi="Times New Roman" w:cs="Times New Roman"/>
          <w:sz w:val="22"/>
          <w:szCs w:val="22"/>
        </w:rPr>
        <w:t>.</w:t>
      </w:r>
    </w:p>
    <w:p w14:paraId="2767EE72" w14:textId="71BFC07F" w:rsidR="004C2E8E" w:rsidRPr="002D1B1F" w:rsidRDefault="004C2E8E"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Pe suprafețele interne ale rezer</w:t>
      </w:r>
      <w:r w:rsidR="007F2B97" w:rsidRPr="002D1B1F">
        <w:rPr>
          <w:rFonts w:ascii="Times New Roman" w:hAnsi="Times New Roman" w:cs="Times New Roman"/>
          <w:sz w:val="22"/>
          <w:szCs w:val="22"/>
        </w:rPr>
        <w:t>vorului</w:t>
      </w:r>
      <w:r w:rsidRPr="002D1B1F">
        <w:rPr>
          <w:rFonts w:ascii="Times New Roman" w:hAnsi="Times New Roman" w:cs="Times New Roman"/>
          <w:sz w:val="22"/>
          <w:szCs w:val="22"/>
        </w:rPr>
        <w:t xml:space="preserve"> se vor </w:t>
      </w:r>
      <w:r w:rsidRPr="002D1B1F">
        <w:rPr>
          <w:rFonts w:ascii="Times New Roman" w:hAnsi="Times New Roman" w:cs="Times New Roman"/>
          <w:b/>
          <w:bCs w:val="0"/>
          <w:sz w:val="22"/>
          <w:szCs w:val="22"/>
        </w:rPr>
        <w:t xml:space="preserve">aplica două straturi de grund EП-0180 (ЭП-0180) și trei straturi de email EП-547 (ЭП-547). </w:t>
      </w:r>
      <w:r w:rsidRPr="002D1B1F">
        <w:rPr>
          <w:rFonts w:ascii="Times New Roman" w:hAnsi="Times New Roman" w:cs="Times New Roman"/>
          <w:sz w:val="22"/>
          <w:szCs w:val="22"/>
        </w:rPr>
        <w:t>Emailul și grundul trebuie asigurate de Executant.</w:t>
      </w:r>
    </w:p>
    <w:p w14:paraId="039E43DA" w14:textId="03023E7B" w:rsidR="00FB3014" w:rsidRPr="002D1B1F" w:rsidRDefault="0033227C"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Executantul v-a executa izolația termică in zona de lucru a rezervorului </w:t>
      </w:r>
      <w:r w:rsidR="00FB3014" w:rsidRPr="002D1B1F">
        <w:rPr>
          <w:rFonts w:ascii="Times New Roman" w:hAnsi="Times New Roman" w:cs="Times New Roman"/>
          <w:sz w:val="22"/>
          <w:szCs w:val="22"/>
        </w:rPr>
        <w:t>din vată minerală cu grosimea totală de δ = 100 mm, densitatea acesteia 30 kg/m</w:t>
      </w:r>
      <w:r w:rsidR="00FB3014" w:rsidRPr="002D1B1F">
        <w:rPr>
          <w:rFonts w:ascii="Times New Roman" w:hAnsi="Times New Roman" w:cs="Times New Roman"/>
          <w:sz w:val="22"/>
          <w:szCs w:val="22"/>
          <w:vertAlign w:val="superscript"/>
        </w:rPr>
        <w:t>3</w:t>
      </w:r>
      <w:r w:rsidR="00FB3014" w:rsidRPr="002D1B1F">
        <w:rPr>
          <w:rFonts w:ascii="Times New Roman" w:hAnsi="Times New Roman" w:cs="Times New Roman"/>
          <w:sz w:val="22"/>
          <w:szCs w:val="22"/>
        </w:rPr>
        <w:t xml:space="preserve"> și coeficientul de transfer de căldură λ ≥ 0,04 W/(m·K).</w:t>
      </w:r>
    </w:p>
    <w:p w14:paraId="2AB385AA" w14:textId="4394F9D2" w:rsidR="0033227C" w:rsidRPr="002D1B1F" w:rsidRDefault="00FB3014"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Stratul protector executat din oțel zincat.</w:t>
      </w:r>
    </w:p>
    <w:bookmarkEnd w:id="19"/>
    <w:p w14:paraId="4C47473A" w14:textId="471A19A4" w:rsidR="00E13D60" w:rsidRPr="002D1B1F" w:rsidRDefault="00DC7589"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Executantul va î</w:t>
      </w:r>
      <w:r w:rsidR="00B5361C" w:rsidRPr="002D1B1F">
        <w:rPr>
          <w:rFonts w:ascii="Times New Roman" w:hAnsi="Times New Roman" w:cs="Times New Roman"/>
          <w:sz w:val="22"/>
          <w:szCs w:val="22"/>
        </w:rPr>
        <w:t xml:space="preserve">ncărca și transporta de la locul de executare a lucrărilor </w:t>
      </w:r>
      <w:r w:rsidR="007E1C10" w:rsidRPr="002D1B1F">
        <w:rPr>
          <w:rFonts w:ascii="Times New Roman" w:hAnsi="Times New Roman" w:cs="Times New Roman"/>
          <w:sz w:val="22"/>
          <w:szCs w:val="22"/>
        </w:rPr>
        <w:t>toate</w:t>
      </w:r>
      <w:r w:rsidR="00B5361C" w:rsidRPr="002D1B1F">
        <w:rPr>
          <w:rFonts w:ascii="Times New Roman" w:hAnsi="Times New Roman" w:cs="Times New Roman"/>
          <w:sz w:val="22"/>
          <w:szCs w:val="22"/>
        </w:rPr>
        <w:t xml:space="preserve"> materialel</w:t>
      </w:r>
      <w:r w:rsidR="007E1C10" w:rsidRPr="002D1B1F">
        <w:rPr>
          <w:rFonts w:ascii="Times New Roman" w:hAnsi="Times New Roman" w:cs="Times New Roman"/>
          <w:sz w:val="22"/>
          <w:szCs w:val="22"/>
        </w:rPr>
        <w:t>e</w:t>
      </w:r>
      <w:r w:rsidR="00B5361C" w:rsidRPr="002D1B1F">
        <w:rPr>
          <w:rFonts w:ascii="Times New Roman" w:hAnsi="Times New Roman" w:cs="Times New Roman"/>
          <w:sz w:val="22"/>
          <w:szCs w:val="22"/>
        </w:rPr>
        <w:t xml:space="preserve"> termoizolante uzate / rebutate în transport auto și </w:t>
      </w:r>
      <w:r w:rsidR="007F3CA9" w:rsidRPr="002D1B1F">
        <w:rPr>
          <w:rFonts w:ascii="Times New Roman" w:hAnsi="Times New Roman" w:cs="Times New Roman"/>
          <w:sz w:val="22"/>
          <w:szCs w:val="22"/>
        </w:rPr>
        <w:t xml:space="preserve">va </w:t>
      </w:r>
      <w:r w:rsidR="00B5361C" w:rsidRPr="002D1B1F">
        <w:rPr>
          <w:rFonts w:ascii="Times New Roman" w:hAnsi="Times New Roman" w:cs="Times New Roman"/>
          <w:sz w:val="22"/>
          <w:szCs w:val="22"/>
        </w:rPr>
        <w:t>evacua acest</w:t>
      </w:r>
      <w:r w:rsidR="007F3CA9" w:rsidRPr="002D1B1F">
        <w:rPr>
          <w:rFonts w:ascii="Times New Roman" w:hAnsi="Times New Roman" w:cs="Times New Roman"/>
          <w:sz w:val="22"/>
          <w:szCs w:val="22"/>
        </w:rPr>
        <w:t>e materiale</w:t>
      </w:r>
      <w:r w:rsidR="00B5361C" w:rsidRPr="002D1B1F">
        <w:rPr>
          <w:rFonts w:ascii="Times New Roman" w:hAnsi="Times New Roman" w:cs="Times New Roman"/>
          <w:sz w:val="22"/>
          <w:szCs w:val="22"/>
        </w:rPr>
        <w:t>.</w:t>
      </w:r>
    </w:p>
    <w:p w14:paraId="4F5688EF" w14:textId="7CFA30C7" w:rsidR="006E0704" w:rsidRPr="002D1B1F" w:rsidRDefault="00672818"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Executantul va pregăti pentru verificare și va efectua controlul t</w:t>
      </w:r>
      <w:r w:rsidR="000D16C9" w:rsidRPr="002D1B1F">
        <w:rPr>
          <w:rFonts w:ascii="Times New Roman" w:hAnsi="Times New Roman" w:cs="Times New Roman"/>
          <w:sz w:val="22"/>
          <w:szCs w:val="22"/>
        </w:rPr>
        <w:t>uturor</w:t>
      </w:r>
      <w:r w:rsidR="006E0704" w:rsidRPr="002D1B1F">
        <w:rPr>
          <w:rFonts w:ascii="Times New Roman" w:hAnsi="Times New Roman" w:cs="Times New Roman"/>
          <w:sz w:val="22"/>
          <w:szCs w:val="22"/>
        </w:rPr>
        <w:t xml:space="preserve"> </w:t>
      </w:r>
      <w:r w:rsidR="000D16C9" w:rsidRPr="002D1B1F">
        <w:rPr>
          <w:rFonts w:ascii="Times New Roman" w:hAnsi="Times New Roman" w:cs="Times New Roman"/>
          <w:sz w:val="22"/>
          <w:szCs w:val="22"/>
        </w:rPr>
        <w:t>cordoanelor</w:t>
      </w:r>
      <w:r w:rsidR="006E0704" w:rsidRPr="002D1B1F">
        <w:rPr>
          <w:rFonts w:ascii="Times New Roman" w:hAnsi="Times New Roman" w:cs="Times New Roman"/>
          <w:sz w:val="22"/>
          <w:szCs w:val="22"/>
        </w:rPr>
        <w:t xml:space="preserve"> de sudură executate la metalul fundului rezervorului, cât și cordoanele de sudură între virolă și fund, în volum de 100% cu metode nedistructive (ultrasunet).</w:t>
      </w:r>
    </w:p>
    <w:p w14:paraId="31B22C86" w14:textId="77777777" w:rsidR="00914008" w:rsidRPr="002D1B1F" w:rsidRDefault="00914008"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Lucrările se vor executa în baza autorizației de lucru. La executarea lucrărilor se vor respecta cu strictețe regulamentele stipulate în tabelul de mai jos.</w:t>
      </w:r>
    </w:p>
    <w:p w14:paraId="677200DF" w14:textId="77777777" w:rsidR="00914008" w:rsidRPr="002D1B1F" w:rsidRDefault="00914008"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lastRenderedPageBreak/>
        <w:t>Documentaţia tehnico-normativă de reglementare a lucrărilor:</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371"/>
        <w:gridCol w:w="2199"/>
        <w:gridCol w:w="10"/>
        <w:gridCol w:w="7089"/>
      </w:tblGrid>
      <w:tr w:rsidR="00914008" w:rsidRPr="002D1B1F" w14:paraId="31EFCE20" w14:textId="77777777" w:rsidTr="002C7E17">
        <w:tc>
          <w:tcPr>
            <w:tcW w:w="192" w:type="pct"/>
            <w:shd w:val="clear" w:color="auto" w:fill="F2F2F2"/>
            <w:vAlign w:val="center"/>
          </w:tcPr>
          <w:p w14:paraId="77597809" w14:textId="77777777" w:rsidR="00914008" w:rsidRPr="002D1B1F" w:rsidRDefault="00914008" w:rsidP="002D1B1F">
            <w:pPr>
              <w:spacing w:after="0" w:line="240" w:lineRule="auto"/>
              <w:ind w:left="720" w:hanging="720"/>
              <w:jc w:val="center"/>
              <w:rPr>
                <w:rFonts w:cs="Times New Roman"/>
                <w:sz w:val="22"/>
                <w:lang w:val="ro-RO" w:eastAsia="ro-RO"/>
              </w:rPr>
            </w:pPr>
            <w:r w:rsidRPr="002D1B1F">
              <w:rPr>
                <w:rFonts w:cs="Times New Roman"/>
                <w:sz w:val="22"/>
                <w:lang w:val="ro-RO" w:eastAsia="ro-RO"/>
              </w:rPr>
              <w:t>Nr.</w:t>
            </w:r>
          </w:p>
        </w:tc>
        <w:tc>
          <w:tcPr>
            <w:tcW w:w="1137" w:type="pct"/>
            <w:shd w:val="clear" w:color="auto" w:fill="F2F2F2"/>
            <w:vAlign w:val="center"/>
          </w:tcPr>
          <w:p w14:paraId="3E5EEE7A" w14:textId="77777777" w:rsidR="00914008" w:rsidRPr="002D1B1F" w:rsidRDefault="00914008" w:rsidP="002D1B1F">
            <w:pPr>
              <w:spacing w:after="0" w:line="240" w:lineRule="auto"/>
              <w:jc w:val="center"/>
              <w:rPr>
                <w:rFonts w:cs="Times New Roman"/>
                <w:b/>
                <w:spacing w:val="-3"/>
                <w:sz w:val="22"/>
                <w:lang w:val="ro-RO" w:eastAsia="ro-RO"/>
              </w:rPr>
            </w:pPr>
            <w:r w:rsidRPr="002D1B1F">
              <w:rPr>
                <w:rFonts w:cs="Times New Roman"/>
                <w:b/>
                <w:spacing w:val="-3"/>
                <w:sz w:val="22"/>
                <w:lang w:val="ro-RO" w:eastAsia="ro-RO"/>
              </w:rPr>
              <w:t>Codul documentului</w:t>
            </w:r>
          </w:p>
        </w:tc>
        <w:tc>
          <w:tcPr>
            <w:tcW w:w="3671" w:type="pct"/>
            <w:gridSpan w:val="2"/>
            <w:shd w:val="clear" w:color="auto" w:fill="F2F2F2"/>
            <w:vAlign w:val="center"/>
          </w:tcPr>
          <w:p w14:paraId="5AEF85E0" w14:textId="77777777" w:rsidR="00914008" w:rsidRPr="002D1B1F" w:rsidRDefault="00914008" w:rsidP="002D1B1F">
            <w:pPr>
              <w:spacing w:after="0" w:line="240" w:lineRule="auto"/>
              <w:jc w:val="center"/>
              <w:rPr>
                <w:rFonts w:cs="Times New Roman"/>
                <w:sz w:val="22"/>
                <w:lang w:val="ro-RO" w:eastAsia="ro-RO"/>
              </w:rPr>
            </w:pPr>
            <w:r w:rsidRPr="002D1B1F">
              <w:rPr>
                <w:rFonts w:cs="Times New Roman"/>
                <w:b/>
                <w:spacing w:val="-3"/>
                <w:sz w:val="22"/>
                <w:lang w:val="ro-RO" w:eastAsia="ro-RO"/>
              </w:rPr>
              <w:t>Denumirea documentului</w:t>
            </w:r>
          </w:p>
        </w:tc>
      </w:tr>
      <w:tr w:rsidR="00914008" w:rsidRPr="002D1B1F" w14:paraId="545029DD" w14:textId="77777777" w:rsidTr="002C7E17">
        <w:trPr>
          <w:trHeight w:val="96"/>
        </w:trPr>
        <w:tc>
          <w:tcPr>
            <w:tcW w:w="192" w:type="pct"/>
            <w:vAlign w:val="center"/>
          </w:tcPr>
          <w:p w14:paraId="57C35CBE" w14:textId="77777777" w:rsidR="00914008" w:rsidRPr="002D1B1F" w:rsidRDefault="00914008" w:rsidP="002D1B1F">
            <w:pPr>
              <w:numPr>
                <w:ilvl w:val="0"/>
                <w:numId w:val="33"/>
              </w:numPr>
              <w:spacing w:after="0" w:line="240" w:lineRule="auto"/>
              <w:ind w:left="417"/>
              <w:jc w:val="center"/>
              <w:rPr>
                <w:rFonts w:cs="Times New Roman"/>
                <w:sz w:val="22"/>
                <w:lang w:val="ro-RO" w:eastAsia="ro-RO"/>
              </w:rPr>
            </w:pPr>
          </w:p>
        </w:tc>
        <w:tc>
          <w:tcPr>
            <w:tcW w:w="1137" w:type="pct"/>
            <w:vAlign w:val="center"/>
          </w:tcPr>
          <w:p w14:paraId="7CC9CAEC" w14:textId="77777777" w:rsidR="00914008" w:rsidRPr="002D1B1F" w:rsidRDefault="00914008" w:rsidP="002D1B1F">
            <w:pPr>
              <w:spacing w:after="0" w:line="240" w:lineRule="auto"/>
              <w:jc w:val="center"/>
              <w:rPr>
                <w:rFonts w:cs="Times New Roman"/>
                <w:spacing w:val="-3"/>
                <w:sz w:val="22"/>
                <w:lang w:val="ro-RO" w:eastAsia="ro-RO"/>
              </w:rPr>
            </w:pPr>
            <w:r w:rsidRPr="002D1B1F">
              <w:rPr>
                <w:rFonts w:cs="Times New Roman"/>
                <w:sz w:val="22"/>
                <w:lang w:val="ro-RO" w:eastAsia="ro-RO"/>
              </w:rPr>
              <w:t>NRS 35-03-59:2003</w:t>
            </w:r>
          </w:p>
        </w:tc>
        <w:tc>
          <w:tcPr>
            <w:tcW w:w="3671" w:type="pct"/>
            <w:gridSpan w:val="2"/>
            <w:vAlign w:val="center"/>
          </w:tcPr>
          <w:p w14:paraId="647AC122" w14:textId="77777777" w:rsidR="00914008" w:rsidRPr="002D1B1F" w:rsidRDefault="00914008" w:rsidP="002D1B1F">
            <w:pPr>
              <w:spacing w:after="0" w:line="240" w:lineRule="auto"/>
              <w:jc w:val="both"/>
              <w:rPr>
                <w:rFonts w:cs="Times New Roman"/>
                <w:sz w:val="22"/>
                <w:lang w:val="ro-RO" w:eastAsia="ro-RO"/>
              </w:rPr>
            </w:pPr>
            <w:r w:rsidRPr="002D1B1F">
              <w:rPr>
                <w:rFonts w:cs="Times New Roman"/>
                <w:sz w:val="22"/>
                <w:lang w:val="ro-RO" w:eastAsia="ro-RO"/>
              </w:rPr>
              <w:t>Reguli de construire şi exploatare inofensivă a cazanelor de abur şi cazanelor de apă fierbinte</w:t>
            </w:r>
          </w:p>
        </w:tc>
      </w:tr>
      <w:tr w:rsidR="00914008" w:rsidRPr="002D1B1F" w14:paraId="7A18EC10" w14:textId="77777777" w:rsidTr="002C7E17">
        <w:trPr>
          <w:trHeight w:val="96"/>
        </w:trPr>
        <w:tc>
          <w:tcPr>
            <w:tcW w:w="192" w:type="pct"/>
            <w:vAlign w:val="center"/>
          </w:tcPr>
          <w:p w14:paraId="2262EE6F" w14:textId="77777777" w:rsidR="00914008" w:rsidRPr="002D1B1F" w:rsidRDefault="00914008" w:rsidP="002D1B1F">
            <w:pPr>
              <w:numPr>
                <w:ilvl w:val="0"/>
                <w:numId w:val="33"/>
              </w:numPr>
              <w:spacing w:after="0" w:line="240" w:lineRule="auto"/>
              <w:ind w:left="417"/>
              <w:jc w:val="center"/>
              <w:rPr>
                <w:rFonts w:cs="Times New Roman"/>
                <w:sz w:val="22"/>
                <w:lang w:val="ro-RO" w:eastAsia="ro-RO"/>
              </w:rPr>
            </w:pPr>
          </w:p>
        </w:tc>
        <w:tc>
          <w:tcPr>
            <w:tcW w:w="1137" w:type="pct"/>
            <w:vAlign w:val="center"/>
          </w:tcPr>
          <w:p w14:paraId="4861E86C" w14:textId="77777777" w:rsidR="00914008" w:rsidRPr="002D1B1F" w:rsidRDefault="00914008" w:rsidP="002D1B1F">
            <w:pPr>
              <w:pStyle w:val="ab"/>
              <w:jc w:val="center"/>
              <w:rPr>
                <w:rFonts w:ascii="Times New Roman" w:hAnsi="Times New Roman"/>
                <w:lang w:val="ro-RO"/>
              </w:rPr>
            </w:pPr>
            <w:r w:rsidRPr="002D1B1F">
              <w:rPr>
                <w:rFonts w:ascii="Times New Roman" w:hAnsi="Times New Roman"/>
                <w:lang w:val="ro-RO"/>
              </w:rPr>
              <w:t>NRS 35-05-32-2001</w:t>
            </w:r>
          </w:p>
        </w:tc>
        <w:tc>
          <w:tcPr>
            <w:tcW w:w="3671" w:type="pct"/>
            <w:gridSpan w:val="2"/>
            <w:vAlign w:val="center"/>
          </w:tcPr>
          <w:p w14:paraId="6F1E57BD" w14:textId="77777777" w:rsidR="00914008" w:rsidRPr="002D1B1F" w:rsidRDefault="00914008" w:rsidP="002D1B1F">
            <w:pPr>
              <w:pStyle w:val="ab"/>
              <w:rPr>
                <w:rFonts w:ascii="Times New Roman" w:hAnsi="Times New Roman"/>
                <w:shd w:val="clear" w:color="auto" w:fill="FFFFFF"/>
                <w:lang w:val="ro-RO"/>
              </w:rPr>
            </w:pPr>
            <w:r w:rsidRPr="002D1B1F">
              <w:rPr>
                <w:rFonts w:ascii="Times New Roman" w:hAnsi="Times New Roman"/>
                <w:shd w:val="clear" w:color="auto" w:fill="FFFFFF"/>
                <w:lang w:val="ro-RO"/>
              </w:rPr>
              <w:t>Reguli privind organizarea efectuării inofensive a lucrărilor cu foc la obiectele cu pericol de deflagrație şi inflamabilitate</w:t>
            </w:r>
          </w:p>
        </w:tc>
      </w:tr>
      <w:tr w:rsidR="00914008" w:rsidRPr="002D1B1F" w14:paraId="0B00F45D" w14:textId="77777777" w:rsidTr="002C7E17">
        <w:trPr>
          <w:trHeight w:val="484"/>
        </w:trPr>
        <w:tc>
          <w:tcPr>
            <w:tcW w:w="192" w:type="pct"/>
            <w:vAlign w:val="center"/>
          </w:tcPr>
          <w:p w14:paraId="29250C23" w14:textId="77777777" w:rsidR="00914008" w:rsidRPr="002D1B1F" w:rsidRDefault="00914008" w:rsidP="002D1B1F">
            <w:pPr>
              <w:numPr>
                <w:ilvl w:val="0"/>
                <w:numId w:val="33"/>
              </w:numPr>
              <w:spacing w:after="0" w:line="240" w:lineRule="auto"/>
              <w:ind w:left="417"/>
              <w:jc w:val="center"/>
              <w:rPr>
                <w:rFonts w:cs="Times New Roman"/>
                <w:sz w:val="22"/>
                <w:lang w:val="ro-RO" w:eastAsia="ro-RO"/>
              </w:rPr>
            </w:pPr>
          </w:p>
        </w:tc>
        <w:tc>
          <w:tcPr>
            <w:tcW w:w="1137" w:type="pct"/>
            <w:vAlign w:val="center"/>
          </w:tcPr>
          <w:p w14:paraId="0D4F6AF7" w14:textId="77777777" w:rsidR="00914008" w:rsidRPr="002D1B1F" w:rsidRDefault="00914008" w:rsidP="002D1B1F">
            <w:pPr>
              <w:spacing w:after="0" w:line="240" w:lineRule="auto"/>
              <w:jc w:val="center"/>
              <w:rPr>
                <w:rFonts w:cs="Times New Roman"/>
                <w:spacing w:val="-3"/>
                <w:sz w:val="22"/>
                <w:lang w:val="ro-RO" w:eastAsia="ro-RO"/>
              </w:rPr>
            </w:pPr>
            <w:r w:rsidRPr="002D1B1F">
              <w:rPr>
                <w:rFonts w:cs="Times New Roman"/>
                <w:spacing w:val="-3"/>
                <w:sz w:val="22"/>
                <w:lang w:val="ro-RO" w:eastAsia="ro-RO"/>
              </w:rPr>
              <w:t>РД 34.03.201</w:t>
            </w:r>
          </w:p>
        </w:tc>
        <w:tc>
          <w:tcPr>
            <w:tcW w:w="3671" w:type="pct"/>
            <w:gridSpan w:val="2"/>
            <w:vAlign w:val="center"/>
          </w:tcPr>
          <w:p w14:paraId="3AC74DD0" w14:textId="77777777" w:rsidR="00914008" w:rsidRPr="002D1B1F" w:rsidRDefault="00914008" w:rsidP="002D1B1F">
            <w:pPr>
              <w:spacing w:after="0" w:line="240" w:lineRule="auto"/>
              <w:rPr>
                <w:rFonts w:cs="Times New Roman"/>
                <w:sz w:val="22"/>
                <w:lang w:val="ro-RO" w:eastAsia="ro-RO"/>
              </w:rPr>
            </w:pPr>
            <w:r w:rsidRPr="002D1B1F">
              <w:rPr>
                <w:rFonts w:cs="Times New Roman"/>
                <w:sz w:val="22"/>
                <w:lang w:val="ro-RO" w:eastAsia="ro-RO"/>
              </w:rPr>
              <w:t>Правила техники безопасности при эксплуатации тепломеханического оборудования электростанций и тепловых сетей</w:t>
            </w:r>
          </w:p>
        </w:tc>
      </w:tr>
      <w:tr w:rsidR="00914008" w:rsidRPr="002D1B1F" w14:paraId="32AEB658" w14:textId="77777777" w:rsidTr="00A34555">
        <w:trPr>
          <w:trHeight w:val="365"/>
        </w:trPr>
        <w:tc>
          <w:tcPr>
            <w:tcW w:w="192" w:type="pct"/>
            <w:vAlign w:val="center"/>
          </w:tcPr>
          <w:p w14:paraId="3EAB586B" w14:textId="77777777" w:rsidR="00914008" w:rsidRPr="002D1B1F" w:rsidRDefault="00914008" w:rsidP="002D1B1F">
            <w:pPr>
              <w:numPr>
                <w:ilvl w:val="0"/>
                <w:numId w:val="33"/>
              </w:numPr>
              <w:spacing w:after="0" w:line="240" w:lineRule="auto"/>
              <w:ind w:left="417"/>
              <w:jc w:val="center"/>
              <w:rPr>
                <w:rFonts w:cs="Times New Roman"/>
                <w:sz w:val="22"/>
                <w:lang w:val="ro-RO" w:eastAsia="ro-RO"/>
              </w:rPr>
            </w:pPr>
          </w:p>
        </w:tc>
        <w:tc>
          <w:tcPr>
            <w:tcW w:w="1137" w:type="pct"/>
            <w:vAlign w:val="center"/>
          </w:tcPr>
          <w:p w14:paraId="4E6BE965" w14:textId="77777777" w:rsidR="00914008" w:rsidRPr="002D1B1F" w:rsidRDefault="00914008" w:rsidP="002D1B1F">
            <w:pPr>
              <w:spacing w:after="0" w:line="240" w:lineRule="auto"/>
              <w:jc w:val="center"/>
              <w:rPr>
                <w:rFonts w:cs="Times New Roman"/>
                <w:spacing w:val="-3"/>
                <w:sz w:val="22"/>
                <w:lang w:val="ro-RO" w:eastAsia="ro-RO"/>
              </w:rPr>
            </w:pPr>
            <w:r w:rsidRPr="002D1B1F">
              <w:rPr>
                <w:rFonts w:cs="Times New Roman"/>
                <w:spacing w:val="-3"/>
                <w:sz w:val="22"/>
                <w:lang w:val="ro-RO" w:eastAsia="ro-RO"/>
              </w:rPr>
              <w:t>РД 34.03.202</w:t>
            </w:r>
          </w:p>
        </w:tc>
        <w:tc>
          <w:tcPr>
            <w:tcW w:w="3671" w:type="pct"/>
            <w:gridSpan w:val="2"/>
            <w:vAlign w:val="center"/>
          </w:tcPr>
          <w:p w14:paraId="1CE5B072" w14:textId="77777777" w:rsidR="00914008" w:rsidRPr="002D1B1F" w:rsidRDefault="00914008" w:rsidP="002D1B1F">
            <w:pPr>
              <w:spacing w:after="0" w:line="240" w:lineRule="auto"/>
              <w:jc w:val="both"/>
              <w:rPr>
                <w:rFonts w:cs="Times New Roman"/>
                <w:sz w:val="22"/>
                <w:lang w:val="ro-RO" w:eastAsia="ro-RO"/>
              </w:rPr>
            </w:pPr>
            <w:r w:rsidRPr="002D1B1F">
              <w:rPr>
                <w:rFonts w:cs="Times New Roman"/>
                <w:sz w:val="22"/>
                <w:lang w:val="ro-RO" w:eastAsia="ro-RO"/>
              </w:rPr>
              <w:t>Правила техники безопасности при эксплуатации электроустановок</w:t>
            </w:r>
          </w:p>
        </w:tc>
      </w:tr>
      <w:tr w:rsidR="00914008" w:rsidRPr="002D1B1F" w14:paraId="5A834229" w14:textId="77777777" w:rsidTr="00A34555">
        <w:trPr>
          <w:trHeight w:val="414"/>
        </w:trPr>
        <w:tc>
          <w:tcPr>
            <w:tcW w:w="192" w:type="pct"/>
            <w:tcBorders>
              <w:bottom w:val="single" w:sz="4" w:space="0" w:color="auto"/>
            </w:tcBorders>
            <w:vAlign w:val="center"/>
          </w:tcPr>
          <w:p w14:paraId="739618E5" w14:textId="77777777" w:rsidR="00914008" w:rsidRPr="002D1B1F" w:rsidRDefault="00914008" w:rsidP="002D1B1F">
            <w:pPr>
              <w:numPr>
                <w:ilvl w:val="0"/>
                <w:numId w:val="33"/>
              </w:numPr>
              <w:spacing w:after="0" w:line="240" w:lineRule="auto"/>
              <w:ind w:left="417"/>
              <w:jc w:val="center"/>
              <w:rPr>
                <w:rFonts w:cs="Times New Roman"/>
                <w:sz w:val="22"/>
                <w:lang w:val="ro-RO" w:eastAsia="ro-RO"/>
              </w:rPr>
            </w:pPr>
          </w:p>
        </w:tc>
        <w:tc>
          <w:tcPr>
            <w:tcW w:w="1137" w:type="pct"/>
            <w:tcBorders>
              <w:bottom w:val="single" w:sz="4" w:space="0" w:color="auto"/>
            </w:tcBorders>
            <w:vAlign w:val="center"/>
          </w:tcPr>
          <w:p w14:paraId="6045FB9B" w14:textId="77777777" w:rsidR="00914008" w:rsidRPr="002D1B1F" w:rsidRDefault="00914008" w:rsidP="002D1B1F">
            <w:pPr>
              <w:spacing w:after="0" w:line="240" w:lineRule="auto"/>
              <w:jc w:val="center"/>
              <w:rPr>
                <w:rFonts w:cs="Times New Roman"/>
                <w:sz w:val="22"/>
                <w:lang w:val="ro-RO" w:eastAsia="ru-RU"/>
              </w:rPr>
            </w:pPr>
            <w:r w:rsidRPr="002D1B1F">
              <w:rPr>
                <w:rFonts w:cs="Times New Roman"/>
                <w:spacing w:val="-3"/>
                <w:sz w:val="22"/>
                <w:lang w:val="ro-RO" w:eastAsia="ro-RO"/>
              </w:rPr>
              <w:t>РД 34.03.204</w:t>
            </w:r>
          </w:p>
        </w:tc>
        <w:tc>
          <w:tcPr>
            <w:tcW w:w="3671" w:type="pct"/>
            <w:gridSpan w:val="2"/>
            <w:vAlign w:val="center"/>
          </w:tcPr>
          <w:p w14:paraId="77D2513B" w14:textId="77777777" w:rsidR="00914008" w:rsidRPr="002D1B1F" w:rsidRDefault="00914008" w:rsidP="002D1B1F">
            <w:pPr>
              <w:spacing w:after="0" w:line="240" w:lineRule="auto"/>
              <w:jc w:val="both"/>
              <w:rPr>
                <w:rFonts w:cs="Times New Roman"/>
                <w:sz w:val="22"/>
                <w:lang w:val="ro-RO" w:eastAsia="ro-RO"/>
              </w:rPr>
            </w:pPr>
            <w:r w:rsidRPr="002D1B1F">
              <w:rPr>
                <w:rFonts w:cs="Times New Roman"/>
                <w:sz w:val="22"/>
                <w:lang w:val="ro-RO" w:eastAsia="ro-RO"/>
              </w:rPr>
              <w:t>Правила безопасности при работе с инструментом и приспособлениями</w:t>
            </w:r>
          </w:p>
        </w:tc>
      </w:tr>
      <w:tr w:rsidR="00386F24" w:rsidRPr="002D1B1F" w14:paraId="0E4DA7D8" w14:textId="77777777" w:rsidTr="00A34555">
        <w:trPr>
          <w:trHeight w:val="414"/>
        </w:trPr>
        <w:tc>
          <w:tcPr>
            <w:tcW w:w="192" w:type="pct"/>
            <w:tcBorders>
              <w:bottom w:val="single" w:sz="4" w:space="0" w:color="auto"/>
            </w:tcBorders>
            <w:vAlign w:val="center"/>
          </w:tcPr>
          <w:p w14:paraId="0C9E3BC7" w14:textId="77777777" w:rsidR="00386F24" w:rsidRPr="002D1B1F" w:rsidRDefault="00386F24" w:rsidP="002D1B1F">
            <w:pPr>
              <w:numPr>
                <w:ilvl w:val="0"/>
                <w:numId w:val="33"/>
              </w:numPr>
              <w:spacing w:after="0" w:line="240" w:lineRule="auto"/>
              <w:ind w:left="417"/>
              <w:jc w:val="center"/>
              <w:rPr>
                <w:rFonts w:cs="Times New Roman"/>
                <w:sz w:val="22"/>
                <w:lang w:val="ro-RO" w:eastAsia="ro-RO"/>
              </w:rPr>
            </w:pPr>
          </w:p>
        </w:tc>
        <w:tc>
          <w:tcPr>
            <w:tcW w:w="1137" w:type="pct"/>
            <w:tcBorders>
              <w:bottom w:val="single" w:sz="4" w:space="0" w:color="auto"/>
            </w:tcBorders>
            <w:vAlign w:val="center"/>
          </w:tcPr>
          <w:p w14:paraId="2D6805B4" w14:textId="30FA23B2" w:rsidR="00386F24" w:rsidRPr="002D1B1F" w:rsidRDefault="00386F24" w:rsidP="002D1B1F">
            <w:pPr>
              <w:spacing w:after="0" w:line="240" w:lineRule="auto"/>
              <w:jc w:val="center"/>
              <w:rPr>
                <w:rFonts w:cs="Times New Roman"/>
                <w:color w:val="00B050"/>
                <w:spacing w:val="-3"/>
                <w:sz w:val="22"/>
                <w:lang w:val="ro-RO" w:eastAsia="ro-RO"/>
              </w:rPr>
            </w:pPr>
            <w:r w:rsidRPr="002D1B1F">
              <w:rPr>
                <w:rFonts w:cs="Times New Roman"/>
                <w:sz w:val="22"/>
                <w:lang w:val="ro-RO"/>
              </w:rPr>
              <w:t>Hotărârea Consiliului de administrație al ANRE nr. 155 din 01 aprilie 2022</w:t>
            </w:r>
          </w:p>
        </w:tc>
        <w:tc>
          <w:tcPr>
            <w:tcW w:w="3671" w:type="pct"/>
            <w:gridSpan w:val="2"/>
            <w:vAlign w:val="center"/>
          </w:tcPr>
          <w:p w14:paraId="0AAF9E04" w14:textId="0738369D" w:rsidR="00386F24" w:rsidRPr="002D1B1F" w:rsidRDefault="00386F24" w:rsidP="002D1B1F">
            <w:pPr>
              <w:spacing w:after="0" w:line="240" w:lineRule="auto"/>
              <w:jc w:val="both"/>
              <w:rPr>
                <w:rFonts w:cs="Times New Roman"/>
                <w:sz w:val="22"/>
                <w:lang w:val="ro-RO" w:eastAsia="ro-RO"/>
              </w:rPr>
            </w:pPr>
            <w:r w:rsidRPr="002D1B1F">
              <w:rPr>
                <w:rFonts w:cs="Times New Roman"/>
                <w:sz w:val="22"/>
                <w:lang w:val="ro-RO"/>
              </w:rPr>
              <w:t>„NORME MINIME DE EXPLOATARE A CENTRALELOR ȘI REȚELELOR ELECTRICE”</w:t>
            </w:r>
          </w:p>
        </w:tc>
      </w:tr>
      <w:tr w:rsidR="00386F24" w:rsidRPr="002D1B1F" w14:paraId="2FDF89D1" w14:textId="77777777" w:rsidTr="002C7E17">
        <w:trPr>
          <w:trHeight w:val="584"/>
        </w:trPr>
        <w:tc>
          <w:tcPr>
            <w:tcW w:w="192" w:type="pct"/>
            <w:vAlign w:val="center"/>
          </w:tcPr>
          <w:p w14:paraId="788E174D"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7E20E133" w14:textId="7991BFC6" w:rsidR="00386F24" w:rsidRPr="002D1B1F" w:rsidRDefault="00386F24" w:rsidP="002D1B1F">
            <w:pPr>
              <w:spacing w:before="60" w:after="60" w:line="240" w:lineRule="auto"/>
              <w:ind w:left="57"/>
              <w:jc w:val="center"/>
              <w:rPr>
                <w:rFonts w:cs="Times New Roman"/>
                <w:spacing w:val="-3"/>
                <w:sz w:val="22"/>
                <w:lang w:val="ro-RO" w:eastAsia="ro-RO"/>
              </w:rPr>
            </w:pPr>
            <w:r w:rsidRPr="002D1B1F">
              <w:rPr>
                <w:rFonts w:cs="Times New Roman"/>
                <w:spacing w:val="-3"/>
                <w:sz w:val="22"/>
                <w:lang w:val="ro-RO" w:eastAsia="ro-RO"/>
              </w:rPr>
              <w:t>LP 116/2012</w:t>
            </w:r>
          </w:p>
        </w:tc>
        <w:tc>
          <w:tcPr>
            <w:tcW w:w="3666" w:type="pct"/>
          </w:tcPr>
          <w:p w14:paraId="4E6C6806" w14:textId="77777777" w:rsidR="00386F24" w:rsidRPr="002D1B1F" w:rsidRDefault="00386F24" w:rsidP="002D1B1F">
            <w:pPr>
              <w:spacing w:before="60" w:after="60" w:line="240" w:lineRule="auto"/>
              <w:rPr>
                <w:rFonts w:cs="Times New Roman"/>
                <w:sz w:val="22"/>
                <w:lang w:val="ro-RO" w:eastAsia="ro-RO"/>
              </w:rPr>
            </w:pPr>
            <w:r w:rsidRPr="002D1B1F">
              <w:rPr>
                <w:rFonts w:cs="Times New Roman"/>
                <w:sz w:val="22"/>
                <w:lang w:val="ro-RO"/>
              </w:rPr>
              <w:t>Legea RM privind securitatea industrială a obiectelor industriale periculoase – nr.116 din 18.05.2012</w:t>
            </w:r>
          </w:p>
        </w:tc>
      </w:tr>
      <w:tr w:rsidR="00386F24" w:rsidRPr="002D1B1F" w14:paraId="392E0A07" w14:textId="77777777" w:rsidTr="00A774FE">
        <w:trPr>
          <w:trHeight w:val="584"/>
        </w:trPr>
        <w:tc>
          <w:tcPr>
            <w:tcW w:w="192" w:type="pct"/>
            <w:vAlign w:val="center"/>
          </w:tcPr>
          <w:p w14:paraId="58D602A8"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2530BEC6" w14:textId="1099259C" w:rsidR="00386F24" w:rsidRPr="002D1B1F" w:rsidRDefault="00386F24" w:rsidP="002D1B1F">
            <w:pPr>
              <w:spacing w:before="60" w:after="60" w:line="240" w:lineRule="auto"/>
              <w:ind w:left="57"/>
              <w:jc w:val="center"/>
              <w:rPr>
                <w:rFonts w:cs="Times New Roman"/>
                <w:color w:val="00B050"/>
                <w:spacing w:val="-3"/>
                <w:sz w:val="22"/>
                <w:lang w:val="ro-RO" w:eastAsia="ro-RO"/>
              </w:rPr>
            </w:pPr>
            <w:r w:rsidRPr="002D1B1F">
              <w:rPr>
                <w:rFonts w:cs="Times New Roman"/>
                <w:spacing w:val="-3"/>
                <w:sz w:val="22"/>
                <w:lang w:val="ro-RO" w:eastAsia="ro-RO"/>
              </w:rPr>
              <w:t>LP 151/2022</w:t>
            </w:r>
          </w:p>
        </w:tc>
        <w:tc>
          <w:tcPr>
            <w:tcW w:w="3666" w:type="pct"/>
            <w:vAlign w:val="center"/>
          </w:tcPr>
          <w:p w14:paraId="5A13804E" w14:textId="5E449A6D" w:rsidR="00386F24" w:rsidRPr="002D1B1F" w:rsidRDefault="00386F24" w:rsidP="002D1B1F">
            <w:pPr>
              <w:spacing w:before="60" w:after="60" w:line="240" w:lineRule="auto"/>
              <w:rPr>
                <w:rFonts w:cs="Times New Roman"/>
                <w:sz w:val="22"/>
                <w:lang w:val="ro-RO"/>
              </w:rPr>
            </w:pPr>
            <w:r w:rsidRPr="002D1B1F">
              <w:rPr>
                <w:rFonts w:cs="Times New Roman"/>
                <w:sz w:val="22"/>
                <w:lang w:val="ro-RO" w:eastAsia="ro-RO"/>
              </w:rPr>
              <w:t>Legea privind funcționarea în condiții de siguranță a obiectivelor industriale și a instalațiilor tehnice potențial periculoase nr.151 din 09.06.2022</w:t>
            </w:r>
          </w:p>
        </w:tc>
      </w:tr>
      <w:tr w:rsidR="00386F24" w:rsidRPr="002D1B1F" w14:paraId="3FC08EA3" w14:textId="77777777" w:rsidTr="003616F8">
        <w:trPr>
          <w:trHeight w:val="104"/>
        </w:trPr>
        <w:tc>
          <w:tcPr>
            <w:tcW w:w="192" w:type="pct"/>
            <w:vAlign w:val="center"/>
          </w:tcPr>
          <w:p w14:paraId="2DB6F663"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5F16F72D" w14:textId="72C25FC6" w:rsidR="00386F24" w:rsidRPr="002D1B1F" w:rsidRDefault="00386F24" w:rsidP="002D1B1F">
            <w:pPr>
              <w:spacing w:before="60" w:after="60" w:line="240" w:lineRule="auto"/>
              <w:ind w:left="57"/>
              <w:jc w:val="center"/>
              <w:rPr>
                <w:rFonts w:cs="Times New Roman"/>
                <w:spacing w:val="-3"/>
                <w:sz w:val="22"/>
                <w:lang w:val="ro-RO" w:eastAsia="ro-RO"/>
              </w:rPr>
            </w:pPr>
            <w:r w:rsidRPr="002D1B1F">
              <w:rPr>
                <w:rFonts w:cs="Times New Roman"/>
                <w:sz w:val="22"/>
                <w:lang w:val="ro-RO"/>
              </w:rPr>
              <w:t>LEGE Nr. 186 din  10.07.2008</w:t>
            </w:r>
          </w:p>
        </w:tc>
        <w:tc>
          <w:tcPr>
            <w:tcW w:w="3666" w:type="pct"/>
            <w:vAlign w:val="center"/>
          </w:tcPr>
          <w:p w14:paraId="0F155091" w14:textId="2909A9C3" w:rsidR="00386F24" w:rsidRPr="002D1B1F" w:rsidRDefault="00386F24" w:rsidP="002D1B1F">
            <w:pPr>
              <w:spacing w:before="60" w:after="60" w:line="240" w:lineRule="auto"/>
              <w:rPr>
                <w:rFonts w:cs="Times New Roman"/>
                <w:sz w:val="22"/>
                <w:lang w:val="ro-RO"/>
              </w:rPr>
            </w:pPr>
            <w:r w:rsidRPr="002D1B1F">
              <w:rPr>
                <w:rFonts w:cs="Times New Roman"/>
                <w:sz w:val="22"/>
                <w:lang w:val="ro-RO"/>
              </w:rPr>
              <w:t>Securităţii şi sănătăţii în muncă</w:t>
            </w:r>
          </w:p>
        </w:tc>
      </w:tr>
      <w:tr w:rsidR="00386F24" w:rsidRPr="002D1B1F" w14:paraId="51D612B7" w14:textId="77777777" w:rsidTr="002C7E17">
        <w:trPr>
          <w:trHeight w:val="326"/>
        </w:trPr>
        <w:tc>
          <w:tcPr>
            <w:tcW w:w="192" w:type="pct"/>
            <w:vAlign w:val="center"/>
          </w:tcPr>
          <w:p w14:paraId="592CD363"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27B66471" w14:textId="77777777" w:rsidR="00386F24" w:rsidRPr="002D1B1F" w:rsidRDefault="00386F24" w:rsidP="002D1B1F">
            <w:pPr>
              <w:spacing w:before="60" w:after="60" w:line="240" w:lineRule="auto"/>
              <w:ind w:left="57"/>
              <w:jc w:val="center"/>
              <w:rPr>
                <w:rFonts w:cs="Times New Roman"/>
                <w:spacing w:val="-3"/>
                <w:sz w:val="22"/>
                <w:lang w:val="ro-RO" w:eastAsia="ro-RO"/>
              </w:rPr>
            </w:pPr>
            <w:r w:rsidRPr="002D1B1F">
              <w:rPr>
                <w:rFonts w:cs="Times New Roman"/>
                <w:sz w:val="22"/>
                <w:lang w:val="ro-RO"/>
              </w:rPr>
              <w:t>РД 34.03.301-87</w:t>
            </w:r>
          </w:p>
        </w:tc>
        <w:tc>
          <w:tcPr>
            <w:tcW w:w="3666" w:type="pct"/>
          </w:tcPr>
          <w:p w14:paraId="1B3816F9" w14:textId="77777777" w:rsidR="00386F24" w:rsidRPr="002D1B1F" w:rsidRDefault="00386F24" w:rsidP="002D1B1F">
            <w:pPr>
              <w:spacing w:before="60" w:after="60" w:line="240" w:lineRule="auto"/>
              <w:rPr>
                <w:rFonts w:cs="Times New Roman"/>
                <w:sz w:val="22"/>
                <w:lang w:val="ro-RO" w:eastAsia="ro-RO"/>
              </w:rPr>
            </w:pPr>
            <w:r w:rsidRPr="002D1B1F">
              <w:rPr>
                <w:rFonts w:cs="Times New Roman"/>
                <w:sz w:val="22"/>
                <w:lang w:val="ro-RO"/>
              </w:rPr>
              <w:t>Правила пожарной безопасности для энергетических предприятий</w:t>
            </w:r>
          </w:p>
        </w:tc>
      </w:tr>
      <w:tr w:rsidR="00386F24" w:rsidRPr="002D1B1F" w14:paraId="74EF7E79" w14:textId="77777777" w:rsidTr="002C7E17">
        <w:trPr>
          <w:trHeight w:val="97"/>
        </w:trPr>
        <w:tc>
          <w:tcPr>
            <w:tcW w:w="192" w:type="pct"/>
            <w:vAlign w:val="center"/>
          </w:tcPr>
          <w:p w14:paraId="1C98E288"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30372C09" w14:textId="77777777" w:rsidR="00386F24" w:rsidRPr="002D1B1F" w:rsidRDefault="00386F24" w:rsidP="002D1B1F">
            <w:pPr>
              <w:spacing w:before="60" w:after="60" w:line="240" w:lineRule="auto"/>
              <w:ind w:left="57"/>
              <w:jc w:val="center"/>
              <w:rPr>
                <w:rFonts w:cs="Times New Roman"/>
                <w:sz w:val="22"/>
                <w:lang w:val="ro-RO"/>
              </w:rPr>
            </w:pPr>
            <w:r w:rsidRPr="002D1B1F">
              <w:rPr>
                <w:rFonts w:cs="Times New Roman"/>
                <w:sz w:val="22"/>
                <w:lang w:val="ro-RO"/>
              </w:rPr>
              <w:t>RT DSE 1.01-2005</w:t>
            </w:r>
          </w:p>
        </w:tc>
        <w:tc>
          <w:tcPr>
            <w:tcW w:w="3666" w:type="pct"/>
          </w:tcPr>
          <w:p w14:paraId="4FA12AB0" w14:textId="77777777" w:rsidR="00386F24" w:rsidRPr="002D1B1F" w:rsidRDefault="00386F24" w:rsidP="002D1B1F">
            <w:pPr>
              <w:spacing w:before="60" w:after="60" w:line="240" w:lineRule="auto"/>
              <w:rPr>
                <w:rFonts w:cs="Times New Roman"/>
                <w:sz w:val="22"/>
                <w:lang w:val="ro-RO"/>
              </w:rPr>
            </w:pPr>
            <w:r w:rsidRPr="002D1B1F">
              <w:rPr>
                <w:rFonts w:cs="Times New Roman"/>
                <w:sz w:val="22"/>
                <w:lang w:val="ro-RO"/>
              </w:rPr>
              <w:t>Reglementarea tehnică „Reguli generale de apărare împotriva incendiilor în Republica Moldova"</w:t>
            </w:r>
          </w:p>
        </w:tc>
      </w:tr>
      <w:tr w:rsidR="00386F24" w:rsidRPr="002D1B1F" w14:paraId="42308A3A" w14:textId="77777777" w:rsidTr="002C7E17">
        <w:trPr>
          <w:trHeight w:val="97"/>
        </w:trPr>
        <w:tc>
          <w:tcPr>
            <w:tcW w:w="192" w:type="pct"/>
            <w:vAlign w:val="center"/>
          </w:tcPr>
          <w:p w14:paraId="22D3CE50"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329E8B56" w14:textId="77777777" w:rsidR="00386F24" w:rsidRPr="002D1B1F" w:rsidRDefault="00386F24" w:rsidP="002D1B1F">
            <w:pPr>
              <w:pStyle w:val="ab"/>
              <w:jc w:val="center"/>
              <w:rPr>
                <w:rFonts w:ascii="Times New Roman" w:hAnsi="Times New Roman"/>
                <w:lang w:val="ro-RO"/>
              </w:rPr>
            </w:pPr>
            <w:r w:rsidRPr="002D1B1F">
              <w:rPr>
                <w:rFonts w:ascii="Times New Roman" w:hAnsi="Times New Roman"/>
                <w:lang w:val="ro-RO"/>
              </w:rPr>
              <w:t>РД 03-606-03</w:t>
            </w:r>
          </w:p>
        </w:tc>
        <w:tc>
          <w:tcPr>
            <w:tcW w:w="3666" w:type="pct"/>
            <w:vAlign w:val="center"/>
          </w:tcPr>
          <w:p w14:paraId="07542588" w14:textId="77777777" w:rsidR="00386F24" w:rsidRPr="002D1B1F" w:rsidRDefault="00386F24" w:rsidP="002D1B1F">
            <w:pPr>
              <w:pStyle w:val="ab"/>
              <w:rPr>
                <w:rFonts w:ascii="Times New Roman" w:hAnsi="Times New Roman"/>
                <w:lang w:val="ro-RO"/>
              </w:rPr>
            </w:pPr>
            <w:r w:rsidRPr="002D1B1F">
              <w:rPr>
                <w:rFonts w:ascii="Times New Roman" w:hAnsi="Times New Roman"/>
                <w:lang w:val="ro-RO"/>
              </w:rPr>
              <w:t>Инструкция по визуальному и измерительному контролю</w:t>
            </w:r>
          </w:p>
        </w:tc>
      </w:tr>
      <w:tr w:rsidR="00386F24" w:rsidRPr="002D1B1F" w14:paraId="0D80559C" w14:textId="77777777" w:rsidTr="002C7E17">
        <w:trPr>
          <w:trHeight w:val="97"/>
        </w:trPr>
        <w:tc>
          <w:tcPr>
            <w:tcW w:w="192" w:type="pct"/>
            <w:vAlign w:val="center"/>
          </w:tcPr>
          <w:p w14:paraId="5B33B945"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6A5782FA" w14:textId="77777777" w:rsidR="00386F24" w:rsidRPr="002D1B1F" w:rsidRDefault="00386F24" w:rsidP="002D1B1F">
            <w:pPr>
              <w:pStyle w:val="ab"/>
              <w:jc w:val="center"/>
              <w:rPr>
                <w:rFonts w:ascii="Times New Roman" w:hAnsi="Times New Roman"/>
                <w:lang w:val="ro-RO"/>
              </w:rPr>
            </w:pPr>
            <w:r w:rsidRPr="002D1B1F">
              <w:rPr>
                <w:rFonts w:ascii="Times New Roman" w:hAnsi="Times New Roman"/>
                <w:shd w:val="clear" w:color="auto" w:fill="FFFFFF"/>
                <w:lang w:val="ro-RO"/>
              </w:rPr>
              <w:t>SM SR EN 14127:2016</w:t>
            </w:r>
          </w:p>
        </w:tc>
        <w:tc>
          <w:tcPr>
            <w:tcW w:w="3666" w:type="pct"/>
            <w:vAlign w:val="center"/>
          </w:tcPr>
          <w:p w14:paraId="3A4894C6" w14:textId="77777777" w:rsidR="00386F24" w:rsidRPr="002D1B1F" w:rsidRDefault="00386F24" w:rsidP="002D1B1F">
            <w:pPr>
              <w:pStyle w:val="ab"/>
              <w:rPr>
                <w:rFonts w:ascii="Times New Roman" w:hAnsi="Times New Roman"/>
                <w:lang w:val="ro-RO"/>
              </w:rPr>
            </w:pPr>
            <w:r w:rsidRPr="002D1B1F">
              <w:rPr>
                <w:rFonts w:ascii="Times New Roman" w:hAnsi="Times New Roman"/>
                <w:shd w:val="clear" w:color="auto" w:fill="F5F5F5"/>
                <w:lang w:val="ro-RO"/>
              </w:rPr>
              <w:t>Examinări nedistructive. Măsurarea grosimii cu ultrasunete</w:t>
            </w:r>
          </w:p>
        </w:tc>
      </w:tr>
      <w:tr w:rsidR="00386F24" w:rsidRPr="002D1B1F" w14:paraId="6E23B7D4" w14:textId="77777777" w:rsidTr="002C7E17">
        <w:trPr>
          <w:trHeight w:val="97"/>
        </w:trPr>
        <w:tc>
          <w:tcPr>
            <w:tcW w:w="192" w:type="pct"/>
            <w:vAlign w:val="center"/>
          </w:tcPr>
          <w:p w14:paraId="0F6107CF"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18754447" w14:textId="77777777" w:rsidR="00386F24" w:rsidRPr="002D1B1F" w:rsidRDefault="00386F24" w:rsidP="002D1B1F">
            <w:pPr>
              <w:pStyle w:val="ab"/>
              <w:jc w:val="center"/>
              <w:rPr>
                <w:rFonts w:ascii="Times New Roman" w:hAnsi="Times New Roman"/>
                <w:shd w:val="clear" w:color="auto" w:fill="FFFFFF"/>
                <w:lang w:val="ro-RO"/>
              </w:rPr>
            </w:pPr>
            <w:r w:rsidRPr="002D1B1F">
              <w:rPr>
                <w:rFonts w:ascii="Times New Roman" w:hAnsi="Times New Roman"/>
                <w:lang w:val="ro-RO"/>
              </w:rPr>
              <w:t>GOST 3242-79</w:t>
            </w:r>
          </w:p>
        </w:tc>
        <w:tc>
          <w:tcPr>
            <w:tcW w:w="3666" w:type="pct"/>
            <w:vAlign w:val="center"/>
          </w:tcPr>
          <w:p w14:paraId="65C9147C" w14:textId="77777777" w:rsidR="00386F24" w:rsidRPr="002D1B1F" w:rsidRDefault="00386F24" w:rsidP="002D1B1F">
            <w:pPr>
              <w:pStyle w:val="ab"/>
              <w:rPr>
                <w:rFonts w:ascii="Times New Roman" w:hAnsi="Times New Roman"/>
                <w:shd w:val="clear" w:color="auto" w:fill="F5F5F5"/>
                <w:lang w:val="ro-RO"/>
              </w:rPr>
            </w:pPr>
            <w:r w:rsidRPr="002D1B1F">
              <w:rPr>
                <w:rFonts w:ascii="Times New Roman" w:hAnsi="Times New Roman"/>
                <w:lang w:val="ro-RO"/>
              </w:rPr>
              <w:t>Соединения сварные. Методы контроля качества</w:t>
            </w:r>
          </w:p>
        </w:tc>
      </w:tr>
      <w:tr w:rsidR="00386F24" w:rsidRPr="002D1B1F" w14:paraId="0BBBBE03" w14:textId="77777777" w:rsidTr="002C7E17">
        <w:trPr>
          <w:trHeight w:val="97"/>
        </w:trPr>
        <w:tc>
          <w:tcPr>
            <w:tcW w:w="192" w:type="pct"/>
            <w:vAlign w:val="center"/>
          </w:tcPr>
          <w:p w14:paraId="645F15F1" w14:textId="77777777" w:rsidR="00386F24" w:rsidRPr="002D1B1F" w:rsidRDefault="00386F24" w:rsidP="002D1B1F">
            <w:pPr>
              <w:pStyle w:val="a4"/>
              <w:numPr>
                <w:ilvl w:val="0"/>
                <w:numId w:val="33"/>
              </w:numPr>
              <w:spacing w:before="60" w:after="60" w:line="240" w:lineRule="auto"/>
              <w:ind w:left="417"/>
              <w:rPr>
                <w:rFonts w:cs="Times New Roman"/>
                <w:sz w:val="22"/>
                <w:lang w:val="ro-RO" w:eastAsia="ro-RO"/>
              </w:rPr>
            </w:pPr>
          </w:p>
        </w:tc>
        <w:tc>
          <w:tcPr>
            <w:tcW w:w="1142" w:type="pct"/>
            <w:gridSpan w:val="2"/>
            <w:vAlign w:val="center"/>
          </w:tcPr>
          <w:p w14:paraId="2ED9ADE5" w14:textId="33EAD2EA" w:rsidR="00386F24" w:rsidRPr="002D1B1F" w:rsidRDefault="00386F24" w:rsidP="002D1B1F">
            <w:pPr>
              <w:pStyle w:val="ab"/>
              <w:jc w:val="center"/>
              <w:rPr>
                <w:rFonts w:ascii="Times New Roman" w:hAnsi="Times New Roman"/>
                <w:lang w:val="ro-RO"/>
              </w:rPr>
            </w:pPr>
            <w:r w:rsidRPr="002D1B1F">
              <w:rPr>
                <w:rFonts w:ascii="Times New Roman" w:hAnsi="Times New Roman"/>
                <w:spacing w:val="-3"/>
                <w:lang w:val="ro-RO" w:eastAsia="ro-RO"/>
              </w:rPr>
              <w:t>SM EN ISO 16810</w:t>
            </w:r>
            <w:r w:rsidRPr="002D1B1F" w:rsidDel="00EB39CC">
              <w:rPr>
                <w:rFonts w:ascii="Times New Roman" w:hAnsi="Times New Roman"/>
                <w:spacing w:val="-3"/>
                <w:lang w:val="ro-RO" w:eastAsia="ro-RO"/>
              </w:rPr>
              <w:t xml:space="preserve"> </w:t>
            </w:r>
          </w:p>
        </w:tc>
        <w:tc>
          <w:tcPr>
            <w:tcW w:w="3666" w:type="pct"/>
            <w:vAlign w:val="center"/>
          </w:tcPr>
          <w:p w14:paraId="6FF100E1" w14:textId="52AA3273" w:rsidR="00386F24" w:rsidRPr="002D1B1F" w:rsidRDefault="00386F24" w:rsidP="002D1B1F">
            <w:pPr>
              <w:pStyle w:val="ab"/>
              <w:rPr>
                <w:rFonts w:ascii="Times New Roman" w:hAnsi="Times New Roman"/>
                <w:lang w:val="ro-RO"/>
              </w:rPr>
            </w:pPr>
            <w:r w:rsidRPr="002D1B1F">
              <w:rPr>
                <w:rFonts w:ascii="Times New Roman" w:hAnsi="Times New Roman"/>
                <w:lang w:val="ro-RO" w:eastAsia="ro-RO"/>
              </w:rPr>
              <w:t>Examinări nedistructive. Examinarea cu ultrasunete. Principii generale</w:t>
            </w:r>
          </w:p>
        </w:tc>
      </w:tr>
    </w:tbl>
    <w:p w14:paraId="5553DAD4" w14:textId="77777777" w:rsidR="00914008" w:rsidRPr="002D1B1F" w:rsidRDefault="00914008" w:rsidP="002D1B1F">
      <w:pPr>
        <w:pStyle w:val="11"/>
        <w:numPr>
          <w:ilvl w:val="0"/>
          <w:numId w:val="0"/>
        </w:numPr>
        <w:spacing w:line="240" w:lineRule="auto"/>
        <w:contextualSpacing/>
        <w:rPr>
          <w:rFonts w:ascii="Times New Roman" w:hAnsi="Times New Roman" w:cs="Times New Roman"/>
          <w:sz w:val="22"/>
          <w:szCs w:val="22"/>
        </w:rPr>
      </w:pPr>
    </w:p>
    <w:p w14:paraId="5F33AE37" w14:textId="77777777" w:rsidR="001A0819" w:rsidRPr="002D1B1F" w:rsidRDefault="00914008" w:rsidP="002D1B1F">
      <w:pPr>
        <w:pStyle w:val="11"/>
        <w:spacing w:line="240" w:lineRule="auto"/>
        <w:rPr>
          <w:rFonts w:ascii="Times New Roman" w:hAnsi="Times New Roman" w:cs="Times New Roman"/>
          <w:sz w:val="22"/>
          <w:szCs w:val="22"/>
        </w:rPr>
      </w:pPr>
      <w:r w:rsidRPr="002D1B1F">
        <w:rPr>
          <w:rFonts w:ascii="Times New Roman" w:hAnsi="Times New Roman" w:cs="Times New Roman"/>
          <w:sz w:val="22"/>
          <w:szCs w:val="22"/>
        </w:rPr>
        <w:t xml:space="preserve"> </w:t>
      </w:r>
      <w:bookmarkStart w:id="20" w:name="OLE_LINK39"/>
      <w:bookmarkEnd w:id="8"/>
      <w:bookmarkEnd w:id="9"/>
      <w:bookmarkEnd w:id="10"/>
      <w:r w:rsidR="001A0819" w:rsidRPr="002D1B1F">
        <w:rPr>
          <w:rFonts w:ascii="Times New Roman" w:hAnsi="Times New Roman" w:cs="Times New Roman"/>
          <w:sz w:val="22"/>
          <w:szCs w:val="22"/>
        </w:rPr>
        <w:t xml:space="preserve">La încălcarea prevederilor  actelor normative din tabelul de mai sus, echipa de  executare a lucrărilor va fi înlăturată de la locul de muncă, până când nu se va remedia încălcarea. La depistarea încălcărilor sistematice, sau o singură dată dar grav a prevederilor  actelor normative  din tabelul de mai sus, </w:t>
      </w:r>
      <w:bookmarkStart w:id="21" w:name="OLE_LINK31"/>
      <w:bookmarkStart w:id="22" w:name="OLE_LINK30"/>
      <w:bookmarkStart w:id="23" w:name="OLE_LINK29"/>
      <w:bookmarkStart w:id="24" w:name="OLE_LINK28"/>
      <w:r w:rsidR="001A0819" w:rsidRPr="002D1B1F">
        <w:rPr>
          <w:rFonts w:ascii="Times New Roman" w:hAnsi="Times New Roman" w:cs="Times New Roman"/>
          <w:sz w:val="22"/>
          <w:szCs w:val="22"/>
        </w:rPr>
        <w:t>„TERMOELECTRICA” S.A.</w:t>
      </w:r>
      <w:bookmarkEnd w:id="21"/>
      <w:bookmarkEnd w:id="22"/>
      <w:bookmarkEnd w:id="23"/>
      <w:bookmarkEnd w:id="24"/>
      <w:r w:rsidR="001A0819" w:rsidRPr="002D1B1F">
        <w:rPr>
          <w:rFonts w:ascii="Times New Roman" w:hAnsi="Times New Roman" w:cs="Times New Roman"/>
          <w:sz w:val="22"/>
          <w:szCs w:val="22"/>
        </w:rPr>
        <w:t xml:space="preserve"> este în drept să rezilieze contractul în mod unilateral, iar Executantul va fi penalizat în conformitate cu prevederile legale.</w:t>
      </w:r>
    </w:p>
    <w:p w14:paraId="27A64C9E" w14:textId="1C88B45D" w:rsidR="001A0819" w:rsidRPr="002D1B1F" w:rsidRDefault="001A0819" w:rsidP="002D1B1F">
      <w:pPr>
        <w:pStyle w:val="11"/>
        <w:spacing w:line="240" w:lineRule="auto"/>
        <w:rPr>
          <w:rFonts w:ascii="Times New Roman" w:hAnsi="Times New Roman" w:cs="Times New Roman"/>
          <w:sz w:val="22"/>
          <w:szCs w:val="22"/>
        </w:rPr>
      </w:pPr>
      <w:r w:rsidRPr="002D1B1F">
        <w:rPr>
          <w:rFonts w:ascii="Times New Roman" w:hAnsi="Times New Roman" w:cs="Times New Roman"/>
          <w:sz w:val="22"/>
          <w:szCs w:val="22"/>
        </w:rPr>
        <w:t>Dacă din cauza înlăturării de la lucrări a echipei de  executare a lucrărilor din motivul  expus în pct.</w:t>
      </w:r>
      <w:r w:rsidR="00600BF9" w:rsidRPr="002D1B1F">
        <w:rPr>
          <w:rFonts w:ascii="Times New Roman" w:hAnsi="Times New Roman" w:cs="Times New Roman"/>
          <w:sz w:val="22"/>
          <w:szCs w:val="22"/>
        </w:rPr>
        <w:t>8</w:t>
      </w:r>
      <w:r w:rsidRPr="002D1B1F">
        <w:rPr>
          <w:rFonts w:ascii="Times New Roman" w:hAnsi="Times New Roman" w:cs="Times New Roman"/>
          <w:sz w:val="22"/>
          <w:szCs w:val="22"/>
        </w:rPr>
        <w:t xml:space="preserve">.13, Executantul nu se va încadra în termenii de executare a lucrărilor stipulați în punctul 3, Executantul va fi penalizat în conformitate cu prevederile punctului </w:t>
      </w:r>
      <w:r w:rsidR="00EC5C0D" w:rsidRPr="002D1B1F">
        <w:rPr>
          <w:rFonts w:ascii="Times New Roman" w:hAnsi="Times New Roman" w:cs="Times New Roman"/>
          <w:sz w:val="22"/>
          <w:szCs w:val="22"/>
        </w:rPr>
        <w:t>13.7</w:t>
      </w:r>
      <w:r w:rsidRPr="002D1B1F">
        <w:rPr>
          <w:rFonts w:ascii="Times New Roman" w:hAnsi="Times New Roman" w:cs="Times New Roman"/>
          <w:sz w:val="22"/>
          <w:szCs w:val="22"/>
        </w:rPr>
        <w:t>.</w:t>
      </w:r>
    </w:p>
    <w:p w14:paraId="33953487" w14:textId="7395CC34" w:rsidR="00FB5C15" w:rsidRPr="002D1B1F" w:rsidRDefault="001A0819"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”TERMOELECTRICA” S.A. este în drept să modifice volumul lucrărilor, despre acest fapt Executantul fiind anunțat în prealabil.</w:t>
      </w:r>
    </w:p>
    <w:p w14:paraId="587BFE42" w14:textId="77777777" w:rsidR="00425A8C" w:rsidRPr="002D1B1F" w:rsidRDefault="00E965BB" w:rsidP="002D1B1F">
      <w:pPr>
        <w:pStyle w:val="1"/>
        <w:spacing w:line="240" w:lineRule="auto"/>
        <w:rPr>
          <w:sz w:val="22"/>
        </w:rPr>
      </w:pPr>
      <w:bookmarkStart w:id="25" w:name="OLE_LINK56"/>
      <w:bookmarkStart w:id="26" w:name="OLE_LINK57"/>
      <w:bookmarkEnd w:id="20"/>
      <w:r w:rsidRPr="002D1B1F">
        <w:rPr>
          <w:sz w:val="22"/>
        </w:rPr>
        <w:t>CONDIȚII DE RECEPȚIE</w:t>
      </w:r>
    </w:p>
    <w:p w14:paraId="27D5FD86" w14:textId="4455EE2B" w:rsidR="00E965BB" w:rsidRPr="002D1B1F" w:rsidRDefault="00E965BB" w:rsidP="002D1B1F">
      <w:pPr>
        <w:pStyle w:val="11"/>
        <w:spacing w:before="120" w:after="120" w:line="240" w:lineRule="auto"/>
        <w:rPr>
          <w:rFonts w:ascii="Times New Roman" w:hAnsi="Times New Roman" w:cs="Times New Roman"/>
          <w:b/>
          <w:bCs w:val="0"/>
          <w:sz w:val="22"/>
          <w:szCs w:val="22"/>
        </w:rPr>
      </w:pPr>
      <w:bookmarkStart w:id="27" w:name="OLE_LINK1"/>
      <w:bookmarkStart w:id="28" w:name="OLE_LINK2"/>
      <w:bookmarkStart w:id="29" w:name="OLE_LINK3"/>
      <w:r w:rsidRPr="002D1B1F">
        <w:rPr>
          <w:rFonts w:ascii="Times New Roman" w:hAnsi="Times New Roman" w:cs="Times New Roman"/>
          <w:b/>
          <w:bCs w:val="0"/>
          <w:sz w:val="22"/>
          <w:szCs w:val="22"/>
        </w:rPr>
        <w:t xml:space="preserve">Condiții de recepție a </w:t>
      </w:r>
      <w:bookmarkEnd w:id="27"/>
      <w:bookmarkEnd w:id="28"/>
      <w:bookmarkEnd w:id="29"/>
      <w:r w:rsidR="005415DB" w:rsidRPr="002D1B1F">
        <w:rPr>
          <w:rFonts w:ascii="Times New Roman" w:hAnsi="Times New Roman" w:cs="Times New Roman"/>
          <w:b/>
          <w:bCs w:val="0"/>
          <w:sz w:val="22"/>
          <w:szCs w:val="22"/>
        </w:rPr>
        <w:t xml:space="preserve">metalului pentru schimbarea elementelor defecte ale rezervorului </w:t>
      </w:r>
      <w:r w:rsidR="006E4E3A" w:rsidRPr="002D1B1F">
        <w:rPr>
          <w:rFonts w:ascii="Times New Roman" w:hAnsi="Times New Roman" w:cs="Times New Roman"/>
          <w:b/>
          <w:bCs w:val="0"/>
          <w:sz w:val="22"/>
          <w:szCs w:val="22"/>
        </w:rPr>
        <w:t>БАВ</w:t>
      </w:r>
      <w:r w:rsidR="005415DB" w:rsidRPr="002D1B1F">
        <w:rPr>
          <w:rFonts w:ascii="Times New Roman" w:hAnsi="Times New Roman" w:cs="Times New Roman"/>
          <w:b/>
          <w:bCs w:val="0"/>
          <w:sz w:val="22"/>
          <w:szCs w:val="22"/>
        </w:rPr>
        <w:t>.</w:t>
      </w:r>
    </w:p>
    <w:p w14:paraId="5C831A28" w14:textId="6411F12C" w:rsidR="00E965BB" w:rsidRPr="002D1B1F" w:rsidRDefault="00E965BB" w:rsidP="002D1B1F">
      <w:pPr>
        <w:pStyle w:val="11"/>
        <w:spacing w:before="120" w:after="120" w:line="240" w:lineRule="auto"/>
        <w:rPr>
          <w:rFonts w:ascii="Times New Roman" w:hAnsi="Times New Roman" w:cs="Times New Roman"/>
          <w:color w:val="000000"/>
          <w:sz w:val="22"/>
          <w:szCs w:val="22"/>
        </w:rPr>
      </w:pPr>
      <w:r w:rsidRPr="002D1B1F">
        <w:rPr>
          <w:rFonts w:ascii="Times New Roman" w:hAnsi="Times New Roman" w:cs="Times New Roman"/>
          <w:sz w:val="22"/>
          <w:szCs w:val="22"/>
        </w:rPr>
        <w:t xml:space="preserve">Controlul preventiv de intrare a </w:t>
      </w:r>
      <w:r w:rsidR="005415DB" w:rsidRPr="002D1B1F">
        <w:rPr>
          <w:rFonts w:ascii="Times New Roman" w:hAnsi="Times New Roman" w:cs="Times New Roman"/>
          <w:sz w:val="22"/>
          <w:szCs w:val="22"/>
        </w:rPr>
        <w:t>metalului</w:t>
      </w:r>
      <w:r w:rsidR="00C80DC0" w:rsidRPr="002D1B1F">
        <w:rPr>
          <w:rFonts w:ascii="Times New Roman" w:hAnsi="Times New Roman" w:cs="Times New Roman"/>
          <w:sz w:val="22"/>
          <w:szCs w:val="22"/>
        </w:rPr>
        <w:t xml:space="preserve"> </w:t>
      </w:r>
      <w:r w:rsidRPr="002D1B1F">
        <w:rPr>
          <w:rFonts w:ascii="Times New Roman" w:hAnsi="Times New Roman" w:cs="Times New Roman"/>
          <w:sz w:val="22"/>
          <w:szCs w:val="22"/>
        </w:rPr>
        <w:t xml:space="preserve">se va efectua </w:t>
      </w:r>
      <w:r w:rsidR="009416EC" w:rsidRPr="002D1B1F">
        <w:rPr>
          <w:rFonts w:ascii="Times New Roman" w:hAnsi="Times New Roman" w:cs="Times New Roman"/>
          <w:sz w:val="22"/>
          <w:szCs w:val="22"/>
        </w:rPr>
        <w:t>de către specialiștii L</w:t>
      </w:r>
      <w:r w:rsidR="00343E03" w:rsidRPr="002D1B1F">
        <w:rPr>
          <w:rFonts w:ascii="Times New Roman" w:hAnsi="Times New Roman" w:cs="Times New Roman"/>
          <w:sz w:val="22"/>
          <w:szCs w:val="22"/>
        </w:rPr>
        <w:t>b</w:t>
      </w:r>
      <w:r w:rsidR="009416EC" w:rsidRPr="002D1B1F">
        <w:rPr>
          <w:rFonts w:ascii="Times New Roman" w:hAnsi="Times New Roman" w:cs="Times New Roman"/>
          <w:sz w:val="22"/>
          <w:szCs w:val="22"/>
        </w:rPr>
        <w:t xml:space="preserve">CM a </w:t>
      </w:r>
      <w:r w:rsidRPr="002D1B1F">
        <w:rPr>
          <w:rFonts w:ascii="Times New Roman" w:hAnsi="Times New Roman" w:cs="Times New Roman"/>
          <w:color w:val="000000"/>
          <w:sz w:val="22"/>
          <w:szCs w:val="22"/>
        </w:rPr>
        <w:t>„TERMOELECTRICA” SA</w:t>
      </w:r>
      <w:r w:rsidR="009416EC" w:rsidRPr="002D1B1F">
        <w:rPr>
          <w:rFonts w:ascii="Times New Roman" w:hAnsi="Times New Roman" w:cs="Times New Roman"/>
          <w:color w:val="000000"/>
          <w:sz w:val="22"/>
          <w:szCs w:val="22"/>
        </w:rPr>
        <w:t>,</w:t>
      </w:r>
      <w:r w:rsidR="009416EC" w:rsidRPr="002D1B1F">
        <w:rPr>
          <w:rFonts w:ascii="Times New Roman" w:hAnsi="Times New Roman" w:cs="Times New Roman"/>
          <w:sz w:val="22"/>
          <w:szCs w:val="22"/>
        </w:rPr>
        <w:t xml:space="preserve"> la </w:t>
      </w:r>
      <w:r w:rsidR="009416EC" w:rsidRPr="002D1B1F">
        <w:rPr>
          <w:rFonts w:ascii="Times New Roman" w:hAnsi="Times New Roman" w:cs="Times New Roman"/>
          <w:color w:val="000000"/>
          <w:sz w:val="22"/>
          <w:szCs w:val="22"/>
        </w:rPr>
        <w:t>Depozitul Central din</w:t>
      </w:r>
      <w:r w:rsidRPr="002D1B1F">
        <w:rPr>
          <w:rFonts w:ascii="Times New Roman" w:hAnsi="Times New Roman" w:cs="Times New Roman"/>
          <w:color w:val="000000"/>
          <w:sz w:val="22"/>
          <w:szCs w:val="22"/>
        </w:rPr>
        <w:t xml:space="preserve"> </w:t>
      </w:r>
      <w:r w:rsidRPr="002D1B1F">
        <w:rPr>
          <w:rFonts w:ascii="Times New Roman" w:hAnsi="Times New Roman" w:cs="Times New Roman"/>
          <w:color w:val="000000"/>
          <w:spacing w:val="-3"/>
          <w:sz w:val="22"/>
          <w:szCs w:val="22"/>
        </w:rPr>
        <w:t>str. Meșterul Manole, 3.</w:t>
      </w:r>
    </w:p>
    <w:p w14:paraId="0D1EFD5E" w14:textId="45CAA0DF" w:rsidR="00316D37" w:rsidRPr="002D1B1F" w:rsidRDefault="00316D37" w:rsidP="002D1B1F">
      <w:pPr>
        <w:pStyle w:val="11"/>
        <w:spacing w:line="240" w:lineRule="auto"/>
        <w:rPr>
          <w:rFonts w:ascii="Times New Roman" w:hAnsi="Times New Roman" w:cs="Times New Roman"/>
          <w:color w:val="000000"/>
          <w:sz w:val="22"/>
          <w:szCs w:val="22"/>
        </w:rPr>
      </w:pPr>
      <w:r w:rsidRPr="002D1B1F">
        <w:rPr>
          <w:rFonts w:ascii="Times New Roman" w:hAnsi="Times New Roman" w:cs="Times New Roman"/>
          <w:color w:val="000000"/>
          <w:sz w:val="22"/>
          <w:szCs w:val="22"/>
        </w:rPr>
        <w:t xml:space="preserve">Specialiștii ”TERMOELECTRICA” S.A., după livrarea echipamentului, vor executa măsurări (în conformitate cu cerințele tehnic-normative de reglementare) pentru aprecierea corespunderii calității. </w:t>
      </w:r>
    </w:p>
    <w:p w14:paraId="2C8F45A7" w14:textId="1F652EB7" w:rsidR="00E965BB" w:rsidRPr="002D1B1F" w:rsidRDefault="00E965BB"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În cazul depistării neconformităților (defectelor) </w:t>
      </w:r>
      <w:r w:rsidR="005415DB" w:rsidRPr="002D1B1F">
        <w:rPr>
          <w:rFonts w:ascii="Times New Roman" w:hAnsi="Times New Roman" w:cs="Times New Roman"/>
          <w:sz w:val="22"/>
          <w:szCs w:val="22"/>
        </w:rPr>
        <w:t>la metal</w:t>
      </w:r>
      <w:r w:rsidRPr="002D1B1F">
        <w:rPr>
          <w:rFonts w:ascii="Times New Roman" w:hAnsi="Times New Roman" w:cs="Times New Roman"/>
          <w:sz w:val="22"/>
          <w:szCs w:val="22"/>
        </w:rPr>
        <w:t>, în momentul controlului de intrare</w:t>
      </w:r>
      <w:r w:rsidR="004F28E2" w:rsidRPr="002D1B1F">
        <w:rPr>
          <w:rFonts w:ascii="Times New Roman" w:hAnsi="Times New Roman" w:cs="Times New Roman"/>
          <w:sz w:val="22"/>
          <w:szCs w:val="22"/>
        </w:rPr>
        <w:t>,</w:t>
      </w:r>
      <w:r w:rsidRPr="002D1B1F">
        <w:rPr>
          <w:rFonts w:ascii="Times New Roman" w:hAnsi="Times New Roman" w:cs="Times New Roman"/>
          <w:sz w:val="22"/>
          <w:szCs w:val="22"/>
        </w:rPr>
        <w:t xml:space="preserve"> </w:t>
      </w:r>
      <w:r w:rsidR="00F0528B" w:rsidRPr="002D1B1F">
        <w:rPr>
          <w:rFonts w:ascii="Times New Roman" w:hAnsi="Times New Roman" w:cs="Times New Roman"/>
          <w:sz w:val="22"/>
          <w:szCs w:val="22"/>
        </w:rPr>
        <w:t>sau în procesul de montare, în baza actelor/concluziilor de constatare a defectelor beneficiarul este în drept să se refuze de metalul livrat fără a-l achita.</w:t>
      </w:r>
    </w:p>
    <w:p w14:paraId="0F6FD856" w14:textId="2E5FB651" w:rsidR="00E965BB" w:rsidRPr="002D1B1F" w:rsidRDefault="006E4DB3"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b/>
          <w:bCs w:val="0"/>
          <w:sz w:val="22"/>
          <w:szCs w:val="22"/>
        </w:rPr>
        <w:t xml:space="preserve">Condiții de recepție a lucrărilor de </w:t>
      </w:r>
      <w:r w:rsidR="005415DB" w:rsidRPr="002D1B1F">
        <w:rPr>
          <w:rFonts w:ascii="Times New Roman" w:hAnsi="Times New Roman" w:cs="Times New Roman"/>
          <w:b/>
          <w:bCs w:val="0"/>
          <w:sz w:val="22"/>
          <w:szCs w:val="22"/>
        </w:rPr>
        <w:t>schimbare</w:t>
      </w:r>
      <w:r w:rsidR="00255438" w:rsidRPr="002D1B1F">
        <w:rPr>
          <w:rFonts w:ascii="Times New Roman" w:hAnsi="Times New Roman" w:cs="Times New Roman"/>
          <w:b/>
          <w:bCs w:val="0"/>
          <w:sz w:val="22"/>
          <w:szCs w:val="22"/>
        </w:rPr>
        <w:t xml:space="preserve"> </w:t>
      </w:r>
      <w:r w:rsidR="005415DB" w:rsidRPr="002D1B1F">
        <w:rPr>
          <w:rFonts w:ascii="Times New Roman" w:hAnsi="Times New Roman" w:cs="Times New Roman"/>
          <w:b/>
          <w:bCs w:val="0"/>
          <w:sz w:val="22"/>
          <w:szCs w:val="22"/>
        </w:rPr>
        <w:t xml:space="preserve">a elementelor defecte ale rezervorului </w:t>
      </w:r>
      <w:r w:rsidR="006E4E3A" w:rsidRPr="002D1B1F">
        <w:rPr>
          <w:rFonts w:ascii="Times New Roman" w:hAnsi="Times New Roman" w:cs="Times New Roman"/>
          <w:b/>
          <w:bCs w:val="0"/>
          <w:sz w:val="22"/>
          <w:szCs w:val="22"/>
        </w:rPr>
        <w:t>БАВ</w:t>
      </w:r>
      <w:r w:rsidR="005415DB" w:rsidRPr="002D1B1F">
        <w:rPr>
          <w:rFonts w:ascii="Times New Roman" w:hAnsi="Times New Roman" w:cs="Times New Roman"/>
          <w:b/>
          <w:bCs w:val="0"/>
          <w:sz w:val="22"/>
          <w:szCs w:val="22"/>
        </w:rPr>
        <w:t xml:space="preserve">, inclusiv și aplicarea stratului anticoroziv a </w:t>
      </w:r>
      <w:r w:rsidR="002F523C" w:rsidRPr="002D1B1F">
        <w:rPr>
          <w:rFonts w:ascii="Times New Roman" w:hAnsi="Times New Roman" w:cs="Times New Roman"/>
          <w:b/>
          <w:bCs w:val="0"/>
          <w:sz w:val="22"/>
          <w:szCs w:val="22"/>
        </w:rPr>
        <w:t>suprafeței interne</w:t>
      </w:r>
      <w:r w:rsidR="005415DB" w:rsidRPr="002D1B1F">
        <w:rPr>
          <w:rFonts w:ascii="Times New Roman" w:hAnsi="Times New Roman" w:cs="Times New Roman"/>
          <w:sz w:val="22"/>
          <w:szCs w:val="22"/>
        </w:rPr>
        <w:t>.</w:t>
      </w:r>
    </w:p>
    <w:bookmarkEnd w:id="25"/>
    <w:bookmarkEnd w:id="26"/>
    <w:p w14:paraId="5F599977" w14:textId="242C1C52" w:rsidR="00FB5C15" w:rsidRPr="002D1B1F" w:rsidRDefault="00FB5C15"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lastRenderedPageBreak/>
        <w:t xml:space="preserve">La finalizarea lucrărilor, în termen de </w:t>
      </w:r>
      <w:r w:rsidR="0087778C" w:rsidRPr="002D1B1F">
        <w:rPr>
          <w:rFonts w:ascii="Times New Roman" w:hAnsi="Times New Roman" w:cs="Times New Roman"/>
          <w:sz w:val="22"/>
          <w:szCs w:val="22"/>
        </w:rPr>
        <w:t>10</w:t>
      </w:r>
      <w:r w:rsidRPr="002D1B1F">
        <w:rPr>
          <w:rFonts w:ascii="Times New Roman" w:hAnsi="Times New Roman" w:cs="Times New Roman"/>
          <w:sz w:val="22"/>
          <w:szCs w:val="22"/>
        </w:rPr>
        <w:t xml:space="preserve"> zile, Executantul va remite Beneficiarului documentația tehnică de executare a lucrărilor (raportul tehnic) – un exemplar original și o copie autentificată cu ștampila umedă și procesele verbale de recepție a lucrărilor. Dacă, în decurs de 30 zile calendaristice după finalizarea lucrărilor, Executantul nu va remite spre semnare procesul-verbal de recepție, Beneficiarul își rezervă dreptul de a nu achita Executantului valoarea lucrărilor executate. </w:t>
      </w:r>
    </w:p>
    <w:p w14:paraId="66343856" w14:textId="2BBF5DCA" w:rsidR="00B922D0" w:rsidRPr="002D1B1F" w:rsidRDefault="001C71FE" w:rsidP="002D1B1F">
      <w:pPr>
        <w:pStyle w:val="11"/>
        <w:spacing w:before="120" w:line="240" w:lineRule="auto"/>
        <w:rPr>
          <w:rFonts w:ascii="Times New Roman" w:hAnsi="Times New Roman" w:cs="Times New Roman"/>
          <w:sz w:val="22"/>
          <w:szCs w:val="22"/>
        </w:rPr>
      </w:pPr>
      <w:r w:rsidRPr="002D1B1F">
        <w:rPr>
          <w:rFonts w:ascii="Times New Roman" w:hAnsi="Times New Roman" w:cs="Times New Roman"/>
          <w:sz w:val="22"/>
          <w:szCs w:val="22"/>
        </w:rPr>
        <w:t>Procesul verbal de recepție a lucrărilor trebuie să conțină:</w:t>
      </w:r>
    </w:p>
    <w:p w14:paraId="6A44B160" w14:textId="6F252140" w:rsidR="001C71FE" w:rsidRPr="002D1B1F" w:rsidRDefault="00045689" w:rsidP="002D1B1F">
      <w:pPr>
        <w:pStyle w:val="111"/>
        <w:numPr>
          <w:ilvl w:val="0"/>
          <w:numId w:val="0"/>
        </w:numPr>
        <w:spacing w:before="120" w:line="240" w:lineRule="auto"/>
        <w:ind w:left="709" w:hanging="709"/>
        <w:contextualSpacing w:val="0"/>
        <w:rPr>
          <w:rFonts w:eastAsia="Calibri" w:cs="Times New Roman"/>
          <w:bCs w:val="0"/>
          <w:sz w:val="22"/>
        </w:rPr>
      </w:pPr>
      <w:r w:rsidRPr="002D1B1F">
        <w:rPr>
          <w:rFonts w:cs="Times New Roman"/>
          <w:sz w:val="22"/>
        </w:rPr>
        <w:t>10</w:t>
      </w:r>
      <w:r w:rsidR="0087778C" w:rsidRPr="002D1B1F">
        <w:rPr>
          <w:rFonts w:cs="Times New Roman"/>
          <w:sz w:val="22"/>
        </w:rPr>
        <w:t>.</w:t>
      </w:r>
      <w:r w:rsidRPr="002D1B1F">
        <w:rPr>
          <w:rFonts w:cs="Times New Roman"/>
          <w:sz w:val="22"/>
        </w:rPr>
        <w:t>7</w:t>
      </w:r>
      <w:r w:rsidR="0087778C" w:rsidRPr="002D1B1F">
        <w:rPr>
          <w:rFonts w:cs="Times New Roman"/>
          <w:sz w:val="22"/>
        </w:rPr>
        <w:t xml:space="preserve">.1. </w:t>
      </w:r>
      <w:r w:rsidR="0087778C" w:rsidRPr="002D1B1F">
        <w:rPr>
          <w:rFonts w:eastAsia="Calibri" w:cs="Times New Roman"/>
          <w:bCs w:val="0"/>
          <w:sz w:val="22"/>
        </w:rPr>
        <w:t>Formularele Nr.3, Nr.5 și Nr.7 în cazul efectuării devizului prin metoda de resurse;</w:t>
      </w:r>
    </w:p>
    <w:p w14:paraId="4EA8C648" w14:textId="5FB53118" w:rsidR="0087778C" w:rsidRPr="002D1B1F" w:rsidRDefault="00045689" w:rsidP="002D1B1F">
      <w:pPr>
        <w:pStyle w:val="111"/>
        <w:numPr>
          <w:ilvl w:val="0"/>
          <w:numId w:val="0"/>
        </w:numPr>
        <w:tabs>
          <w:tab w:val="left" w:pos="709"/>
        </w:tabs>
        <w:spacing w:before="120" w:line="240" w:lineRule="auto"/>
        <w:ind w:left="709" w:hanging="709"/>
        <w:contextualSpacing w:val="0"/>
        <w:rPr>
          <w:rFonts w:cs="Times New Roman"/>
          <w:sz w:val="22"/>
        </w:rPr>
      </w:pPr>
      <w:r w:rsidRPr="002D1B1F">
        <w:rPr>
          <w:rFonts w:eastAsia="Calibri" w:cs="Times New Roman"/>
          <w:bCs w:val="0"/>
          <w:sz w:val="22"/>
        </w:rPr>
        <w:t>10</w:t>
      </w:r>
      <w:r w:rsidR="0087778C" w:rsidRPr="002D1B1F">
        <w:rPr>
          <w:rFonts w:eastAsia="Calibri" w:cs="Times New Roman"/>
          <w:bCs w:val="0"/>
          <w:sz w:val="22"/>
        </w:rPr>
        <w:t>.</w:t>
      </w:r>
      <w:r w:rsidRPr="002D1B1F">
        <w:rPr>
          <w:rFonts w:eastAsia="Calibri" w:cs="Times New Roman"/>
          <w:bCs w:val="0"/>
          <w:sz w:val="22"/>
        </w:rPr>
        <w:t>7</w:t>
      </w:r>
      <w:r w:rsidR="0087778C" w:rsidRPr="002D1B1F">
        <w:rPr>
          <w:rFonts w:eastAsia="Calibri" w:cs="Times New Roman"/>
          <w:bCs w:val="0"/>
          <w:sz w:val="22"/>
        </w:rPr>
        <w:t>.2.</w:t>
      </w:r>
      <w:r w:rsidR="00034240" w:rsidRPr="002D1B1F">
        <w:rPr>
          <w:rFonts w:eastAsia="Calibri" w:cs="Times New Roman"/>
          <w:bCs w:val="0"/>
          <w:sz w:val="22"/>
        </w:rPr>
        <w:t xml:space="preserve"> </w:t>
      </w:r>
      <w:r w:rsidR="0087778C" w:rsidRPr="002D1B1F">
        <w:rPr>
          <w:rFonts w:eastAsia="Calibri" w:cs="Times New Roman"/>
          <w:bCs w:val="0"/>
          <w:sz w:val="22"/>
        </w:rPr>
        <w:t>Devizele de cheltuieli cu argumentarea și materialele utilizate dacă lucrările au fost efectuate conform cataloagelor de preturi.</w:t>
      </w:r>
    </w:p>
    <w:p w14:paraId="0B615F32" w14:textId="77777777" w:rsidR="00FB5C15" w:rsidRPr="002D1B1F" w:rsidRDefault="00FB5C15"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Documentația tehnică (raportul tehnic) de executare a lucrărilor trebuie să conțină:</w:t>
      </w:r>
    </w:p>
    <w:p w14:paraId="318DC965" w14:textId="11914C44" w:rsidR="00FB5C15" w:rsidRPr="002D1B1F" w:rsidRDefault="00045689" w:rsidP="002D1B1F">
      <w:pPr>
        <w:pStyle w:val="1111"/>
        <w:numPr>
          <w:ilvl w:val="0"/>
          <w:numId w:val="0"/>
        </w:numPr>
        <w:tabs>
          <w:tab w:val="left" w:pos="851"/>
          <w:tab w:val="left" w:pos="993"/>
        </w:tabs>
        <w:spacing w:before="120" w:after="120" w:line="240" w:lineRule="auto"/>
        <w:ind w:left="709" w:hanging="709"/>
        <w:contextualSpacing w:val="0"/>
        <w:jc w:val="left"/>
        <w:rPr>
          <w:rFonts w:cs="Times New Roman"/>
          <w:sz w:val="22"/>
        </w:rPr>
      </w:pPr>
      <w:r w:rsidRPr="002D1B1F">
        <w:rPr>
          <w:rFonts w:cs="Times New Roman"/>
          <w:sz w:val="22"/>
        </w:rPr>
        <w:t>10</w:t>
      </w:r>
      <w:r w:rsidR="00034240" w:rsidRPr="002D1B1F">
        <w:rPr>
          <w:rFonts w:cs="Times New Roman"/>
          <w:sz w:val="22"/>
        </w:rPr>
        <w:t>.</w:t>
      </w:r>
      <w:r w:rsidRPr="002D1B1F">
        <w:rPr>
          <w:rFonts w:cs="Times New Roman"/>
          <w:sz w:val="22"/>
        </w:rPr>
        <w:t>8</w:t>
      </w:r>
      <w:r w:rsidR="00034240" w:rsidRPr="002D1B1F">
        <w:rPr>
          <w:rFonts w:cs="Times New Roman"/>
          <w:sz w:val="22"/>
        </w:rPr>
        <w:t>.1</w:t>
      </w:r>
      <w:r w:rsidR="00F0528B" w:rsidRPr="002D1B1F">
        <w:rPr>
          <w:rFonts w:cs="Times New Roman"/>
          <w:sz w:val="22"/>
        </w:rPr>
        <w:t xml:space="preserve">. </w:t>
      </w:r>
      <w:r w:rsidR="00FB5C15" w:rsidRPr="002D1B1F">
        <w:rPr>
          <w:rFonts w:cs="Times New Roman"/>
          <w:sz w:val="22"/>
        </w:rPr>
        <w:t xml:space="preserve">copiile certificatelor/legitimațiilor/permiselor de exercitare cu termene valabile ale </w:t>
      </w:r>
      <w:r w:rsidR="00034240" w:rsidRPr="002D1B1F">
        <w:rPr>
          <w:rFonts w:cs="Times New Roman"/>
          <w:sz w:val="22"/>
        </w:rPr>
        <w:t xml:space="preserve">  </w:t>
      </w:r>
      <w:r w:rsidR="00FB5C15" w:rsidRPr="002D1B1F">
        <w:rPr>
          <w:rFonts w:cs="Times New Roman"/>
          <w:sz w:val="22"/>
        </w:rPr>
        <w:t>specialiștilor care au participat la efectuarea lucrărilor de sudură și control al metalului</w:t>
      </w:r>
      <w:r w:rsidR="0087778C" w:rsidRPr="002D1B1F">
        <w:rPr>
          <w:rFonts w:cs="Times New Roman"/>
          <w:sz w:val="22"/>
        </w:rPr>
        <w:t>;</w:t>
      </w:r>
    </w:p>
    <w:p w14:paraId="2774056E" w14:textId="609C5F47" w:rsidR="00FB5C15" w:rsidRPr="002D1B1F" w:rsidRDefault="00045689" w:rsidP="002D1B1F">
      <w:pPr>
        <w:pStyle w:val="1111"/>
        <w:numPr>
          <w:ilvl w:val="0"/>
          <w:numId w:val="0"/>
        </w:numPr>
        <w:tabs>
          <w:tab w:val="left" w:pos="709"/>
        </w:tabs>
        <w:spacing w:before="120" w:after="120" w:line="240" w:lineRule="auto"/>
        <w:ind w:left="709" w:hanging="709"/>
        <w:contextualSpacing w:val="0"/>
        <w:jc w:val="left"/>
        <w:rPr>
          <w:rFonts w:cs="Times New Roman"/>
          <w:sz w:val="22"/>
        </w:rPr>
      </w:pPr>
      <w:r w:rsidRPr="002D1B1F">
        <w:rPr>
          <w:rFonts w:cs="Times New Roman"/>
          <w:sz w:val="22"/>
        </w:rPr>
        <w:t>10</w:t>
      </w:r>
      <w:r w:rsidR="00034240" w:rsidRPr="002D1B1F">
        <w:rPr>
          <w:rFonts w:cs="Times New Roman"/>
          <w:sz w:val="22"/>
        </w:rPr>
        <w:t>.</w:t>
      </w:r>
      <w:r w:rsidRPr="002D1B1F">
        <w:rPr>
          <w:rFonts w:cs="Times New Roman"/>
          <w:sz w:val="22"/>
        </w:rPr>
        <w:t>8</w:t>
      </w:r>
      <w:r w:rsidR="00034240" w:rsidRPr="002D1B1F">
        <w:rPr>
          <w:rFonts w:cs="Times New Roman"/>
          <w:sz w:val="22"/>
        </w:rPr>
        <w:t xml:space="preserve">.2. </w:t>
      </w:r>
      <w:r w:rsidR="00FB5C15" w:rsidRPr="002D1B1F">
        <w:rPr>
          <w:rFonts w:cs="Times New Roman"/>
          <w:sz w:val="22"/>
        </w:rPr>
        <w:t>copiile certificatelor de competență valabile a defectoscopiștilor pentru toate metodele de control nedistructiv aplicate în procesul lucrărilor</w:t>
      </w:r>
      <w:r w:rsidR="0087778C" w:rsidRPr="002D1B1F">
        <w:rPr>
          <w:rFonts w:cs="Times New Roman"/>
          <w:sz w:val="22"/>
        </w:rPr>
        <w:t>;</w:t>
      </w:r>
    </w:p>
    <w:p w14:paraId="2901095B" w14:textId="6BCF1A69" w:rsidR="00FB5C15" w:rsidRPr="002D1B1F" w:rsidRDefault="00045689" w:rsidP="002D1B1F">
      <w:pPr>
        <w:pStyle w:val="1111"/>
        <w:numPr>
          <w:ilvl w:val="0"/>
          <w:numId w:val="0"/>
        </w:numPr>
        <w:spacing w:before="120" w:after="120" w:line="240" w:lineRule="auto"/>
        <w:ind w:left="709" w:hanging="709"/>
        <w:contextualSpacing w:val="0"/>
        <w:jc w:val="left"/>
        <w:rPr>
          <w:rFonts w:cs="Times New Roman"/>
          <w:sz w:val="22"/>
        </w:rPr>
      </w:pPr>
      <w:r w:rsidRPr="002D1B1F">
        <w:rPr>
          <w:rFonts w:cs="Times New Roman"/>
          <w:sz w:val="22"/>
        </w:rPr>
        <w:t>10</w:t>
      </w:r>
      <w:r w:rsidR="00034240" w:rsidRPr="002D1B1F">
        <w:rPr>
          <w:rFonts w:cs="Times New Roman"/>
          <w:sz w:val="22"/>
        </w:rPr>
        <w:t>.</w:t>
      </w:r>
      <w:r w:rsidRPr="002D1B1F">
        <w:rPr>
          <w:rFonts w:cs="Times New Roman"/>
          <w:sz w:val="22"/>
        </w:rPr>
        <w:t>8</w:t>
      </w:r>
      <w:r w:rsidR="00034240" w:rsidRPr="002D1B1F">
        <w:rPr>
          <w:rFonts w:cs="Times New Roman"/>
          <w:sz w:val="22"/>
        </w:rPr>
        <w:t xml:space="preserve">.3. </w:t>
      </w:r>
      <w:r w:rsidR="00FB5C15" w:rsidRPr="002D1B1F">
        <w:rPr>
          <w:rFonts w:cs="Times New Roman"/>
          <w:sz w:val="22"/>
        </w:rPr>
        <w:t xml:space="preserve">copiile buletinelor de verificare metrologică valabile și alte acte ce confirmă testarea și </w:t>
      </w:r>
      <w:r w:rsidR="00F0528B" w:rsidRPr="002D1B1F">
        <w:rPr>
          <w:rFonts w:cs="Times New Roman"/>
          <w:sz w:val="22"/>
        </w:rPr>
        <w:t xml:space="preserve">    </w:t>
      </w:r>
      <w:r w:rsidR="00FB5C15" w:rsidRPr="002D1B1F">
        <w:rPr>
          <w:rFonts w:cs="Times New Roman"/>
          <w:sz w:val="22"/>
        </w:rPr>
        <w:t>calibrarea aparatelor/utilajului cu care s-au efectuat lucrări de control al metalului</w:t>
      </w:r>
      <w:r w:rsidR="0087778C" w:rsidRPr="002D1B1F">
        <w:rPr>
          <w:rFonts w:cs="Times New Roman"/>
          <w:sz w:val="22"/>
        </w:rPr>
        <w:t>;</w:t>
      </w:r>
    </w:p>
    <w:p w14:paraId="27D0AAF9" w14:textId="03ACC239" w:rsidR="00FB5C15" w:rsidRPr="002D1B1F" w:rsidRDefault="00961E13" w:rsidP="002D1B1F">
      <w:pPr>
        <w:pStyle w:val="1111"/>
        <w:numPr>
          <w:ilvl w:val="0"/>
          <w:numId w:val="0"/>
        </w:numPr>
        <w:tabs>
          <w:tab w:val="left" w:pos="567"/>
        </w:tabs>
        <w:spacing w:before="120" w:after="120" w:line="240" w:lineRule="auto"/>
        <w:ind w:left="426" w:hanging="426"/>
        <w:contextualSpacing w:val="0"/>
        <w:rPr>
          <w:rFonts w:cs="Times New Roman"/>
          <w:sz w:val="22"/>
        </w:rPr>
      </w:pPr>
      <w:r w:rsidRPr="002D1B1F">
        <w:rPr>
          <w:rFonts w:cs="Times New Roman"/>
          <w:sz w:val="22"/>
        </w:rPr>
        <w:t>10</w:t>
      </w:r>
      <w:r w:rsidR="00034240" w:rsidRPr="002D1B1F">
        <w:rPr>
          <w:rFonts w:cs="Times New Roman"/>
          <w:sz w:val="22"/>
        </w:rPr>
        <w:t>.</w:t>
      </w:r>
      <w:r w:rsidRPr="002D1B1F">
        <w:rPr>
          <w:rFonts w:cs="Times New Roman"/>
          <w:sz w:val="22"/>
        </w:rPr>
        <w:t>8</w:t>
      </w:r>
      <w:r w:rsidR="00034240" w:rsidRPr="002D1B1F">
        <w:rPr>
          <w:rFonts w:cs="Times New Roman"/>
          <w:sz w:val="22"/>
        </w:rPr>
        <w:t xml:space="preserve">.4. </w:t>
      </w:r>
      <w:r w:rsidR="00FB5C15" w:rsidRPr="002D1B1F">
        <w:rPr>
          <w:rFonts w:cs="Times New Roman"/>
          <w:sz w:val="22"/>
        </w:rPr>
        <w:t xml:space="preserve">certificatele de calitate </w:t>
      </w:r>
      <w:r w:rsidR="0087778C" w:rsidRPr="002D1B1F">
        <w:rPr>
          <w:rFonts w:eastAsia="Calibri" w:cs="Times New Roman"/>
          <w:bCs w:val="0"/>
          <w:sz w:val="22"/>
        </w:rPr>
        <w:t>ale tuturor materialelor utilizate (metale, țevi, electrozi ș.a.);</w:t>
      </w:r>
    </w:p>
    <w:p w14:paraId="0B3BCDCE" w14:textId="3BF07EF1" w:rsidR="00FB5C15" w:rsidRPr="002D1B1F" w:rsidRDefault="00961E13" w:rsidP="002D1B1F">
      <w:pPr>
        <w:pStyle w:val="1111"/>
        <w:numPr>
          <w:ilvl w:val="0"/>
          <w:numId w:val="0"/>
        </w:numPr>
        <w:spacing w:before="120" w:after="120" w:line="240" w:lineRule="auto"/>
        <w:ind w:left="993" w:hanging="993"/>
        <w:contextualSpacing w:val="0"/>
        <w:rPr>
          <w:rFonts w:cs="Times New Roman"/>
          <w:sz w:val="22"/>
        </w:rPr>
      </w:pPr>
      <w:r w:rsidRPr="002D1B1F">
        <w:rPr>
          <w:rFonts w:cs="Times New Roman"/>
          <w:sz w:val="22"/>
        </w:rPr>
        <w:t>10</w:t>
      </w:r>
      <w:r w:rsidR="00034240" w:rsidRPr="002D1B1F">
        <w:rPr>
          <w:rFonts w:cs="Times New Roman"/>
          <w:sz w:val="22"/>
        </w:rPr>
        <w:t>.</w:t>
      </w:r>
      <w:r w:rsidRPr="002D1B1F">
        <w:rPr>
          <w:rFonts w:cs="Times New Roman"/>
          <w:sz w:val="22"/>
        </w:rPr>
        <w:t>8</w:t>
      </w:r>
      <w:r w:rsidR="00034240" w:rsidRPr="002D1B1F">
        <w:rPr>
          <w:rFonts w:cs="Times New Roman"/>
          <w:sz w:val="22"/>
        </w:rPr>
        <w:t>.5. p</w:t>
      </w:r>
      <w:r w:rsidR="00FB5C15" w:rsidRPr="002D1B1F">
        <w:rPr>
          <w:rFonts w:cs="Times New Roman"/>
          <w:sz w:val="22"/>
        </w:rPr>
        <w:t>așapoartele/certificatele bunurilor noi montate</w:t>
      </w:r>
      <w:r w:rsidR="0087778C" w:rsidRPr="002D1B1F">
        <w:rPr>
          <w:rFonts w:cs="Times New Roman"/>
          <w:sz w:val="22"/>
        </w:rPr>
        <w:t>;</w:t>
      </w:r>
    </w:p>
    <w:p w14:paraId="595D8976" w14:textId="4741A1FF" w:rsidR="001C71FE" w:rsidRPr="002D1B1F" w:rsidRDefault="00961E13" w:rsidP="002D1B1F">
      <w:pPr>
        <w:pStyle w:val="1111"/>
        <w:numPr>
          <w:ilvl w:val="0"/>
          <w:numId w:val="0"/>
        </w:numPr>
        <w:tabs>
          <w:tab w:val="left" w:pos="709"/>
          <w:tab w:val="left" w:pos="851"/>
        </w:tabs>
        <w:spacing w:before="120" w:after="120" w:line="240" w:lineRule="auto"/>
        <w:ind w:left="993" w:hanging="993"/>
        <w:contextualSpacing w:val="0"/>
        <w:rPr>
          <w:rFonts w:cs="Times New Roman"/>
          <w:sz w:val="22"/>
        </w:rPr>
      </w:pPr>
      <w:r w:rsidRPr="002D1B1F">
        <w:rPr>
          <w:rFonts w:cs="Times New Roman"/>
          <w:sz w:val="22"/>
        </w:rPr>
        <w:t>10</w:t>
      </w:r>
      <w:r w:rsidR="00034240" w:rsidRPr="002D1B1F">
        <w:rPr>
          <w:rFonts w:cs="Times New Roman"/>
          <w:sz w:val="22"/>
        </w:rPr>
        <w:t>.</w:t>
      </w:r>
      <w:r w:rsidRPr="002D1B1F">
        <w:rPr>
          <w:rFonts w:cs="Times New Roman"/>
          <w:sz w:val="22"/>
        </w:rPr>
        <w:t>8</w:t>
      </w:r>
      <w:r w:rsidR="00034240" w:rsidRPr="002D1B1F">
        <w:rPr>
          <w:rFonts w:cs="Times New Roman"/>
          <w:sz w:val="22"/>
        </w:rPr>
        <w:t>.6. b</w:t>
      </w:r>
      <w:r w:rsidR="001C71FE" w:rsidRPr="002D1B1F">
        <w:rPr>
          <w:rFonts w:cs="Times New Roman"/>
          <w:sz w:val="22"/>
        </w:rPr>
        <w:t>onurile materialelor demontate și predate la depozitul central.</w:t>
      </w:r>
    </w:p>
    <w:p w14:paraId="7344B68E" w14:textId="46CAE0FC" w:rsidR="00FB5C15" w:rsidRPr="002D1B1F" w:rsidRDefault="00034240" w:rsidP="002D1B1F">
      <w:pPr>
        <w:pStyle w:val="11"/>
        <w:spacing w:line="240" w:lineRule="auto"/>
        <w:rPr>
          <w:rFonts w:ascii="Times New Roman" w:hAnsi="Times New Roman" w:cs="Times New Roman"/>
          <w:sz w:val="22"/>
          <w:szCs w:val="22"/>
        </w:rPr>
      </w:pPr>
      <w:r w:rsidRPr="002D1B1F">
        <w:rPr>
          <w:rFonts w:ascii="Times New Roman" w:hAnsi="Times New Roman" w:cs="Times New Roman"/>
          <w:sz w:val="22"/>
          <w:szCs w:val="22"/>
        </w:rPr>
        <w:t>R</w:t>
      </w:r>
      <w:r w:rsidR="00FB5C15" w:rsidRPr="002D1B1F">
        <w:rPr>
          <w:rFonts w:ascii="Times New Roman" w:hAnsi="Times New Roman" w:cs="Times New Roman"/>
          <w:sz w:val="22"/>
          <w:szCs w:val="22"/>
        </w:rPr>
        <w:t xml:space="preserve">aportul urmează a fi prezentat specialiștilor ”TERMOELECTRICA” SA, cu documentația menționată, de asemenea raportul trebuie să fie îndosariat și cu toate filele numerotate care vor fi reflectate în cuprins. </w:t>
      </w:r>
    </w:p>
    <w:p w14:paraId="2E1C6591" w14:textId="69CE643D" w:rsidR="00FB5C15" w:rsidRPr="002D1B1F" w:rsidRDefault="00FB5C15" w:rsidP="002D1B1F">
      <w:pPr>
        <w:pStyle w:val="11"/>
        <w:spacing w:line="240" w:lineRule="auto"/>
        <w:ind w:left="709" w:hanging="709"/>
        <w:rPr>
          <w:rFonts w:ascii="Times New Roman" w:hAnsi="Times New Roman" w:cs="Times New Roman"/>
          <w:sz w:val="22"/>
          <w:szCs w:val="22"/>
        </w:rPr>
      </w:pPr>
      <w:r w:rsidRPr="002D1B1F">
        <w:rPr>
          <w:rFonts w:ascii="Times New Roman" w:hAnsi="Times New Roman" w:cs="Times New Roman"/>
          <w:sz w:val="22"/>
          <w:szCs w:val="22"/>
        </w:rPr>
        <w:t xml:space="preserve">Alte certificate necesare în conformitate cu legislația și normativele tehnice în vigoare ale </w:t>
      </w:r>
      <w:r w:rsidR="00F0528B" w:rsidRPr="002D1B1F">
        <w:rPr>
          <w:rFonts w:ascii="Times New Roman" w:hAnsi="Times New Roman" w:cs="Times New Roman"/>
          <w:sz w:val="22"/>
          <w:szCs w:val="22"/>
        </w:rPr>
        <w:t xml:space="preserve"> </w:t>
      </w:r>
      <w:r w:rsidRPr="002D1B1F">
        <w:rPr>
          <w:rFonts w:ascii="Times New Roman" w:hAnsi="Times New Roman" w:cs="Times New Roman"/>
          <w:sz w:val="22"/>
          <w:szCs w:val="22"/>
        </w:rPr>
        <w:t>Republicii Moldova.</w:t>
      </w:r>
    </w:p>
    <w:p w14:paraId="56E33D4C" w14:textId="77777777" w:rsidR="00D21B2F" w:rsidRPr="002D1B1F" w:rsidRDefault="00D21B2F"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Recepția finală a lucrărilor se va efectua:</w:t>
      </w:r>
    </w:p>
    <w:p w14:paraId="0B13DB90" w14:textId="15C54BE0" w:rsidR="00BB0549" w:rsidRPr="002D1B1F" w:rsidRDefault="00BB0549" w:rsidP="002D1B1F">
      <w:pPr>
        <w:pStyle w:val="11"/>
        <w:numPr>
          <w:ilvl w:val="0"/>
          <w:numId w:val="0"/>
        </w:numPr>
        <w:tabs>
          <w:tab w:val="left" w:pos="709"/>
          <w:tab w:val="left" w:pos="851"/>
        </w:tabs>
        <w:spacing w:line="240" w:lineRule="auto"/>
        <w:rPr>
          <w:rFonts w:ascii="Times New Roman" w:hAnsi="Times New Roman" w:cs="Times New Roman"/>
          <w:sz w:val="22"/>
          <w:szCs w:val="22"/>
        </w:rPr>
      </w:pPr>
      <w:r w:rsidRPr="002D1B1F">
        <w:rPr>
          <w:rFonts w:ascii="Times New Roman" w:hAnsi="Times New Roman" w:cs="Times New Roman"/>
          <w:sz w:val="22"/>
          <w:szCs w:val="22"/>
        </w:rPr>
        <w:t>10.11.1. după recepția raportului de executare a lucrărilor</w:t>
      </w:r>
      <w:r w:rsidR="00E146CB" w:rsidRPr="002D1B1F">
        <w:rPr>
          <w:rFonts w:ascii="Times New Roman" w:hAnsi="Times New Roman" w:cs="Times New Roman"/>
          <w:sz w:val="22"/>
          <w:szCs w:val="22"/>
        </w:rPr>
        <w:t>;</w:t>
      </w:r>
    </w:p>
    <w:p w14:paraId="71164F45" w14:textId="11B0CD76" w:rsidR="00BB0549" w:rsidRPr="002D1B1F" w:rsidRDefault="00BB0549" w:rsidP="002D1B1F">
      <w:pPr>
        <w:pStyle w:val="11"/>
        <w:numPr>
          <w:ilvl w:val="0"/>
          <w:numId w:val="0"/>
        </w:numPr>
        <w:tabs>
          <w:tab w:val="left" w:pos="709"/>
          <w:tab w:val="left" w:pos="851"/>
        </w:tabs>
        <w:spacing w:line="240" w:lineRule="auto"/>
        <w:rPr>
          <w:rFonts w:ascii="Times New Roman" w:hAnsi="Times New Roman" w:cs="Times New Roman"/>
          <w:sz w:val="22"/>
          <w:szCs w:val="22"/>
        </w:rPr>
      </w:pPr>
      <w:r w:rsidRPr="002D1B1F">
        <w:rPr>
          <w:rFonts w:ascii="Times New Roman" w:hAnsi="Times New Roman" w:cs="Times New Roman"/>
          <w:sz w:val="22"/>
          <w:szCs w:val="22"/>
        </w:rPr>
        <w:t>10.11.2. după semnarea actelor de inspectare vizuală internă a rezervorului</w:t>
      </w:r>
      <w:r w:rsidR="00E146CB" w:rsidRPr="002D1B1F">
        <w:rPr>
          <w:rFonts w:ascii="Times New Roman" w:hAnsi="Times New Roman" w:cs="Times New Roman"/>
          <w:sz w:val="22"/>
          <w:szCs w:val="22"/>
        </w:rPr>
        <w:t>;</w:t>
      </w:r>
    </w:p>
    <w:p w14:paraId="66B35DE8" w14:textId="6F7F163B" w:rsidR="00D21B2F" w:rsidRPr="002D1B1F" w:rsidRDefault="00961E13" w:rsidP="002D1B1F">
      <w:pPr>
        <w:pStyle w:val="11"/>
        <w:numPr>
          <w:ilvl w:val="0"/>
          <w:numId w:val="0"/>
        </w:numPr>
        <w:tabs>
          <w:tab w:val="left" w:pos="709"/>
          <w:tab w:val="left" w:pos="851"/>
        </w:tabs>
        <w:spacing w:line="240" w:lineRule="auto"/>
        <w:rPr>
          <w:rFonts w:ascii="Times New Roman" w:hAnsi="Times New Roman" w:cs="Times New Roman"/>
          <w:sz w:val="22"/>
          <w:szCs w:val="22"/>
        </w:rPr>
      </w:pPr>
      <w:r w:rsidRPr="002D1B1F">
        <w:rPr>
          <w:rFonts w:ascii="Times New Roman" w:hAnsi="Times New Roman" w:cs="Times New Roman"/>
          <w:sz w:val="22"/>
          <w:szCs w:val="22"/>
        </w:rPr>
        <w:t>10</w:t>
      </w:r>
      <w:r w:rsidR="00034240" w:rsidRPr="002D1B1F">
        <w:rPr>
          <w:rFonts w:ascii="Times New Roman" w:hAnsi="Times New Roman" w:cs="Times New Roman"/>
          <w:sz w:val="22"/>
          <w:szCs w:val="22"/>
        </w:rPr>
        <w:t>.1</w:t>
      </w:r>
      <w:r w:rsidRPr="002D1B1F">
        <w:rPr>
          <w:rFonts w:ascii="Times New Roman" w:hAnsi="Times New Roman" w:cs="Times New Roman"/>
          <w:sz w:val="22"/>
          <w:szCs w:val="22"/>
        </w:rPr>
        <w:t>1</w:t>
      </w:r>
      <w:r w:rsidR="00034240" w:rsidRPr="002D1B1F">
        <w:rPr>
          <w:rFonts w:ascii="Times New Roman" w:hAnsi="Times New Roman" w:cs="Times New Roman"/>
          <w:sz w:val="22"/>
          <w:szCs w:val="22"/>
        </w:rPr>
        <w:t>.</w:t>
      </w:r>
      <w:r w:rsidR="00BB0549" w:rsidRPr="002D1B1F">
        <w:rPr>
          <w:rFonts w:ascii="Times New Roman" w:hAnsi="Times New Roman" w:cs="Times New Roman"/>
          <w:sz w:val="22"/>
          <w:szCs w:val="22"/>
        </w:rPr>
        <w:t>3</w:t>
      </w:r>
      <w:r w:rsidR="00034240" w:rsidRPr="002D1B1F">
        <w:rPr>
          <w:rFonts w:ascii="Times New Roman" w:hAnsi="Times New Roman" w:cs="Times New Roman"/>
          <w:sz w:val="22"/>
          <w:szCs w:val="22"/>
        </w:rPr>
        <w:t>.</w:t>
      </w:r>
      <w:r w:rsidR="00BB0549" w:rsidRPr="002D1B1F">
        <w:rPr>
          <w:rFonts w:ascii="Times New Roman" w:hAnsi="Times New Roman" w:cs="Times New Roman"/>
          <w:sz w:val="22"/>
          <w:szCs w:val="22"/>
        </w:rPr>
        <w:t xml:space="preserve"> </w:t>
      </w:r>
      <w:r w:rsidR="00D21B2F" w:rsidRPr="002D1B1F">
        <w:rPr>
          <w:rFonts w:ascii="Times New Roman" w:hAnsi="Times New Roman" w:cs="Times New Roman"/>
          <w:sz w:val="22"/>
          <w:szCs w:val="22"/>
        </w:rPr>
        <w:t>după ce se vor executa încercările hidraulice</w:t>
      </w:r>
      <w:r w:rsidR="00563E99" w:rsidRPr="002D1B1F">
        <w:rPr>
          <w:rFonts w:ascii="Times New Roman" w:hAnsi="Times New Roman" w:cs="Times New Roman"/>
          <w:sz w:val="22"/>
          <w:szCs w:val="22"/>
        </w:rPr>
        <w:t xml:space="preserve"> (umplerea rezervorului)</w:t>
      </w:r>
      <w:r w:rsidR="00034240" w:rsidRPr="002D1B1F">
        <w:rPr>
          <w:rFonts w:ascii="Times New Roman" w:hAnsi="Times New Roman" w:cs="Times New Roman"/>
          <w:sz w:val="22"/>
          <w:szCs w:val="22"/>
        </w:rPr>
        <w:t>.</w:t>
      </w:r>
    </w:p>
    <w:p w14:paraId="449AA601" w14:textId="111570CC" w:rsidR="00425A8C" w:rsidRPr="002D1B1F" w:rsidRDefault="00425A8C" w:rsidP="002D1B1F">
      <w:pPr>
        <w:pStyle w:val="11"/>
        <w:spacing w:before="120" w:after="120" w:line="240" w:lineRule="auto"/>
        <w:ind w:left="709" w:hanging="709"/>
        <w:rPr>
          <w:rFonts w:ascii="Times New Roman" w:hAnsi="Times New Roman" w:cs="Times New Roman"/>
          <w:sz w:val="22"/>
          <w:szCs w:val="22"/>
        </w:rPr>
      </w:pPr>
      <w:r w:rsidRPr="002D1B1F">
        <w:rPr>
          <w:rFonts w:ascii="Times New Roman" w:hAnsi="Times New Roman" w:cs="Times New Roman"/>
          <w:sz w:val="22"/>
          <w:szCs w:val="22"/>
        </w:rPr>
        <w:t>Beneficiarul urmează să recepţioneze lucrările efectuate în termen de 1</w:t>
      </w:r>
      <w:r w:rsidR="00B523A7" w:rsidRPr="002D1B1F">
        <w:rPr>
          <w:rFonts w:ascii="Times New Roman" w:hAnsi="Times New Roman" w:cs="Times New Roman"/>
          <w:sz w:val="22"/>
          <w:szCs w:val="22"/>
        </w:rPr>
        <w:t>4</w:t>
      </w:r>
      <w:r w:rsidRPr="002D1B1F">
        <w:rPr>
          <w:rFonts w:ascii="Times New Roman" w:hAnsi="Times New Roman" w:cs="Times New Roman"/>
          <w:sz w:val="22"/>
          <w:szCs w:val="22"/>
        </w:rPr>
        <w:t xml:space="preserve"> zile lucrătoare prin semnarea procesului-verbal de recepţie, sau să remită în acelaşi termen Executantului refuzul de a semna actul dat cu indicarea obiecţiilor.</w:t>
      </w:r>
    </w:p>
    <w:p w14:paraId="7BDF3E8A" w14:textId="64A46868" w:rsidR="00425A8C" w:rsidRPr="002D1B1F" w:rsidRDefault="00425A8C" w:rsidP="002D1B1F">
      <w:pPr>
        <w:pStyle w:val="11"/>
        <w:spacing w:before="120" w:after="120" w:line="240" w:lineRule="auto"/>
        <w:ind w:left="709" w:hanging="709"/>
        <w:rPr>
          <w:rFonts w:ascii="Times New Roman" w:hAnsi="Times New Roman" w:cs="Times New Roman"/>
          <w:sz w:val="22"/>
          <w:szCs w:val="22"/>
        </w:rPr>
      </w:pPr>
      <w:r w:rsidRPr="002D1B1F">
        <w:rPr>
          <w:rFonts w:ascii="Times New Roman" w:hAnsi="Times New Roman" w:cs="Times New Roman"/>
          <w:sz w:val="22"/>
          <w:szCs w:val="22"/>
        </w:rPr>
        <w:t>Termenul prevăzut pentru recepţia lucrărilor/serviciilor poate fi prelungit de Beneficiar în dependenţă de complexitatea procedurii de recepţie a lucrărilor efectuate.</w:t>
      </w:r>
    </w:p>
    <w:p w14:paraId="12464BDB" w14:textId="17283372" w:rsidR="00B523A7" w:rsidRPr="002D1B1F" w:rsidRDefault="00B523A7" w:rsidP="002D1B1F">
      <w:pPr>
        <w:pStyle w:val="1"/>
        <w:spacing w:line="240" w:lineRule="auto"/>
        <w:rPr>
          <w:sz w:val="22"/>
        </w:rPr>
      </w:pPr>
      <w:r w:rsidRPr="002D1B1F">
        <w:rPr>
          <w:sz w:val="22"/>
        </w:rPr>
        <w:t>REMEDIEREA VICIILOR ASCUNSE ȘI A DEFECTELOR</w:t>
      </w:r>
    </w:p>
    <w:p w14:paraId="3E6F390E" w14:textId="77777777" w:rsidR="00425A8C" w:rsidRPr="002D1B1F" w:rsidRDefault="00425A8C"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În cazul în care se constată existenţa vreunor lipsuri şi/sau deficienţe, acestea vor fi aduse la cunoştinţa Executantului, care în termen de 5 zile lucrătoare este obligat să finalizeze sau să remedieze lucrările şi/sau deficienţe.</w:t>
      </w:r>
    </w:p>
    <w:p w14:paraId="4BECB0EA" w14:textId="77777777" w:rsidR="00425A8C" w:rsidRPr="002D1B1F" w:rsidRDefault="00425A8C"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La depist</w:t>
      </w:r>
      <w:bookmarkStart w:id="30" w:name="OLE_LINK45"/>
      <w:bookmarkStart w:id="31" w:name="OLE_LINK46"/>
      <w:r w:rsidRPr="002D1B1F">
        <w:rPr>
          <w:rFonts w:ascii="Times New Roman" w:hAnsi="Times New Roman" w:cs="Times New Roman"/>
          <w:sz w:val="22"/>
          <w:szCs w:val="22"/>
        </w:rPr>
        <w:t>area neconfor</w:t>
      </w:r>
      <w:bookmarkEnd w:id="30"/>
      <w:bookmarkEnd w:id="31"/>
      <w:r w:rsidRPr="002D1B1F">
        <w:rPr>
          <w:rFonts w:ascii="Times New Roman" w:hAnsi="Times New Roman" w:cs="Times New Roman"/>
          <w:sz w:val="22"/>
          <w:szCs w:val="22"/>
        </w:rPr>
        <w:t xml:space="preserve">mităților </w:t>
      </w:r>
      <w:bookmarkStart w:id="32" w:name="OLE_LINK43"/>
      <w:bookmarkStart w:id="33" w:name="OLE_LINK44"/>
      <w:bookmarkStart w:id="34" w:name="OLE_LINK48"/>
      <w:bookmarkStart w:id="35" w:name="OLE_LINK49"/>
      <w:bookmarkStart w:id="36" w:name="OLE_LINK50"/>
      <w:bookmarkStart w:id="37" w:name="OLE_LINK51"/>
      <w:bookmarkStart w:id="38" w:name="OLE_LINK52"/>
      <w:bookmarkStart w:id="39" w:name="OLE_LINK53"/>
      <w:bookmarkStart w:id="40" w:name="OLE_LINK54"/>
      <w:bookmarkStart w:id="41" w:name="OLE_LINK55"/>
      <w:r w:rsidRPr="002D1B1F">
        <w:rPr>
          <w:rFonts w:ascii="Times New Roman" w:hAnsi="Times New Roman" w:cs="Times New Roman"/>
          <w:sz w:val="22"/>
          <w:szCs w:val="22"/>
        </w:rPr>
        <w:t xml:space="preserve">(deficiențelor) </w:t>
      </w:r>
      <w:bookmarkEnd w:id="32"/>
      <w:bookmarkEnd w:id="33"/>
      <w:r w:rsidR="008E033C" w:rsidRPr="002D1B1F">
        <w:rPr>
          <w:rFonts w:ascii="Times New Roman" w:hAnsi="Times New Roman" w:cs="Times New Roman"/>
          <w:sz w:val="22"/>
          <w:szCs w:val="22"/>
        </w:rPr>
        <w:t xml:space="preserve">în perioada garanției </w:t>
      </w:r>
      <w:r w:rsidRPr="002D1B1F">
        <w:rPr>
          <w:rFonts w:ascii="Times New Roman" w:hAnsi="Times New Roman" w:cs="Times New Roman"/>
          <w:sz w:val="22"/>
          <w:szCs w:val="22"/>
        </w:rPr>
        <w:t>la</w:t>
      </w:r>
      <w:r w:rsidR="008E033C" w:rsidRPr="002D1B1F">
        <w:rPr>
          <w:rFonts w:ascii="Times New Roman" w:hAnsi="Times New Roman" w:cs="Times New Roman"/>
          <w:sz w:val="22"/>
          <w:szCs w:val="22"/>
        </w:rPr>
        <w:t xml:space="preserve"> echipamentul livrat sau la</w:t>
      </w:r>
      <w:r w:rsidRPr="002D1B1F">
        <w:rPr>
          <w:rFonts w:ascii="Times New Roman" w:hAnsi="Times New Roman" w:cs="Times New Roman"/>
          <w:sz w:val="22"/>
          <w:szCs w:val="22"/>
        </w:rPr>
        <w:t xml:space="preserve"> lucrările executate</w:t>
      </w:r>
      <w:bookmarkEnd w:id="34"/>
      <w:bookmarkEnd w:id="35"/>
      <w:bookmarkEnd w:id="36"/>
      <w:bookmarkEnd w:id="37"/>
      <w:bookmarkEnd w:id="38"/>
      <w:bookmarkEnd w:id="39"/>
      <w:bookmarkEnd w:id="40"/>
      <w:bookmarkEnd w:id="41"/>
      <w:r w:rsidRPr="002D1B1F">
        <w:rPr>
          <w:rFonts w:ascii="Times New Roman" w:hAnsi="Times New Roman" w:cs="Times New Roman"/>
          <w:sz w:val="22"/>
          <w:szCs w:val="22"/>
        </w:rPr>
        <w:t xml:space="preserve">, </w:t>
      </w:r>
      <w:r w:rsidR="008E033C" w:rsidRPr="002D1B1F">
        <w:rPr>
          <w:rFonts w:ascii="Times New Roman" w:hAnsi="Times New Roman" w:cs="Times New Roman"/>
          <w:sz w:val="22"/>
          <w:szCs w:val="22"/>
        </w:rPr>
        <w:t>E</w:t>
      </w:r>
      <w:r w:rsidRPr="002D1B1F">
        <w:rPr>
          <w:rFonts w:ascii="Times New Roman" w:hAnsi="Times New Roman" w:cs="Times New Roman"/>
          <w:sz w:val="22"/>
          <w:szCs w:val="22"/>
        </w:rPr>
        <w:t>xecutantul este obligat să înlăture neconformitățile în termen de 10 zile lucrătoare.</w:t>
      </w:r>
    </w:p>
    <w:p w14:paraId="524BF140" w14:textId="77777777" w:rsidR="00425A8C" w:rsidRPr="002D1B1F" w:rsidRDefault="00425A8C"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Lichidarea lipsurilor şi deficienţelor </w:t>
      </w:r>
      <w:r w:rsidR="008E033C" w:rsidRPr="002D1B1F">
        <w:rPr>
          <w:rFonts w:ascii="Times New Roman" w:hAnsi="Times New Roman" w:cs="Times New Roman"/>
          <w:sz w:val="22"/>
          <w:szCs w:val="22"/>
        </w:rPr>
        <w:t xml:space="preserve">în perioada garanției </w:t>
      </w:r>
      <w:r w:rsidRPr="002D1B1F">
        <w:rPr>
          <w:rFonts w:ascii="Times New Roman" w:hAnsi="Times New Roman" w:cs="Times New Roman"/>
          <w:sz w:val="22"/>
          <w:szCs w:val="22"/>
        </w:rPr>
        <w:t>se efectuează din contul Executantului, inclusiv în partea materialelor necesare pentru înlăturarea acestora.</w:t>
      </w:r>
    </w:p>
    <w:p w14:paraId="467301D6" w14:textId="77777777" w:rsidR="00425A8C" w:rsidRPr="002D1B1F" w:rsidRDefault="00425A8C"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După lichidarea de către Executant a tuturor lipsurilor şi deficienţelor, părţile vor efectua din nou recepţia. În funcţie de constatările făcute Beneficiarul va aproba sau va respinge recepţia.</w:t>
      </w:r>
    </w:p>
    <w:p w14:paraId="451A4390" w14:textId="77777777" w:rsidR="00B7518F" w:rsidRPr="002D1B1F" w:rsidRDefault="006E4DB3" w:rsidP="002D1B1F">
      <w:pPr>
        <w:pStyle w:val="a4"/>
        <w:numPr>
          <w:ilvl w:val="0"/>
          <w:numId w:val="1"/>
        </w:numPr>
        <w:spacing w:before="120" w:after="120" w:line="240" w:lineRule="auto"/>
        <w:ind w:left="284" w:hanging="284"/>
        <w:contextualSpacing w:val="0"/>
        <w:jc w:val="both"/>
        <w:rPr>
          <w:rFonts w:cs="Times New Roman"/>
          <w:b/>
          <w:color w:val="000000"/>
          <w:sz w:val="22"/>
          <w:lang w:val="ro-RO"/>
        </w:rPr>
      </w:pPr>
      <w:r w:rsidRPr="002D1B1F">
        <w:rPr>
          <w:rFonts w:eastAsia="Calibri" w:cs="Times New Roman"/>
          <w:b/>
          <w:spacing w:val="-3"/>
          <w:sz w:val="22"/>
          <w:lang w:val="ro-RO"/>
        </w:rPr>
        <w:t xml:space="preserve">CERINȚE </w:t>
      </w:r>
      <w:r w:rsidR="004F28E2" w:rsidRPr="002D1B1F">
        <w:rPr>
          <w:rFonts w:eastAsia="Calibri" w:cs="Times New Roman"/>
          <w:b/>
          <w:spacing w:val="-3"/>
          <w:sz w:val="22"/>
          <w:lang w:val="ro-RO"/>
        </w:rPr>
        <w:t>OBLIGATORII LA PREZENTARE</w:t>
      </w:r>
      <w:r w:rsidRPr="002D1B1F">
        <w:rPr>
          <w:rFonts w:eastAsia="Calibri" w:cs="Times New Roman"/>
          <w:b/>
          <w:spacing w:val="-3"/>
          <w:sz w:val="22"/>
          <w:lang w:val="ro-RO"/>
        </w:rPr>
        <w:t>A OFERTELOR</w:t>
      </w:r>
    </w:p>
    <w:p w14:paraId="10C923EE" w14:textId="3B36A1E0" w:rsidR="00B523A7" w:rsidRPr="002D1B1F" w:rsidRDefault="00B523A7"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Date generale despre participant;</w:t>
      </w:r>
    </w:p>
    <w:p w14:paraId="1565C256" w14:textId="77777777" w:rsidR="00B523A7" w:rsidRPr="002D1B1F" w:rsidRDefault="00B523A7"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Certificat de înregistrare a întreprinderii;</w:t>
      </w:r>
    </w:p>
    <w:p w14:paraId="0E38EC1C" w14:textId="77777777" w:rsidR="00B523A7" w:rsidRPr="002D1B1F" w:rsidRDefault="00B523A7"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Declarație privind personalul de specialitate propus pentru implementarea contractului;</w:t>
      </w:r>
    </w:p>
    <w:p w14:paraId="635524F9" w14:textId="44241A56" w:rsidR="00B523A7" w:rsidRPr="002D1B1F" w:rsidRDefault="00B523A7"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lastRenderedPageBreak/>
        <w:t>Declarație privind dotările specifice, utilajul și echipamentul necesar pentru îndeplinirea corespunzătoare a contractului</w:t>
      </w:r>
      <w:r w:rsidR="004376D6" w:rsidRPr="002D1B1F">
        <w:rPr>
          <w:rFonts w:ascii="Times New Roman" w:hAnsi="Times New Roman" w:cs="Times New Roman"/>
          <w:sz w:val="22"/>
          <w:szCs w:val="22"/>
        </w:rPr>
        <w:t>;</w:t>
      </w:r>
    </w:p>
    <w:p w14:paraId="3BB05C5A" w14:textId="77777777" w:rsidR="00B523A7" w:rsidRPr="002D1B1F" w:rsidRDefault="00B523A7"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Declarație privind experiență similară;</w:t>
      </w:r>
    </w:p>
    <w:p w14:paraId="3E17B95D" w14:textId="0C6C29A2" w:rsidR="00B523A7" w:rsidRPr="002D1B1F" w:rsidRDefault="00B523A7" w:rsidP="002D1B1F">
      <w:pPr>
        <w:pStyle w:val="11"/>
        <w:spacing w:before="120" w:after="120" w:line="240" w:lineRule="auto"/>
        <w:rPr>
          <w:rFonts w:ascii="Times New Roman" w:hAnsi="Times New Roman" w:cs="Times New Roman"/>
          <w:sz w:val="22"/>
          <w:szCs w:val="22"/>
        </w:rPr>
      </w:pPr>
      <w:bookmarkStart w:id="42" w:name="_Hlk128126080"/>
      <w:r w:rsidRPr="002D1B1F">
        <w:rPr>
          <w:rFonts w:ascii="Times New Roman" w:hAnsi="Times New Roman" w:cs="Times New Roman"/>
          <w:sz w:val="22"/>
          <w:szCs w:val="22"/>
        </w:rPr>
        <w:t xml:space="preserve">Declarație privind </w:t>
      </w:r>
      <w:bookmarkEnd w:id="42"/>
      <w:r w:rsidRPr="002D1B1F">
        <w:rPr>
          <w:rFonts w:ascii="Times New Roman" w:hAnsi="Times New Roman" w:cs="Times New Roman"/>
          <w:sz w:val="22"/>
          <w:szCs w:val="22"/>
        </w:rPr>
        <w:t>lista principalelor lucrări executate în ultimii 5 ani de activitate;</w:t>
      </w:r>
    </w:p>
    <w:p w14:paraId="6E7757EF" w14:textId="77777777" w:rsidR="00B5400A" w:rsidRPr="002D1B1F" w:rsidRDefault="00B5400A"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Licența de activitate / Autorizație de funcționare (sau actul ce confirmă dreptul legal de a presta serviciile solicitate, în conformitate cu prevederile legale din Republica Moldova);</w:t>
      </w:r>
    </w:p>
    <w:p w14:paraId="754AFD9E" w14:textId="77777777" w:rsidR="00B5400A" w:rsidRPr="002D1B1F" w:rsidRDefault="00B5400A"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Copia avizului/demersului de expertiză tehnică a companiei ofertate (sau a subantreprenorului care va executa lucrările, în acest caz este necesar de anexat copia contractului de parteneriat cu subantreprenorul) pentru executarea lucrărilor la obiecte industrial periculoase, eliberat de CTSIC.</w:t>
      </w:r>
    </w:p>
    <w:p w14:paraId="2C85EB3E" w14:textId="12D47638" w:rsidR="00B5400A" w:rsidRPr="002D1B1F" w:rsidRDefault="00B5400A"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Copia avizului/demersului de expertiză tehnică a companiei ofertate (sau a subantreprenorului care va executa lucrările, în acest caz este necesar de anexat copia contractului de parteneriat cu subantreprenorul) pentru executarea lucrărilor de control a metalului la obiecte industrial periculoase, eliberat de CTSIC.</w:t>
      </w:r>
    </w:p>
    <w:p w14:paraId="3705259F" w14:textId="34BC844F" w:rsidR="000E1DA9" w:rsidRPr="002D1B1F" w:rsidRDefault="000E1DA9" w:rsidP="002D1B1F">
      <w:pPr>
        <w:pStyle w:val="11"/>
        <w:spacing w:before="120" w:after="120" w:line="240" w:lineRule="auto"/>
        <w:rPr>
          <w:rFonts w:ascii="Times New Roman" w:hAnsi="Times New Roman" w:cs="Times New Roman"/>
          <w:color w:val="000000"/>
          <w:sz w:val="22"/>
          <w:szCs w:val="22"/>
        </w:rPr>
      </w:pPr>
      <w:r w:rsidRPr="002D1B1F">
        <w:rPr>
          <w:rFonts w:ascii="Times New Roman" w:hAnsi="Times New Roman" w:cs="Times New Roman"/>
          <w:color w:val="000000"/>
          <w:sz w:val="22"/>
          <w:szCs w:val="22"/>
        </w:rPr>
        <w:t xml:space="preserve">Oferta trebuie să cuprindă integral </w:t>
      </w:r>
      <w:r w:rsidR="005415DB" w:rsidRPr="002D1B1F">
        <w:rPr>
          <w:rFonts w:ascii="Times New Roman" w:hAnsi="Times New Roman" w:cs="Times New Roman"/>
          <w:color w:val="000000"/>
          <w:sz w:val="22"/>
          <w:szCs w:val="22"/>
        </w:rPr>
        <w:t xml:space="preserve">achiziția metalului și schimbarea elementelor defecte ale rezervorului </w:t>
      </w:r>
      <w:r w:rsidR="006E4E3A" w:rsidRPr="002D1B1F">
        <w:rPr>
          <w:rFonts w:ascii="Times New Roman" w:hAnsi="Times New Roman" w:cs="Times New Roman"/>
          <w:color w:val="000000"/>
          <w:sz w:val="22"/>
          <w:szCs w:val="22"/>
        </w:rPr>
        <w:t>БАВ</w:t>
      </w:r>
      <w:r w:rsidR="005415DB" w:rsidRPr="002D1B1F">
        <w:rPr>
          <w:rFonts w:ascii="Times New Roman" w:hAnsi="Times New Roman" w:cs="Times New Roman"/>
          <w:color w:val="000000"/>
          <w:sz w:val="22"/>
          <w:szCs w:val="22"/>
        </w:rPr>
        <w:t>, inclusiv și aplicarea stratului anticoroziv a metalului nou</w:t>
      </w:r>
      <w:r w:rsidRPr="002D1B1F">
        <w:rPr>
          <w:rFonts w:ascii="Times New Roman" w:hAnsi="Times New Roman" w:cs="Times New Roman"/>
          <w:color w:val="000000"/>
          <w:sz w:val="22"/>
          <w:szCs w:val="22"/>
        </w:rPr>
        <w:t>.</w:t>
      </w:r>
    </w:p>
    <w:p w14:paraId="48DE9354" w14:textId="6EAFFABE" w:rsidR="00B34ACA" w:rsidRPr="002D1B1F" w:rsidRDefault="00B34ACA" w:rsidP="002D1B1F">
      <w:pPr>
        <w:pStyle w:val="11"/>
        <w:spacing w:before="120" w:after="120" w:line="240" w:lineRule="auto"/>
        <w:ind w:left="709" w:hanging="709"/>
        <w:rPr>
          <w:rFonts w:ascii="Times New Roman" w:hAnsi="Times New Roman" w:cs="Times New Roman"/>
          <w:color w:val="000000"/>
          <w:sz w:val="22"/>
          <w:szCs w:val="22"/>
        </w:rPr>
      </w:pPr>
      <w:r w:rsidRPr="002D1B1F">
        <w:rPr>
          <w:rFonts w:ascii="Times New Roman" w:hAnsi="Times New Roman" w:cs="Times New Roman"/>
          <w:sz w:val="22"/>
          <w:szCs w:val="22"/>
        </w:rPr>
        <w:t xml:space="preserve">În ofertă trebuie prezentate separat cheltuielile pentru achiziția bunurilor și lucrărilor (la </w:t>
      </w:r>
      <w:r w:rsidR="0067394B" w:rsidRPr="002D1B1F">
        <w:rPr>
          <w:rFonts w:ascii="Times New Roman" w:hAnsi="Times New Roman" w:cs="Times New Roman"/>
          <w:sz w:val="22"/>
          <w:szCs w:val="22"/>
        </w:rPr>
        <w:t xml:space="preserve"> </w:t>
      </w:r>
      <w:r w:rsidRPr="002D1B1F">
        <w:rPr>
          <w:rFonts w:ascii="Times New Roman" w:hAnsi="Times New Roman" w:cs="Times New Roman"/>
          <w:sz w:val="22"/>
          <w:szCs w:val="22"/>
        </w:rPr>
        <w:t>semnarea contractului Executantul va prezenta devizele detaliate de executare a lucrărilor).</w:t>
      </w:r>
    </w:p>
    <w:p w14:paraId="70334AA0" w14:textId="481F3923" w:rsidR="00FF7471" w:rsidRPr="002D1B1F" w:rsidRDefault="00FF7471" w:rsidP="002D1B1F">
      <w:pPr>
        <w:pStyle w:val="11"/>
        <w:spacing w:before="120" w:after="120" w:line="240" w:lineRule="auto"/>
        <w:ind w:left="709" w:hanging="709"/>
        <w:rPr>
          <w:rFonts w:ascii="Times New Roman" w:hAnsi="Times New Roman" w:cs="Times New Roman"/>
          <w:color w:val="000000"/>
          <w:sz w:val="22"/>
          <w:szCs w:val="22"/>
        </w:rPr>
      </w:pPr>
      <w:r w:rsidRPr="002D1B1F">
        <w:rPr>
          <w:rFonts w:ascii="Times New Roman" w:eastAsia="Calibri" w:hAnsi="Times New Roman" w:cs="Times New Roman"/>
          <w:iCs w:val="0"/>
          <w:sz w:val="22"/>
          <w:szCs w:val="22"/>
          <w:lang w:eastAsia="en-US"/>
        </w:rPr>
        <w:t xml:space="preserve">Estimarea costului lucrărilor va fi realizată în conformitate cu </w:t>
      </w:r>
      <w:r w:rsidRPr="002D1B1F">
        <w:rPr>
          <w:rFonts w:ascii="Times New Roman" w:eastAsia="Calibri" w:hAnsi="Times New Roman" w:cs="Times New Roman"/>
          <w:b/>
          <w:bCs w:val="0"/>
          <w:iCs w:val="0"/>
          <w:sz w:val="22"/>
          <w:szCs w:val="22"/>
          <w:lang w:eastAsia="en-US"/>
        </w:rPr>
        <w:t>Ordinul</w:t>
      </w:r>
      <w:r w:rsidRPr="002D1B1F">
        <w:rPr>
          <w:rFonts w:ascii="Times New Roman" w:eastAsia="Calibri" w:hAnsi="Times New Roman" w:cs="Times New Roman"/>
          <w:b/>
          <w:iCs w:val="0"/>
          <w:sz w:val="22"/>
          <w:szCs w:val="22"/>
          <w:lang w:eastAsia="en-US"/>
        </w:rPr>
        <w:t xml:space="preserve"> 52 din 30.03.2023</w:t>
      </w:r>
    </w:p>
    <w:p w14:paraId="23E3DAC8" w14:textId="73A1D951" w:rsidR="00E52711" w:rsidRPr="002D1B1F" w:rsidRDefault="00E52711" w:rsidP="002D1B1F">
      <w:pPr>
        <w:pStyle w:val="a4"/>
        <w:numPr>
          <w:ilvl w:val="1"/>
          <w:numId w:val="1"/>
        </w:numPr>
        <w:spacing w:before="120" w:after="120" w:line="240" w:lineRule="auto"/>
        <w:ind w:left="567" w:hanging="567"/>
        <w:contextualSpacing w:val="0"/>
        <w:jc w:val="both"/>
        <w:rPr>
          <w:rFonts w:cs="Times New Roman"/>
          <w:color w:val="000000"/>
          <w:sz w:val="22"/>
          <w:lang w:val="ro-RO"/>
        </w:rPr>
      </w:pPr>
      <w:r w:rsidRPr="002D1B1F">
        <w:rPr>
          <w:rFonts w:eastAsia="Calibri" w:cs="Times New Roman"/>
          <w:b/>
          <w:spacing w:val="-3"/>
          <w:sz w:val="22"/>
          <w:lang w:val="ro-RO"/>
        </w:rPr>
        <w:t xml:space="preserve">Cerințe obligatorii pentru achiziția </w:t>
      </w:r>
      <w:r w:rsidR="00C51318" w:rsidRPr="002D1B1F">
        <w:rPr>
          <w:rFonts w:eastAsia="Calibri" w:cs="Times New Roman"/>
          <w:b/>
          <w:spacing w:val="-3"/>
          <w:sz w:val="22"/>
          <w:lang w:val="ro-RO"/>
        </w:rPr>
        <w:t>metalului</w:t>
      </w:r>
      <w:r w:rsidRPr="002D1B1F">
        <w:rPr>
          <w:rFonts w:eastAsia="Calibri" w:cs="Times New Roman"/>
          <w:b/>
          <w:spacing w:val="-3"/>
          <w:sz w:val="22"/>
          <w:lang w:val="ro-RO"/>
        </w:rPr>
        <w:t xml:space="preserve"> </w:t>
      </w:r>
    </w:p>
    <w:p w14:paraId="02116FCE" w14:textId="77777777" w:rsidR="00E52711" w:rsidRPr="002D1B1F" w:rsidRDefault="00446A3B" w:rsidP="002D1B1F">
      <w:pPr>
        <w:pStyle w:val="11"/>
        <w:spacing w:line="240" w:lineRule="auto"/>
        <w:rPr>
          <w:rFonts w:ascii="Times New Roman" w:hAnsi="Times New Roman" w:cs="Times New Roman"/>
          <w:sz w:val="22"/>
          <w:szCs w:val="22"/>
        </w:rPr>
      </w:pPr>
      <w:r w:rsidRPr="002D1B1F">
        <w:rPr>
          <w:rFonts w:ascii="Times New Roman" w:hAnsi="Times New Roman" w:cs="Times New Roman"/>
          <w:sz w:val="22"/>
          <w:szCs w:val="22"/>
        </w:rPr>
        <w:t xml:space="preserve">Oferta trebuie să conțină specificațiile tehnice indicate în tabelul din punctul </w:t>
      </w:r>
      <w:r w:rsidR="00227E8B" w:rsidRPr="002D1B1F">
        <w:rPr>
          <w:rFonts w:ascii="Times New Roman" w:hAnsi="Times New Roman" w:cs="Times New Roman"/>
          <w:sz w:val="22"/>
          <w:szCs w:val="22"/>
        </w:rPr>
        <w:t>5</w:t>
      </w:r>
      <w:r w:rsidR="00163F58" w:rsidRPr="002D1B1F">
        <w:rPr>
          <w:rFonts w:ascii="Times New Roman" w:hAnsi="Times New Roman" w:cs="Times New Roman"/>
          <w:sz w:val="22"/>
          <w:szCs w:val="22"/>
        </w:rPr>
        <w:t>.</w:t>
      </w:r>
    </w:p>
    <w:p w14:paraId="71FAD5A6" w14:textId="77777777" w:rsidR="00E52711" w:rsidRPr="002D1B1F" w:rsidRDefault="00E52711" w:rsidP="002D1B1F">
      <w:pPr>
        <w:pStyle w:val="11"/>
        <w:spacing w:line="240" w:lineRule="auto"/>
        <w:ind w:left="709" w:hanging="709"/>
        <w:rPr>
          <w:rFonts w:ascii="Times New Roman" w:hAnsi="Times New Roman" w:cs="Times New Roman"/>
          <w:sz w:val="22"/>
          <w:szCs w:val="22"/>
        </w:rPr>
      </w:pPr>
      <w:r w:rsidRPr="002D1B1F">
        <w:rPr>
          <w:rFonts w:ascii="Times New Roman" w:hAnsi="Times New Roman" w:cs="Times New Roman"/>
          <w:sz w:val="22"/>
          <w:szCs w:val="22"/>
        </w:rPr>
        <w:t xml:space="preserve">În ofertă trebuie să fie indicată data când echipamentul va fi livrată la Depozitul Central „TERMOELECTRICA” SA, </w:t>
      </w:r>
      <w:r w:rsidRPr="002D1B1F">
        <w:rPr>
          <w:rFonts w:ascii="Times New Roman" w:hAnsi="Times New Roman" w:cs="Times New Roman"/>
          <w:spacing w:val="-3"/>
          <w:sz w:val="22"/>
          <w:szCs w:val="22"/>
        </w:rPr>
        <w:t>str. Meșterul Manole, 3.</w:t>
      </w:r>
    </w:p>
    <w:p w14:paraId="6EDCBEAA" w14:textId="14C3EA28" w:rsidR="00F97D23" w:rsidRPr="002D1B1F" w:rsidRDefault="00E52711" w:rsidP="002D1B1F">
      <w:pPr>
        <w:pStyle w:val="11"/>
        <w:spacing w:line="240" w:lineRule="auto"/>
        <w:rPr>
          <w:rFonts w:ascii="Times New Roman" w:hAnsi="Times New Roman" w:cs="Times New Roman"/>
          <w:sz w:val="22"/>
          <w:szCs w:val="22"/>
        </w:rPr>
      </w:pPr>
      <w:r w:rsidRPr="002D1B1F">
        <w:rPr>
          <w:rFonts w:ascii="Times New Roman" w:hAnsi="Times New Roman" w:cs="Times New Roman"/>
          <w:sz w:val="22"/>
          <w:szCs w:val="22"/>
        </w:rPr>
        <w:t>În ofertă treb</w:t>
      </w:r>
      <w:r w:rsidR="005D3346" w:rsidRPr="002D1B1F">
        <w:rPr>
          <w:rFonts w:ascii="Times New Roman" w:hAnsi="Times New Roman" w:cs="Times New Roman"/>
          <w:sz w:val="22"/>
          <w:szCs w:val="22"/>
        </w:rPr>
        <w:t>uie să fie specificat</w:t>
      </w:r>
      <w:r w:rsidR="00C51318" w:rsidRPr="002D1B1F">
        <w:rPr>
          <w:rFonts w:ascii="Times New Roman" w:hAnsi="Times New Roman" w:cs="Times New Roman"/>
          <w:sz w:val="22"/>
          <w:szCs w:val="22"/>
        </w:rPr>
        <w:t>ă marca (tipul) metalului.</w:t>
      </w:r>
    </w:p>
    <w:p w14:paraId="679AD895" w14:textId="20525426" w:rsidR="00BB0549" w:rsidRPr="002D1B1F" w:rsidRDefault="00BB0549" w:rsidP="002D1B1F">
      <w:pPr>
        <w:spacing w:after="160" w:line="240" w:lineRule="auto"/>
        <w:rPr>
          <w:rFonts w:eastAsia="Calibri" w:cs="Times New Roman"/>
          <w:b/>
          <w:spacing w:val="-3"/>
          <w:sz w:val="22"/>
          <w:lang w:val="ro-RO"/>
        </w:rPr>
      </w:pPr>
    </w:p>
    <w:p w14:paraId="7BFF34E0" w14:textId="4C68B2A9" w:rsidR="00F97D23" w:rsidRPr="002D1B1F" w:rsidRDefault="0078608D" w:rsidP="002D1B1F">
      <w:pPr>
        <w:pStyle w:val="1"/>
        <w:spacing w:line="240" w:lineRule="auto"/>
        <w:rPr>
          <w:sz w:val="22"/>
        </w:rPr>
      </w:pPr>
      <w:r w:rsidRPr="002D1B1F">
        <w:rPr>
          <w:sz w:val="22"/>
        </w:rPr>
        <w:t>CONDIŢII CONTRACTUALE</w:t>
      </w:r>
    </w:p>
    <w:p w14:paraId="231EBC52" w14:textId="77777777" w:rsidR="00A00191" w:rsidRPr="002D1B1F" w:rsidRDefault="00A00191" w:rsidP="002D1B1F">
      <w:pPr>
        <w:pStyle w:val="11"/>
        <w:spacing w:before="120" w:after="120" w:line="240" w:lineRule="auto"/>
        <w:rPr>
          <w:rFonts w:ascii="Times New Roman" w:hAnsi="Times New Roman" w:cs="Times New Roman"/>
          <w:color w:val="000000"/>
          <w:sz w:val="22"/>
          <w:szCs w:val="22"/>
        </w:rPr>
      </w:pPr>
      <w:r w:rsidRPr="002D1B1F">
        <w:rPr>
          <w:rFonts w:ascii="Times New Roman" w:hAnsi="Times New Roman" w:cs="Times New Roman"/>
          <w:b/>
          <w:i/>
          <w:sz w:val="22"/>
          <w:szCs w:val="22"/>
        </w:rPr>
        <w:t xml:space="preserve">Compania ofertantă la livrarea </w:t>
      </w:r>
      <w:r w:rsidR="001C5367" w:rsidRPr="002D1B1F">
        <w:rPr>
          <w:rFonts w:ascii="Times New Roman" w:hAnsi="Times New Roman" w:cs="Times New Roman"/>
          <w:b/>
          <w:i/>
          <w:sz w:val="22"/>
          <w:szCs w:val="22"/>
        </w:rPr>
        <w:t>echipamentului</w:t>
      </w:r>
      <w:r w:rsidRPr="002D1B1F">
        <w:rPr>
          <w:rFonts w:ascii="Times New Roman" w:hAnsi="Times New Roman" w:cs="Times New Roman"/>
          <w:b/>
          <w:i/>
          <w:sz w:val="22"/>
          <w:szCs w:val="22"/>
        </w:rPr>
        <w:t xml:space="preserve"> va prezenta:</w:t>
      </w:r>
    </w:p>
    <w:p w14:paraId="09FA68B6" w14:textId="7E1E61C0" w:rsidR="00A00191" w:rsidRPr="002D1B1F" w:rsidRDefault="00A00191" w:rsidP="002D1B1F">
      <w:pPr>
        <w:pStyle w:val="11"/>
        <w:spacing w:before="120" w:after="120" w:line="240" w:lineRule="auto"/>
        <w:rPr>
          <w:rFonts w:ascii="Times New Roman" w:hAnsi="Times New Roman" w:cs="Times New Roman"/>
          <w:color w:val="000000"/>
          <w:sz w:val="22"/>
          <w:szCs w:val="22"/>
        </w:rPr>
      </w:pPr>
      <w:r w:rsidRPr="002D1B1F">
        <w:rPr>
          <w:rFonts w:ascii="Times New Roman" w:hAnsi="Times New Roman" w:cs="Times New Roman"/>
          <w:sz w:val="22"/>
          <w:szCs w:val="22"/>
        </w:rPr>
        <w:t xml:space="preserve">certificatele de calitate a </w:t>
      </w:r>
      <w:r w:rsidR="00563E99" w:rsidRPr="002D1B1F">
        <w:rPr>
          <w:rFonts w:ascii="Times New Roman" w:hAnsi="Times New Roman" w:cs="Times New Roman"/>
          <w:sz w:val="22"/>
          <w:szCs w:val="22"/>
        </w:rPr>
        <w:t>bunurilor</w:t>
      </w:r>
      <w:r w:rsidRPr="002D1B1F">
        <w:rPr>
          <w:rFonts w:ascii="Times New Roman" w:hAnsi="Times New Roman" w:cs="Times New Roman"/>
          <w:sz w:val="22"/>
          <w:szCs w:val="22"/>
        </w:rPr>
        <w:t>;</w:t>
      </w:r>
    </w:p>
    <w:p w14:paraId="344D7287" w14:textId="482680C3" w:rsidR="00202F71" w:rsidRPr="002D1B1F" w:rsidRDefault="003E3F04"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certificatele de origine a </w:t>
      </w:r>
      <w:r w:rsidR="00563E99" w:rsidRPr="002D1B1F">
        <w:rPr>
          <w:rFonts w:ascii="Times New Roman" w:hAnsi="Times New Roman" w:cs="Times New Roman"/>
          <w:sz w:val="22"/>
          <w:szCs w:val="22"/>
        </w:rPr>
        <w:t>bunurilor</w:t>
      </w:r>
      <w:r w:rsidR="00B34ACA" w:rsidRPr="002D1B1F">
        <w:rPr>
          <w:rFonts w:ascii="Times New Roman" w:hAnsi="Times New Roman" w:cs="Times New Roman"/>
          <w:sz w:val="22"/>
          <w:szCs w:val="22"/>
        </w:rPr>
        <w:t xml:space="preserve">, </w:t>
      </w:r>
      <w:r w:rsidR="009416EC" w:rsidRPr="002D1B1F">
        <w:rPr>
          <w:rFonts w:ascii="Times New Roman" w:hAnsi="Times New Roman" w:cs="Times New Roman"/>
          <w:sz w:val="22"/>
          <w:szCs w:val="22"/>
        </w:rPr>
        <w:t>certificatele de origine a materialelor (metalelor), cu specificarea detaliată a componenței elementelor chimice</w:t>
      </w:r>
      <w:r w:rsidR="00202F71" w:rsidRPr="002D1B1F">
        <w:rPr>
          <w:rFonts w:ascii="Times New Roman" w:hAnsi="Times New Roman" w:cs="Times New Roman"/>
          <w:sz w:val="22"/>
          <w:szCs w:val="22"/>
        </w:rPr>
        <w:t>;</w:t>
      </w:r>
    </w:p>
    <w:p w14:paraId="1A2F8661" w14:textId="29F5B69C" w:rsidR="00A00191" w:rsidRPr="002D1B1F" w:rsidRDefault="00A00191"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sz w:val="22"/>
          <w:szCs w:val="22"/>
        </w:rPr>
        <w:t xml:space="preserve">certificatele de conformitate a </w:t>
      </w:r>
      <w:r w:rsidR="00563E99" w:rsidRPr="002D1B1F">
        <w:rPr>
          <w:rFonts w:ascii="Times New Roman" w:hAnsi="Times New Roman" w:cs="Times New Roman"/>
          <w:sz w:val="22"/>
          <w:szCs w:val="22"/>
        </w:rPr>
        <w:t>bunurilor</w:t>
      </w:r>
      <w:r w:rsidR="001C5367" w:rsidRPr="002D1B1F">
        <w:rPr>
          <w:rFonts w:ascii="Times New Roman" w:hAnsi="Times New Roman" w:cs="Times New Roman"/>
          <w:sz w:val="22"/>
          <w:szCs w:val="22"/>
        </w:rPr>
        <w:t>;</w:t>
      </w:r>
    </w:p>
    <w:p w14:paraId="2C42E8D8" w14:textId="2551C6B9" w:rsidR="00A00191" w:rsidRPr="002D1B1F" w:rsidRDefault="00A00191" w:rsidP="002D1B1F">
      <w:pPr>
        <w:pStyle w:val="11"/>
        <w:spacing w:before="120" w:after="120" w:line="240" w:lineRule="auto"/>
        <w:rPr>
          <w:rFonts w:ascii="Times New Roman" w:hAnsi="Times New Roman" w:cs="Times New Roman"/>
          <w:color w:val="000000"/>
          <w:sz w:val="22"/>
          <w:szCs w:val="22"/>
        </w:rPr>
      </w:pPr>
      <w:r w:rsidRPr="002D1B1F">
        <w:rPr>
          <w:rFonts w:ascii="Times New Roman" w:hAnsi="Times New Roman" w:cs="Times New Roman"/>
          <w:sz w:val="22"/>
          <w:szCs w:val="22"/>
        </w:rPr>
        <w:t xml:space="preserve">certificatul de garanție </w:t>
      </w:r>
      <w:r w:rsidR="00DE2E34" w:rsidRPr="002D1B1F">
        <w:rPr>
          <w:rFonts w:ascii="Times New Roman" w:hAnsi="Times New Roman" w:cs="Times New Roman"/>
          <w:sz w:val="22"/>
          <w:szCs w:val="22"/>
        </w:rPr>
        <w:t xml:space="preserve">a bunului și lucrărilor </w:t>
      </w:r>
      <w:r w:rsidRPr="002D1B1F">
        <w:rPr>
          <w:rFonts w:ascii="Times New Roman" w:hAnsi="Times New Roman" w:cs="Times New Roman"/>
          <w:sz w:val="22"/>
          <w:szCs w:val="22"/>
        </w:rPr>
        <w:t>–</w:t>
      </w:r>
      <w:r w:rsidR="00DE2E34" w:rsidRPr="002D1B1F">
        <w:rPr>
          <w:rFonts w:ascii="Times New Roman" w:hAnsi="Times New Roman" w:cs="Times New Roman"/>
          <w:sz w:val="22"/>
          <w:szCs w:val="22"/>
        </w:rPr>
        <w:t xml:space="preserve"> </w:t>
      </w:r>
      <w:r w:rsidR="00563E99" w:rsidRPr="002D1B1F">
        <w:rPr>
          <w:rFonts w:ascii="Times New Roman" w:hAnsi="Times New Roman" w:cs="Times New Roman"/>
          <w:sz w:val="22"/>
          <w:szCs w:val="22"/>
        </w:rPr>
        <w:t>24</w:t>
      </w:r>
      <w:r w:rsidRPr="002D1B1F">
        <w:rPr>
          <w:rFonts w:ascii="Times New Roman" w:hAnsi="Times New Roman" w:cs="Times New Roman"/>
          <w:sz w:val="22"/>
          <w:szCs w:val="22"/>
        </w:rPr>
        <w:t xml:space="preserve"> </w:t>
      </w:r>
      <w:r w:rsidR="00866B48" w:rsidRPr="002D1B1F">
        <w:rPr>
          <w:rFonts w:ascii="Times New Roman" w:hAnsi="Times New Roman" w:cs="Times New Roman"/>
          <w:sz w:val="22"/>
          <w:szCs w:val="22"/>
        </w:rPr>
        <w:t>luni</w:t>
      </w:r>
      <w:r w:rsidR="00672853" w:rsidRPr="002D1B1F">
        <w:rPr>
          <w:rFonts w:ascii="Times New Roman" w:hAnsi="Times New Roman" w:cs="Times New Roman"/>
          <w:sz w:val="22"/>
          <w:szCs w:val="22"/>
        </w:rPr>
        <w:t>.</w:t>
      </w:r>
    </w:p>
    <w:p w14:paraId="680113D9" w14:textId="77777777" w:rsidR="00FB5C15" w:rsidRPr="002D1B1F" w:rsidRDefault="00FB5C15"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b/>
          <w:bCs w:val="0"/>
          <w:i/>
          <w:iCs w:val="0"/>
          <w:sz w:val="22"/>
          <w:szCs w:val="22"/>
        </w:rPr>
        <w:t>Modalitatea</w:t>
      </w:r>
      <w:r w:rsidRPr="002D1B1F">
        <w:rPr>
          <w:rFonts w:ascii="Times New Roman" w:hAnsi="Times New Roman" w:cs="Times New Roman"/>
          <w:b/>
          <w:i/>
          <w:sz w:val="22"/>
          <w:szCs w:val="22"/>
        </w:rPr>
        <w:t xml:space="preserve"> de achitare:</w:t>
      </w:r>
      <w:r w:rsidRPr="002D1B1F">
        <w:rPr>
          <w:rFonts w:ascii="Times New Roman" w:hAnsi="Times New Roman" w:cs="Times New Roman"/>
          <w:i/>
          <w:sz w:val="22"/>
          <w:szCs w:val="22"/>
        </w:rPr>
        <w:t xml:space="preserve"> </w:t>
      </w:r>
      <w:r w:rsidRPr="002D1B1F">
        <w:rPr>
          <w:rFonts w:ascii="Times New Roman" w:hAnsi="Times New Roman" w:cs="Times New Roman"/>
          <w:sz w:val="22"/>
          <w:szCs w:val="22"/>
        </w:rPr>
        <w:t>Achitarea bunurilor/lucrărilor/serviciilor se va efectua în lei MD, prin virament în decurs de 90 zile calendaristice, din momentul semnării facturii fiscale și documentelor confirmative de executare a contractului.;</w:t>
      </w:r>
    </w:p>
    <w:p w14:paraId="0C634FF1" w14:textId="1F95E683" w:rsidR="00FB5C15" w:rsidRPr="002D1B1F" w:rsidRDefault="00FB5C15" w:rsidP="002D1B1F">
      <w:pPr>
        <w:pStyle w:val="11"/>
        <w:spacing w:before="120" w:after="120" w:line="240" w:lineRule="auto"/>
        <w:rPr>
          <w:rFonts w:ascii="Times New Roman" w:hAnsi="Times New Roman" w:cs="Times New Roman"/>
          <w:sz w:val="22"/>
          <w:szCs w:val="22"/>
        </w:rPr>
      </w:pPr>
      <w:r w:rsidRPr="002D1B1F">
        <w:rPr>
          <w:rFonts w:ascii="Times New Roman" w:hAnsi="Times New Roman" w:cs="Times New Roman"/>
          <w:b/>
          <w:iCs w:val="0"/>
          <w:color w:val="000000"/>
          <w:sz w:val="22"/>
          <w:szCs w:val="22"/>
          <w:lang w:bidi="ro-RO"/>
        </w:rPr>
        <w:t xml:space="preserve"> </w:t>
      </w:r>
      <w:r w:rsidRPr="002D1B1F">
        <w:rPr>
          <w:rFonts w:ascii="Times New Roman" w:hAnsi="Times New Roman" w:cs="Times New Roman"/>
          <w:sz w:val="22"/>
          <w:szCs w:val="22"/>
          <w:lang w:bidi="ro-RO"/>
        </w:rPr>
        <w:t xml:space="preserve">În </w:t>
      </w:r>
      <w:r w:rsidRPr="002D1B1F">
        <w:rPr>
          <w:rFonts w:ascii="Times New Roman" w:hAnsi="Times New Roman" w:cs="Times New Roman"/>
          <w:sz w:val="22"/>
          <w:szCs w:val="22"/>
        </w:rPr>
        <w:t>cazul</w:t>
      </w:r>
      <w:r w:rsidRPr="002D1B1F">
        <w:rPr>
          <w:rFonts w:ascii="Times New Roman" w:hAnsi="Times New Roman" w:cs="Times New Roman"/>
          <w:sz w:val="22"/>
          <w:szCs w:val="22"/>
          <w:lang w:bidi="ro-RO"/>
        </w:rPr>
        <w:t xml:space="preserve"> neexecutării sau executării necorespunzătoare a contractului Executantul:</w:t>
      </w:r>
    </w:p>
    <w:p w14:paraId="58FE7770" w14:textId="76CFDB89" w:rsidR="00FB5C15" w:rsidRPr="002D1B1F" w:rsidRDefault="008520B6" w:rsidP="002D1B1F">
      <w:pPr>
        <w:pStyle w:val="11"/>
        <w:numPr>
          <w:ilvl w:val="0"/>
          <w:numId w:val="40"/>
        </w:numPr>
        <w:spacing w:line="240" w:lineRule="auto"/>
        <w:rPr>
          <w:rFonts w:ascii="Times New Roman" w:hAnsi="Times New Roman" w:cs="Times New Roman"/>
          <w:sz w:val="22"/>
          <w:szCs w:val="22"/>
        </w:rPr>
      </w:pPr>
      <w:r w:rsidRPr="002D1B1F">
        <w:rPr>
          <w:rFonts w:ascii="Times New Roman" w:hAnsi="Times New Roman" w:cs="Times New Roman"/>
          <w:sz w:val="22"/>
          <w:szCs w:val="22"/>
        </w:rPr>
        <w:t>C</w:t>
      </w:r>
      <w:r w:rsidR="00FB5C15" w:rsidRPr="002D1B1F">
        <w:rPr>
          <w:rFonts w:ascii="Times New Roman" w:hAnsi="Times New Roman" w:cs="Times New Roman"/>
          <w:sz w:val="22"/>
          <w:szCs w:val="22"/>
        </w:rPr>
        <w:t>ompensează Beneficiarului toate prejudiciile cauzate astfel</w:t>
      </w:r>
      <w:r w:rsidRPr="002D1B1F">
        <w:rPr>
          <w:rFonts w:ascii="Times New Roman" w:hAnsi="Times New Roman" w:cs="Times New Roman"/>
          <w:sz w:val="22"/>
          <w:szCs w:val="22"/>
        </w:rPr>
        <w:t>;</w:t>
      </w:r>
    </w:p>
    <w:p w14:paraId="3538E7F1" w14:textId="67BB213E" w:rsidR="00FB5C15" w:rsidRPr="002D1B1F" w:rsidRDefault="008520B6" w:rsidP="002D1B1F">
      <w:pPr>
        <w:pStyle w:val="11"/>
        <w:numPr>
          <w:ilvl w:val="0"/>
          <w:numId w:val="40"/>
        </w:numPr>
        <w:spacing w:line="240" w:lineRule="auto"/>
        <w:rPr>
          <w:rFonts w:ascii="Times New Roman" w:hAnsi="Times New Roman" w:cs="Times New Roman"/>
          <w:sz w:val="22"/>
          <w:szCs w:val="22"/>
        </w:rPr>
      </w:pPr>
      <w:r w:rsidRPr="002D1B1F">
        <w:rPr>
          <w:rFonts w:ascii="Times New Roman" w:hAnsi="Times New Roman" w:cs="Times New Roman"/>
          <w:sz w:val="22"/>
          <w:szCs w:val="22"/>
        </w:rPr>
        <w:t>A</w:t>
      </w:r>
      <w:r w:rsidR="00FB5C15" w:rsidRPr="002D1B1F">
        <w:rPr>
          <w:rFonts w:ascii="Times New Roman" w:hAnsi="Times New Roman" w:cs="Times New Roman"/>
          <w:sz w:val="22"/>
          <w:szCs w:val="22"/>
        </w:rPr>
        <w:t>chită Beneficiarului pentru neexecutarea lucrărilor în termen o penalitate în mărime de 0,01% din valoarea lucrărilor neexecutate în termen pentru fiecare zi de întârziere, dar nu mai mult de 5% din valoarea</w:t>
      </w:r>
      <w:r w:rsidR="00FB5C15" w:rsidRPr="002D1B1F">
        <w:rPr>
          <w:rFonts w:ascii="Times New Roman" w:hAnsi="Times New Roman" w:cs="Times New Roman"/>
          <w:sz w:val="22"/>
          <w:szCs w:val="22"/>
          <w:lang w:bidi="ro-RO"/>
        </w:rPr>
        <w:t xml:space="preserve"> totală a contractului.</w:t>
      </w:r>
    </w:p>
    <w:p w14:paraId="6B20CCCD" w14:textId="77777777" w:rsidR="00555C92" w:rsidRPr="002D1B1F" w:rsidRDefault="00555C92" w:rsidP="002D1B1F">
      <w:pPr>
        <w:spacing w:after="0" w:line="240" w:lineRule="auto"/>
        <w:jc w:val="both"/>
        <w:rPr>
          <w:rFonts w:cs="Times New Roman"/>
          <w:i/>
          <w:sz w:val="22"/>
          <w:lang w:val="ro-RO"/>
        </w:rPr>
      </w:pPr>
    </w:p>
    <w:sectPr w:rsidR="00555C92" w:rsidRPr="002D1B1F" w:rsidSect="000B7AF8">
      <w:footerReference w:type="default" r:id="rId8"/>
      <w:pgSz w:w="11906" w:h="16838"/>
      <w:pgMar w:top="567" w:right="567" w:bottom="567"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C318F" w14:textId="77777777" w:rsidR="000D6098" w:rsidRDefault="000D6098" w:rsidP="002D0387">
      <w:pPr>
        <w:spacing w:after="0" w:line="240" w:lineRule="auto"/>
      </w:pPr>
      <w:r>
        <w:separator/>
      </w:r>
    </w:p>
  </w:endnote>
  <w:endnote w:type="continuationSeparator" w:id="0">
    <w:p w14:paraId="18FEC8D7" w14:textId="77777777" w:rsidR="000D6098" w:rsidRDefault="000D6098" w:rsidP="002D0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252385"/>
      <w:docPartObj>
        <w:docPartGallery w:val="Page Numbers (Bottom of Page)"/>
        <w:docPartUnique/>
      </w:docPartObj>
    </w:sdtPr>
    <w:sdtContent>
      <w:p w14:paraId="1A64DA79" w14:textId="77777777" w:rsidR="00781327" w:rsidRPr="005901FA" w:rsidRDefault="00781327">
        <w:pPr>
          <w:pStyle w:val="ae"/>
          <w:jc w:val="center"/>
        </w:pPr>
        <w:r w:rsidRPr="005901FA">
          <w:fldChar w:fldCharType="begin"/>
        </w:r>
        <w:r w:rsidRPr="005901FA">
          <w:instrText>PAGE  \* Arabic  \* MERGEFORMAT</w:instrText>
        </w:r>
        <w:r w:rsidRPr="005901FA">
          <w:fldChar w:fldCharType="separate"/>
        </w:r>
        <w:r w:rsidR="003E7B0A">
          <w:rPr>
            <w:noProof/>
          </w:rPr>
          <w:t>8</w:t>
        </w:r>
        <w:r w:rsidRPr="005901FA">
          <w:fldChar w:fldCharType="end"/>
        </w:r>
        <w:r w:rsidRPr="005901FA">
          <w:rPr>
            <w:lang w:val="ro-RO"/>
          </w:rPr>
          <w:t>/</w:t>
        </w:r>
        <w:fldSimple w:instr="NUMPAGES  \* Arabic  \* MERGEFORMAT">
          <w:r w:rsidR="003E7B0A">
            <w:rPr>
              <w:noProof/>
            </w:rPr>
            <w:t>8</w:t>
          </w:r>
        </w:fldSimple>
      </w:p>
    </w:sdtContent>
  </w:sdt>
  <w:p w14:paraId="2A1E10F8" w14:textId="77777777" w:rsidR="00781327" w:rsidRPr="00182057" w:rsidRDefault="00781327">
    <w:pPr>
      <w:pStyle w:val="ae"/>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6C87F" w14:textId="77777777" w:rsidR="000D6098" w:rsidRDefault="000D6098" w:rsidP="002D0387">
      <w:pPr>
        <w:spacing w:after="0" w:line="240" w:lineRule="auto"/>
      </w:pPr>
      <w:r>
        <w:separator/>
      </w:r>
    </w:p>
  </w:footnote>
  <w:footnote w:type="continuationSeparator" w:id="0">
    <w:p w14:paraId="638034FA" w14:textId="77777777" w:rsidR="000D6098" w:rsidRDefault="000D6098" w:rsidP="002D0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E1C"/>
    <w:multiLevelType w:val="hybridMultilevel"/>
    <w:tmpl w:val="C24460A8"/>
    <w:lvl w:ilvl="0" w:tplc="94CCFE4E">
      <w:start w:val="1"/>
      <w:numFmt w:val="lowerLetter"/>
      <w:lvlText w:val="%1)"/>
      <w:lvlJc w:val="left"/>
      <w:pPr>
        <w:ind w:left="1495" w:hanging="360"/>
      </w:pPr>
      <w:rPr>
        <w:rFonts w:hint="default"/>
        <w:i w:val="0"/>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 w15:restartNumberingAfterBreak="0">
    <w:nsid w:val="06232E91"/>
    <w:multiLevelType w:val="hybridMultilevel"/>
    <w:tmpl w:val="68D67712"/>
    <w:lvl w:ilvl="0" w:tplc="04180001">
      <w:start w:val="1"/>
      <w:numFmt w:val="bullet"/>
      <w:lvlText w:val=""/>
      <w:lvlJc w:val="left"/>
      <w:pPr>
        <w:ind w:left="607" w:hanging="360"/>
      </w:pPr>
      <w:rPr>
        <w:rFonts w:ascii="Symbol" w:hAnsi="Symbol" w:hint="default"/>
      </w:rPr>
    </w:lvl>
    <w:lvl w:ilvl="1" w:tplc="04180003" w:tentative="1">
      <w:start w:val="1"/>
      <w:numFmt w:val="bullet"/>
      <w:lvlText w:val="o"/>
      <w:lvlJc w:val="left"/>
      <w:pPr>
        <w:ind w:left="1327" w:hanging="360"/>
      </w:pPr>
      <w:rPr>
        <w:rFonts w:ascii="Courier New" w:hAnsi="Courier New" w:cs="Courier New" w:hint="default"/>
      </w:rPr>
    </w:lvl>
    <w:lvl w:ilvl="2" w:tplc="04180005" w:tentative="1">
      <w:start w:val="1"/>
      <w:numFmt w:val="bullet"/>
      <w:lvlText w:val=""/>
      <w:lvlJc w:val="left"/>
      <w:pPr>
        <w:ind w:left="2047" w:hanging="360"/>
      </w:pPr>
      <w:rPr>
        <w:rFonts w:ascii="Wingdings" w:hAnsi="Wingdings" w:hint="default"/>
      </w:rPr>
    </w:lvl>
    <w:lvl w:ilvl="3" w:tplc="04180001" w:tentative="1">
      <w:start w:val="1"/>
      <w:numFmt w:val="bullet"/>
      <w:lvlText w:val=""/>
      <w:lvlJc w:val="left"/>
      <w:pPr>
        <w:ind w:left="2767" w:hanging="360"/>
      </w:pPr>
      <w:rPr>
        <w:rFonts w:ascii="Symbol" w:hAnsi="Symbol" w:hint="default"/>
      </w:rPr>
    </w:lvl>
    <w:lvl w:ilvl="4" w:tplc="04180003" w:tentative="1">
      <w:start w:val="1"/>
      <w:numFmt w:val="bullet"/>
      <w:lvlText w:val="o"/>
      <w:lvlJc w:val="left"/>
      <w:pPr>
        <w:ind w:left="3487" w:hanging="360"/>
      </w:pPr>
      <w:rPr>
        <w:rFonts w:ascii="Courier New" w:hAnsi="Courier New" w:cs="Courier New" w:hint="default"/>
      </w:rPr>
    </w:lvl>
    <w:lvl w:ilvl="5" w:tplc="04180005" w:tentative="1">
      <w:start w:val="1"/>
      <w:numFmt w:val="bullet"/>
      <w:lvlText w:val=""/>
      <w:lvlJc w:val="left"/>
      <w:pPr>
        <w:ind w:left="4207" w:hanging="360"/>
      </w:pPr>
      <w:rPr>
        <w:rFonts w:ascii="Wingdings" w:hAnsi="Wingdings" w:hint="default"/>
      </w:rPr>
    </w:lvl>
    <w:lvl w:ilvl="6" w:tplc="04180001" w:tentative="1">
      <w:start w:val="1"/>
      <w:numFmt w:val="bullet"/>
      <w:lvlText w:val=""/>
      <w:lvlJc w:val="left"/>
      <w:pPr>
        <w:ind w:left="4927" w:hanging="360"/>
      </w:pPr>
      <w:rPr>
        <w:rFonts w:ascii="Symbol" w:hAnsi="Symbol" w:hint="default"/>
      </w:rPr>
    </w:lvl>
    <w:lvl w:ilvl="7" w:tplc="04180003" w:tentative="1">
      <w:start w:val="1"/>
      <w:numFmt w:val="bullet"/>
      <w:lvlText w:val="o"/>
      <w:lvlJc w:val="left"/>
      <w:pPr>
        <w:ind w:left="5647" w:hanging="360"/>
      </w:pPr>
      <w:rPr>
        <w:rFonts w:ascii="Courier New" w:hAnsi="Courier New" w:cs="Courier New" w:hint="default"/>
      </w:rPr>
    </w:lvl>
    <w:lvl w:ilvl="8" w:tplc="04180005" w:tentative="1">
      <w:start w:val="1"/>
      <w:numFmt w:val="bullet"/>
      <w:lvlText w:val=""/>
      <w:lvlJc w:val="left"/>
      <w:pPr>
        <w:ind w:left="6367" w:hanging="360"/>
      </w:pPr>
      <w:rPr>
        <w:rFonts w:ascii="Wingdings" w:hAnsi="Wingdings" w:hint="default"/>
      </w:rPr>
    </w:lvl>
  </w:abstractNum>
  <w:abstractNum w:abstractNumId="2"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DEC4DFC"/>
    <w:multiLevelType w:val="hybridMultilevel"/>
    <w:tmpl w:val="39A838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8D4239D"/>
    <w:multiLevelType w:val="multilevel"/>
    <w:tmpl w:val="79284FB6"/>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FA231FD"/>
    <w:multiLevelType w:val="hybridMultilevel"/>
    <w:tmpl w:val="5FD4A1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8E0644"/>
    <w:multiLevelType w:val="hybridMultilevel"/>
    <w:tmpl w:val="D486949E"/>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4A2554"/>
    <w:multiLevelType w:val="hybridMultilevel"/>
    <w:tmpl w:val="7A384F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66D4C89"/>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0" w15:restartNumberingAfterBreak="0">
    <w:nsid w:val="2B173BB8"/>
    <w:multiLevelType w:val="hybridMultilevel"/>
    <w:tmpl w:val="01CC3E3A"/>
    <w:lvl w:ilvl="0" w:tplc="923C988E">
      <w:start w:val="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F179CB"/>
    <w:multiLevelType w:val="hybridMultilevel"/>
    <w:tmpl w:val="B782668C"/>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90017">
      <w:start w:val="1"/>
      <w:numFmt w:val="lowerLetter"/>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DA43B64"/>
    <w:multiLevelType w:val="hybridMultilevel"/>
    <w:tmpl w:val="E6C49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927BD1"/>
    <w:multiLevelType w:val="hybridMultilevel"/>
    <w:tmpl w:val="83C6D32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322448EF"/>
    <w:multiLevelType w:val="hybridMultilevel"/>
    <w:tmpl w:val="E6C49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6A4EB6"/>
    <w:multiLevelType w:val="hybridMultilevel"/>
    <w:tmpl w:val="F4143240"/>
    <w:lvl w:ilvl="0" w:tplc="0419000B">
      <w:start w:val="1"/>
      <w:numFmt w:val="bullet"/>
      <w:lvlText w:val=""/>
      <w:lvlJc w:val="left"/>
      <w:pPr>
        <w:ind w:left="2215" w:hanging="360"/>
      </w:pPr>
      <w:rPr>
        <w:rFonts w:ascii="Wingdings" w:hAnsi="Wingdings" w:hint="default"/>
      </w:rPr>
    </w:lvl>
    <w:lvl w:ilvl="1" w:tplc="04190003" w:tentative="1">
      <w:start w:val="1"/>
      <w:numFmt w:val="bullet"/>
      <w:lvlText w:val="o"/>
      <w:lvlJc w:val="left"/>
      <w:pPr>
        <w:ind w:left="2935" w:hanging="360"/>
      </w:pPr>
      <w:rPr>
        <w:rFonts w:ascii="Courier New" w:hAnsi="Courier New" w:cs="Courier New" w:hint="default"/>
      </w:rPr>
    </w:lvl>
    <w:lvl w:ilvl="2" w:tplc="04190005" w:tentative="1">
      <w:start w:val="1"/>
      <w:numFmt w:val="bullet"/>
      <w:lvlText w:val=""/>
      <w:lvlJc w:val="left"/>
      <w:pPr>
        <w:ind w:left="3655" w:hanging="360"/>
      </w:pPr>
      <w:rPr>
        <w:rFonts w:ascii="Wingdings" w:hAnsi="Wingdings" w:hint="default"/>
      </w:rPr>
    </w:lvl>
    <w:lvl w:ilvl="3" w:tplc="04190001" w:tentative="1">
      <w:start w:val="1"/>
      <w:numFmt w:val="bullet"/>
      <w:lvlText w:val=""/>
      <w:lvlJc w:val="left"/>
      <w:pPr>
        <w:ind w:left="4375" w:hanging="360"/>
      </w:pPr>
      <w:rPr>
        <w:rFonts w:ascii="Symbol" w:hAnsi="Symbol" w:hint="default"/>
      </w:rPr>
    </w:lvl>
    <w:lvl w:ilvl="4" w:tplc="04190003" w:tentative="1">
      <w:start w:val="1"/>
      <w:numFmt w:val="bullet"/>
      <w:lvlText w:val="o"/>
      <w:lvlJc w:val="left"/>
      <w:pPr>
        <w:ind w:left="5095" w:hanging="360"/>
      </w:pPr>
      <w:rPr>
        <w:rFonts w:ascii="Courier New" w:hAnsi="Courier New" w:cs="Courier New" w:hint="default"/>
      </w:rPr>
    </w:lvl>
    <w:lvl w:ilvl="5" w:tplc="04190005" w:tentative="1">
      <w:start w:val="1"/>
      <w:numFmt w:val="bullet"/>
      <w:lvlText w:val=""/>
      <w:lvlJc w:val="left"/>
      <w:pPr>
        <w:ind w:left="5815" w:hanging="360"/>
      </w:pPr>
      <w:rPr>
        <w:rFonts w:ascii="Wingdings" w:hAnsi="Wingdings" w:hint="default"/>
      </w:rPr>
    </w:lvl>
    <w:lvl w:ilvl="6" w:tplc="04190001" w:tentative="1">
      <w:start w:val="1"/>
      <w:numFmt w:val="bullet"/>
      <w:lvlText w:val=""/>
      <w:lvlJc w:val="left"/>
      <w:pPr>
        <w:ind w:left="6535" w:hanging="360"/>
      </w:pPr>
      <w:rPr>
        <w:rFonts w:ascii="Symbol" w:hAnsi="Symbol" w:hint="default"/>
      </w:rPr>
    </w:lvl>
    <w:lvl w:ilvl="7" w:tplc="04190003" w:tentative="1">
      <w:start w:val="1"/>
      <w:numFmt w:val="bullet"/>
      <w:lvlText w:val="o"/>
      <w:lvlJc w:val="left"/>
      <w:pPr>
        <w:ind w:left="7255" w:hanging="360"/>
      </w:pPr>
      <w:rPr>
        <w:rFonts w:ascii="Courier New" w:hAnsi="Courier New" w:cs="Courier New" w:hint="default"/>
      </w:rPr>
    </w:lvl>
    <w:lvl w:ilvl="8" w:tplc="04190005" w:tentative="1">
      <w:start w:val="1"/>
      <w:numFmt w:val="bullet"/>
      <w:lvlText w:val=""/>
      <w:lvlJc w:val="left"/>
      <w:pPr>
        <w:ind w:left="7975" w:hanging="360"/>
      </w:pPr>
      <w:rPr>
        <w:rFonts w:ascii="Wingdings" w:hAnsi="Wingdings" w:hint="default"/>
      </w:rPr>
    </w:lvl>
  </w:abstractNum>
  <w:abstractNum w:abstractNumId="16" w15:restartNumberingAfterBreak="0">
    <w:nsid w:val="37D40844"/>
    <w:multiLevelType w:val="hybridMultilevel"/>
    <w:tmpl w:val="7D2EB5EE"/>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B2361DC"/>
    <w:multiLevelType w:val="hybridMultilevel"/>
    <w:tmpl w:val="F910A5AC"/>
    <w:lvl w:ilvl="0" w:tplc="04190017">
      <w:start w:val="1"/>
      <w:numFmt w:val="lowerLetter"/>
      <w:lvlText w:val="%1)"/>
      <w:lvlJc w:val="left"/>
      <w:pPr>
        <w:ind w:left="1800" w:hanging="360"/>
      </w:p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8" w15:restartNumberingAfterBreak="0">
    <w:nsid w:val="3BA01D84"/>
    <w:multiLevelType w:val="hybridMultilevel"/>
    <w:tmpl w:val="33A80866"/>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2271431"/>
    <w:multiLevelType w:val="hybridMultilevel"/>
    <w:tmpl w:val="AA609D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45115A12"/>
    <w:multiLevelType w:val="hybridMultilevel"/>
    <w:tmpl w:val="6EDC504C"/>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E123C05"/>
    <w:multiLevelType w:val="multilevel"/>
    <w:tmpl w:val="64D2425A"/>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F8149BF"/>
    <w:multiLevelType w:val="hybridMultilevel"/>
    <w:tmpl w:val="33A80866"/>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53FF2CDA"/>
    <w:multiLevelType w:val="hybridMultilevel"/>
    <w:tmpl w:val="038C647A"/>
    <w:lvl w:ilvl="0" w:tplc="0419000D">
      <w:start w:val="1"/>
      <w:numFmt w:val="bullet"/>
      <w:lvlText w:val=""/>
      <w:lvlJc w:val="left"/>
      <w:pPr>
        <w:ind w:left="607" w:hanging="360"/>
      </w:pPr>
      <w:rPr>
        <w:rFonts w:ascii="Wingdings" w:hAnsi="Wingdings" w:hint="default"/>
      </w:rPr>
    </w:lvl>
    <w:lvl w:ilvl="1" w:tplc="04180003" w:tentative="1">
      <w:start w:val="1"/>
      <w:numFmt w:val="bullet"/>
      <w:lvlText w:val="o"/>
      <w:lvlJc w:val="left"/>
      <w:pPr>
        <w:ind w:left="1327" w:hanging="360"/>
      </w:pPr>
      <w:rPr>
        <w:rFonts w:ascii="Courier New" w:hAnsi="Courier New" w:cs="Courier New" w:hint="default"/>
      </w:rPr>
    </w:lvl>
    <w:lvl w:ilvl="2" w:tplc="04180005" w:tentative="1">
      <w:start w:val="1"/>
      <w:numFmt w:val="bullet"/>
      <w:lvlText w:val=""/>
      <w:lvlJc w:val="left"/>
      <w:pPr>
        <w:ind w:left="2047" w:hanging="360"/>
      </w:pPr>
      <w:rPr>
        <w:rFonts w:ascii="Wingdings" w:hAnsi="Wingdings" w:hint="default"/>
      </w:rPr>
    </w:lvl>
    <w:lvl w:ilvl="3" w:tplc="04180001" w:tentative="1">
      <w:start w:val="1"/>
      <w:numFmt w:val="bullet"/>
      <w:lvlText w:val=""/>
      <w:lvlJc w:val="left"/>
      <w:pPr>
        <w:ind w:left="2767" w:hanging="360"/>
      </w:pPr>
      <w:rPr>
        <w:rFonts w:ascii="Symbol" w:hAnsi="Symbol" w:hint="default"/>
      </w:rPr>
    </w:lvl>
    <w:lvl w:ilvl="4" w:tplc="04180003" w:tentative="1">
      <w:start w:val="1"/>
      <w:numFmt w:val="bullet"/>
      <w:lvlText w:val="o"/>
      <w:lvlJc w:val="left"/>
      <w:pPr>
        <w:ind w:left="3487" w:hanging="360"/>
      </w:pPr>
      <w:rPr>
        <w:rFonts w:ascii="Courier New" w:hAnsi="Courier New" w:cs="Courier New" w:hint="default"/>
      </w:rPr>
    </w:lvl>
    <w:lvl w:ilvl="5" w:tplc="04180005" w:tentative="1">
      <w:start w:val="1"/>
      <w:numFmt w:val="bullet"/>
      <w:lvlText w:val=""/>
      <w:lvlJc w:val="left"/>
      <w:pPr>
        <w:ind w:left="4207" w:hanging="360"/>
      </w:pPr>
      <w:rPr>
        <w:rFonts w:ascii="Wingdings" w:hAnsi="Wingdings" w:hint="default"/>
      </w:rPr>
    </w:lvl>
    <w:lvl w:ilvl="6" w:tplc="04180001" w:tentative="1">
      <w:start w:val="1"/>
      <w:numFmt w:val="bullet"/>
      <w:lvlText w:val=""/>
      <w:lvlJc w:val="left"/>
      <w:pPr>
        <w:ind w:left="4927" w:hanging="360"/>
      </w:pPr>
      <w:rPr>
        <w:rFonts w:ascii="Symbol" w:hAnsi="Symbol" w:hint="default"/>
      </w:rPr>
    </w:lvl>
    <w:lvl w:ilvl="7" w:tplc="04180003" w:tentative="1">
      <w:start w:val="1"/>
      <w:numFmt w:val="bullet"/>
      <w:lvlText w:val="o"/>
      <w:lvlJc w:val="left"/>
      <w:pPr>
        <w:ind w:left="5647" w:hanging="360"/>
      </w:pPr>
      <w:rPr>
        <w:rFonts w:ascii="Courier New" w:hAnsi="Courier New" w:cs="Courier New" w:hint="default"/>
      </w:rPr>
    </w:lvl>
    <w:lvl w:ilvl="8" w:tplc="04180005" w:tentative="1">
      <w:start w:val="1"/>
      <w:numFmt w:val="bullet"/>
      <w:lvlText w:val=""/>
      <w:lvlJc w:val="left"/>
      <w:pPr>
        <w:ind w:left="6367" w:hanging="360"/>
      </w:pPr>
      <w:rPr>
        <w:rFonts w:ascii="Wingdings" w:hAnsi="Wingdings" w:hint="default"/>
      </w:rPr>
    </w:lvl>
  </w:abstractNum>
  <w:abstractNum w:abstractNumId="24" w15:restartNumberingAfterBreak="0">
    <w:nsid w:val="56C17C45"/>
    <w:multiLevelType w:val="hybridMultilevel"/>
    <w:tmpl w:val="47B454B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96547A2"/>
    <w:multiLevelType w:val="hybridMultilevel"/>
    <w:tmpl w:val="0B2ABE22"/>
    <w:lvl w:ilvl="0" w:tplc="6E5E64B0">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5FAD3FD7"/>
    <w:multiLevelType w:val="multilevel"/>
    <w:tmpl w:val="79284FB6"/>
    <w:lvl w:ilvl="0">
      <w:start w:val="1"/>
      <w:numFmt w:val="decimal"/>
      <w:suff w:val="space"/>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B74EC4"/>
    <w:multiLevelType w:val="multilevel"/>
    <w:tmpl w:val="9D94C6E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3893AEC"/>
    <w:multiLevelType w:val="multilevel"/>
    <w:tmpl w:val="41A24CC2"/>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val="0"/>
        <w:i w:val="0"/>
        <w:sz w:val="24"/>
        <w:szCs w:val="24"/>
      </w:rPr>
    </w:lvl>
    <w:lvl w:ilvl="2">
      <w:start w:val="1"/>
      <w:numFmt w:val="decimal"/>
      <w:isLgl/>
      <w:lvlText w:val="%1.%2.%3."/>
      <w:lvlJc w:val="left"/>
      <w:pPr>
        <w:ind w:left="1080" w:hanging="720"/>
      </w:pPr>
      <w:rPr>
        <w:rFonts w:hint="default"/>
        <w:b w:val="0"/>
        <w:sz w:val="24"/>
      </w:rPr>
    </w:lvl>
    <w:lvl w:ilvl="3">
      <w:start w:val="1"/>
      <w:numFmt w:val="lowerLetter"/>
      <w:lvlText w:val="%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5B114F6"/>
    <w:multiLevelType w:val="hybridMultilevel"/>
    <w:tmpl w:val="756E698E"/>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F97B9C"/>
    <w:multiLevelType w:val="hybridMultilevel"/>
    <w:tmpl w:val="D34CA2C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1" w15:restartNumberingAfterBreak="0">
    <w:nsid w:val="6D5B0E22"/>
    <w:multiLevelType w:val="hybridMultilevel"/>
    <w:tmpl w:val="F4A630FE"/>
    <w:lvl w:ilvl="0" w:tplc="9D427452">
      <w:start w:val="1"/>
      <w:numFmt w:val="lowerLetter"/>
      <w:lvlText w:val="%1)"/>
      <w:lvlJc w:val="left"/>
      <w:pPr>
        <w:ind w:left="1070" w:hanging="360"/>
      </w:pPr>
      <w:rPr>
        <w:rFonts w:eastAsiaTheme="minorHAnsi"/>
        <w:i w:val="0"/>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2" w15:restartNumberingAfterBreak="0">
    <w:nsid w:val="75A80454"/>
    <w:multiLevelType w:val="multilevel"/>
    <w:tmpl w:val="6DE8C292"/>
    <w:lvl w:ilvl="0">
      <w:start w:val="1"/>
      <w:numFmt w:val="decimal"/>
      <w:pStyle w:val="1"/>
      <w:suff w:val="space"/>
      <w:lvlText w:val="%1."/>
      <w:lvlJc w:val="left"/>
      <w:pPr>
        <w:ind w:left="720" w:hanging="360"/>
      </w:pPr>
      <w:rPr>
        <w:rFonts w:hint="default"/>
        <w:b/>
        <w:sz w:val="24"/>
      </w:rPr>
    </w:lvl>
    <w:lvl w:ilvl="1">
      <w:start w:val="1"/>
      <w:numFmt w:val="decimal"/>
      <w:pStyle w:val="11"/>
      <w:isLgl/>
      <w:lvlText w:val="%1.%2."/>
      <w:lvlJc w:val="left"/>
      <w:pPr>
        <w:ind w:left="644" w:hanging="360"/>
      </w:pPr>
      <w:rPr>
        <w:rFonts w:hint="default"/>
        <w:b w:val="0"/>
        <w:i w:val="0"/>
        <w:sz w:val="24"/>
        <w:szCs w:val="24"/>
      </w:rPr>
    </w:lvl>
    <w:lvl w:ilvl="2">
      <w:start w:val="1"/>
      <w:numFmt w:val="decimal"/>
      <w:pStyle w:val="111"/>
      <w:isLgl/>
      <w:lvlText w:val="%1.%2.%3."/>
      <w:lvlJc w:val="left"/>
      <w:pPr>
        <w:ind w:left="1004"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67B0BC0"/>
    <w:multiLevelType w:val="hybridMultilevel"/>
    <w:tmpl w:val="EEE67030"/>
    <w:lvl w:ilvl="0" w:tplc="04190017">
      <w:start w:val="1"/>
      <w:numFmt w:val="lowerLetter"/>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78E126DA"/>
    <w:multiLevelType w:val="hybridMultilevel"/>
    <w:tmpl w:val="D06C6A58"/>
    <w:lvl w:ilvl="0" w:tplc="D214DB04">
      <w:start w:val="27"/>
      <w:numFmt w:val="bullet"/>
      <w:lvlText w:val="-"/>
      <w:lvlJc w:val="left"/>
      <w:pPr>
        <w:ind w:left="1080" w:hanging="360"/>
      </w:pPr>
      <w:rPr>
        <w:rFonts w:ascii="Times New Roman" w:eastAsia="Calibri" w:hAnsi="Times New Roman" w:cs="Times New Roman"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7903449C"/>
    <w:multiLevelType w:val="multilevel"/>
    <w:tmpl w:val="AF1C3222"/>
    <w:lvl w:ilvl="0">
      <w:start w:val="1"/>
      <w:numFmt w:val="decimal"/>
      <w:suff w:val="space"/>
      <w:lvlText w:val="%1."/>
      <w:lvlJc w:val="left"/>
      <w:pPr>
        <w:ind w:left="36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val="0"/>
        <w:sz w:val="26"/>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6" w15:restartNumberingAfterBreak="0">
    <w:nsid w:val="7AF97279"/>
    <w:multiLevelType w:val="hybridMultilevel"/>
    <w:tmpl w:val="D8442A30"/>
    <w:lvl w:ilvl="0" w:tplc="0419000D">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7" w15:restartNumberingAfterBreak="0">
    <w:nsid w:val="7C300677"/>
    <w:multiLevelType w:val="hybridMultilevel"/>
    <w:tmpl w:val="0FEE6EA8"/>
    <w:lvl w:ilvl="0" w:tplc="FA7049A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392849231">
    <w:abstractNumId w:val="32"/>
  </w:num>
  <w:num w:numId="2" w16cid:durableId="1839923588">
    <w:abstractNumId w:val="25"/>
  </w:num>
  <w:num w:numId="3" w16cid:durableId="1110664686">
    <w:abstractNumId w:val="2"/>
  </w:num>
  <w:num w:numId="4" w16cid:durableId="876047392">
    <w:abstractNumId w:val="37"/>
  </w:num>
  <w:num w:numId="5" w16cid:durableId="1182821471">
    <w:abstractNumId w:val="21"/>
  </w:num>
  <w:num w:numId="6" w16cid:durableId="237205886">
    <w:abstractNumId w:val="13"/>
  </w:num>
  <w:num w:numId="7" w16cid:durableId="979844642">
    <w:abstractNumId w:val="26"/>
  </w:num>
  <w:num w:numId="8" w16cid:durableId="1168327305">
    <w:abstractNumId w:val="34"/>
  </w:num>
  <w:num w:numId="9" w16cid:durableId="965427866">
    <w:abstractNumId w:val="0"/>
  </w:num>
  <w:num w:numId="10" w16cid:durableId="882209873">
    <w:abstractNumId w:val="15"/>
  </w:num>
  <w:num w:numId="11" w16cid:durableId="9725581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52612267">
    <w:abstractNumId w:val="3"/>
  </w:num>
  <w:num w:numId="13" w16cid:durableId="1931697943">
    <w:abstractNumId w:val="24"/>
  </w:num>
  <w:num w:numId="14" w16cid:durableId="815680596">
    <w:abstractNumId w:val="10"/>
  </w:num>
  <w:num w:numId="15" w16cid:durableId="1758554884">
    <w:abstractNumId w:val="5"/>
  </w:num>
  <w:num w:numId="16" w16cid:durableId="535973560">
    <w:abstractNumId w:val="30"/>
  </w:num>
  <w:num w:numId="17" w16cid:durableId="2050228582">
    <w:abstractNumId w:val="36"/>
  </w:num>
  <w:num w:numId="18" w16cid:durableId="1756585235">
    <w:abstractNumId w:val="14"/>
  </w:num>
  <w:num w:numId="19" w16cid:durableId="1396781621">
    <w:abstractNumId w:val="7"/>
  </w:num>
  <w:num w:numId="20" w16cid:durableId="1005596791">
    <w:abstractNumId w:val="29"/>
  </w:num>
  <w:num w:numId="21" w16cid:durableId="817889633">
    <w:abstractNumId w:val="12"/>
  </w:num>
  <w:num w:numId="22" w16cid:durableId="1001932713">
    <w:abstractNumId w:val="1"/>
  </w:num>
  <w:num w:numId="23" w16cid:durableId="1323047990">
    <w:abstractNumId w:val="23"/>
  </w:num>
  <w:num w:numId="24" w16cid:durableId="97220875">
    <w:abstractNumId w:val="16"/>
  </w:num>
  <w:num w:numId="25" w16cid:durableId="1071855583">
    <w:abstractNumId w:val="6"/>
  </w:num>
  <w:num w:numId="26" w16cid:durableId="802965930">
    <w:abstractNumId w:val="4"/>
  </w:num>
  <w:num w:numId="27" w16cid:durableId="1501967488">
    <w:abstractNumId w:val="19"/>
  </w:num>
  <w:num w:numId="28" w16cid:durableId="3669567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930248">
    <w:abstractNumId w:val="19"/>
  </w:num>
  <w:num w:numId="30" w16cid:durableId="389227637">
    <w:abstractNumId w:val="28"/>
  </w:num>
  <w:num w:numId="31" w16cid:durableId="1013384127">
    <w:abstractNumId w:val="35"/>
  </w:num>
  <w:num w:numId="32" w16cid:durableId="1473786829">
    <w:abstractNumId w:val="17"/>
  </w:num>
  <w:num w:numId="33" w16cid:durableId="2143763754">
    <w:abstractNumId w:val="9"/>
  </w:num>
  <w:num w:numId="34" w16cid:durableId="537934878">
    <w:abstractNumId w:val="33"/>
  </w:num>
  <w:num w:numId="35" w16cid:durableId="63143777">
    <w:abstractNumId w:val="20"/>
  </w:num>
  <w:num w:numId="36" w16cid:durableId="418216312">
    <w:abstractNumId w:val="11"/>
  </w:num>
  <w:num w:numId="37" w16cid:durableId="830634232">
    <w:abstractNumId w:val="18"/>
  </w:num>
  <w:num w:numId="38" w16cid:durableId="271398824">
    <w:abstractNumId w:val="22"/>
  </w:num>
  <w:num w:numId="39" w16cid:durableId="197397608">
    <w:abstractNumId w:val="27"/>
  </w:num>
  <w:num w:numId="40" w16cid:durableId="5131095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D0387"/>
    <w:rsid w:val="00010ABF"/>
    <w:rsid w:val="000162AF"/>
    <w:rsid w:val="000164AB"/>
    <w:rsid w:val="00016AB4"/>
    <w:rsid w:val="00017DF4"/>
    <w:rsid w:val="00022E63"/>
    <w:rsid w:val="00023F04"/>
    <w:rsid w:val="000240CE"/>
    <w:rsid w:val="0002480C"/>
    <w:rsid w:val="00024BF7"/>
    <w:rsid w:val="00026FAD"/>
    <w:rsid w:val="00027A2D"/>
    <w:rsid w:val="00032F63"/>
    <w:rsid w:val="00034240"/>
    <w:rsid w:val="00044F18"/>
    <w:rsid w:val="00045624"/>
    <w:rsid w:val="00045650"/>
    <w:rsid w:val="00045689"/>
    <w:rsid w:val="000519A9"/>
    <w:rsid w:val="000530CB"/>
    <w:rsid w:val="0005651E"/>
    <w:rsid w:val="00057DBC"/>
    <w:rsid w:val="00060D00"/>
    <w:rsid w:val="000622F5"/>
    <w:rsid w:val="000844C2"/>
    <w:rsid w:val="00090D32"/>
    <w:rsid w:val="000A5326"/>
    <w:rsid w:val="000A66EB"/>
    <w:rsid w:val="000B7AF8"/>
    <w:rsid w:val="000C221E"/>
    <w:rsid w:val="000C2CF6"/>
    <w:rsid w:val="000C4DFC"/>
    <w:rsid w:val="000D16C9"/>
    <w:rsid w:val="000D4C6E"/>
    <w:rsid w:val="000D6098"/>
    <w:rsid w:val="000D6C12"/>
    <w:rsid w:val="000E1DA9"/>
    <w:rsid w:val="000E290E"/>
    <w:rsid w:val="000E368A"/>
    <w:rsid w:val="000E3859"/>
    <w:rsid w:val="000E6166"/>
    <w:rsid w:val="000F0F6F"/>
    <w:rsid w:val="000F6003"/>
    <w:rsid w:val="0011040D"/>
    <w:rsid w:val="001135F0"/>
    <w:rsid w:val="00117851"/>
    <w:rsid w:val="00120483"/>
    <w:rsid w:val="00125C95"/>
    <w:rsid w:val="00131694"/>
    <w:rsid w:val="001327BA"/>
    <w:rsid w:val="00141FF1"/>
    <w:rsid w:val="001447EE"/>
    <w:rsid w:val="00151C09"/>
    <w:rsid w:val="00154B01"/>
    <w:rsid w:val="00154D75"/>
    <w:rsid w:val="001577ED"/>
    <w:rsid w:val="00157D74"/>
    <w:rsid w:val="00157D75"/>
    <w:rsid w:val="00162DD9"/>
    <w:rsid w:val="0016342C"/>
    <w:rsid w:val="001637F1"/>
    <w:rsid w:val="00163F58"/>
    <w:rsid w:val="001663AD"/>
    <w:rsid w:val="00167C4E"/>
    <w:rsid w:val="00167E87"/>
    <w:rsid w:val="00172C24"/>
    <w:rsid w:val="00181502"/>
    <w:rsid w:val="00182057"/>
    <w:rsid w:val="001958A3"/>
    <w:rsid w:val="001A0819"/>
    <w:rsid w:val="001A12B4"/>
    <w:rsid w:val="001A1325"/>
    <w:rsid w:val="001A50BB"/>
    <w:rsid w:val="001A6CE9"/>
    <w:rsid w:val="001A6E27"/>
    <w:rsid w:val="001A70C6"/>
    <w:rsid w:val="001A7B25"/>
    <w:rsid w:val="001B3E6E"/>
    <w:rsid w:val="001C5367"/>
    <w:rsid w:val="001C67F3"/>
    <w:rsid w:val="001C71FE"/>
    <w:rsid w:val="001D3D82"/>
    <w:rsid w:val="001D48CD"/>
    <w:rsid w:val="001D675F"/>
    <w:rsid w:val="001E24B6"/>
    <w:rsid w:val="001F7D94"/>
    <w:rsid w:val="002003D2"/>
    <w:rsid w:val="0020150C"/>
    <w:rsid w:val="00202F71"/>
    <w:rsid w:val="002245FD"/>
    <w:rsid w:val="00224BD3"/>
    <w:rsid w:val="00227E8B"/>
    <w:rsid w:val="00234989"/>
    <w:rsid w:val="00235D85"/>
    <w:rsid w:val="002368A8"/>
    <w:rsid w:val="0023704E"/>
    <w:rsid w:val="00241EBD"/>
    <w:rsid w:val="002500D4"/>
    <w:rsid w:val="0025167F"/>
    <w:rsid w:val="00253145"/>
    <w:rsid w:val="00255438"/>
    <w:rsid w:val="00261CE7"/>
    <w:rsid w:val="00262AEC"/>
    <w:rsid w:val="00264CE5"/>
    <w:rsid w:val="002654D4"/>
    <w:rsid w:val="0026571F"/>
    <w:rsid w:val="00266822"/>
    <w:rsid w:val="002740F8"/>
    <w:rsid w:val="00281422"/>
    <w:rsid w:val="002848ED"/>
    <w:rsid w:val="002931E6"/>
    <w:rsid w:val="00297D81"/>
    <w:rsid w:val="002B283A"/>
    <w:rsid w:val="002B4A0D"/>
    <w:rsid w:val="002C2AF7"/>
    <w:rsid w:val="002C4235"/>
    <w:rsid w:val="002C6375"/>
    <w:rsid w:val="002D0387"/>
    <w:rsid w:val="002D1B1F"/>
    <w:rsid w:val="002D374F"/>
    <w:rsid w:val="002D47B2"/>
    <w:rsid w:val="002D4E1D"/>
    <w:rsid w:val="002D6217"/>
    <w:rsid w:val="002E0C24"/>
    <w:rsid w:val="002E29E3"/>
    <w:rsid w:val="002F2D05"/>
    <w:rsid w:val="002F523C"/>
    <w:rsid w:val="002F758F"/>
    <w:rsid w:val="00302FC7"/>
    <w:rsid w:val="00303E8F"/>
    <w:rsid w:val="00305F56"/>
    <w:rsid w:val="0031352D"/>
    <w:rsid w:val="00316D37"/>
    <w:rsid w:val="003200E2"/>
    <w:rsid w:val="003267E9"/>
    <w:rsid w:val="003320B1"/>
    <w:rsid w:val="003321D8"/>
    <w:rsid w:val="0033227C"/>
    <w:rsid w:val="00340DE8"/>
    <w:rsid w:val="00343E03"/>
    <w:rsid w:val="003559FB"/>
    <w:rsid w:val="003563C6"/>
    <w:rsid w:val="003616F8"/>
    <w:rsid w:val="00363E8E"/>
    <w:rsid w:val="003647D7"/>
    <w:rsid w:val="00371446"/>
    <w:rsid w:val="00386F24"/>
    <w:rsid w:val="0038770C"/>
    <w:rsid w:val="00397309"/>
    <w:rsid w:val="003A205B"/>
    <w:rsid w:val="003A5F02"/>
    <w:rsid w:val="003A6036"/>
    <w:rsid w:val="003B3F17"/>
    <w:rsid w:val="003B598C"/>
    <w:rsid w:val="003B7A4F"/>
    <w:rsid w:val="003C6DE8"/>
    <w:rsid w:val="003C7850"/>
    <w:rsid w:val="003D2B7A"/>
    <w:rsid w:val="003D69F2"/>
    <w:rsid w:val="003D780C"/>
    <w:rsid w:val="003E1AB0"/>
    <w:rsid w:val="003E3F04"/>
    <w:rsid w:val="003E7B0A"/>
    <w:rsid w:val="0040646C"/>
    <w:rsid w:val="00406A69"/>
    <w:rsid w:val="00410BC5"/>
    <w:rsid w:val="00411AB1"/>
    <w:rsid w:val="0041235C"/>
    <w:rsid w:val="00417566"/>
    <w:rsid w:val="00422CA8"/>
    <w:rsid w:val="00425A8C"/>
    <w:rsid w:val="00426B10"/>
    <w:rsid w:val="0042787B"/>
    <w:rsid w:val="00431FE3"/>
    <w:rsid w:val="004376D6"/>
    <w:rsid w:val="00446A3B"/>
    <w:rsid w:val="0045211D"/>
    <w:rsid w:val="00460549"/>
    <w:rsid w:val="00464797"/>
    <w:rsid w:val="00466390"/>
    <w:rsid w:val="004708CE"/>
    <w:rsid w:val="00470BB6"/>
    <w:rsid w:val="00471003"/>
    <w:rsid w:val="0047247A"/>
    <w:rsid w:val="00477331"/>
    <w:rsid w:val="0048303E"/>
    <w:rsid w:val="004837DE"/>
    <w:rsid w:val="00483E86"/>
    <w:rsid w:val="00484930"/>
    <w:rsid w:val="00497071"/>
    <w:rsid w:val="004A0DD4"/>
    <w:rsid w:val="004A3694"/>
    <w:rsid w:val="004A753F"/>
    <w:rsid w:val="004B011D"/>
    <w:rsid w:val="004B1C90"/>
    <w:rsid w:val="004B1DB0"/>
    <w:rsid w:val="004B5827"/>
    <w:rsid w:val="004C2E8E"/>
    <w:rsid w:val="004C433B"/>
    <w:rsid w:val="004C776A"/>
    <w:rsid w:val="004D61FC"/>
    <w:rsid w:val="004D7B58"/>
    <w:rsid w:val="004E423B"/>
    <w:rsid w:val="004E6BEF"/>
    <w:rsid w:val="004F0573"/>
    <w:rsid w:val="004F1E28"/>
    <w:rsid w:val="004F28E2"/>
    <w:rsid w:val="004F49CE"/>
    <w:rsid w:val="004F7F52"/>
    <w:rsid w:val="005010CF"/>
    <w:rsid w:val="0050283E"/>
    <w:rsid w:val="00505C44"/>
    <w:rsid w:val="00506ED8"/>
    <w:rsid w:val="00511B93"/>
    <w:rsid w:val="00511D9E"/>
    <w:rsid w:val="00513563"/>
    <w:rsid w:val="00515FB1"/>
    <w:rsid w:val="00516468"/>
    <w:rsid w:val="00516EF4"/>
    <w:rsid w:val="00520105"/>
    <w:rsid w:val="00522206"/>
    <w:rsid w:val="0052543B"/>
    <w:rsid w:val="00533D4F"/>
    <w:rsid w:val="0053422E"/>
    <w:rsid w:val="00534253"/>
    <w:rsid w:val="005415DB"/>
    <w:rsid w:val="005471E5"/>
    <w:rsid w:val="00551EEB"/>
    <w:rsid w:val="00555C92"/>
    <w:rsid w:val="0055603D"/>
    <w:rsid w:val="00556999"/>
    <w:rsid w:val="0056219F"/>
    <w:rsid w:val="00563E99"/>
    <w:rsid w:val="005649B7"/>
    <w:rsid w:val="005658DE"/>
    <w:rsid w:val="005676F6"/>
    <w:rsid w:val="0056799A"/>
    <w:rsid w:val="005728F8"/>
    <w:rsid w:val="0058420D"/>
    <w:rsid w:val="00585EEF"/>
    <w:rsid w:val="005901FA"/>
    <w:rsid w:val="00590357"/>
    <w:rsid w:val="00590868"/>
    <w:rsid w:val="00594050"/>
    <w:rsid w:val="00595CEA"/>
    <w:rsid w:val="005A1FAA"/>
    <w:rsid w:val="005A3680"/>
    <w:rsid w:val="005A44D5"/>
    <w:rsid w:val="005B2B48"/>
    <w:rsid w:val="005B43CE"/>
    <w:rsid w:val="005B6798"/>
    <w:rsid w:val="005C116D"/>
    <w:rsid w:val="005C161C"/>
    <w:rsid w:val="005C2AF6"/>
    <w:rsid w:val="005C31F3"/>
    <w:rsid w:val="005C3E75"/>
    <w:rsid w:val="005C4CA2"/>
    <w:rsid w:val="005D3346"/>
    <w:rsid w:val="005D598C"/>
    <w:rsid w:val="005D6636"/>
    <w:rsid w:val="005E3D36"/>
    <w:rsid w:val="005E4D6E"/>
    <w:rsid w:val="005E6766"/>
    <w:rsid w:val="00600BF9"/>
    <w:rsid w:val="00606F8D"/>
    <w:rsid w:val="006119A4"/>
    <w:rsid w:val="00612B35"/>
    <w:rsid w:val="00621072"/>
    <w:rsid w:val="00623095"/>
    <w:rsid w:val="006322AD"/>
    <w:rsid w:val="006331E6"/>
    <w:rsid w:val="0063468D"/>
    <w:rsid w:val="00637A3B"/>
    <w:rsid w:val="006420A5"/>
    <w:rsid w:val="00642503"/>
    <w:rsid w:val="00664E1F"/>
    <w:rsid w:val="00671501"/>
    <w:rsid w:val="00672818"/>
    <w:rsid w:val="00672853"/>
    <w:rsid w:val="0067394B"/>
    <w:rsid w:val="00674239"/>
    <w:rsid w:val="00674881"/>
    <w:rsid w:val="00675D17"/>
    <w:rsid w:val="0069444D"/>
    <w:rsid w:val="00696EC7"/>
    <w:rsid w:val="00696F44"/>
    <w:rsid w:val="006A4B64"/>
    <w:rsid w:val="006B2A2E"/>
    <w:rsid w:val="006C23DC"/>
    <w:rsid w:val="006C75A3"/>
    <w:rsid w:val="006D0332"/>
    <w:rsid w:val="006D62FB"/>
    <w:rsid w:val="006E0704"/>
    <w:rsid w:val="006E4DB3"/>
    <w:rsid w:val="006E4E3A"/>
    <w:rsid w:val="006F2ABA"/>
    <w:rsid w:val="006F7D71"/>
    <w:rsid w:val="00701065"/>
    <w:rsid w:val="00703911"/>
    <w:rsid w:val="00704992"/>
    <w:rsid w:val="007073C7"/>
    <w:rsid w:val="00711D6A"/>
    <w:rsid w:val="0071216F"/>
    <w:rsid w:val="00713878"/>
    <w:rsid w:val="007148DE"/>
    <w:rsid w:val="00715442"/>
    <w:rsid w:val="00724AF9"/>
    <w:rsid w:val="007304BF"/>
    <w:rsid w:val="007337F4"/>
    <w:rsid w:val="00742CD2"/>
    <w:rsid w:val="00744E9F"/>
    <w:rsid w:val="007453E1"/>
    <w:rsid w:val="007455DE"/>
    <w:rsid w:val="007467B4"/>
    <w:rsid w:val="0075070B"/>
    <w:rsid w:val="00751070"/>
    <w:rsid w:val="007543D3"/>
    <w:rsid w:val="007552FC"/>
    <w:rsid w:val="007561BE"/>
    <w:rsid w:val="007603CF"/>
    <w:rsid w:val="007615A3"/>
    <w:rsid w:val="0076636C"/>
    <w:rsid w:val="00781327"/>
    <w:rsid w:val="0078608D"/>
    <w:rsid w:val="00792AF8"/>
    <w:rsid w:val="0079391D"/>
    <w:rsid w:val="00793E69"/>
    <w:rsid w:val="00795352"/>
    <w:rsid w:val="007A679D"/>
    <w:rsid w:val="007B73C7"/>
    <w:rsid w:val="007C0071"/>
    <w:rsid w:val="007C1D04"/>
    <w:rsid w:val="007C1EB9"/>
    <w:rsid w:val="007C2ED6"/>
    <w:rsid w:val="007C3BE1"/>
    <w:rsid w:val="007C5ACC"/>
    <w:rsid w:val="007E1C10"/>
    <w:rsid w:val="007E5AC2"/>
    <w:rsid w:val="007F08F7"/>
    <w:rsid w:val="007F2B97"/>
    <w:rsid w:val="007F3CA9"/>
    <w:rsid w:val="007F5835"/>
    <w:rsid w:val="007F5BC3"/>
    <w:rsid w:val="007F7429"/>
    <w:rsid w:val="00806CD3"/>
    <w:rsid w:val="008106F1"/>
    <w:rsid w:val="00815756"/>
    <w:rsid w:val="008157A1"/>
    <w:rsid w:val="00825FD0"/>
    <w:rsid w:val="00827B78"/>
    <w:rsid w:val="00842870"/>
    <w:rsid w:val="00845E92"/>
    <w:rsid w:val="008504E9"/>
    <w:rsid w:val="008520B6"/>
    <w:rsid w:val="00866B48"/>
    <w:rsid w:val="00867DC1"/>
    <w:rsid w:val="00870B0B"/>
    <w:rsid w:val="0087117A"/>
    <w:rsid w:val="00873A51"/>
    <w:rsid w:val="00876C2A"/>
    <w:rsid w:val="0087778C"/>
    <w:rsid w:val="008821BA"/>
    <w:rsid w:val="00883B3F"/>
    <w:rsid w:val="00883BFB"/>
    <w:rsid w:val="008905A6"/>
    <w:rsid w:val="00890F2B"/>
    <w:rsid w:val="008A0648"/>
    <w:rsid w:val="008A2503"/>
    <w:rsid w:val="008A7FAA"/>
    <w:rsid w:val="008C4581"/>
    <w:rsid w:val="008E033C"/>
    <w:rsid w:val="008E355B"/>
    <w:rsid w:val="008E50C9"/>
    <w:rsid w:val="008F3A74"/>
    <w:rsid w:val="008F5051"/>
    <w:rsid w:val="008F62C0"/>
    <w:rsid w:val="00900520"/>
    <w:rsid w:val="0090763A"/>
    <w:rsid w:val="00911067"/>
    <w:rsid w:val="009118E4"/>
    <w:rsid w:val="0091306B"/>
    <w:rsid w:val="00914008"/>
    <w:rsid w:val="009250DC"/>
    <w:rsid w:val="009271A3"/>
    <w:rsid w:val="009277A6"/>
    <w:rsid w:val="00930ED0"/>
    <w:rsid w:val="009377C8"/>
    <w:rsid w:val="0094022E"/>
    <w:rsid w:val="009416EC"/>
    <w:rsid w:val="00941E59"/>
    <w:rsid w:val="00944C5B"/>
    <w:rsid w:val="0095003E"/>
    <w:rsid w:val="00960C29"/>
    <w:rsid w:val="00961E13"/>
    <w:rsid w:val="00965A72"/>
    <w:rsid w:val="009731D6"/>
    <w:rsid w:val="00980CDE"/>
    <w:rsid w:val="0098355B"/>
    <w:rsid w:val="0098365E"/>
    <w:rsid w:val="009848DA"/>
    <w:rsid w:val="00985054"/>
    <w:rsid w:val="009900A0"/>
    <w:rsid w:val="00992442"/>
    <w:rsid w:val="009925A6"/>
    <w:rsid w:val="009956B4"/>
    <w:rsid w:val="009A04F4"/>
    <w:rsid w:val="009B03AB"/>
    <w:rsid w:val="009B5FF6"/>
    <w:rsid w:val="009B6747"/>
    <w:rsid w:val="009C4E49"/>
    <w:rsid w:val="009D6331"/>
    <w:rsid w:val="00A00191"/>
    <w:rsid w:val="00A0607B"/>
    <w:rsid w:val="00A140DF"/>
    <w:rsid w:val="00A14723"/>
    <w:rsid w:val="00A1486D"/>
    <w:rsid w:val="00A1526A"/>
    <w:rsid w:val="00A15855"/>
    <w:rsid w:val="00A1589C"/>
    <w:rsid w:val="00A15EF6"/>
    <w:rsid w:val="00A17067"/>
    <w:rsid w:val="00A174F5"/>
    <w:rsid w:val="00A226D4"/>
    <w:rsid w:val="00A22A53"/>
    <w:rsid w:val="00A22A60"/>
    <w:rsid w:val="00A22AEC"/>
    <w:rsid w:val="00A25042"/>
    <w:rsid w:val="00A3129A"/>
    <w:rsid w:val="00A34555"/>
    <w:rsid w:val="00A432D1"/>
    <w:rsid w:val="00A445A9"/>
    <w:rsid w:val="00A445F0"/>
    <w:rsid w:val="00A44943"/>
    <w:rsid w:val="00A5499D"/>
    <w:rsid w:val="00A66E6C"/>
    <w:rsid w:val="00A80261"/>
    <w:rsid w:val="00A84446"/>
    <w:rsid w:val="00A85D91"/>
    <w:rsid w:val="00A95D91"/>
    <w:rsid w:val="00A9706B"/>
    <w:rsid w:val="00AA0E77"/>
    <w:rsid w:val="00AA2C03"/>
    <w:rsid w:val="00AA4AEC"/>
    <w:rsid w:val="00AA5B0A"/>
    <w:rsid w:val="00AA709F"/>
    <w:rsid w:val="00AB21DC"/>
    <w:rsid w:val="00AB4403"/>
    <w:rsid w:val="00AC16DB"/>
    <w:rsid w:val="00AC53E8"/>
    <w:rsid w:val="00AD37F3"/>
    <w:rsid w:val="00AF0356"/>
    <w:rsid w:val="00AF77E7"/>
    <w:rsid w:val="00B07940"/>
    <w:rsid w:val="00B141B9"/>
    <w:rsid w:val="00B16678"/>
    <w:rsid w:val="00B168A0"/>
    <w:rsid w:val="00B2024D"/>
    <w:rsid w:val="00B300EC"/>
    <w:rsid w:val="00B308C7"/>
    <w:rsid w:val="00B30975"/>
    <w:rsid w:val="00B3160A"/>
    <w:rsid w:val="00B31683"/>
    <w:rsid w:val="00B34ACA"/>
    <w:rsid w:val="00B4168A"/>
    <w:rsid w:val="00B42623"/>
    <w:rsid w:val="00B456A7"/>
    <w:rsid w:val="00B46B4D"/>
    <w:rsid w:val="00B523A7"/>
    <w:rsid w:val="00B5361C"/>
    <w:rsid w:val="00B5400A"/>
    <w:rsid w:val="00B5585B"/>
    <w:rsid w:val="00B55FA6"/>
    <w:rsid w:val="00B6703E"/>
    <w:rsid w:val="00B7518F"/>
    <w:rsid w:val="00B825C3"/>
    <w:rsid w:val="00B86C46"/>
    <w:rsid w:val="00B86D69"/>
    <w:rsid w:val="00B922D0"/>
    <w:rsid w:val="00B97CEB"/>
    <w:rsid w:val="00BA02AD"/>
    <w:rsid w:val="00BB0549"/>
    <w:rsid w:val="00BB1239"/>
    <w:rsid w:val="00BB66E7"/>
    <w:rsid w:val="00BB7AEB"/>
    <w:rsid w:val="00BD7226"/>
    <w:rsid w:val="00BE033E"/>
    <w:rsid w:val="00BE35BE"/>
    <w:rsid w:val="00BE3E24"/>
    <w:rsid w:val="00BE4115"/>
    <w:rsid w:val="00BE67A0"/>
    <w:rsid w:val="00BE7972"/>
    <w:rsid w:val="00BF3394"/>
    <w:rsid w:val="00C06793"/>
    <w:rsid w:val="00C111E4"/>
    <w:rsid w:val="00C11AF9"/>
    <w:rsid w:val="00C13D58"/>
    <w:rsid w:val="00C14B38"/>
    <w:rsid w:val="00C23919"/>
    <w:rsid w:val="00C26EE8"/>
    <w:rsid w:val="00C404D5"/>
    <w:rsid w:val="00C40E9C"/>
    <w:rsid w:val="00C50D24"/>
    <w:rsid w:val="00C51318"/>
    <w:rsid w:val="00C517C8"/>
    <w:rsid w:val="00C519CD"/>
    <w:rsid w:val="00C53631"/>
    <w:rsid w:val="00C54AD8"/>
    <w:rsid w:val="00C622FC"/>
    <w:rsid w:val="00C647D3"/>
    <w:rsid w:val="00C716A8"/>
    <w:rsid w:val="00C751B9"/>
    <w:rsid w:val="00C774D8"/>
    <w:rsid w:val="00C80DC0"/>
    <w:rsid w:val="00C846C0"/>
    <w:rsid w:val="00C964C3"/>
    <w:rsid w:val="00CA19D6"/>
    <w:rsid w:val="00CA26DD"/>
    <w:rsid w:val="00CA3243"/>
    <w:rsid w:val="00CB3D49"/>
    <w:rsid w:val="00CB50E0"/>
    <w:rsid w:val="00CB5B54"/>
    <w:rsid w:val="00CC4406"/>
    <w:rsid w:val="00CC6299"/>
    <w:rsid w:val="00CD085D"/>
    <w:rsid w:val="00CD56E3"/>
    <w:rsid w:val="00CE272F"/>
    <w:rsid w:val="00CE4B22"/>
    <w:rsid w:val="00D003D6"/>
    <w:rsid w:val="00D027B3"/>
    <w:rsid w:val="00D05BF4"/>
    <w:rsid w:val="00D06539"/>
    <w:rsid w:val="00D06E5F"/>
    <w:rsid w:val="00D17A66"/>
    <w:rsid w:val="00D2077E"/>
    <w:rsid w:val="00D211B7"/>
    <w:rsid w:val="00D21B2F"/>
    <w:rsid w:val="00D23EB6"/>
    <w:rsid w:val="00D27AC6"/>
    <w:rsid w:val="00D30D3B"/>
    <w:rsid w:val="00D35A6B"/>
    <w:rsid w:val="00D35AE7"/>
    <w:rsid w:val="00D3644C"/>
    <w:rsid w:val="00D36B70"/>
    <w:rsid w:val="00D40643"/>
    <w:rsid w:val="00D428D4"/>
    <w:rsid w:val="00D43990"/>
    <w:rsid w:val="00D5566F"/>
    <w:rsid w:val="00D55CE9"/>
    <w:rsid w:val="00D56592"/>
    <w:rsid w:val="00D605FC"/>
    <w:rsid w:val="00D6195A"/>
    <w:rsid w:val="00D7124D"/>
    <w:rsid w:val="00D730DD"/>
    <w:rsid w:val="00D7477B"/>
    <w:rsid w:val="00D86BB8"/>
    <w:rsid w:val="00D8750F"/>
    <w:rsid w:val="00D90186"/>
    <w:rsid w:val="00DB183D"/>
    <w:rsid w:val="00DB2102"/>
    <w:rsid w:val="00DB5921"/>
    <w:rsid w:val="00DB6AA9"/>
    <w:rsid w:val="00DC3769"/>
    <w:rsid w:val="00DC7589"/>
    <w:rsid w:val="00DD47C7"/>
    <w:rsid w:val="00DD50C5"/>
    <w:rsid w:val="00DE0979"/>
    <w:rsid w:val="00DE1CDF"/>
    <w:rsid w:val="00DE2E34"/>
    <w:rsid w:val="00DE54C9"/>
    <w:rsid w:val="00DE715F"/>
    <w:rsid w:val="00DF2B16"/>
    <w:rsid w:val="00DF6047"/>
    <w:rsid w:val="00DF6D28"/>
    <w:rsid w:val="00E00185"/>
    <w:rsid w:val="00E01F2A"/>
    <w:rsid w:val="00E025C9"/>
    <w:rsid w:val="00E05882"/>
    <w:rsid w:val="00E10F31"/>
    <w:rsid w:val="00E13D60"/>
    <w:rsid w:val="00E146CB"/>
    <w:rsid w:val="00E22525"/>
    <w:rsid w:val="00E34535"/>
    <w:rsid w:val="00E355DC"/>
    <w:rsid w:val="00E356F5"/>
    <w:rsid w:val="00E403D7"/>
    <w:rsid w:val="00E417CB"/>
    <w:rsid w:val="00E4412E"/>
    <w:rsid w:val="00E50E75"/>
    <w:rsid w:val="00E52711"/>
    <w:rsid w:val="00E578C1"/>
    <w:rsid w:val="00E60B78"/>
    <w:rsid w:val="00E60FB6"/>
    <w:rsid w:val="00E771F0"/>
    <w:rsid w:val="00E82150"/>
    <w:rsid w:val="00E84D58"/>
    <w:rsid w:val="00E8754D"/>
    <w:rsid w:val="00E94394"/>
    <w:rsid w:val="00E95625"/>
    <w:rsid w:val="00E965BB"/>
    <w:rsid w:val="00E9695E"/>
    <w:rsid w:val="00EA3562"/>
    <w:rsid w:val="00EA6EDA"/>
    <w:rsid w:val="00EB3DF2"/>
    <w:rsid w:val="00EB7DCB"/>
    <w:rsid w:val="00EC100E"/>
    <w:rsid w:val="00EC5169"/>
    <w:rsid w:val="00EC5C0D"/>
    <w:rsid w:val="00EC7A27"/>
    <w:rsid w:val="00ED239F"/>
    <w:rsid w:val="00EE6825"/>
    <w:rsid w:val="00EE778D"/>
    <w:rsid w:val="00EF0FAE"/>
    <w:rsid w:val="00EF2904"/>
    <w:rsid w:val="00EF2F48"/>
    <w:rsid w:val="00EF4656"/>
    <w:rsid w:val="00EF48F8"/>
    <w:rsid w:val="00EF4B24"/>
    <w:rsid w:val="00F0528B"/>
    <w:rsid w:val="00F052A3"/>
    <w:rsid w:val="00F1022C"/>
    <w:rsid w:val="00F10386"/>
    <w:rsid w:val="00F11579"/>
    <w:rsid w:val="00F11C04"/>
    <w:rsid w:val="00F20A1A"/>
    <w:rsid w:val="00F22290"/>
    <w:rsid w:val="00F2463A"/>
    <w:rsid w:val="00F30046"/>
    <w:rsid w:val="00F34206"/>
    <w:rsid w:val="00F3724D"/>
    <w:rsid w:val="00F37E19"/>
    <w:rsid w:val="00F410EF"/>
    <w:rsid w:val="00F4221F"/>
    <w:rsid w:val="00F44880"/>
    <w:rsid w:val="00F46CDA"/>
    <w:rsid w:val="00F513E7"/>
    <w:rsid w:val="00F54521"/>
    <w:rsid w:val="00F577AA"/>
    <w:rsid w:val="00F60AA7"/>
    <w:rsid w:val="00F665E4"/>
    <w:rsid w:val="00F822CA"/>
    <w:rsid w:val="00F92E97"/>
    <w:rsid w:val="00F93E56"/>
    <w:rsid w:val="00F97D23"/>
    <w:rsid w:val="00FA18C5"/>
    <w:rsid w:val="00FA56F3"/>
    <w:rsid w:val="00FA5CE1"/>
    <w:rsid w:val="00FA734D"/>
    <w:rsid w:val="00FB3014"/>
    <w:rsid w:val="00FB55D2"/>
    <w:rsid w:val="00FB5C15"/>
    <w:rsid w:val="00FB6A61"/>
    <w:rsid w:val="00FC22C9"/>
    <w:rsid w:val="00FC345C"/>
    <w:rsid w:val="00FC5378"/>
    <w:rsid w:val="00FC7F3C"/>
    <w:rsid w:val="00FD26AB"/>
    <w:rsid w:val="00FD7512"/>
    <w:rsid w:val="00FF3965"/>
    <w:rsid w:val="00FF51CD"/>
    <w:rsid w:val="00FF74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77C8E"/>
  <w15:docId w15:val="{C2E7BC47-6019-426D-B48A-499649D1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5C92"/>
    <w:pPr>
      <w:spacing w:after="200" w:line="276" w:lineRule="auto"/>
    </w:pPr>
    <w:rPr>
      <w:rFonts w:ascii="Times New Roman" w:hAnsi="Times New Roman"/>
      <w:sz w:val="24"/>
    </w:rPr>
  </w:style>
  <w:style w:type="paragraph" w:styleId="10">
    <w:name w:val="heading 1"/>
    <w:basedOn w:val="a"/>
    <w:next w:val="a"/>
    <w:link w:val="12"/>
    <w:qFormat/>
    <w:rsid w:val="002D03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rsid w:val="002D0387"/>
    <w:rPr>
      <w:rFonts w:asciiTheme="majorHAnsi" w:eastAsiaTheme="majorEastAsia" w:hAnsiTheme="majorHAnsi" w:cstheme="majorBidi"/>
      <w:b/>
      <w:bCs/>
      <w:color w:val="2E74B5" w:themeColor="accent1" w:themeShade="BF"/>
      <w:sz w:val="28"/>
      <w:szCs w:val="28"/>
    </w:rPr>
  </w:style>
  <w:style w:type="table" w:styleId="a3">
    <w:name w:val="Table Grid"/>
    <w:basedOn w:val="a1"/>
    <w:rsid w:val="002D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2D0387"/>
    <w:pPr>
      <w:ind w:left="720"/>
      <w:contextualSpacing/>
    </w:pPr>
  </w:style>
  <w:style w:type="character" w:styleId="a6">
    <w:name w:val="Intense Emphasis"/>
    <w:basedOn w:val="a0"/>
    <w:uiPriority w:val="21"/>
    <w:qFormat/>
    <w:rsid w:val="002D0387"/>
    <w:rPr>
      <w:b/>
      <w:bCs/>
      <w:i/>
      <w:iCs/>
      <w:color w:val="5B9BD5" w:themeColor="accent1"/>
    </w:rPr>
  </w:style>
  <w:style w:type="paragraph" w:styleId="a7">
    <w:name w:val="footnote text"/>
    <w:basedOn w:val="a"/>
    <w:link w:val="a8"/>
    <w:uiPriority w:val="99"/>
    <w:unhideWhenUsed/>
    <w:rsid w:val="002D0387"/>
    <w:pPr>
      <w:spacing w:after="0" w:line="240" w:lineRule="auto"/>
    </w:pPr>
    <w:rPr>
      <w:sz w:val="20"/>
      <w:szCs w:val="20"/>
    </w:rPr>
  </w:style>
  <w:style w:type="character" w:customStyle="1" w:styleId="a8">
    <w:name w:val="Текст сноски Знак"/>
    <w:basedOn w:val="a0"/>
    <w:link w:val="a7"/>
    <w:uiPriority w:val="99"/>
    <w:rsid w:val="002D0387"/>
    <w:rPr>
      <w:rFonts w:ascii="Times New Roman" w:hAnsi="Times New Roman"/>
      <w:sz w:val="20"/>
      <w:szCs w:val="20"/>
    </w:rPr>
  </w:style>
  <w:style w:type="character" w:styleId="a9">
    <w:name w:val="footnote reference"/>
    <w:basedOn w:val="a0"/>
    <w:uiPriority w:val="99"/>
    <w:semiHidden/>
    <w:unhideWhenUsed/>
    <w:rsid w:val="002D0387"/>
    <w:rPr>
      <w:vertAlign w:val="superscript"/>
    </w:rPr>
  </w:style>
  <w:style w:type="character" w:styleId="aa">
    <w:name w:val="Hyperlink"/>
    <w:basedOn w:val="a0"/>
    <w:uiPriority w:val="99"/>
    <w:unhideWhenUsed/>
    <w:rsid w:val="00BB66E7"/>
    <w:rPr>
      <w:color w:val="0563C1" w:themeColor="hyperlink"/>
      <w:u w:val="single"/>
    </w:rPr>
  </w:style>
  <w:style w:type="paragraph" w:styleId="ab">
    <w:name w:val="No Spacing"/>
    <w:uiPriority w:val="99"/>
    <w:qFormat/>
    <w:rsid w:val="00057DBC"/>
    <w:pPr>
      <w:spacing w:after="0" w:line="240" w:lineRule="auto"/>
    </w:pPr>
    <w:rPr>
      <w:rFonts w:ascii="Calibri" w:eastAsia="Calibri" w:hAnsi="Calibri" w:cs="Times New Roman"/>
    </w:rPr>
  </w:style>
  <w:style w:type="paragraph" w:styleId="ac">
    <w:name w:val="header"/>
    <w:basedOn w:val="a"/>
    <w:link w:val="ad"/>
    <w:uiPriority w:val="99"/>
    <w:unhideWhenUsed/>
    <w:rsid w:val="000A66EB"/>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A66EB"/>
    <w:rPr>
      <w:rFonts w:ascii="Times New Roman" w:hAnsi="Times New Roman"/>
      <w:sz w:val="24"/>
    </w:rPr>
  </w:style>
  <w:style w:type="paragraph" w:styleId="ae">
    <w:name w:val="footer"/>
    <w:basedOn w:val="a"/>
    <w:link w:val="af"/>
    <w:uiPriority w:val="99"/>
    <w:unhideWhenUsed/>
    <w:rsid w:val="000A66EB"/>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A66EB"/>
    <w:rPr>
      <w:rFonts w:ascii="Times New Roman" w:hAnsi="Times New Roman"/>
      <w:sz w:val="24"/>
    </w:rPr>
  </w:style>
  <w:style w:type="paragraph" w:styleId="af0">
    <w:name w:val="Balloon Text"/>
    <w:basedOn w:val="a"/>
    <w:link w:val="af1"/>
    <w:uiPriority w:val="99"/>
    <w:semiHidden/>
    <w:unhideWhenUsed/>
    <w:rsid w:val="00AA5B0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A5B0A"/>
    <w:rPr>
      <w:rFonts w:ascii="Tahoma" w:hAnsi="Tahoma" w:cs="Tahoma"/>
      <w:sz w:val="16"/>
      <w:szCs w:val="16"/>
    </w:rPr>
  </w:style>
  <w:style w:type="paragraph" w:customStyle="1" w:styleId="Default">
    <w:name w:val="Default"/>
    <w:rsid w:val="00A22A53"/>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
    <w:name w:val="1."/>
    <w:basedOn w:val="a"/>
    <w:link w:val="1Caracter"/>
    <w:qFormat/>
    <w:rsid w:val="00A3129A"/>
    <w:pPr>
      <w:numPr>
        <w:numId w:val="1"/>
      </w:numPr>
      <w:spacing w:before="120" w:after="120" w:line="360" w:lineRule="auto"/>
      <w:ind w:left="426" w:hanging="426"/>
    </w:pPr>
    <w:rPr>
      <w:rFonts w:eastAsia="Calibri" w:cs="Times New Roman"/>
      <w:b/>
      <w:spacing w:val="-3"/>
      <w:lang w:val="ro-RO"/>
    </w:rPr>
  </w:style>
  <w:style w:type="paragraph" w:customStyle="1" w:styleId="11">
    <w:name w:val="1.1."/>
    <w:basedOn w:val="a4"/>
    <w:link w:val="11Caracter"/>
    <w:qFormat/>
    <w:rsid w:val="00460549"/>
    <w:pPr>
      <w:numPr>
        <w:ilvl w:val="1"/>
        <w:numId w:val="1"/>
      </w:numPr>
      <w:spacing w:after="0"/>
      <w:ind w:left="567" w:hanging="567"/>
      <w:contextualSpacing w:val="0"/>
      <w:jc w:val="both"/>
    </w:pPr>
    <w:rPr>
      <w:rFonts w:ascii="Times New Roman R" w:hAnsi="Times New Roman R"/>
      <w:bCs/>
      <w:iCs/>
      <w:szCs w:val="24"/>
      <w:lang w:val="ro-RO" w:eastAsia="ro-RO"/>
    </w:rPr>
  </w:style>
  <w:style w:type="character" w:customStyle="1" w:styleId="a5">
    <w:name w:val="Абзац списка Знак"/>
    <w:basedOn w:val="a0"/>
    <w:link w:val="a4"/>
    <w:uiPriority w:val="99"/>
    <w:rsid w:val="00425A8C"/>
    <w:rPr>
      <w:rFonts w:ascii="Times New Roman" w:hAnsi="Times New Roman"/>
      <w:sz w:val="24"/>
    </w:rPr>
  </w:style>
  <w:style w:type="character" w:customStyle="1" w:styleId="1Caracter">
    <w:name w:val="1. Caracter"/>
    <w:basedOn w:val="a5"/>
    <w:link w:val="1"/>
    <w:rsid w:val="00A3129A"/>
    <w:rPr>
      <w:rFonts w:ascii="Times New Roman" w:eastAsia="Calibri" w:hAnsi="Times New Roman" w:cs="Times New Roman"/>
      <w:b/>
      <w:spacing w:val="-3"/>
      <w:sz w:val="24"/>
      <w:lang w:val="ro-RO"/>
    </w:rPr>
  </w:style>
  <w:style w:type="paragraph" w:customStyle="1" w:styleId="111">
    <w:name w:val="1.1.1."/>
    <w:basedOn w:val="a4"/>
    <w:link w:val="111Caracter"/>
    <w:qFormat/>
    <w:rsid w:val="00A3129A"/>
    <w:pPr>
      <w:numPr>
        <w:ilvl w:val="2"/>
        <w:numId w:val="1"/>
      </w:numPr>
      <w:spacing w:after="0"/>
      <w:ind w:left="709" w:hanging="709"/>
      <w:jc w:val="both"/>
    </w:pPr>
    <w:rPr>
      <w:bCs/>
      <w:lang w:val="ro-RO"/>
    </w:rPr>
  </w:style>
  <w:style w:type="character" w:customStyle="1" w:styleId="11Caracter">
    <w:name w:val="1.1. Caracter"/>
    <w:basedOn w:val="a5"/>
    <w:link w:val="11"/>
    <w:rsid w:val="00460549"/>
    <w:rPr>
      <w:rFonts w:ascii="Times New Roman R" w:hAnsi="Times New Roman R"/>
      <w:bCs/>
      <w:iCs/>
      <w:sz w:val="24"/>
      <w:szCs w:val="24"/>
      <w:lang w:val="ro-RO" w:eastAsia="ro-RO"/>
    </w:rPr>
  </w:style>
  <w:style w:type="character" w:customStyle="1" w:styleId="111Caracter">
    <w:name w:val="1.1.1. Caracter"/>
    <w:basedOn w:val="a5"/>
    <w:link w:val="111"/>
    <w:rsid w:val="00B922D0"/>
    <w:rPr>
      <w:rFonts w:ascii="Times New Roman" w:hAnsi="Times New Roman"/>
      <w:bCs/>
      <w:sz w:val="24"/>
      <w:lang w:val="ro-RO"/>
    </w:rPr>
  </w:style>
  <w:style w:type="paragraph" w:customStyle="1" w:styleId="1111">
    <w:name w:val="1.1.1.1."/>
    <w:basedOn w:val="111"/>
    <w:link w:val="1111Caracter"/>
    <w:qFormat/>
    <w:rsid w:val="00A3129A"/>
    <w:pPr>
      <w:numPr>
        <w:ilvl w:val="3"/>
      </w:numPr>
      <w:ind w:left="993" w:hanging="993"/>
    </w:pPr>
  </w:style>
  <w:style w:type="character" w:customStyle="1" w:styleId="1111Caracter">
    <w:name w:val="1.1.1.1. Caracter"/>
    <w:basedOn w:val="111Caracter"/>
    <w:link w:val="1111"/>
    <w:rsid w:val="00A3129A"/>
    <w:rPr>
      <w:rFonts w:ascii="Times New Roman" w:hAnsi="Times New Roman"/>
      <w:bCs/>
      <w:sz w:val="24"/>
      <w:lang w:val="ro-RO"/>
    </w:rPr>
  </w:style>
  <w:style w:type="character" w:styleId="af2">
    <w:name w:val="annotation reference"/>
    <w:basedOn w:val="a0"/>
    <w:uiPriority w:val="99"/>
    <w:semiHidden/>
    <w:unhideWhenUsed/>
    <w:rsid w:val="001A7B25"/>
    <w:rPr>
      <w:sz w:val="16"/>
      <w:szCs w:val="16"/>
    </w:rPr>
  </w:style>
  <w:style w:type="paragraph" w:styleId="af3">
    <w:name w:val="annotation text"/>
    <w:basedOn w:val="a"/>
    <w:link w:val="af4"/>
    <w:uiPriority w:val="99"/>
    <w:unhideWhenUsed/>
    <w:rsid w:val="001A7B25"/>
    <w:pPr>
      <w:spacing w:line="240" w:lineRule="auto"/>
    </w:pPr>
    <w:rPr>
      <w:sz w:val="20"/>
      <w:szCs w:val="20"/>
    </w:rPr>
  </w:style>
  <w:style w:type="character" w:customStyle="1" w:styleId="af4">
    <w:name w:val="Текст примечания Знак"/>
    <w:basedOn w:val="a0"/>
    <w:link w:val="af3"/>
    <w:uiPriority w:val="99"/>
    <w:rsid w:val="001A7B25"/>
    <w:rPr>
      <w:rFonts w:ascii="Times New Roman" w:hAnsi="Times New Roman"/>
      <w:sz w:val="20"/>
      <w:szCs w:val="20"/>
    </w:rPr>
  </w:style>
  <w:style w:type="paragraph" w:styleId="af5">
    <w:name w:val="annotation subject"/>
    <w:basedOn w:val="af3"/>
    <w:next w:val="af3"/>
    <w:link w:val="af6"/>
    <w:uiPriority w:val="99"/>
    <w:semiHidden/>
    <w:unhideWhenUsed/>
    <w:rsid w:val="001A7B25"/>
    <w:rPr>
      <w:b/>
      <w:bCs/>
    </w:rPr>
  </w:style>
  <w:style w:type="character" w:customStyle="1" w:styleId="af6">
    <w:name w:val="Тема примечания Знак"/>
    <w:basedOn w:val="af4"/>
    <w:link w:val="af5"/>
    <w:uiPriority w:val="99"/>
    <w:semiHidden/>
    <w:rsid w:val="001A7B25"/>
    <w:rPr>
      <w:rFonts w:ascii="Times New Roman" w:hAnsi="Times New Roman"/>
      <w:b/>
      <w:bCs/>
      <w:sz w:val="20"/>
      <w:szCs w:val="20"/>
    </w:rPr>
  </w:style>
  <w:style w:type="table" w:customStyle="1" w:styleId="13">
    <w:name w:val="Сетка таблицы1"/>
    <w:basedOn w:val="a1"/>
    <w:next w:val="a3"/>
    <w:rsid w:val="00417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151">
      <w:bodyDiv w:val="1"/>
      <w:marLeft w:val="0"/>
      <w:marRight w:val="0"/>
      <w:marTop w:val="0"/>
      <w:marBottom w:val="0"/>
      <w:divBdr>
        <w:top w:val="none" w:sz="0" w:space="0" w:color="auto"/>
        <w:left w:val="none" w:sz="0" w:space="0" w:color="auto"/>
        <w:bottom w:val="none" w:sz="0" w:space="0" w:color="auto"/>
        <w:right w:val="none" w:sz="0" w:space="0" w:color="auto"/>
      </w:divBdr>
    </w:div>
    <w:div w:id="127018684">
      <w:bodyDiv w:val="1"/>
      <w:marLeft w:val="0"/>
      <w:marRight w:val="0"/>
      <w:marTop w:val="0"/>
      <w:marBottom w:val="0"/>
      <w:divBdr>
        <w:top w:val="none" w:sz="0" w:space="0" w:color="auto"/>
        <w:left w:val="none" w:sz="0" w:space="0" w:color="auto"/>
        <w:bottom w:val="none" w:sz="0" w:space="0" w:color="auto"/>
        <w:right w:val="none" w:sz="0" w:space="0" w:color="auto"/>
      </w:divBdr>
    </w:div>
    <w:div w:id="144203244">
      <w:bodyDiv w:val="1"/>
      <w:marLeft w:val="0"/>
      <w:marRight w:val="0"/>
      <w:marTop w:val="0"/>
      <w:marBottom w:val="0"/>
      <w:divBdr>
        <w:top w:val="none" w:sz="0" w:space="0" w:color="auto"/>
        <w:left w:val="none" w:sz="0" w:space="0" w:color="auto"/>
        <w:bottom w:val="none" w:sz="0" w:space="0" w:color="auto"/>
        <w:right w:val="none" w:sz="0" w:space="0" w:color="auto"/>
      </w:divBdr>
    </w:div>
    <w:div w:id="527914741">
      <w:bodyDiv w:val="1"/>
      <w:marLeft w:val="0"/>
      <w:marRight w:val="0"/>
      <w:marTop w:val="0"/>
      <w:marBottom w:val="0"/>
      <w:divBdr>
        <w:top w:val="none" w:sz="0" w:space="0" w:color="auto"/>
        <w:left w:val="none" w:sz="0" w:space="0" w:color="auto"/>
        <w:bottom w:val="none" w:sz="0" w:space="0" w:color="auto"/>
        <w:right w:val="none" w:sz="0" w:space="0" w:color="auto"/>
      </w:divBdr>
    </w:div>
    <w:div w:id="592395132">
      <w:bodyDiv w:val="1"/>
      <w:marLeft w:val="0"/>
      <w:marRight w:val="0"/>
      <w:marTop w:val="0"/>
      <w:marBottom w:val="0"/>
      <w:divBdr>
        <w:top w:val="none" w:sz="0" w:space="0" w:color="auto"/>
        <w:left w:val="none" w:sz="0" w:space="0" w:color="auto"/>
        <w:bottom w:val="none" w:sz="0" w:space="0" w:color="auto"/>
        <w:right w:val="none" w:sz="0" w:space="0" w:color="auto"/>
      </w:divBdr>
    </w:div>
    <w:div w:id="738094209">
      <w:bodyDiv w:val="1"/>
      <w:marLeft w:val="0"/>
      <w:marRight w:val="0"/>
      <w:marTop w:val="0"/>
      <w:marBottom w:val="0"/>
      <w:divBdr>
        <w:top w:val="none" w:sz="0" w:space="0" w:color="auto"/>
        <w:left w:val="none" w:sz="0" w:space="0" w:color="auto"/>
        <w:bottom w:val="none" w:sz="0" w:space="0" w:color="auto"/>
        <w:right w:val="none" w:sz="0" w:space="0" w:color="auto"/>
      </w:divBdr>
    </w:div>
    <w:div w:id="970133976">
      <w:bodyDiv w:val="1"/>
      <w:marLeft w:val="0"/>
      <w:marRight w:val="0"/>
      <w:marTop w:val="0"/>
      <w:marBottom w:val="0"/>
      <w:divBdr>
        <w:top w:val="none" w:sz="0" w:space="0" w:color="auto"/>
        <w:left w:val="none" w:sz="0" w:space="0" w:color="auto"/>
        <w:bottom w:val="none" w:sz="0" w:space="0" w:color="auto"/>
        <w:right w:val="none" w:sz="0" w:space="0" w:color="auto"/>
      </w:divBdr>
    </w:div>
    <w:div w:id="104996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A61A2-07D4-4F71-9007-5E5AD5FF3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2701</TotalTime>
  <Pages>6</Pages>
  <Words>3119</Words>
  <Characters>17780</Characters>
  <Application>Microsoft Office Word</Application>
  <DocSecurity>0</DocSecurity>
  <Lines>148</Lines>
  <Paragraphs>41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diakov.net</Company>
  <LinksUpToDate>false</LinksUpToDate>
  <CharactersWithSpaces>20858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DimovAN</dc:creator>
  <cp:lastModifiedBy>Maldur Olesea</cp:lastModifiedBy>
  <cp:revision>196</cp:revision>
  <cp:lastPrinted>2021-01-21T09:52:00Z</cp:lastPrinted>
  <dcterms:created xsi:type="dcterms:W3CDTF">2017-12-23T10:50:00Z</dcterms:created>
  <dcterms:modified xsi:type="dcterms:W3CDTF">2023-06-12T06:14:00Z</dcterms:modified>
</cp:coreProperties>
</file>