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801"/>
        <w:tblW w:w="13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710"/>
        <w:gridCol w:w="2992"/>
        <w:gridCol w:w="1772"/>
        <w:gridCol w:w="717"/>
        <w:gridCol w:w="3664"/>
        <w:gridCol w:w="944"/>
        <w:gridCol w:w="1096"/>
        <w:gridCol w:w="1109"/>
      </w:tblGrid>
      <w:tr w:rsidR="00E25CCA" w:rsidRPr="003B3F0F" w:rsidTr="00E25CCA">
        <w:trPr>
          <w:cantSplit/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E25CCA" w:rsidRPr="003B3F0F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№ d/o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E25CCA" w:rsidRPr="003B3F0F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Cod CPV</w:t>
            </w:r>
          </w:p>
        </w:tc>
        <w:tc>
          <w:tcPr>
            <w:tcW w:w="2992" w:type="dxa"/>
            <w:shd w:val="clear" w:color="auto" w:fill="auto"/>
            <w:vAlign w:val="center"/>
          </w:tcPr>
          <w:p w:rsidR="00E25CCA" w:rsidRPr="003B3F0F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Denumirea formularului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E25CCA" w:rsidRPr="002F5916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2F5916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Numărul formularului</w:t>
            </w:r>
          </w:p>
        </w:tc>
        <w:tc>
          <w:tcPr>
            <w:tcW w:w="717" w:type="dxa"/>
            <w:shd w:val="clear" w:color="auto" w:fill="auto"/>
            <w:vAlign w:val="center"/>
          </w:tcPr>
          <w:p w:rsidR="00E25CCA" w:rsidRPr="002F5916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2F5916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U/M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E25CCA" w:rsidRPr="002F5916" w:rsidRDefault="00E25CCA" w:rsidP="00E25CCA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2F5916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Formatul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E25CCA" w:rsidRPr="002F5916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2F5916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Cantitate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E25CCA" w:rsidRPr="002F5916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E25CCA" w:rsidRPr="002F5916" w:rsidRDefault="00E25CCA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</w:tc>
      </w:tr>
      <w:tr w:rsidR="008E2FD3" w:rsidRPr="003B3F0F" w:rsidTr="00E25CCA">
        <w:trPr>
          <w:cantSplit/>
          <w:trHeight w:val="20"/>
        </w:trPr>
        <w:tc>
          <w:tcPr>
            <w:tcW w:w="837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2992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„Donator voluntar permanent de sânge şi/sau componente sanguine”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Extras din HG Nr. 970 din 18.10.2010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664" w:type="dxa"/>
            <w:shd w:val="clear" w:color="auto" w:fill="auto"/>
            <w:vAlign w:val="center"/>
            <w:hideMark/>
          </w:tcPr>
          <w:p w:rsidR="008E2FD3" w:rsidRDefault="008E2FD3" w:rsidP="00E25CCA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15. Legitimaţia se confecţionează din carton acoperit cu hîrtie roşie, reprezentînd un carnet cu dimensiunile de 100 mm x 80 mm. Pe partea întîi, exterioară, a legitimaţiei se aplică, de culoare galbenă (bronz), inscripţia „Donator voluntar permanent de sînge şi/sau componente sanguine”.</w:t>
            </w:r>
          </w:p>
          <w:p w:rsidR="008E2FD3" w:rsidRDefault="008E2FD3" w:rsidP="00E25CCA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 w:rsidR="008E2FD3" w:rsidRPr="003B3F0F" w:rsidRDefault="008E2FD3" w:rsidP="00E25CCA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16. Legitimaţia va conţine, în mod obligatoriu, informaţia cu privire la: a) numele, prenumele şi patronimicul deţinătorului; b) data/luna/anul naşterii deţinătorului; c) codul IDNP al deţinătorului; d) fotografia color a deţinătorului, cu mărimea de 3x4 cm, cu aplicarea ştampilei Centrului Naţional de Transfuzie a Sângelui; e) seria şi numărul legitimaţiei; f) categoria, perioada de  donare voluntară, numărul de donări voluntare de sînge şi sau componente sanguine la momentul eliberării şi/sau completării legitimaţiei, confirmate prin semnătura şi ştampila Centrului Naţional de Transfuzie a Sângelui.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8E2FD3" w:rsidRPr="003B3F0F" w:rsidRDefault="008E2FD3" w:rsidP="00E25CC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8E2FD3" w:rsidRPr="003B3F0F" w:rsidRDefault="008E2FD3" w:rsidP="00E25CCA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8E2FD3" w:rsidRPr="003B3F0F" w:rsidRDefault="008E2FD3" w:rsidP="00E25CCA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bookmarkStart w:id="0" w:name="_GoBack"/>
            <w:bookmarkEnd w:id="0"/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sectPr w:rsidR="00F12C76" w:rsidSect="008E2FD3">
      <w:headerReference w:type="default" r:id="rId6"/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CCF" w:rsidRDefault="00441CCF" w:rsidP="00720DDA">
      <w:pPr>
        <w:spacing w:after="0"/>
      </w:pPr>
      <w:r>
        <w:separator/>
      </w:r>
    </w:p>
  </w:endnote>
  <w:endnote w:type="continuationSeparator" w:id="0">
    <w:p w:rsidR="00441CCF" w:rsidRDefault="00441CCF" w:rsidP="00720D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CCF" w:rsidRDefault="00441CCF" w:rsidP="00720DDA">
      <w:pPr>
        <w:spacing w:after="0"/>
      </w:pPr>
      <w:r>
        <w:separator/>
      </w:r>
    </w:p>
  </w:footnote>
  <w:footnote w:type="continuationSeparator" w:id="0">
    <w:p w:rsidR="00441CCF" w:rsidRDefault="00441CCF" w:rsidP="00720D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708" w:rsidRPr="008159AF" w:rsidRDefault="00B27708" w:rsidP="00B27708">
    <w:pPr>
      <w:shd w:val="clear" w:color="auto" w:fill="FFFFFF" w:themeFill="background1"/>
      <w:tabs>
        <w:tab w:val="left" w:pos="284"/>
        <w:tab w:val="right" w:pos="426"/>
      </w:tabs>
      <w:spacing w:after="0"/>
      <w:jc w:val="right"/>
      <w:rPr>
        <w:rFonts w:cs="Times New Roman"/>
        <w:b/>
        <w:sz w:val="24"/>
        <w:szCs w:val="24"/>
        <w:lang w:val="en-US"/>
      </w:rPr>
    </w:pPr>
    <w:proofErr w:type="spellStart"/>
    <w:r w:rsidRPr="008159AF">
      <w:rPr>
        <w:rFonts w:cs="Times New Roman"/>
        <w:b/>
        <w:sz w:val="24"/>
        <w:szCs w:val="24"/>
        <w:lang w:val="en-US"/>
      </w:rPr>
      <w:t>Anexa</w:t>
    </w:r>
    <w:proofErr w:type="spellEnd"/>
    <w:r w:rsidRPr="008159AF">
      <w:rPr>
        <w:rFonts w:cs="Times New Roman"/>
        <w:b/>
        <w:sz w:val="24"/>
        <w:szCs w:val="24"/>
        <w:lang w:val="en-US"/>
      </w:rPr>
      <w:t xml:space="preserve"> nr.</w:t>
    </w:r>
    <w:r>
      <w:rPr>
        <w:rFonts w:cs="Times New Roman"/>
        <w:b/>
        <w:sz w:val="24"/>
        <w:szCs w:val="24"/>
        <w:lang w:val="en-US"/>
      </w:rPr>
      <w:t>3</w:t>
    </w:r>
    <w:r w:rsidRPr="008159AF">
      <w:rPr>
        <w:rFonts w:cs="Times New Roman"/>
        <w:b/>
        <w:sz w:val="24"/>
        <w:szCs w:val="24"/>
        <w:lang w:val="en-US"/>
      </w:rPr>
      <w:t xml:space="preserve"> la </w:t>
    </w:r>
    <w:proofErr w:type="spellStart"/>
    <w:r w:rsidRPr="008159AF">
      <w:rPr>
        <w:rFonts w:cs="Times New Roman"/>
        <w:b/>
        <w:sz w:val="24"/>
        <w:szCs w:val="24"/>
        <w:lang w:val="en-US"/>
      </w:rPr>
      <w:t>Anunțul</w:t>
    </w:r>
    <w:proofErr w:type="spellEnd"/>
    <w:r w:rsidRPr="008159AF">
      <w:rPr>
        <w:rFonts w:cs="Times New Roman"/>
        <w:b/>
        <w:sz w:val="24"/>
        <w:szCs w:val="24"/>
        <w:lang w:val="en-US"/>
      </w:rPr>
      <w:t xml:space="preserve"> de </w:t>
    </w:r>
    <w:proofErr w:type="spellStart"/>
    <w:r w:rsidRPr="008159AF">
      <w:rPr>
        <w:rFonts w:cs="Times New Roman"/>
        <w:b/>
        <w:sz w:val="24"/>
        <w:szCs w:val="24"/>
        <w:lang w:val="en-US"/>
      </w:rPr>
      <w:t>participare</w:t>
    </w:r>
    <w:proofErr w:type="spellEnd"/>
  </w:p>
  <w:p w:rsidR="00720DDA" w:rsidRPr="00720DDA" w:rsidRDefault="00B71EA0" w:rsidP="00720DDA">
    <w:pPr>
      <w:pStyle w:val="a3"/>
      <w:jc w:val="center"/>
      <w:rPr>
        <w:b/>
        <w:lang w:val="en-US"/>
      </w:rPr>
    </w:pPr>
    <w:r>
      <w:rPr>
        <w:b/>
        <w:lang w:val="en-US"/>
      </w:rPr>
      <w:t>LOT 3</w:t>
    </w:r>
    <w:r w:rsidR="00720DDA" w:rsidRPr="00720DDA">
      <w:rPr>
        <w:b/>
        <w:lang w:val="en-US"/>
      </w:rPr>
      <w:t xml:space="preserve"> LEGITIMATIE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777"/>
    <w:rsid w:val="00080F95"/>
    <w:rsid w:val="001D3C38"/>
    <w:rsid w:val="002F5916"/>
    <w:rsid w:val="00441CCF"/>
    <w:rsid w:val="006C0B77"/>
    <w:rsid w:val="00720DDA"/>
    <w:rsid w:val="008242FF"/>
    <w:rsid w:val="00870751"/>
    <w:rsid w:val="008E2FD3"/>
    <w:rsid w:val="00922C48"/>
    <w:rsid w:val="009371E4"/>
    <w:rsid w:val="00A13777"/>
    <w:rsid w:val="00B27708"/>
    <w:rsid w:val="00B71EA0"/>
    <w:rsid w:val="00B915B7"/>
    <w:rsid w:val="00CE12FB"/>
    <w:rsid w:val="00E25CC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EB60E"/>
  <w15:chartTrackingRefBased/>
  <w15:docId w15:val="{99177F69-70B9-4512-8009-B3746612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DDA"/>
    <w:pPr>
      <w:tabs>
        <w:tab w:val="center" w:pos="4680"/>
        <w:tab w:val="right" w:pos="9360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720DDA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720DDA"/>
    <w:pPr>
      <w:tabs>
        <w:tab w:val="center" w:pos="4680"/>
        <w:tab w:val="right" w:pos="9360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720DD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Magla</dc:creator>
  <cp:keywords/>
  <dc:description/>
  <cp:lastModifiedBy>Mariana Magla</cp:lastModifiedBy>
  <cp:revision>10</cp:revision>
  <dcterms:created xsi:type="dcterms:W3CDTF">2026-08-12T05:21:00Z</dcterms:created>
  <dcterms:modified xsi:type="dcterms:W3CDTF">2026-08-12T07:50:00Z</dcterms:modified>
</cp:coreProperties>
</file>