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A1470" w14:textId="77777777" w:rsidR="00AE54F8" w:rsidRPr="00A379FC" w:rsidRDefault="00AE54F8" w:rsidP="002C4F27">
      <w:pPr>
        <w:spacing w:after="60" w:line="276" w:lineRule="auto"/>
        <w:jc w:val="right"/>
        <w:rPr>
          <w:rFonts w:ascii="Times New Roman" w:hAnsi="Times New Roman" w:cs="Times New Roman"/>
          <w:sz w:val="24"/>
          <w:szCs w:val="24"/>
          <w:lang w:val="ro-RO"/>
        </w:rPr>
      </w:pPr>
    </w:p>
    <w:p w14:paraId="5E1C7E18" w14:textId="115A87F8" w:rsidR="0097103A" w:rsidRPr="00A379FC" w:rsidRDefault="000304F4" w:rsidP="0072480C">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4EF85337" w14:textId="5E275FA0" w:rsidR="00AE54F8" w:rsidRPr="00226F86" w:rsidRDefault="00AE54F8" w:rsidP="00B368D0">
      <w:pPr>
        <w:spacing w:after="60" w:line="276" w:lineRule="auto"/>
        <w:jc w:val="both"/>
        <w:rPr>
          <w:rFonts w:ascii="Times New Roman" w:hAnsi="Times New Roman" w:cs="Times New Roman"/>
          <w:b/>
          <w:bCs/>
          <w:i/>
          <w:iCs/>
          <w:sz w:val="24"/>
          <w:szCs w:val="24"/>
          <w:lang w:val="ro-RO"/>
        </w:rPr>
      </w:pPr>
      <w:r w:rsidRPr="00AE54F8">
        <w:rPr>
          <w:rFonts w:ascii="Times New Roman" w:hAnsi="Times New Roman" w:cs="Times New Roman"/>
          <w:b/>
          <w:bCs/>
          <w:i/>
          <w:iCs/>
          <w:sz w:val="24"/>
          <w:szCs w:val="24"/>
          <w:lang w:val="ro-RO"/>
        </w:rPr>
        <w:t>Servicii de proiectare privind actualizarea proiectului de execuție pentru reparația capitală a podului de șosea poziționat pe drumul public național R15 M5 – Glodeni, km 18,413</w:t>
      </w:r>
    </w:p>
    <w:p w14:paraId="76EE2DB6" w14:textId="447CCF67" w:rsidR="00020457" w:rsidRPr="00A379FC" w:rsidRDefault="00020457" w:rsidP="00020457">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Drum </w:t>
      </w:r>
      <w:r w:rsidR="00A379FC">
        <w:rPr>
          <w:rFonts w:ascii="Times New Roman" w:hAnsi="Times New Roman" w:cs="Times New Roman"/>
          <w:sz w:val="24"/>
          <w:szCs w:val="24"/>
          <w:lang w:val="ro-RO"/>
        </w:rPr>
        <w:t>public</w:t>
      </w:r>
      <w:r w:rsidRPr="00A379FC">
        <w:rPr>
          <w:rFonts w:ascii="Times New Roman" w:hAnsi="Times New Roman" w:cs="Times New Roman"/>
          <w:sz w:val="24"/>
          <w:szCs w:val="24"/>
          <w:lang w:val="ro-RO"/>
        </w:rPr>
        <w:t xml:space="preserve">: </w:t>
      </w:r>
      <w:r w:rsidR="00CD39B5" w:rsidRPr="00A379FC">
        <w:rPr>
          <w:rFonts w:ascii="Times New Roman" w:hAnsi="Times New Roman" w:cs="Times New Roman"/>
          <w:sz w:val="24"/>
          <w:szCs w:val="24"/>
          <w:u w:val="single"/>
          <w:lang w:val="ro-RO"/>
        </w:rPr>
        <w:t>R15 M5–Glodeni</w:t>
      </w:r>
      <w:r w:rsidR="00F369E4">
        <w:rPr>
          <w:rFonts w:ascii="Times New Roman" w:hAnsi="Times New Roman" w:cs="Times New Roman"/>
          <w:sz w:val="24"/>
          <w:szCs w:val="24"/>
          <w:lang w:val="ro-RO"/>
        </w:rPr>
        <w:t>;</w:t>
      </w:r>
    </w:p>
    <w:p w14:paraId="2CE6098A" w14:textId="02B72525" w:rsidR="00980938" w:rsidRPr="00A379FC" w:rsidRDefault="00020457"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km: </w:t>
      </w:r>
      <w:r w:rsidR="008C1762" w:rsidRPr="00A379FC">
        <w:rPr>
          <w:rFonts w:ascii="Times New Roman" w:hAnsi="Times New Roman" w:cs="Times New Roman"/>
          <w:sz w:val="24"/>
          <w:szCs w:val="24"/>
          <w:u w:val="single"/>
          <w:lang w:val="ro-RO"/>
        </w:rPr>
        <w:t>1</w:t>
      </w:r>
      <w:r w:rsidR="00CD39B5" w:rsidRPr="00A379FC">
        <w:rPr>
          <w:rFonts w:ascii="Times New Roman" w:hAnsi="Times New Roman" w:cs="Times New Roman"/>
          <w:sz w:val="24"/>
          <w:szCs w:val="24"/>
          <w:u w:val="single"/>
          <w:lang w:val="ro-RO"/>
        </w:rPr>
        <w:t>8</w:t>
      </w:r>
      <w:r w:rsidR="00C1440D" w:rsidRPr="00A379FC">
        <w:rPr>
          <w:rFonts w:ascii="Times New Roman" w:hAnsi="Times New Roman" w:cs="Times New Roman"/>
          <w:sz w:val="24"/>
          <w:szCs w:val="24"/>
          <w:u w:val="single"/>
          <w:lang w:val="ro-RO"/>
        </w:rPr>
        <w:t>,</w:t>
      </w:r>
      <w:r w:rsidR="00CD39B5" w:rsidRPr="00A379FC">
        <w:rPr>
          <w:rFonts w:ascii="Times New Roman" w:hAnsi="Times New Roman" w:cs="Times New Roman"/>
          <w:sz w:val="24"/>
          <w:szCs w:val="24"/>
          <w:u w:val="single"/>
          <w:lang w:val="ro-RO"/>
        </w:rPr>
        <w:t>413</w:t>
      </w:r>
      <w:r w:rsidR="00F369E4">
        <w:rPr>
          <w:rFonts w:ascii="Times New Roman" w:hAnsi="Times New Roman" w:cs="Times New Roman"/>
          <w:sz w:val="24"/>
          <w:szCs w:val="24"/>
          <w:lang w:val="ro-RO"/>
        </w:rPr>
        <w:t>;</w:t>
      </w:r>
    </w:p>
    <w:p w14:paraId="1015D0CB" w14:textId="187DDA6A" w:rsidR="00020457" w:rsidRPr="00A379FC" w:rsidRDefault="00020457"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Obstacol traversat</w:t>
      </w:r>
      <w:r w:rsidR="00EB2795" w:rsidRPr="00A379FC">
        <w:rPr>
          <w:rFonts w:ascii="Times New Roman" w:hAnsi="Times New Roman" w:cs="Times New Roman"/>
          <w:sz w:val="24"/>
          <w:szCs w:val="24"/>
          <w:lang w:val="ro-RO"/>
        </w:rPr>
        <w:t xml:space="preserve">: </w:t>
      </w:r>
      <w:r w:rsidR="006041B0" w:rsidRPr="00A379FC">
        <w:rPr>
          <w:rFonts w:ascii="Times New Roman" w:hAnsi="Times New Roman" w:cs="Times New Roman"/>
          <w:sz w:val="24"/>
          <w:szCs w:val="24"/>
          <w:u w:val="single"/>
          <w:lang w:val="ro-RO"/>
        </w:rPr>
        <w:t>pârâu</w:t>
      </w:r>
      <w:r w:rsidR="00F369E4">
        <w:rPr>
          <w:rFonts w:ascii="Times New Roman" w:hAnsi="Times New Roman" w:cs="Times New Roman"/>
          <w:sz w:val="24"/>
          <w:szCs w:val="24"/>
          <w:lang w:val="ro-RO"/>
        </w:rPr>
        <w:t>;</w:t>
      </w:r>
    </w:p>
    <w:p w14:paraId="1355C4EB" w14:textId="783669AD" w:rsidR="00BA7688" w:rsidRPr="00A379FC" w:rsidRDefault="00BA7688"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Localitatea apropiată: </w:t>
      </w:r>
      <w:r w:rsidR="00CD39B5" w:rsidRPr="00A379FC">
        <w:rPr>
          <w:rFonts w:ascii="Times New Roman" w:hAnsi="Times New Roman" w:cs="Times New Roman"/>
          <w:sz w:val="24"/>
          <w:szCs w:val="24"/>
          <w:u w:val="single"/>
          <w:lang w:val="ro-RO"/>
        </w:rPr>
        <w:t>s. Iabloana</w:t>
      </w:r>
      <w:r w:rsidR="00F369E4">
        <w:rPr>
          <w:rFonts w:ascii="Times New Roman" w:hAnsi="Times New Roman" w:cs="Times New Roman"/>
          <w:sz w:val="24"/>
          <w:szCs w:val="24"/>
          <w:lang w:val="ro-RO"/>
        </w:rPr>
        <w:t>;</w:t>
      </w:r>
    </w:p>
    <w:p w14:paraId="4C670BE9" w14:textId="2599D331" w:rsidR="00C1440D" w:rsidRPr="00A379FC" w:rsidRDefault="00C1440D" w:rsidP="00980938">
      <w:pPr>
        <w:spacing w:after="60" w:line="276" w:lineRule="auto"/>
        <w:jc w:val="both"/>
        <w:rPr>
          <w:rFonts w:ascii="Times New Roman" w:hAnsi="Times New Roman" w:cs="Times New Roman"/>
          <w:kern w:val="0"/>
          <w:sz w:val="24"/>
          <w:szCs w:val="24"/>
          <w:u w:val="single"/>
          <w:lang w:val="ro-RO"/>
          <w14:ligatures w14:val="none"/>
        </w:rPr>
      </w:pPr>
      <w:r w:rsidRPr="008F5452">
        <w:rPr>
          <w:rFonts w:ascii="Times New Roman" w:hAnsi="Times New Roman" w:cs="Times New Roman"/>
          <w:kern w:val="0"/>
          <w:sz w:val="24"/>
          <w:szCs w:val="24"/>
          <w:lang w:val="ro-RO"/>
          <w14:ligatures w14:val="none"/>
        </w:rPr>
        <w:t xml:space="preserve">Seismicitatea zonei: </w:t>
      </w:r>
      <w:r w:rsidR="00B26524" w:rsidRPr="00A379FC">
        <w:rPr>
          <w:rFonts w:ascii="Times New Roman" w:hAnsi="Times New Roman" w:cs="Times New Roman"/>
          <w:kern w:val="0"/>
          <w:sz w:val="24"/>
          <w:szCs w:val="24"/>
          <w:u w:val="single"/>
          <w:lang w:val="ro-RO"/>
          <w14:ligatures w14:val="none"/>
        </w:rPr>
        <w:t>7</w:t>
      </w:r>
      <w:r w:rsidRPr="00A379FC">
        <w:rPr>
          <w:rFonts w:ascii="Times New Roman" w:hAnsi="Times New Roman" w:cs="Times New Roman"/>
          <w:kern w:val="0"/>
          <w:sz w:val="24"/>
          <w:szCs w:val="24"/>
          <w:u w:val="single"/>
          <w:lang w:val="ro-RO"/>
          <w14:ligatures w14:val="none"/>
        </w:rPr>
        <w:t xml:space="preserve"> grade pe scara MSK-64</w:t>
      </w:r>
      <w:r w:rsidR="00F369E4">
        <w:rPr>
          <w:rFonts w:ascii="Times New Roman" w:hAnsi="Times New Roman" w:cs="Times New Roman"/>
          <w:kern w:val="0"/>
          <w:sz w:val="24"/>
          <w:szCs w:val="24"/>
          <w:u w:val="single"/>
          <w:lang w:val="ro-RO"/>
          <w14:ligatures w14:val="none"/>
        </w:rPr>
        <w:t>;</w:t>
      </w:r>
    </w:p>
    <w:p w14:paraId="79DCCF3A" w14:textId="210C9AA6" w:rsidR="00BA7688" w:rsidRPr="00A379FC" w:rsidRDefault="00BA7688"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GPS: </w:t>
      </w:r>
      <w:r w:rsidR="00CD39B5" w:rsidRPr="00A379FC">
        <w:rPr>
          <w:rFonts w:ascii="Times New Roman" w:hAnsi="Times New Roman" w:cs="Times New Roman"/>
          <w:sz w:val="24"/>
          <w:szCs w:val="24"/>
          <w:u w:val="single"/>
          <w:lang w:val="ro-RO"/>
        </w:rPr>
        <w:t>47°47'27.84"N 27°38'11.05"E</w:t>
      </w:r>
    </w:p>
    <w:p w14:paraId="3F2816A6" w14:textId="1109E0E5" w:rsidR="00C44049" w:rsidRPr="00A379FC" w:rsidRDefault="00C44049" w:rsidP="005D5CAC">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2: Tipul lucrărilor</w:t>
      </w:r>
    </w:p>
    <w:p w14:paraId="6C019739" w14:textId="0EB360CF" w:rsidR="009E6A6A" w:rsidRPr="00A379FC" w:rsidRDefault="009E6A6A" w:rsidP="0072480C">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Servicii de proiectare</w:t>
      </w:r>
      <w:r w:rsidR="009C0DE7">
        <w:rPr>
          <w:rFonts w:ascii="Times New Roman" w:hAnsi="Times New Roman" w:cs="Times New Roman"/>
          <w:b/>
          <w:bCs/>
          <w:sz w:val="24"/>
          <w:szCs w:val="24"/>
          <w:lang w:val="ro-RO"/>
        </w:rPr>
        <w:t xml:space="preserve"> </w:t>
      </w:r>
      <w:r w:rsidR="009C0DE7" w:rsidRPr="009C0DE7">
        <w:rPr>
          <w:rFonts w:ascii="Times New Roman" w:hAnsi="Times New Roman" w:cs="Times New Roman"/>
          <w:sz w:val="24"/>
          <w:szCs w:val="24"/>
          <w:lang w:val="ro-RO"/>
        </w:rPr>
        <w:t>privind</w:t>
      </w:r>
      <w:r w:rsidRPr="009C0DE7">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t xml:space="preserve">elaborarea Proiectului de Execuție în conformitate cu prevederile prezentului caiet de sarcini și a cadrului legislativ și normativ al Republicii Moldova. </w:t>
      </w:r>
    </w:p>
    <w:p w14:paraId="497667F1" w14:textId="5F8AD45B" w:rsidR="00C44049" w:rsidRPr="00A379FC" w:rsidRDefault="00C44049" w:rsidP="00BD3AE9">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3: Temeiul </w:t>
      </w:r>
      <w:r w:rsidR="00E70B7A" w:rsidRPr="00A379FC">
        <w:rPr>
          <w:rFonts w:ascii="Times New Roman" w:hAnsi="Times New Roman" w:cs="Times New Roman"/>
          <w:b/>
          <w:bCs/>
          <w:sz w:val="24"/>
          <w:szCs w:val="24"/>
          <w:lang w:val="ro-RO"/>
        </w:rPr>
        <w:t>lucrărilor</w:t>
      </w:r>
    </w:p>
    <w:p w14:paraId="54ED9B40" w14:textId="78F64387" w:rsidR="00652D85" w:rsidRPr="003213B2" w:rsidRDefault="003213B2" w:rsidP="003213B2">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A379FC" w:rsidRDefault="00642576" w:rsidP="0072480C">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lucrărilor </w:t>
      </w:r>
      <w:r w:rsidR="00807EE5" w:rsidRPr="00A379FC">
        <w:rPr>
          <w:rFonts w:ascii="Times New Roman" w:hAnsi="Times New Roman" w:cs="Times New Roman"/>
          <w:sz w:val="24"/>
          <w:szCs w:val="24"/>
          <w:lang w:val="ro-RO"/>
        </w:rPr>
        <w:t xml:space="preserve">va fi </w:t>
      </w:r>
      <w:r w:rsidRPr="00A379FC">
        <w:rPr>
          <w:rFonts w:ascii="Times New Roman" w:hAnsi="Times New Roman" w:cs="Times New Roman"/>
          <w:sz w:val="24"/>
          <w:szCs w:val="24"/>
          <w:lang w:val="ro-RO"/>
        </w:rPr>
        <w:t xml:space="preserve">câștigătorul licitației publice în conformitate cu Lege Nr. LP131/2015 din 03.07.2015 </w:t>
      </w:r>
      <w:r w:rsidR="00A4030B"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privind achizițiile publice”, cu modificările ulterioare.</w:t>
      </w:r>
    </w:p>
    <w:p w14:paraId="2626F171" w14:textId="4D46E471" w:rsidR="00942E49" w:rsidRPr="00A379FC" w:rsidRDefault="00942E49" w:rsidP="009C0DE7">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4: </w:t>
      </w:r>
      <w:r w:rsidR="00582E55" w:rsidRPr="00A379FC">
        <w:rPr>
          <w:rFonts w:ascii="Times New Roman" w:hAnsi="Times New Roman" w:cs="Times New Roman"/>
          <w:b/>
          <w:bCs/>
          <w:sz w:val="24"/>
          <w:szCs w:val="24"/>
          <w:lang w:val="ro-RO"/>
        </w:rPr>
        <w:t>Volumul</w:t>
      </w:r>
      <w:r w:rsidRPr="00A379FC">
        <w:rPr>
          <w:rFonts w:ascii="Times New Roman" w:hAnsi="Times New Roman" w:cs="Times New Roman"/>
          <w:b/>
          <w:bCs/>
          <w:sz w:val="24"/>
          <w:szCs w:val="24"/>
          <w:lang w:val="ro-RO"/>
        </w:rPr>
        <w:t xml:space="preserve"> </w:t>
      </w:r>
      <w:r w:rsidR="004162DE" w:rsidRPr="00A379FC">
        <w:rPr>
          <w:rFonts w:ascii="Times New Roman" w:hAnsi="Times New Roman" w:cs="Times New Roman"/>
          <w:b/>
          <w:bCs/>
          <w:sz w:val="24"/>
          <w:szCs w:val="24"/>
          <w:lang w:val="ro-RO"/>
        </w:rPr>
        <w:t>lucrărilor</w:t>
      </w:r>
    </w:p>
    <w:p w14:paraId="735C83FD" w14:textId="09F8F26A" w:rsidR="00416F1F" w:rsidRPr="00A379FC" w:rsidRDefault="00416F1F"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Volumul I. </w:t>
      </w:r>
      <w:r w:rsidR="00357C21" w:rsidRPr="00A379FC">
        <w:rPr>
          <w:rFonts w:ascii="Times New Roman" w:hAnsi="Times New Roman" w:cs="Times New Roman"/>
          <w:b/>
          <w:bCs/>
          <w:sz w:val="24"/>
          <w:szCs w:val="24"/>
          <w:lang w:val="ro-RO"/>
        </w:rPr>
        <w:t>Piese scrise</w:t>
      </w:r>
      <w:r w:rsidR="00E16BB1" w:rsidRPr="00A379FC">
        <w:rPr>
          <w:rFonts w:ascii="Times New Roman" w:hAnsi="Times New Roman" w:cs="Times New Roman"/>
          <w:b/>
          <w:bCs/>
          <w:sz w:val="24"/>
          <w:szCs w:val="24"/>
          <w:lang w:val="ro-RO"/>
        </w:rPr>
        <w:t xml:space="preserve"> (memoriu explicativ)</w:t>
      </w:r>
      <w:r w:rsidRPr="00A379FC">
        <w:rPr>
          <w:rFonts w:ascii="Times New Roman" w:hAnsi="Times New Roman" w:cs="Times New Roman"/>
          <w:b/>
          <w:bCs/>
          <w:sz w:val="24"/>
          <w:szCs w:val="24"/>
          <w:lang w:val="ro-RO"/>
        </w:rPr>
        <w:t>.</w:t>
      </w:r>
    </w:p>
    <w:p w14:paraId="2F1C1E5C" w14:textId="68B483CA" w:rsidR="00EC09FE" w:rsidRPr="00A379FC" w:rsidRDefault="009C0DE7" w:rsidP="009C0DE7">
      <w:pPr>
        <w:spacing w:after="0" w:line="23" w:lineRule="atLeast"/>
        <w:jc w:val="both"/>
        <w:rPr>
          <w:rFonts w:ascii="Times New Roman" w:hAnsi="Times New Roman" w:cs="Times New Roman"/>
          <w:b/>
          <w:bCs/>
          <w:sz w:val="24"/>
          <w:szCs w:val="24"/>
          <w:lang w:val="ro-RO"/>
        </w:rPr>
      </w:pPr>
      <w:r w:rsidRPr="009C0DE7">
        <w:rPr>
          <w:rFonts w:ascii="Times New Roman" w:hAnsi="Times New Roman" w:cs="Times New Roman"/>
          <w:sz w:val="24"/>
          <w:szCs w:val="24"/>
          <w:lang w:val="ro-RO"/>
        </w:rPr>
        <w:t xml:space="preserve">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actele permisive pentru proiectare, precum și avize, acorduri de la entitățile de resort; indicii tehnici de bază a obiectivului; organizarea șantierului; instrucțiuni privind monitorizarea curentă a obiectivului; impactul  asupra mediului (la necesitate/separat în alt compartiment); listele cu cantități de lucrări; volume de lucrări; lista furnizorilor de materiale. </w:t>
      </w:r>
      <w:r w:rsidR="00EC09FE" w:rsidRPr="00A379FC">
        <w:rPr>
          <w:rFonts w:ascii="Times New Roman" w:hAnsi="Times New Roman" w:cs="Times New Roman"/>
          <w:b/>
          <w:bCs/>
          <w:sz w:val="24"/>
          <w:szCs w:val="24"/>
          <w:lang w:val="ro-RO"/>
        </w:rPr>
        <w:t>Volumul II. Piese desenate (Desene de execuție).</w:t>
      </w:r>
    </w:p>
    <w:p w14:paraId="68AC24D7" w14:textId="77777777" w:rsidR="009C0DE7" w:rsidRDefault="009C0DE7" w:rsidP="009C0DE7">
      <w:pPr>
        <w:spacing w:after="0" w:line="23" w:lineRule="atLeast"/>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În acest volum vor fi prezentate: planul general; planul de amplasare; obiectivul în secțiune; racordarea podului cu traseul principal; măsurile de protecție; elementele constructive; schema organizării șantierului de construcție; cantități la demontarea componentelor existente a podului, etc.</w:t>
      </w:r>
    </w:p>
    <w:p w14:paraId="22736AA8" w14:textId="6D6F7A1A" w:rsidR="00C86432" w:rsidRPr="00A379FC" w:rsidRDefault="00C86432"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III. Urmărirea comportării în exploatare a construcției.</w:t>
      </w:r>
    </w:p>
    <w:p w14:paraId="302DCCF6" w14:textId="225B31E9" w:rsidR="00C86432" w:rsidRDefault="00C86432" w:rsidP="009C0DE7">
      <w:pPr>
        <w:spacing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acest volum vor fi prezentate: </w:t>
      </w:r>
      <w:r w:rsidR="00A6034F" w:rsidRPr="00A379FC">
        <w:rPr>
          <w:rFonts w:ascii="Times New Roman" w:hAnsi="Times New Roman" w:cs="Times New Roman"/>
          <w:sz w:val="24"/>
          <w:szCs w:val="24"/>
          <w:lang w:val="ro-RO"/>
        </w:rPr>
        <w:t xml:space="preserve">descrierea periodicității, metodelor, caracteristicilor și a parametrilor </w:t>
      </w:r>
      <w:r w:rsidR="00FE68EC" w:rsidRPr="00A379FC">
        <w:rPr>
          <w:rFonts w:ascii="Times New Roman" w:hAnsi="Times New Roman" w:cs="Times New Roman"/>
          <w:sz w:val="24"/>
          <w:szCs w:val="24"/>
          <w:lang w:val="ro-RO"/>
        </w:rPr>
        <w:t>monitorizați</w:t>
      </w:r>
      <w:r w:rsidR="00A6034F" w:rsidRPr="00A379FC">
        <w:rPr>
          <w:rFonts w:ascii="Times New Roman" w:hAnsi="Times New Roman" w:cs="Times New Roman"/>
          <w:sz w:val="24"/>
          <w:szCs w:val="24"/>
          <w:lang w:val="ro-RO"/>
        </w:rPr>
        <w:t xml:space="preserve"> la urmărirea curentă și urmărirea specială a construcției</w:t>
      </w:r>
      <w:r w:rsidR="00E66E9F">
        <w:rPr>
          <w:rFonts w:ascii="Times New Roman" w:hAnsi="Times New Roman" w:cs="Times New Roman"/>
          <w:sz w:val="24"/>
          <w:szCs w:val="24"/>
          <w:lang w:val="ro-RO"/>
        </w:rPr>
        <w:t>.</w:t>
      </w:r>
    </w:p>
    <w:p w14:paraId="6A6CC145" w14:textId="2207F4D7" w:rsidR="00942579" w:rsidRPr="00A379FC" w:rsidRDefault="00942579"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Anexe și rapoarte.</w:t>
      </w:r>
    </w:p>
    <w:p w14:paraId="66A1D771" w14:textId="7981D895" w:rsidR="00621637" w:rsidRPr="00A379FC" w:rsidRDefault="00942579" w:rsidP="009C0DE7">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însoțit de rapoartele studiilor în teren (geo</w:t>
      </w:r>
      <w:r w:rsidR="00616605" w:rsidRPr="00A379FC">
        <w:rPr>
          <w:rFonts w:ascii="Times New Roman" w:hAnsi="Times New Roman" w:cs="Times New Roman"/>
          <w:sz w:val="24"/>
          <w:szCs w:val="24"/>
          <w:lang w:val="ro-RO"/>
        </w:rPr>
        <w:t>tehnic</w:t>
      </w:r>
      <w:r w:rsidRPr="00A379FC">
        <w:rPr>
          <w:rFonts w:ascii="Times New Roman" w:hAnsi="Times New Roman" w:cs="Times New Roman"/>
          <w:sz w:val="24"/>
          <w:szCs w:val="24"/>
          <w:lang w:val="ro-RO"/>
        </w:rPr>
        <w:t>; hidro</w:t>
      </w:r>
      <w:r w:rsidR="00DD6E81" w:rsidRPr="00A379FC">
        <w:rPr>
          <w:rFonts w:ascii="Times New Roman" w:hAnsi="Times New Roman" w:cs="Times New Roman"/>
          <w:sz w:val="24"/>
          <w:szCs w:val="24"/>
          <w:lang w:val="ro-RO"/>
        </w:rPr>
        <w:t>meteorologic</w:t>
      </w:r>
      <w:r w:rsidRPr="00A379FC">
        <w:rPr>
          <w:rFonts w:ascii="Times New Roman" w:hAnsi="Times New Roman" w:cs="Times New Roman"/>
          <w:sz w:val="24"/>
          <w:szCs w:val="24"/>
          <w:lang w:val="ro-RO"/>
        </w:rPr>
        <w:t xml:space="preserve">, </w:t>
      </w:r>
      <w:r w:rsidR="00616605" w:rsidRPr="00A379FC">
        <w:rPr>
          <w:rFonts w:ascii="Times New Roman" w:hAnsi="Times New Roman" w:cs="Times New Roman"/>
          <w:sz w:val="24"/>
          <w:szCs w:val="24"/>
          <w:lang w:val="ro-RO"/>
        </w:rPr>
        <w:t>topo</w:t>
      </w:r>
      <w:r w:rsidR="00A773AC">
        <w:rPr>
          <w:rFonts w:ascii="Times New Roman" w:hAnsi="Times New Roman" w:cs="Times New Roman"/>
          <w:sz w:val="24"/>
          <w:szCs w:val="24"/>
          <w:lang w:val="ro-RO"/>
        </w:rPr>
        <w:t>-</w:t>
      </w:r>
      <w:r w:rsidRPr="00A379FC">
        <w:rPr>
          <w:rFonts w:ascii="Times New Roman" w:hAnsi="Times New Roman" w:cs="Times New Roman"/>
          <w:sz w:val="24"/>
          <w:szCs w:val="24"/>
          <w:lang w:val="ro-RO"/>
        </w:rPr>
        <w:t>geodezic</w:t>
      </w:r>
      <w:r w:rsidR="008924E0"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etc</w:t>
      </w:r>
      <w:r w:rsidR="00616605"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w:t>
      </w:r>
      <w:r w:rsidR="002C2FFA" w:rsidRPr="00A379FC">
        <w:rPr>
          <w:rFonts w:ascii="Times New Roman" w:hAnsi="Times New Roman" w:cs="Times New Roman"/>
          <w:sz w:val="24"/>
          <w:szCs w:val="24"/>
          <w:lang w:val="ro-RO"/>
        </w:rPr>
        <w:t>.</w:t>
      </w:r>
    </w:p>
    <w:p w14:paraId="63A68CFD" w14:textId="20460BC7" w:rsidR="00EC09FE" w:rsidRPr="00A379FC" w:rsidRDefault="008924E0"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Compartimentele rețelelor inginerești.</w:t>
      </w:r>
    </w:p>
    <w:p w14:paraId="03E94D36" w14:textId="3F8C67A0" w:rsidR="008924E0" w:rsidRPr="00585DDC" w:rsidRDefault="00585DDC" w:rsidP="009C0DE7">
      <w:pPr>
        <w:spacing w:after="0"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8924E0" w:rsidRPr="00A379FC">
        <w:rPr>
          <w:rFonts w:ascii="Times New Roman" w:hAnsi="Times New Roman" w:cs="Times New Roman"/>
          <w:sz w:val="24"/>
          <w:szCs w:val="24"/>
          <w:lang w:val="ro-RO"/>
        </w:rPr>
        <w:t>restatorul va întocmi compartimente dedicate pentru rețelele inginerești, ca parte componentă a obiectivului nou proiectat</w:t>
      </w:r>
      <w:r w:rsidR="00556931">
        <w:rPr>
          <w:rFonts w:ascii="Times New Roman" w:hAnsi="Times New Roman" w:cs="Times New Roman"/>
          <w:sz w:val="24"/>
          <w:szCs w:val="24"/>
          <w:lang w:val="ro-RO"/>
        </w:rPr>
        <w:t>,</w:t>
      </w:r>
      <w:r w:rsidRPr="00585DDC">
        <w:rPr>
          <w:rFonts w:ascii="Times New Roman" w:hAnsi="Times New Roman" w:cs="Times New Roman"/>
          <w:sz w:val="24"/>
          <w:szCs w:val="24"/>
          <w:lang w:val="en-US"/>
        </w:rPr>
        <w:t xml:space="preserve"> </w:t>
      </w:r>
      <w:r>
        <w:rPr>
          <w:rFonts w:ascii="Times New Roman" w:hAnsi="Times New Roman" w:cs="Times New Roman"/>
          <w:sz w:val="24"/>
          <w:szCs w:val="24"/>
          <w:lang w:val="ro-RO"/>
        </w:rPr>
        <w:t>în cazul depistării acestora.</w:t>
      </w:r>
    </w:p>
    <w:p w14:paraId="375E5D9B" w14:textId="77777777" w:rsidR="009C0DE7" w:rsidRPr="00A379FC" w:rsidRDefault="009C0DE7" w:rsidP="009C0DE7">
      <w:pPr>
        <w:spacing w:after="0" w:line="23" w:lineRule="atLeast"/>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În cazul în care prestatorul, în urma studiilor și cercetărilor, identifică necesitatea suplinirii volumelor/compartimentelor necesare pentru implementarea fără obstacole a obiectivului, acesta se obligă de buna execuție a tuturor compartimentelor, garantând funcționalitatea și integritatea proiectului final (Compartimentul Groapa de împrumut; Impactul asupra mediului; Alocarea terenurilor).</w:t>
      </w:r>
    </w:p>
    <w:p w14:paraId="65E2AD05" w14:textId="3C253C01" w:rsidR="00942E49" w:rsidRPr="00A379FC" w:rsidRDefault="00942E49" w:rsidP="00503FCD">
      <w:pPr>
        <w:pStyle w:val="1"/>
        <w:spacing w:before="120"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lastRenderedPageBreak/>
        <w:t xml:space="preserve">Capitolul 5: </w:t>
      </w:r>
      <w:r w:rsidR="00FE281B" w:rsidRPr="00A379FC">
        <w:rPr>
          <w:rFonts w:ascii="Times New Roman" w:hAnsi="Times New Roman" w:cs="Times New Roman"/>
          <w:b/>
          <w:bCs/>
          <w:sz w:val="24"/>
          <w:szCs w:val="24"/>
          <w:lang w:val="ro-RO"/>
        </w:rPr>
        <w:t>Termeni de referință</w:t>
      </w:r>
      <w:r w:rsidR="001E6D92" w:rsidRPr="00A379FC">
        <w:rPr>
          <w:rFonts w:ascii="Times New Roman" w:hAnsi="Times New Roman" w:cs="Times New Roman"/>
          <w:b/>
          <w:bCs/>
          <w:sz w:val="24"/>
          <w:szCs w:val="24"/>
          <w:lang w:val="ro-RO"/>
        </w:rPr>
        <w:t xml:space="preserve"> </w:t>
      </w:r>
    </w:p>
    <w:p w14:paraId="22A14FC4" w14:textId="4E554FF8" w:rsidR="001E6D92" w:rsidRPr="00A379FC" w:rsidRDefault="001E6D92" w:rsidP="009C0DE7">
      <w:pPr>
        <w:pStyle w:val="3"/>
        <w:spacing w:line="23" w:lineRule="atLeast"/>
        <w:rPr>
          <w:rFonts w:ascii="Times New Roman" w:hAnsi="Times New Roman" w:cs="Times New Roman"/>
          <w:b/>
          <w:bCs/>
          <w:u w:val="single"/>
          <w:lang w:val="ro-RO"/>
        </w:rPr>
      </w:pPr>
      <w:bookmarkStart w:id="0" w:name="_Hlk193650924"/>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1</w:t>
      </w:r>
      <w:r w:rsidRPr="00A379FC">
        <w:rPr>
          <w:rFonts w:ascii="Times New Roman" w:hAnsi="Times New Roman" w:cs="Times New Roman"/>
          <w:b/>
          <w:bCs/>
          <w:u w:val="single"/>
          <w:lang w:val="ro-RO"/>
        </w:rPr>
        <w:t xml:space="preserve"> </w:t>
      </w:r>
      <w:r w:rsidR="00070D1D" w:rsidRPr="00A379FC">
        <w:rPr>
          <w:rFonts w:ascii="Times New Roman" w:hAnsi="Times New Roman" w:cs="Times New Roman"/>
          <w:b/>
          <w:bCs/>
          <w:u w:val="single"/>
          <w:lang w:val="ro-RO"/>
        </w:rPr>
        <w:t>Parametri</w:t>
      </w:r>
      <w:r w:rsidRPr="00A379FC">
        <w:rPr>
          <w:rFonts w:ascii="Times New Roman" w:hAnsi="Times New Roman" w:cs="Times New Roman"/>
          <w:b/>
          <w:bCs/>
          <w:u w:val="single"/>
          <w:lang w:val="ro-RO"/>
        </w:rPr>
        <w:t xml:space="preserve"> tehnici </w:t>
      </w:r>
      <w:r w:rsidR="00C428AF">
        <w:rPr>
          <w:rFonts w:ascii="Times New Roman" w:hAnsi="Times New Roman" w:cs="Times New Roman"/>
          <w:b/>
          <w:bCs/>
          <w:u w:val="single"/>
          <w:lang w:val="ro-RO"/>
        </w:rPr>
        <w:t>d</w:t>
      </w:r>
      <w:r w:rsidRPr="00A379FC">
        <w:rPr>
          <w:rFonts w:ascii="Times New Roman" w:hAnsi="Times New Roman" w:cs="Times New Roman"/>
          <w:b/>
          <w:bCs/>
          <w:u w:val="single"/>
          <w:lang w:val="ro-RO"/>
        </w:rPr>
        <w:t>e bază a obiectivului</w:t>
      </w:r>
    </w:p>
    <w:p w14:paraId="07A8FDC8" w14:textId="005434D2" w:rsidR="00667D3F" w:rsidRDefault="00667D3F"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1" w:name="_Hlk194184131"/>
      <w:r w:rsidRPr="00A379FC">
        <w:rPr>
          <w:rFonts w:ascii="Times New Roman" w:hAnsi="Times New Roman" w:cs="Times New Roman"/>
          <w:sz w:val="24"/>
          <w:szCs w:val="24"/>
          <w:lang w:val="ro-RO"/>
        </w:rPr>
        <w:t>Respectarea Normelor, Standardelor și Codurilor Europene, aplicabile din 01.01.2021</w:t>
      </w:r>
      <w:bookmarkEnd w:id="1"/>
      <w:r w:rsidRPr="00A379FC">
        <w:rPr>
          <w:rFonts w:ascii="Times New Roman" w:hAnsi="Times New Roman" w:cs="Times New Roman"/>
          <w:sz w:val="24"/>
          <w:szCs w:val="24"/>
          <w:lang w:val="ro-RO"/>
        </w:rPr>
        <w:t>;</w:t>
      </w:r>
    </w:p>
    <w:p w14:paraId="397B17C8" w14:textId="3252E4CD" w:rsidR="00F7095E" w:rsidRPr="00506645" w:rsidRDefault="00F7095E" w:rsidP="00F7095E">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bookmarkStart w:id="2" w:name="_Hlk223420368"/>
      <w:r w:rsidRPr="00506645">
        <w:rPr>
          <w:rFonts w:ascii="Times New Roman" w:hAnsi="Times New Roman" w:cs="Times New Roman"/>
          <w:spacing w:val="-4"/>
          <w:sz w:val="24"/>
          <w:szCs w:val="24"/>
          <w:lang w:val="ro-RO"/>
        </w:rPr>
        <w:t>SM STAS 5626:2005 Poduri. Terminologie;</w:t>
      </w:r>
    </w:p>
    <w:p w14:paraId="31205E5F" w14:textId="329FD4E4" w:rsidR="00F7095E" w:rsidRPr="00506645" w:rsidRDefault="00F7095E" w:rsidP="00F7095E">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506645">
        <w:rPr>
          <w:rFonts w:ascii="Times New Roman" w:hAnsi="Times New Roman" w:cs="Times New Roman"/>
          <w:spacing w:val="-4"/>
          <w:sz w:val="24"/>
          <w:szCs w:val="24"/>
          <w:lang w:val="ro-RO"/>
        </w:rPr>
        <w:t xml:space="preserve">SM EN 1990:2023: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Bazele proiectării structurale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geotehnice;</w:t>
      </w:r>
    </w:p>
    <w:p w14:paraId="38B709A4" w14:textId="767E2C0F" w:rsidR="003511CE" w:rsidRPr="00506645" w:rsidRDefault="003511CE" w:rsidP="00F7095E">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506645">
        <w:rPr>
          <w:rFonts w:ascii="Times New Roman" w:hAnsi="Times New Roman" w:cs="Times New Roman"/>
          <w:spacing w:val="-4"/>
          <w:sz w:val="24"/>
          <w:szCs w:val="24"/>
          <w:lang w:val="ro-RO"/>
        </w:rPr>
        <w:t xml:space="preserve">SM EN 1991-2:2024: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1: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asupra structurilor. Partea 2: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din trafic la poduri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alte lucrări de inginerie civilă;</w:t>
      </w:r>
    </w:p>
    <w:bookmarkEnd w:id="2"/>
    <w:p w14:paraId="306DFCEE" w14:textId="64ED0860" w:rsidR="00AB75F5" w:rsidRDefault="00FB0CC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la nivelul căii pe accese, accesoriile drumului și siguranța rutieră în conformitate cu NCM D.02.01:2024,  CP  D.02.11-2014 și a altor standarde în vigoare;</w:t>
      </w:r>
    </w:p>
    <w:p w14:paraId="75A59AB5" w14:textId="363C1BA7" w:rsidR="00510962" w:rsidRPr="00F5186C" w:rsidRDefault="00510962"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5186C">
        <w:rPr>
          <w:rFonts w:ascii="Times New Roman" w:hAnsi="Times New Roman" w:cs="Times New Roman"/>
          <w:sz w:val="24"/>
          <w:szCs w:val="24"/>
          <w:lang w:val="ro-RO"/>
        </w:rPr>
        <w:t>Parametrii tehnici se vor proiecta conform NCM D.02.01:2024 „Drumuri și poduri. Proiectarea drumurilor publice”, NCM E.01.02:2019 ,,Acțiuni în construcții. Regulament privind stabilirea categoriilor de importanță a construcțiilor”;</w:t>
      </w:r>
    </w:p>
    <w:p w14:paraId="3AFDABB0" w14:textId="2037D0E4" w:rsidR="00CC7F0E" w:rsidRPr="00F5186C" w:rsidRDefault="00CC7F0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5186C">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18558FBA" w14:textId="4A091521" w:rsidR="00CC7F0E" w:rsidRPr="00F5186C" w:rsidRDefault="00CC7F0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3" w:name="_Hlk222228850"/>
      <w:r w:rsidRPr="00F5186C">
        <w:rPr>
          <w:rFonts w:ascii="Times New Roman" w:hAnsi="Times New Roman" w:cs="Times New Roman"/>
          <w:sz w:val="24"/>
          <w:szCs w:val="24"/>
          <w:lang w:val="ro-RO"/>
        </w:rPr>
        <w:t>Construcții din beton și beton armat conform NCM F.02.02-2006 ,,Calculul, proiectarea și alcătuirea elementelor de construcții din beton armat și beton precomprimat”;</w:t>
      </w:r>
    </w:p>
    <w:p w14:paraId="7E05A927" w14:textId="77777777" w:rsidR="003A57E8" w:rsidRPr="00F5186C" w:rsidRDefault="003A57E8"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5186C">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bookmarkEnd w:id="3"/>
    <w:p w14:paraId="6E61610A" w14:textId="7729BF91" w:rsidR="00AB75F5" w:rsidRPr="00FF264E" w:rsidRDefault="00FB0CC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4BE05FE6" w14:textId="295DB022" w:rsidR="00FF264E" w:rsidRPr="00A379FC" w:rsidRDefault="00FF264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016268">
        <w:rPr>
          <w:rFonts w:ascii="Times New Roman" w:hAnsi="Times New Roman" w:cs="Times New Roman"/>
          <w:sz w:val="24"/>
          <w:szCs w:val="24"/>
          <w:lang w:val="ro-RO"/>
        </w:rPr>
        <w:t xml:space="preserve">Seismicitatea zonei este stabilită la </w:t>
      </w:r>
      <w:r w:rsidRPr="00016268">
        <w:rPr>
          <w:rFonts w:ascii="Times New Roman" w:hAnsi="Times New Roman" w:cs="Times New Roman"/>
          <w:sz w:val="24"/>
          <w:szCs w:val="24"/>
          <w:u w:val="single"/>
          <w:lang w:val="ro-RO"/>
        </w:rPr>
        <w:t>7 grade</w:t>
      </w:r>
      <w:r w:rsidRPr="00016268">
        <w:rPr>
          <w:rFonts w:ascii="Times New Roman" w:hAnsi="Times New Roman" w:cs="Times New Roman"/>
          <w:sz w:val="24"/>
          <w:szCs w:val="24"/>
          <w:lang w:val="ro-RO"/>
        </w:rPr>
        <w:t xml:space="preserve"> pe scara MSK-64, conform Hărții zonării seismice a teritoriului RM (ediție 2010) care a fost pusă în</w:t>
      </w:r>
      <w:r w:rsidRPr="000B5F88">
        <w:rPr>
          <w:rFonts w:ascii="Times New Roman" w:hAnsi="Times New Roman" w:cs="Times New Roman"/>
          <w:sz w:val="24"/>
          <w:szCs w:val="24"/>
          <w:lang w:val="ro-RO"/>
        </w:rPr>
        <w:t xml:space="preserve"> aplicare începând cu 1 mai 2010,</w:t>
      </w:r>
      <w:r w:rsidRPr="000B5F88">
        <w:rPr>
          <w:lang w:val="ro-RO"/>
        </w:rPr>
        <w:t xml:space="preserve"> </w:t>
      </w:r>
      <w:r w:rsidRPr="000B5F88">
        <w:rPr>
          <w:rFonts w:ascii="Times New Roman" w:hAnsi="Times New Roman" w:cs="Times New Roman"/>
          <w:sz w:val="24"/>
          <w:szCs w:val="24"/>
          <w:lang w:val="ro-RO"/>
        </w:rPr>
        <w:t>prin Ordinul Ministrului Construcțiilor și Dezvoltării Regionale al Republicii Moldova</w:t>
      </w:r>
      <w:r>
        <w:rPr>
          <w:rFonts w:ascii="Times New Roman" w:hAnsi="Times New Roman" w:cs="Times New Roman"/>
          <w:sz w:val="24"/>
          <w:szCs w:val="24"/>
          <w:lang w:val="ro-RO"/>
        </w:rPr>
        <w:t>;</w:t>
      </w:r>
    </w:p>
    <w:p w14:paraId="318FEAB1" w14:textId="4F9BFCF1" w:rsidR="00D342CF" w:rsidRPr="007B1DF8" w:rsidRDefault="00D342CF"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7B1DF8">
        <w:rPr>
          <w:rFonts w:ascii="Times New Roman" w:hAnsi="Times New Roman" w:cs="Times New Roman"/>
          <w:sz w:val="24"/>
          <w:szCs w:val="24"/>
          <w:lang w:val="ro-RO"/>
        </w:rPr>
        <w:t>Implementarea unui sistem de colectare și filtrare a apei înainte de evacuare în scopul prevenirii poluării mediului;</w:t>
      </w:r>
    </w:p>
    <w:p w14:paraId="3AC28E7C" w14:textId="0BEC9B0A" w:rsidR="00D342CF" w:rsidRPr="00B036D7" w:rsidRDefault="00D342CF"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B036D7">
        <w:rPr>
          <w:rFonts w:ascii="Times New Roman" w:hAnsi="Times New Roman" w:cs="Times New Roman"/>
          <w:sz w:val="24"/>
          <w:szCs w:val="24"/>
          <w:lang w:val="ro-RO"/>
        </w:rPr>
        <w:t>Organizarea construcțiilor se va realiza conform NCM A.08.01:2016 și coduri de practică specializate, asigurând un flux de lucru eficient și respectarea reglementărilor în vigoare;</w:t>
      </w:r>
    </w:p>
    <w:p w14:paraId="79B386C1" w14:textId="0C791E72" w:rsidR="00F47A28" w:rsidRPr="00A379FC" w:rsidRDefault="00FF264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Pr>
          <w:rFonts w:ascii="Times New Roman" w:hAnsi="Times New Roman" w:cs="Times New Roman"/>
          <w:color w:val="000000" w:themeColor="text1"/>
          <w:sz w:val="24"/>
          <w:szCs w:val="24"/>
          <w:lang w:val="ro-RO"/>
        </w:rPr>
        <w:t xml:space="preserve"> </w:t>
      </w:r>
      <w:r w:rsidRPr="006652A2">
        <w:rPr>
          <w:rFonts w:ascii="Times New Roman" w:hAnsi="Times New Roman" w:cs="Times New Roman"/>
          <w:sz w:val="24"/>
          <w:szCs w:val="24"/>
          <w:lang w:val="ro-RO"/>
        </w:rPr>
        <w:t>și SM SR EN 1504-2:2010</w:t>
      </w:r>
      <w:r w:rsidR="00F47A28" w:rsidRPr="00A379FC">
        <w:rPr>
          <w:rFonts w:ascii="Times New Roman" w:hAnsi="Times New Roman" w:cs="Times New Roman"/>
          <w:sz w:val="24"/>
          <w:szCs w:val="24"/>
          <w:lang w:val="ro-RO"/>
        </w:rPr>
        <w:t>;</w:t>
      </w:r>
    </w:p>
    <w:p w14:paraId="1505FF96" w14:textId="4FBCF721" w:rsidR="00FB0CCD" w:rsidRPr="00A379FC" w:rsidRDefault="00FB0CC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Fiabilitatea terenurilor de construcții și terenurilor de fundații. Principii de baza – </w:t>
      </w:r>
      <w:r w:rsidR="00EF5E77" w:rsidRPr="00A379FC">
        <w:rPr>
          <w:rFonts w:ascii="Times New Roman" w:hAnsi="Times New Roman" w:cs="Times New Roman"/>
          <w:sz w:val="24"/>
          <w:szCs w:val="24"/>
          <w:lang w:val="ro-RO"/>
        </w:rPr>
        <w:br/>
      </w:r>
      <w:r w:rsidRPr="00A379FC">
        <w:rPr>
          <w:rFonts w:ascii="Times New Roman" w:hAnsi="Times New Roman" w:cs="Times New Roman"/>
          <w:sz w:val="24"/>
          <w:szCs w:val="24"/>
          <w:lang w:val="ro-RO"/>
        </w:rPr>
        <w:t>NCM E.02.02:2016</w:t>
      </w:r>
      <w:r w:rsidR="00EF5E77" w:rsidRPr="00A379FC">
        <w:rPr>
          <w:rFonts w:ascii="Times New Roman" w:hAnsi="Times New Roman" w:cs="Times New Roman"/>
          <w:sz w:val="24"/>
          <w:szCs w:val="24"/>
          <w:lang w:val="ro-RO"/>
        </w:rPr>
        <w:t>;</w:t>
      </w:r>
    </w:p>
    <w:p w14:paraId="1F61918B" w14:textId="183B0702" w:rsidR="00F47A28" w:rsidRPr="00FF264E" w:rsidRDefault="00FF264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004B4A7D" w:rsidRPr="00A379FC">
        <w:rPr>
          <w:rFonts w:ascii="Times New Roman" w:hAnsi="Times New Roman" w:cs="Times New Roman"/>
          <w:sz w:val="24"/>
          <w:szCs w:val="24"/>
          <w:lang w:val="ro-RO"/>
        </w:rPr>
        <w:t>;</w:t>
      </w:r>
    </w:p>
    <w:p w14:paraId="25CDB951" w14:textId="4E4A8394" w:rsidR="00FF264E" w:rsidRPr="00FF264E" w:rsidRDefault="00FF264E" w:rsidP="009C0DE7">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228393EE" w14:textId="7CC27F7B" w:rsidR="004B4A7D" w:rsidRPr="00A379FC" w:rsidRDefault="004B4A7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r w:rsidR="00D342CF" w:rsidRPr="00A379FC">
        <w:rPr>
          <w:rFonts w:ascii="Times New Roman" w:hAnsi="Times New Roman" w:cs="Times New Roman"/>
          <w:sz w:val="24"/>
          <w:szCs w:val="24"/>
          <w:lang w:val="ro-RO"/>
        </w:rPr>
        <w:t>;</w:t>
      </w:r>
    </w:p>
    <w:p w14:paraId="299A2058" w14:textId="419326BB" w:rsidR="004B4A7D" w:rsidRPr="003A57E8" w:rsidRDefault="00A04D77" w:rsidP="009C0DE7">
      <w:pPr>
        <w:spacing w:line="23" w:lineRule="atLeast"/>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6D74ED5A" w14:textId="05542524" w:rsidR="00A9105A" w:rsidRPr="00A379FC" w:rsidRDefault="00A9105A"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2</w:t>
      </w:r>
      <w:r w:rsidRPr="00A379FC">
        <w:rPr>
          <w:rFonts w:ascii="Times New Roman" w:hAnsi="Times New Roman" w:cs="Times New Roman"/>
          <w:b/>
          <w:bCs/>
          <w:u w:val="single"/>
          <w:lang w:val="ro-RO"/>
        </w:rPr>
        <w:t xml:space="preserve">. </w:t>
      </w:r>
      <w:r w:rsidR="00FE281B" w:rsidRPr="00A379FC">
        <w:rPr>
          <w:rFonts w:ascii="Times New Roman" w:hAnsi="Times New Roman" w:cs="Times New Roman"/>
          <w:b/>
          <w:bCs/>
          <w:u w:val="single"/>
          <w:lang w:val="ro-RO"/>
        </w:rPr>
        <w:t>Termeni de referință de bază</w:t>
      </w:r>
    </w:p>
    <w:bookmarkEnd w:id="0"/>
    <w:p w14:paraId="1B22A2D9" w14:textId="4C2F7292" w:rsidR="00475B14" w:rsidRPr="00A379FC" w:rsidRDefault="00475B14"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r w:rsidR="00A04D77" w:rsidRPr="00A379FC">
        <w:rPr>
          <w:rFonts w:ascii="Times New Roman" w:hAnsi="Times New Roman" w:cs="Times New Roman"/>
          <w:sz w:val="24"/>
          <w:szCs w:val="24"/>
          <w:lang w:val="ro-RO"/>
        </w:rPr>
        <w:t>;</w:t>
      </w:r>
    </w:p>
    <w:p w14:paraId="3E05A11A" w14:textId="056536D2" w:rsidR="002B63D9" w:rsidRPr="00A379FC" w:rsidRDefault="002B63D9"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L.01.07-2005 „Regulament privind fundamentarea proiectelor investiționale în construcții”</w:t>
      </w:r>
      <w:r w:rsidR="00A04D77" w:rsidRPr="00A379FC">
        <w:rPr>
          <w:rFonts w:ascii="Times New Roman" w:hAnsi="Times New Roman" w:cs="Times New Roman"/>
          <w:sz w:val="24"/>
          <w:szCs w:val="24"/>
          <w:lang w:val="ro-RO"/>
        </w:rPr>
        <w:t>;</w:t>
      </w:r>
    </w:p>
    <w:p w14:paraId="1D3A98D4" w14:textId="451BB656" w:rsidR="002B63D9" w:rsidRPr="00A379FC" w:rsidRDefault="00B75FE4"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w:t>
      </w:r>
      <w:r w:rsidR="002B63D9" w:rsidRPr="00A379FC">
        <w:rPr>
          <w:rFonts w:ascii="Times New Roman" w:hAnsi="Times New Roman" w:cs="Times New Roman"/>
          <w:sz w:val="24"/>
          <w:szCs w:val="24"/>
          <w:lang w:val="ro-RO"/>
        </w:rPr>
        <w:t xml:space="preserve"> va respecta Standardele în vigoare</w:t>
      </w:r>
      <w:r w:rsidR="00A04D77" w:rsidRPr="00A379FC">
        <w:rPr>
          <w:rFonts w:ascii="Times New Roman" w:hAnsi="Times New Roman" w:cs="Times New Roman"/>
          <w:sz w:val="24"/>
          <w:szCs w:val="24"/>
          <w:lang w:val="ro-RO"/>
        </w:rPr>
        <w:t>;</w:t>
      </w:r>
    </w:p>
    <w:p w14:paraId="65347A36" w14:textId="77777777" w:rsidR="002B63D9" w:rsidRPr="00A379FC" w:rsidRDefault="002B63D9"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294166D3" w14:textId="1A8A4313" w:rsidR="002B63D9" w:rsidRPr="00A379FC" w:rsidRDefault="002B63D9" w:rsidP="009C0DE7">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sidR="00A773AC">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4D127422" w14:textId="54F8D45A" w:rsidR="002B63D9" w:rsidRPr="00A379FC" w:rsidRDefault="002B63D9" w:rsidP="009C0DE7">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w:t>
      </w:r>
      <w:r w:rsidR="006E0803" w:rsidRPr="00A379FC">
        <w:rPr>
          <w:rFonts w:ascii="Times New Roman" w:hAnsi="Times New Roman" w:cs="Times New Roman"/>
          <w:sz w:val="24"/>
          <w:szCs w:val="24"/>
          <w:lang w:val="ro-RO"/>
        </w:rPr>
        <w:t>tehnice</w:t>
      </w:r>
      <w:r w:rsidRPr="00A379FC">
        <w:rPr>
          <w:rFonts w:ascii="Times New Roman" w:hAnsi="Times New Roman" w:cs="Times New Roman"/>
          <w:sz w:val="24"/>
          <w:szCs w:val="24"/>
          <w:lang w:val="ro-RO"/>
        </w:rPr>
        <w:t>;</w:t>
      </w:r>
    </w:p>
    <w:p w14:paraId="143955AB" w14:textId="71EE365B" w:rsidR="002B63D9" w:rsidRPr="00A379FC" w:rsidRDefault="006F0A8D" w:rsidP="009C0DE7">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2B63D9" w:rsidRPr="00A379FC">
        <w:rPr>
          <w:rFonts w:ascii="Times New Roman" w:hAnsi="Times New Roman" w:cs="Times New Roman"/>
          <w:sz w:val="24"/>
          <w:szCs w:val="24"/>
          <w:lang w:val="ro-RO"/>
        </w:rPr>
        <w:t xml:space="preserve"> hidrometeorologic</w:t>
      </w:r>
      <w:r w:rsidR="002E56B5">
        <w:rPr>
          <w:rFonts w:ascii="Times New Roman" w:hAnsi="Times New Roman" w:cs="Times New Roman"/>
          <w:sz w:val="24"/>
          <w:szCs w:val="24"/>
          <w:lang w:val="ro-RO"/>
        </w:rPr>
        <w:t xml:space="preserve"> (inclusiv studiu hidraulic)</w:t>
      </w:r>
      <w:r w:rsidR="00E51743" w:rsidRPr="00A379FC">
        <w:rPr>
          <w:rFonts w:ascii="Times New Roman" w:hAnsi="Times New Roman" w:cs="Times New Roman"/>
          <w:sz w:val="24"/>
          <w:szCs w:val="24"/>
          <w:lang w:val="ro-RO"/>
        </w:rPr>
        <w:t>.</w:t>
      </w:r>
    </w:p>
    <w:p w14:paraId="4329E148" w14:textId="77777777" w:rsidR="002B63D9" w:rsidRPr="00A379FC" w:rsidRDefault="002B63D9"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alternative propuse vor ține cont de:</w:t>
      </w:r>
    </w:p>
    <w:p w14:paraId="0E6DDB61" w14:textId="36A2FC21" w:rsidR="0071008D" w:rsidRPr="0071364C" w:rsidRDefault="0071008D" w:rsidP="009C0DE7">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71364C">
        <w:rPr>
          <w:rFonts w:ascii="Times New Roman" w:hAnsi="Times New Roman" w:cs="Times New Roman"/>
          <w:sz w:val="24"/>
          <w:szCs w:val="24"/>
          <w:lang w:val="ro-RO"/>
        </w:rPr>
        <w:t>Compararea tehnic</w:t>
      </w:r>
      <w:r w:rsidRPr="0071364C">
        <w:rPr>
          <w:rFonts w:ascii="Times New Roman" w:hAnsi="Times New Roman" w:cs="Times New Roman"/>
          <w:sz w:val="24"/>
          <w:szCs w:val="24"/>
          <w:lang w:val="en-US"/>
        </w:rPr>
        <w:t>o-economic</w:t>
      </w:r>
      <w:r w:rsidRPr="0071364C">
        <w:rPr>
          <w:rFonts w:ascii="Times New Roman" w:hAnsi="Times New Roman" w:cs="Times New Roman"/>
          <w:sz w:val="24"/>
          <w:szCs w:val="24"/>
          <w:lang w:val="ro-RO"/>
        </w:rPr>
        <w:t>ă;</w:t>
      </w:r>
    </w:p>
    <w:p w14:paraId="299BA905" w14:textId="77777777" w:rsidR="002B63D9" w:rsidRPr="00A379FC" w:rsidRDefault="002B63D9" w:rsidP="009C0DE7">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3E5EF1C4" w14:textId="6D9B1BAE" w:rsidR="002B63D9" w:rsidRPr="00A379FC" w:rsidRDefault="002B63D9" w:rsidP="009C0DE7">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sidR="0072480C">
        <w:rPr>
          <w:rFonts w:ascii="Times New Roman" w:hAnsi="Times New Roman" w:cs="Times New Roman"/>
          <w:sz w:val="24"/>
          <w:szCs w:val="24"/>
          <w:lang w:val="ro-RO"/>
        </w:rPr>
        <w:t>.</w:t>
      </w:r>
    </w:p>
    <w:p w14:paraId="33D917E8" w14:textId="0AD1D0D0" w:rsidR="00797222" w:rsidRPr="00A379FC" w:rsidRDefault="00797222"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lastRenderedPageBreak/>
        <w:t>5.</w:t>
      </w:r>
      <w:r w:rsidR="00070D1D" w:rsidRPr="00A379FC">
        <w:rPr>
          <w:rFonts w:ascii="Times New Roman" w:hAnsi="Times New Roman" w:cs="Times New Roman"/>
          <w:b/>
          <w:bCs/>
          <w:u w:val="single"/>
          <w:lang w:val="ro-RO"/>
        </w:rPr>
        <w:t>3</w:t>
      </w:r>
      <w:r w:rsidRPr="00A379FC">
        <w:rPr>
          <w:rFonts w:ascii="Times New Roman" w:hAnsi="Times New Roman" w:cs="Times New Roman"/>
          <w:b/>
          <w:bCs/>
          <w:u w:val="single"/>
          <w:lang w:val="ro-RO"/>
        </w:rPr>
        <w:t>. Protecția mediului și Evaluarea Impactului Ecologic</w:t>
      </w:r>
    </w:p>
    <w:p w14:paraId="188850D5" w14:textId="77777777" w:rsidR="00797222" w:rsidRPr="00A379FC" w:rsidRDefault="00797222"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4091C7A8" w14:textId="77777777" w:rsidR="00797222" w:rsidRPr="00A379FC" w:rsidRDefault="00797222"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33A54E6D" w14:textId="4F1E79F7" w:rsidR="00797222" w:rsidRPr="00A379FC" w:rsidRDefault="00B32B24" w:rsidP="009C0DE7">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w:t>
      </w:r>
      <w:r w:rsidR="00797222" w:rsidRPr="00A379FC">
        <w:rPr>
          <w:rFonts w:ascii="Times New Roman" w:hAnsi="Times New Roman" w:cs="Times New Roman"/>
          <w:sz w:val="24"/>
          <w:szCs w:val="24"/>
          <w:lang w:val="ro-RO"/>
        </w:rPr>
        <w:t xml:space="preserve">ăsuri pentru reducerea impactului negativ asupra mediului, inclusiv restaurarea zonelor afectate de hazarduri naturale (inundații, alunecări de teren etc.); </w:t>
      </w:r>
    </w:p>
    <w:p w14:paraId="67BE6FA1" w14:textId="4A276780" w:rsidR="00797222" w:rsidRPr="00A379FC" w:rsidRDefault="00B32B24" w:rsidP="009C0DE7">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w:t>
      </w:r>
      <w:r w:rsidR="00797222" w:rsidRPr="00A379FC">
        <w:rPr>
          <w:rFonts w:ascii="Times New Roman" w:hAnsi="Times New Roman" w:cs="Times New Roman"/>
          <w:sz w:val="24"/>
          <w:szCs w:val="24"/>
          <w:lang w:val="ro-RO"/>
        </w:rPr>
        <w:t>n plan de integrare a măsurilor de adaptare la schimbările climatice, în conformitate cu PNASC 2030;</w:t>
      </w:r>
    </w:p>
    <w:p w14:paraId="0FCD70FF" w14:textId="3BBA2DD4" w:rsidR="00797222" w:rsidRPr="00A379FC" w:rsidRDefault="00797222" w:rsidP="009C0DE7">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E51743" w:rsidRPr="00A379FC">
        <w:rPr>
          <w:rFonts w:ascii="Times New Roman" w:hAnsi="Times New Roman" w:cs="Times New Roman"/>
          <w:sz w:val="24"/>
          <w:szCs w:val="24"/>
          <w:lang w:val="ro-RO"/>
        </w:rPr>
        <w:t>.</w:t>
      </w:r>
    </w:p>
    <w:p w14:paraId="707CFF45" w14:textId="64886D86" w:rsidR="00C365EC" w:rsidRDefault="00C365EC"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sidR="00491ECB">
        <w:rPr>
          <w:rFonts w:ascii="Times New Roman" w:hAnsi="Times New Roman" w:cs="Times New Roman"/>
          <w:sz w:val="24"/>
          <w:szCs w:val="24"/>
          <w:lang w:val="ro-RO"/>
        </w:rPr>
        <w:t xml:space="preserve">; </w:t>
      </w:r>
    </w:p>
    <w:p w14:paraId="60DE924F" w14:textId="40A799A7" w:rsidR="00491ECB" w:rsidRDefault="00491ECB"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78BE7AD3" w14:textId="58033C3E" w:rsidR="00491ECB" w:rsidRPr="00A773AC" w:rsidRDefault="00491ECB"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sidR="00A773AC">
        <w:rPr>
          <w:rFonts w:ascii="Times New Roman" w:hAnsi="Times New Roman" w:cs="Times New Roman"/>
          <w:sz w:val="24"/>
          <w:szCs w:val="24"/>
          <w:lang w:val="ro-RO"/>
        </w:rPr>
        <w:t xml:space="preserve">, prestatorul v-a avea </w:t>
      </w:r>
      <w:r w:rsidR="00994E59">
        <w:rPr>
          <w:rFonts w:ascii="Times New Roman" w:hAnsi="Times New Roman" w:cs="Times New Roman"/>
          <w:sz w:val="24"/>
          <w:szCs w:val="24"/>
          <w:lang w:val="ro-RO"/>
        </w:rPr>
        <w:t>sarcina</w:t>
      </w:r>
      <w:r w:rsidR="00A773AC">
        <w:rPr>
          <w:rFonts w:ascii="Times New Roman" w:hAnsi="Times New Roman" w:cs="Times New Roman"/>
          <w:sz w:val="24"/>
          <w:szCs w:val="24"/>
          <w:lang w:val="ro-RO"/>
        </w:rPr>
        <w:t xml:space="preserve"> să inițieze elaborarea </w:t>
      </w:r>
      <w:r w:rsidR="00A773AC" w:rsidRPr="00F35CE5">
        <w:rPr>
          <w:rFonts w:ascii="Times New Roman" w:hAnsi="Times New Roman" w:cs="Times New Roman"/>
          <w:sz w:val="24"/>
          <w:szCs w:val="24"/>
          <w:lang w:val="ro-RO"/>
        </w:rPr>
        <w:t>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1AD0BD64" w14:textId="11567077" w:rsidR="00797222" w:rsidRPr="00A379FC" w:rsidRDefault="006A444B"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4</w:t>
      </w:r>
      <w:r w:rsidRPr="00A379FC">
        <w:rPr>
          <w:rFonts w:ascii="Times New Roman" w:hAnsi="Times New Roman" w:cs="Times New Roman"/>
          <w:b/>
          <w:bCs/>
          <w:u w:val="single"/>
          <w:lang w:val="ro-RO"/>
        </w:rPr>
        <w:t>. Condiții specifice</w:t>
      </w:r>
    </w:p>
    <w:p w14:paraId="61949767" w14:textId="3E4C4605" w:rsidR="00B75FE4" w:rsidRDefault="00B75FE4"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 xml:space="preserve">optimizarea cheltuielilor pentru execuția lucrărilor de </w:t>
      </w:r>
      <w:r w:rsidR="006B127E" w:rsidRPr="00A379FC">
        <w:rPr>
          <w:rFonts w:ascii="Times New Roman" w:hAnsi="Times New Roman" w:cs="Times New Roman"/>
          <w:sz w:val="24"/>
          <w:szCs w:val="24"/>
          <w:lang w:val="ro-RO"/>
        </w:rPr>
        <w:t>reparație</w:t>
      </w:r>
      <w:r w:rsidR="003C16F2">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t>inclusiv și pentru lucrările ulterioare de întreținere</w:t>
      </w:r>
      <w:r w:rsidR="008D6969">
        <w:rPr>
          <w:rFonts w:ascii="Times New Roman" w:hAnsi="Times New Roman" w:cs="Times New Roman"/>
          <w:sz w:val="24"/>
          <w:szCs w:val="24"/>
          <w:lang w:val="ro-RO"/>
        </w:rPr>
        <w:t xml:space="preserve"> inclusiv, prestatorul indiferent de soluția abordată, va include neapărat proiectarea sectorului de drum R15, km 18,270-18,570 ca parte componentă a proiectului, pentru a armoniza racordarea construcției noi la drumul existent</w:t>
      </w:r>
      <w:r w:rsidRPr="00A379FC">
        <w:rPr>
          <w:rFonts w:ascii="Times New Roman" w:hAnsi="Times New Roman" w:cs="Times New Roman"/>
          <w:sz w:val="24"/>
          <w:szCs w:val="24"/>
          <w:lang w:val="ro-RO"/>
        </w:rPr>
        <w:t xml:space="preserve">; </w:t>
      </w:r>
    </w:p>
    <w:p w14:paraId="662D6C56" w14:textId="09506B62" w:rsidR="00B75FE4" w:rsidRDefault="00B75FE4"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p>
    <w:p w14:paraId="6D3455DB" w14:textId="0CA9D11B"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 xml:space="preserve">Prestatorul va lua în considerație </w:t>
      </w:r>
      <w:r>
        <w:rPr>
          <w:rFonts w:ascii="Times New Roman" w:hAnsi="Times New Roman" w:cs="Times New Roman"/>
          <w:sz w:val="24"/>
          <w:szCs w:val="24"/>
          <w:lang w:val="ro-RO"/>
        </w:rPr>
        <w:t>e</w:t>
      </w:r>
      <w:r w:rsidRPr="009C0DE7">
        <w:rPr>
          <w:rFonts w:ascii="Times New Roman" w:hAnsi="Times New Roman" w:cs="Times New Roman"/>
          <w:sz w:val="24"/>
          <w:szCs w:val="24"/>
          <w:lang w:val="ro-RO"/>
        </w:rPr>
        <w:t>xtras</w:t>
      </w:r>
      <w:r>
        <w:rPr>
          <w:rFonts w:ascii="Times New Roman" w:hAnsi="Times New Roman" w:cs="Times New Roman"/>
          <w:sz w:val="24"/>
          <w:szCs w:val="24"/>
          <w:lang w:val="ro-RO"/>
        </w:rPr>
        <w:t>ul</w:t>
      </w:r>
      <w:r w:rsidRPr="009C0DE7">
        <w:rPr>
          <w:rFonts w:ascii="Times New Roman" w:hAnsi="Times New Roman" w:cs="Times New Roman"/>
          <w:sz w:val="24"/>
          <w:szCs w:val="24"/>
          <w:lang w:val="ro-RO"/>
        </w:rPr>
        <w:t xml:space="preserve"> din proiectul privind reparația drumului </w:t>
      </w:r>
      <w:r>
        <w:rPr>
          <w:rFonts w:ascii="Times New Roman" w:hAnsi="Times New Roman" w:cs="Times New Roman"/>
          <w:sz w:val="24"/>
          <w:szCs w:val="24"/>
          <w:lang w:val="ro-RO"/>
        </w:rPr>
        <w:br/>
      </w:r>
      <w:r w:rsidRPr="009C0DE7">
        <w:rPr>
          <w:rFonts w:ascii="Times New Roman" w:hAnsi="Times New Roman" w:cs="Times New Roman"/>
          <w:sz w:val="24"/>
          <w:szCs w:val="24"/>
          <w:lang w:val="ro-RO"/>
        </w:rPr>
        <w:t>R15 M5 – Glodeni, km 0,000 – km 33,470, elaborat în anul 2021 de către SRL „</w:t>
      </w:r>
      <w:proofErr w:type="spellStart"/>
      <w:r w:rsidRPr="009C0DE7">
        <w:rPr>
          <w:rFonts w:ascii="Times New Roman" w:hAnsi="Times New Roman" w:cs="Times New Roman"/>
          <w:sz w:val="24"/>
          <w:szCs w:val="24"/>
          <w:lang w:val="ro-RO"/>
        </w:rPr>
        <w:t>Simboproiect</w:t>
      </w:r>
      <w:proofErr w:type="spellEnd"/>
      <w:r w:rsidRPr="009C0DE7">
        <w:rPr>
          <w:rFonts w:ascii="Times New Roman" w:hAnsi="Times New Roman" w:cs="Times New Roman"/>
          <w:sz w:val="24"/>
          <w:szCs w:val="24"/>
          <w:lang w:val="ro-RO"/>
        </w:rPr>
        <w:t>” inclusiv raportul de expertiză tehnică a podului poziționat pe drumul public R15 M5 – Glodeni, km 18,413, pus la dispoziție de către Beneficiar (Anexa 1 la prezentul Caiet de sarcini)</w:t>
      </w:r>
      <w:r>
        <w:rPr>
          <w:rFonts w:ascii="Times New Roman" w:hAnsi="Times New Roman" w:cs="Times New Roman"/>
          <w:sz w:val="24"/>
          <w:szCs w:val="24"/>
          <w:lang w:val="ro-RO"/>
        </w:rPr>
        <w:t>;</w:t>
      </w:r>
    </w:p>
    <w:p w14:paraId="2889F443" w14:textId="20EE8492" w:rsidR="00094FD3" w:rsidRPr="00A379FC" w:rsidRDefault="00B75FE4"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context </w:t>
      </w:r>
      <w:r w:rsidR="009C0DE7">
        <w:rPr>
          <w:rFonts w:ascii="Times New Roman" w:hAnsi="Times New Roman" w:cs="Times New Roman"/>
          <w:sz w:val="24"/>
          <w:szCs w:val="24"/>
          <w:lang w:val="ro-RO"/>
        </w:rPr>
        <w:t>B</w:t>
      </w:r>
      <w:r w:rsidRPr="00A379FC">
        <w:rPr>
          <w:rFonts w:ascii="Times New Roman" w:hAnsi="Times New Roman" w:cs="Times New Roman"/>
          <w:sz w:val="24"/>
          <w:szCs w:val="24"/>
          <w:lang w:val="ro-RO"/>
        </w:rPr>
        <w:t>eneficiarul va specifica (după caz), exigențe obligatorii și/sau suplimentare soluțiilor de proiect elaborate și prezentate de prestator;</w:t>
      </w:r>
    </w:p>
    <w:p w14:paraId="65A9DFFB" w14:textId="0DB09927" w:rsidR="00C365EC" w:rsidRPr="00A379FC" w:rsidRDefault="00C365EC"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1C8D06C1"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 xml:space="preserve">Ridicările topo-geodezice vor fi realizate în sistemul de coordonate </w:t>
      </w:r>
      <w:proofErr w:type="spellStart"/>
      <w:r w:rsidRPr="009C0DE7">
        <w:rPr>
          <w:rFonts w:ascii="Times New Roman" w:hAnsi="Times New Roman" w:cs="Times New Roman"/>
          <w:sz w:val="24"/>
          <w:szCs w:val="24"/>
          <w:lang w:val="ro-RO"/>
        </w:rPr>
        <w:t>Mold</w:t>
      </w:r>
      <w:proofErr w:type="spellEnd"/>
      <w:r w:rsidRPr="009C0DE7">
        <w:rPr>
          <w:rFonts w:ascii="Times New Roman" w:hAnsi="Times New Roman" w:cs="Times New Roman"/>
          <w:sz w:val="24"/>
          <w:szCs w:val="24"/>
          <w:lang w:val="ro-RO"/>
        </w:rPr>
        <w:t xml:space="preserve"> </w:t>
      </w:r>
      <w:proofErr w:type="spellStart"/>
      <w:r w:rsidRPr="009C0DE7">
        <w:rPr>
          <w:rFonts w:ascii="Times New Roman" w:hAnsi="Times New Roman" w:cs="Times New Roman"/>
          <w:sz w:val="24"/>
          <w:szCs w:val="24"/>
          <w:lang w:val="ro-RO"/>
        </w:rPr>
        <w:t>Ref</w:t>
      </w:r>
      <w:proofErr w:type="spellEnd"/>
      <w:r w:rsidRPr="009C0DE7">
        <w:rPr>
          <w:rFonts w:ascii="Times New Roman" w:hAnsi="Times New Roman" w:cs="Times New Roman"/>
          <w:sz w:val="24"/>
          <w:szCs w:val="24"/>
          <w:lang w:val="ro-RO"/>
        </w:rPr>
        <w:t xml:space="preserve"> 99 și sistemul de înălțimi Baltic 1977.</w:t>
      </w:r>
    </w:p>
    <w:p w14:paraId="6948DBD3"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2B2612F5"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6EB20AA8"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Cercetările în teren, prospecțiuni geotehnice și studiu hidrometeorologic (inclusiv studiu hidraulic), vor fi efectuate în număr necesar pentru a definitiva soluțiile constructive.</w:t>
      </w:r>
    </w:p>
    <w:p w14:paraId="1142E0A8" w14:textId="2FA593BC" w:rsidR="00582E55" w:rsidRPr="00A379FC" w:rsidRDefault="00582E55" w:rsidP="009C0DE7">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lastRenderedPageBreak/>
        <w:t xml:space="preserve">Capitolul </w:t>
      </w:r>
      <w:r w:rsidR="008F3684" w:rsidRPr="00A379FC">
        <w:rPr>
          <w:rFonts w:ascii="Times New Roman" w:hAnsi="Times New Roman" w:cs="Times New Roman"/>
          <w:b/>
          <w:bCs/>
          <w:sz w:val="24"/>
          <w:szCs w:val="24"/>
          <w:lang w:val="ro-RO"/>
        </w:rPr>
        <w:t>6</w:t>
      </w:r>
      <w:r w:rsidRPr="00A379FC">
        <w:rPr>
          <w:rFonts w:ascii="Times New Roman" w:hAnsi="Times New Roman" w:cs="Times New Roman"/>
          <w:b/>
          <w:bCs/>
          <w:sz w:val="24"/>
          <w:szCs w:val="24"/>
          <w:lang w:val="ro-RO"/>
        </w:rPr>
        <w:t xml:space="preserve">: </w:t>
      </w:r>
      <w:r w:rsidR="00DF7C0F" w:rsidRPr="00A379FC">
        <w:rPr>
          <w:rFonts w:ascii="Times New Roman" w:hAnsi="Times New Roman" w:cs="Times New Roman"/>
          <w:b/>
          <w:bCs/>
          <w:sz w:val="24"/>
          <w:szCs w:val="24"/>
          <w:lang w:val="ro-RO"/>
        </w:rPr>
        <w:t>Conținutul documentației</w:t>
      </w:r>
    </w:p>
    <w:p w14:paraId="7F1C97D6" w14:textId="74C743C2" w:rsidR="00DF7C0F" w:rsidRPr="00A379FC" w:rsidRDefault="00DF7C0F"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 xml:space="preserve">6.1. Conținutul </w:t>
      </w:r>
      <w:r w:rsidR="001477F1" w:rsidRPr="00A379FC">
        <w:rPr>
          <w:rFonts w:ascii="Times New Roman" w:hAnsi="Times New Roman" w:cs="Times New Roman"/>
          <w:b/>
          <w:bCs/>
          <w:u w:val="single"/>
          <w:lang w:val="ro-RO"/>
        </w:rPr>
        <w:t>proiectului de execuție</w:t>
      </w:r>
      <w:r w:rsidRPr="00A379FC">
        <w:rPr>
          <w:rFonts w:ascii="Times New Roman" w:hAnsi="Times New Roman" w:cs="Times New Roman"/>
          <w:b/>
          <w:bCs/>
          <w:u w:val="single"/>
          <w:lang w:val="ro-RO"/>
        </w:rPr>
        <w:t>:</w:t>
      </w:r>
    </w:p>
    <w:p w14:paraId="06E6FFEB" w14:textId="1CD48B56" w:rsidR="00DF7C0F" w:rsidRPr="00A379FC" w:rsidRDefault="00DF7C0F" w:rsidP="009C0DE7">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Conținutul </w:t>
      </w:r>
      <w:r w:rsidR="00094FD3" w:rsidRPr="00A379FC">
        <w:rPr>
          <w:rFonts w:ascii="Times New Roman" w:hAnsi="Times New Roman" w:cs="Times New Roman"/>
          <w:sz w:val="24"/>
          <w:szCs w:val="24"/>
          <w:lang w:val="ro-RO"/>
        </w:rPr>
        <w:t>documentației de execuție</w:t>
      </w:r>
      <w:r w:rsidRPr="00A379FC">
        <w:rPr>
          <w:rFonts w:ascii="Times New Roman" w:hAnsi="Times New Roman" w:cs="Times New Roman"/>
          <w:sz w:val="24"/>
          <w:szCs w:val="24"/>
          <w:lang w:val="ro-RO"/>
        </w:rPr>
        <w:t xml:space="preserve"> trebuie să </w:t>
      </w:r>
      <w:r w:rsidR="00094FD3" w:rsidRPr="00A379FC">
        <w:rPr>
          <w:rFonts w:ascii="Times New Roman" w:hAnsi="Times New Roman" w:cs="Times New Roman"/>
          <w:sz w:val="24"/>
          <w:szCs w:val="24"/>
          <w:lang w:val="ro-RO"/>
        </w:rPr>
        <w:t>fie alcătuit din</w:t>
      </w:r>
      <w:r w:rsidRPr="00A379FC">
        <w:rPr>
          <w:rFonts w:ascii="Times New Roman" w:hAnsi="Times New Roman" w:cs="Times New Roman"/>
          <w:sz w:val="24"/>
          <w:szCs w:val="24"/>
          <w:lang w:val="ro-RO"/>
        </w:rPr>
        <w:t xml:space="preserve"> compartimentele și rapoartele cu conținutul definit în Capitolul </w:t>
      </w:r>
      <w:r w:rsidR="00094FD3" w:rsidRPr="00A379FC">
        <w:rPr>
          <w:rFonts w:ascii="Times New Roman" w:hAnsi="Times New Roman" w:cs="Times New Roman"/>
          <w:sz w:val="24"/>
          <w:szCs w:val="24"/>
          <w:lang w:val="ro-RO"/>
        </w:rPr>
        <w:t xml:space="preserve">4 și </w:t>
      </w:r>
      <w:r w:rsidRPr="00A379FC">
        <w:rPr>
          <w:rFonts w:ascii="Times New Roman" w:hAnsi="Times New Roman" w:cs="Times New Roman"/>
          <w:sz w:val="24"/>
          <w:szCs w:val="24"/>
          <w:lang w:val="ro-RO"/>
        </w:rPr>
        <w:t>5. Compartimentele și rapoartele conexe se vor prezenta după cum urmează (dar nu se limitează)</w:t>
      </w:r>
      <w:r w:rsidR="00094FD3" w:rsidRPr="00A379FC">
        <w:rPr>
          <w:rFonts w:ascii="Times New Roman" w:hAnsi="Times New Roman" w:cs="Times New Roman"/>
          <w:sz w:val="24"/>
          <w:szCs w:val="24"/>
          <w:lang w:val="ro-RO"/>
        </w:rPr>
        <w:t>.</w:t>
      </w:r>
    </w:p>
    <w:p w14:paraId="66F4A18D" w14:textId="77777777" w:rsidR="00DF7C0F" w:rsidRPr="00A379FC" w:rsidRDefault="00DF7C0F" w:rsidP="009C0DE7">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4" w:name="_Hlk192783778"/>
      <w:r w:rsidRPr="00A379FC">
        <w:rPr>
          <w:rFonts w:ascii="Times New Roman" w:hAnsi="Times New Roman" w:cs="Times New Roman"/>
          <w:sz w:val="24"/>
          <w:szCs w:val="24"/>
          <w:lang w:val="ro-RO"/>
        </w:rPr>
        <w:t xml:space="preserve">NCM L.01.07-2005 </w:t>
      </w:r>
      <w:bookmarkEnd w:id="4"/>
      <w:r w:rsidRPr="00A379FC">
        <w:rPr>
          <w:rFonts w:ascii="Times New Roman" w:hAnsi="Times New Roman" w:cs="Times New Roman"/>
          <w:sz w:val="24"/>
          <w:szCs w:val="24"/>
          <w:lang w:val="ro-RO"/>
        </w:rPr>
        <w:t>„Regulament privind fundamentarea proiectelor investiționale în construcții”;</w:t>
      </w:r>
    </w:p>
    <w:p w14:paraId="5AF60905" w14:textId="29F0F034" w:rsidR="00094FD3"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5" w:name="_Hlk192860521"/>
      <w:r w:rsidRPr="00A379FC">
        <w:rPr>
          <w:rFonts w:ascii="Times New Roman" w:eastAsia="Times New Roman" w:hAnsi="Times New Roman" w:cs="Times New Roman"/>
          <w:kern w:val="0"/>
          <w:sz w:val="24"/>
          <w:szCs w:val="24"/>
          <w:lang w:val="ro-RO" w:eastAsia="ru-RU"/>
          <w14:ligatures w14:val="none"/>
        </w:rPr>
        <w:t>Memoriu explicativ general</w:t>
      </w:r>
      <w:r w:rsidR="00F5166D">
        <w:rPr>
          <w:rFonts w:ascii="Times New Roman" w:eastAsia="Times New Roman" w:hAnsi="Times New Roman" w:cs="Times New Roman"/>
          <w:kern w:val="0"/>
          <w:sz w:val="24"/>
          <w:szCs w:val="24"/>
          <w:lang w:val="ro-RO" w:eastAsia="ru-RU"/>
          <w14:ligatures w14:val="none"/>
        </w:rPr>
        <w:t>;</w:t>
      </w:r>
    </w:p>
    <w:p w14:paraId="47C31F08" w14:textId="77777777" w:rsidR="00F5166D" w:rsidRDefault="00F5166D" w:rsidP="009C0DE7">
      <w:pPr>
        <w:numPr>
          <w:ilvl w:val="0"/>
          <w:numId w:val="10"/>
        </w:numPr>
        <w:tabs>
          <w:tab w:val="clear" w:pos="2204"/>
          <w:tab w:val="num" w:pos="927"/>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6" w:name="_Hlk222312065"/>
      <w:r>
        <w:rPr>
          <w:rFonts w:ascii="Times New Roman" w:eastAsia="Times New Roman" w:hAnsi="Times New Roman" w:cs="Times New Roman"/>
          <w:kern w:val="0"/>
          <w:sz w:val="24"/>
          <w:szCs w:val="24"/>
          <w:lang w:val="ro-RO" w:eastAsia="ru-RU"/>
          <w14:ligatures w14:val="none"/>
        </w:rPr>
        <w:t>Raportul geotehnic;</w:t>
      </w:r>
    </w:p>
    <w:p w14:paraId="238A4E40" w14:textId="77777777" w:rsidR="00F5166D" w:rsidRDefault="00F5166D" w:rsidP="009C0DE7">
      <w:pPr>
        <w:numPr>
          <w:ilvl w:val="0"/>
          <w:numId w:val="10"/>
        </w:numPr>
        <w:tabs>
          <w:tab w:val="clear" w:pos="2204"/>
          <w:tab w:val="num" w:pos="927"/>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topo-geodezic;</w:t>
      </w:r>
    </w:p>
    <w:p w14:paraId="1B3BC6A5" w14:textId="273B09F0" w:rsidR="00F5166D" w:rsidRPr="00F5166D" w:rsidRDefault="00F5166D" w:rsidP="009C0DE7">
      <w:pPr>
        <w:numPr>
          <w:ilvl w:val="0"/>
          <w:numId w:val="10"/>
        </w:numPr>
        <w:tabs>
          <w:tab w:val="clear" w:pos="2204"/>
          <w:tab w:val="num" w:pos="927"/>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hidrometeorologic</w:t>
      </w:r>
      <w:r w:rsidR="002E56B5">
        <w:rPr>
          <w:rFonts w:ascii="Times New Roman" w:eastAsia="Times New Roman" w:hAnsi="Times New Roman" w:cs="Times New Roman"/>
          <w:kern w:val="0"/>
          <w:sz w:val="24"/>
          <w:szCs w:val="24"/>
          <w:lang w:val="ro-RO" w:eastAsia="ru-RU"/>
          <w14:ligatures w14:val="none"/>
        </w:rPr>
        <w:t xml:space="preserve"> </w:t>
      </w:r>
      <w:r w:rsidR="002E56B5">
        <w:rPr>
          <w:rFonts w:ascii="Times New Roman" w:hAnsi="Times New Roman" w:cs="Times New Roman"/>
          <w:sz w:val="24"/>
          <w:szCs w:val="24"/>
          <w:lang w:val="ro-RO"/>
        </w:rPr>
        <w:t>(inclusiv studiu hidraulic)</w:t>
      </w:r>
      <w:r>
        <w:rPr>
          <w:rFonts w:ascii="Times New Roman" w:eastAsia="Times New Roman" w:hAnsi="Times New Roman" w:cs="Times New Roman"/>
          <w:kern w:val="0"/>
          <w:sz w:val="24"/>
          <w:szCs w:val="24"/>
          <w:lang w:val="ro-RO" w:eastAsia="ru-RU"/>
          <w14:ligatures w14:val="none"/>
        </w:rPr>
        <w:t>;</w:t>
      </w:r>
      <w:bookmarkEnd w:id="6"/>
    </w:p>
    <w:p w14:paraId="2BC4DD4F"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2813313C"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Devize conform art. 4.2.7 al CP L.01.01:2012, privind întocmirea devizelor pentru lucrări de construcție-montaj prin metoda de resurse (inclusiv forma 5), elaborarea caietului de sarcini pentru licitarea lucrărilor de reconstrucție;</w:t>
      </w:r>
    </w:p>
    <w:p w14:paraId="4CC7C3E0"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26B23793"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21A76896" w14:textId="176ED033"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electrice, telecomunicații și iluminant stradal (inclusiv pentru perioada executării lucrărilor de construcție)” (</w:t>
      </w:r>
      <w:r w:rsidR="00B26205">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2E6401E2" w14:textId="504D3FE8"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de apeduct și canalizare” </w:t>
      </w:r>
      <w:r w:rsidR="00B26205" w:rsidRPr="00A379FC">
        <w:rPr>
          <w:rFonts w:ascii="Times New Roman" w:eastAsia="Times New Roman" w:hAnsi="Times New Roman" w:cs="Times New Roman"/>
          <w:kern w:val="0"/>
          <w:sz w:val="24"/>
          <w:szCs w:val="24"/>
          <w:lang w:val="ro-RO" w:eastAsia="ru-RU"/>
          <w14:ligatures w14:val="none"/>
        </w:rPr>
        <w:t>(</w:t>
      </w:r>
      <w:r w:rsidR="00B26205">
        <w:rPr>
          <w:rFonts w:ascii="Times New Roman" w:eastAsia="Times New Roman" w:hAnsi="Times New Roman" w:cs="Times New Roman"/>
          <w:kern w:val="0"/>
          <w:sz w:val="24"/>
          <w:szCs w:val="24"/>
          <w:lang w:val="ro-RO" w:eastAsia="ru-RU"/>
          <w14:ligatures w14:val="none"/>
        </w:rPr>
        <w:t>în cazul depistării acestora</w:t>
      </w:r>
      <w:r w:rsidR="00B26205" w:rsidRPr="00A379FC">
        <w:rPr>
          <w:rFonts w:ascii="Times New Roman" w:eastAsia="Times New Roman" w:hAnsi="Times New Roman" w:cs="Times New Roman"/>
          <w:kern w:val="0"/>
          <w:sz w:val="24"/>
          <w:szCs w:val="24"/>
          <w:lang w:val="ro-RO" w:eastAsia="ru-RU"/>
          <w14:ligatures w14:val="none"/>
        </w:rPr>
        <w:t>);</w:t>
      </w:r>
      <w:r w:rsidRPr="00A379FC">
        <w:rPr>
          <w:rFonts w:ascii="Times New Roman" w:eastAsia="Times New Roman" w:hAnsi="Times New Roman" w:cs="Times New Roman"/>
          <w:kern w:val="0"/>
          <w:sz w:val="24"/>
          <w:szCs w:val="24"/>
          <w:lang w:val="ro-RO" w:eastAsia="ru-RU"/>
          <w14:ligatures w14:val="none"/>
        </w:rPr>
        <w:t>;</w:t>
      </w:r>
    </w:p>
    <w:p w14:paraId="4DA90834" w14:textId="63FE6EE2"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sidR="00B26205">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5A70D6D" w14:textId="68F756A3" w:rsidR="009A50DB"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sidR="00B26205">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73C3922A" w14:textId="15ACB5C1" w:rsidR="00A773AC" w:rsidRDefault="00A773AC"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7" w:name="_Hlk222300908"/>
      <w:r>
        <w:rPr>
          <w:rFonts w:ascii="Times New Roman" w:eastAsia="Times New Roman" w:hAnsi="Times New Roman" w:cs="Times New Roman"/>
          <w:kern w:val="0"/>
          <w:sz w:val="24"/>
          <w:szCs w:val="24"/>
          <w:lang w:val="ro-RO" w:eastAsia="ru-RU"/>
          <w14:ligatures w14:val="none"/>
        </w:rPr>
        <w:t xml:space="preserve">Elaborarea </w:t>
      </w:r>
      <w:r w:rsidR="00F5166D">
        <w:rPr>
          <w:rFonts w:ascii="Times New Roman" w:eastAsia="Times New Roman" w:hAnsi="Times New Roman" w:cs="Times New Roman"/>
          <w:kern w:val="0"/>
          <w:sz w:val="24"/>
          <w:szCs w:val="24"/>
          <w:lang w:val="ro-RO" w:eastAsia="ru-RU"/>
          <w14:ligatures w14:val="none"/>
        </w:rPr>
        <w:t>compartimentului</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bookmarkEnd w:id="7"/>
    <w:p w14:paraId="1ABAF293" w14:textId="79831AC6"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5"/>
    <w:p w14:paraId="23A97CD1" w14:textId="2E5ADEE9" w:rsidR="00831C7F" w:rsidRPr="00A379FC" w:rsidRDefault="00036D5C" w:rsidP="009C0DE7">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7</w:t>
      </w:r>
      <w:r w:rsidRPr="00A379FC">
        <w:rPr>
          <w:rFonts w:ascii="Times New Roman" w:hAnsi="Times New Roman" w:cs="Times New Roman"/>
          <w:b/>
          <w:bCs/>
          <w:sz w:val="24"/>
          <w:szCs w:val="24"/>
          <w:lang w:val="ro-RO"/>
        </w:rPr>
        <w:t>:</w:t>
      </w:r>
      <w:r w:rsidR="00831C7F" w:rsidRPr="00A379FC">
        <w:rPr>
          <w:rFonts w:ascii="Times New Roman" w:hAnsi="Times New Roman" w:cs="Times New Roman"/>
          <w:b/>
          <w:bCs/>
          <w:sz w:val="24"/>
          <w:szCs w:val="24"/>
          <w:lang w:val="ro-RO"/>
        </w:rPr>
        <w:t xml:space="preserve"> Aranjamente de raportare</w:t>
      </w:r>
    </w:p>
    <w:p w14:paraId="300EDB79" w14:textId="6159C11E" w:rsidR="001477F1" w:rsidRDefault="001477F1" w:rsidP="009C0DE7">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8"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0D8F760B" w14:textId="77777777" w:rsidR="008534AD" w:rsidRPr="008534AD" w:rsidRDefault="008534AD" w:rsidP="009C0DE7">
      <w:pPr>
        <w:pStyle w:val="a8"/>
        <w:spacing w:after="0" w:line="23" w:lineRule="atLeast"/>
        <w:ind w:left="284"/>
        <w:jc w:val="both"/>
        <w:rPr>
          <w:rFonts w:ascii="Times New Roman" w:hAnsi="Times New Roman" w:cs="Times New Roman"/>
          <w:sz w:val="24"/>
          <w:szCs w:val="24"/>
          <w:lang w:val="ro-RO"/>
        </w:rPr>
      </w:pPr>
      <w:r w:rsidRPr="008534AD">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53B03F30" w14:textId="77777777" w:rsidR="008534AD" w:rsidRPr="008534AD" w:rsidRDefault="008534AD" w:rsidP="009C0DE7">
      <w:pPr>
        <w:pStyle w:val="a8"/>
        <w:spacing w:after="0" w:line="23" w:lineRule="atLeast"/>
        <w:ind w:left="284"/>
        <w:jc w:val="both"/>
        <w:rPr>
          <w:rFonts w:ascii="Times New Roman" w:hAnsi="Times New Roman" w:cs="Times New Roman"/>
          <w:sz w:val="24"/>
          <w:szCs w:val="24"/>
          <w:lang w:val="ro-RO"/>
        </w:rPr>
      </w:pPr>
      <w:r w:rsidRPr="008534AD">
        <w:rPr>
          <w:rFonts w:ascii="Times New Roman" w:hAnsi="Times New Roman" w:cs="Times New Roman"/>
          <w:sz w:val="24"/>
          <w:szCs w:val="24"/>
          <w:lang w:val="ro-RO"/>
        </w:rPr>
        <w:t xml:space="preserve">Graficul de execuție va fi prezentat nu mai târziu de 15 zile de la semnarea contractului. </w:t>
      </w:r>
    </w:p>
    <w:p w14:paraId="4B527BBB" w14:textId="2B75014F" w:rsidR="008534AD" w:rsidRPr="00A379FC" w:rsidRDefault="008534AD" w:rsidP="009C0DE7">
      <w:pPr>
        <w:pStyle w:val="a8"/>
        <w:spacing w:after="0" w:line="23" w:lineRule="atLeast"/>
        <w:ind w:left="284"/>
        <w:jc w:val="both"/>
        <w:rPr>
          <w:rFonts w:ascii="Times New Roman" w:hAnsi="Times New Roman" w:cs="Times New Roman"/>
          <w:sz w:val="24"/>
          <w:szCs w:val="24"/>
          <w:lang w:val="ro-RO"/>
        </w:rPr>
      </w:pPr>
      <w:r w:rsidRPr="008534AD">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4506742B" w14:textId="554A2B2F" w:rsidR="001477F1" w:rsidRDefault="001477F1" w:rsidP="009C0DE7">
      <w:pPr>
        <w:pStyle w:val="a8"/>
        <w:numPr>
          <w:ilvl w:val="0"/>
          <w:numId w:val="12"/>
        </w:numPr>
        <w:spacing w:after="60" w:line="23" w:lineRule="atLeast"/>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196792FA" w14:textId="6C004321" w:rsidR="00F5166D" w:rsidRPr="00F5166D" w:rsidRDefault="00F5166D" w:rsidP="009C0DE7">
      <w:pPr>
        <w:pStyle w:val="a8"/>
        <w:numPr>
          <w:ilvl w:val="0"/>
          <w:numId w:val="12"/>
        </w:numPr>
        <w:spacing w:before="240" w:after="0" w:line="23" w:lineRule="atLeast"/>
        <w:ind w:left="284" w:hanging="284"/>
        <w:jc w:val="both"/>
        <w:rPr>
          <w:rFonts w:ascii="Times New Roman" w:hAnsi="Times New Roman" w:cs="Times New Roman"/>
          <w:sz w:val="24"/>
          <w:szCs w:val="24"/>
          <w:lang w:val="ro-RO"/>
        </w:rPr>
      </w:pPr>
      <w:bookmarkStart w:id="9" w:name="_Hlk222312144"/>
      <w:bookmarkStart w:id="10" w:name="_Hlk222312371"/>
      <w:r w:rsidRPr="00165A5C">
        <w:rPr>
          <w:rFonts w:ascii="Times New Roman" w:hAnsi="Times New Roman" w:cs="Times New Roman"/>
          <w:sz w:val="24"/>
          <w:szCs w:val="24"/>
          <w:lang w:val="ro-RO"/>
        </w:rPr>
        <w:t xml:space="preserve">Prestatorul, în cadrul Consiliului Tehnico-Economic, v-a prezenta soluțiile privind organizarea circulației rutiere pe perioada desfășurării lucrărilor de reparație/reabilitare/reconstrucție. </w:t>
      </w:r>
      <w:bookmarkEnd w:id="9"/>
      <w:bookmarkEnd w:id="10"/>
    </w:p>
    <w:p w14:paraId="23A36CD7"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4F933811"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DDAB459"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A45A1CF"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4C5D561E" w14:textId="4F0E54F0"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w:t>
      </w:r>
      <w:r w:rsidR="008F60F9" w:rsidRPr="00A379FC">
        <w:rPr>
          <w:rFonts w:ascii="Times New Roman" w:hAnsi="Times New Roman" w:cs="Times New Roman"/>
          <w:sz w:val="24"/>
          <w:szCs w:val="24"/>
          <w:lang w:val="ro-RO"/>
        </w:rPr>
        <w:t>și</w:t>
      </w:r>
      <w:r w:rsidRPr="00A379FC">
        <w:rPr>
          <w:rFonts w:ascii="Times New Roman" w:hAnsi="Times New Roman" w:cs="Times New Roman"/>
          <w:sz w:val="24"/>
          <w:szCs w:val="24"/>
          <w:lang w:val="ro-RO"/>
        </w:rPr>
        <w:t xml:space="preserve"> descrieri detaliate a progresului înregistrate, pe tipuri de lucrări; </w:t>
      </w:r>
    </w:p>
    <w:p w14:paraId="33BDA786" w14:textId="77777777"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0DD0855E" w14:textId="5C641DD9"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 xml:space="preserve">comparații între evoluția reală a </w:t>
      </w:r>
      <w:r w:rsidR="008534AD">
        <w:rPr>
          <w:rFonts w:ascii="Times New Roman" w:hAnsi="Times New Roman" w:cs="Times New Roman"/>
          <w:sz w:val="24"/>
          <w:szCs w:val="24"/>
          <w:lang w:val="ro-RO"/>
        </w:rPr>
        <w:t>l</w:t>
      </w:r>
      <w:r w:rsidRPr="00A379FC">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p>
    <w:p w14:paraId="139917C8" w14:textId="77777777"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733202B5" w14:textId="77777777" w:rsidR="001477F1" w:rsidRPr="00A379FC" w:rsidRDefault="001477F1" w:rsidP="009C0DE7">
      <w:pPr>
        <w:pStyle w:val="a8"/>
        <w:numPr>
          <w:ilvl w:val="0"/>
          <w:numId w:val="12"/>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C1D5E2E" w14:textId="01DB1BD1" w:rsidR="006166F4" w:rsidRPr="00A379FC" w:rsidRDefault="001477F1" w:rsidP="009C0DE7">
      <w:pPr>
        <w:pStyle w:val="a8"/>
        <w:numPr>
          <w:ilvl w:val="0"/>
          <w:numId w:val="12"/>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Proiectul de execuție va fi prezentat în volum de 3 (trei) exemplare în limba română, inclusiv: conținutul complet scanat și avizat (PDF) și versiunea editabilă (Word, </w:t>
      </w:r>
      <w:proofErr w:type="spellStart"/>
      <w:r w:rsidRPr="00A379FC">
        <w:rPr>
          <w:rFonts w:ascii="Times New Roman" w:hAnsi="Times New Roman" w:cs="Times New Roman"/>
          <w:sz w:val="24"/>
          <w:szCs w:val="24"/>
          <w:lang w:val="ro-RO"/>
        </w:rPr>
        <w:t>Kos</w:t>
      </w:r>
      <w:proofErr w:type="spellEnd"/>
      <w:r w:rsidRPr="00A379FC">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br/>
      </w:r>
      <w:proofErr w:type="spellStart"/>
      <w:r w:rsidRPr="00A379FC">
        <w:rPr>
          <w:rFonts w:ascii="Times New Roman" w:hAnsi="Times New Roman" w:cs="Times New Roman"/>
          <w:sz w:val="24"/>
          <w:szCs w:val="24"/>
          <w:lang w:val="ro-RO"/>
        </w:rPr>
        <w:t>dwg</w:t>
      </w:r>
      <w:proofErr w:type="spellEnd"/>
      <w:r w:rsidRPr="00A379FC">
        <w:rPr>
          <w:rFonts w:ascii="Times New Roman" w:hAnsi="Times New Roman" w:cs="Times New Roman"/>
          <w:sz w:val="24"/>
          <w:szCs w:val="24"/>
          <w:lang w:val="ro-RO"/>
        </w:rPr>
        <w:t xml:space="preserve"> ș.a.). </w:t>
      </w:r>
      <w:bookmarkEnd w:id="8"/>
      <w:r w:rsidR="00AA1274">
        <w:rPr>
          <w:rFonts w:ascii="Times New Roman" w:hAnsi="Times New Roman" w:cs="Times New Roman"/>
          <w:sz w:val="24"/>
          <w:szCs w:val="24"/>
          <w:lang w:val="ro-RO"/>
        </w:rPr>
        <w:t xml:space="preserve"> </w:t>
      </w:r>
    </w:p>
    <w:p w14:paraId="2382E2B3"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6AA90596" w14:textId="77777777" w:rsidR="006F52AF" w:rsidRDefault="004A4D79" w:rsidP="00662197">
      <w:pPr>
        <w:pStyle w:val="1"/>
        <w:jc w:val="center"/>
        <w:rPr>
          <w:rFonts w:ascii="Times New Roman" w:hAnsi="Times New Roman" w:cs="Times New Roman"/>
          <w:sz w:val="24"/>
          <w:szCs w:val="24"/>
          <w:lang w:val="ro-RO"/>
        </w:rPr>
      </w:pPr>
      <w:r w:rsidRPr="00A379FC">
        <w:rPr>
          <w:rFonts w:ascii="Times New Roman" w:hAnsi="Times New Roman" w:cs="Times New Roman"/>
          <w:sz w:val="24"/>
          <w:szCs w:val="24"/>
          <w:lang w:val="ro-RO"/>
        </w:rPr>
        <w:br w:type="column"/>
      </w:r>
    </w:p>
    <w:p w14:paraId="44FD2564" w14:textId="38F6AF1F" w:rsidR="004A4D79" w:rsidRPr="00A379FC" w:rsidRDefault="004A4D79" w:rsidP="006F52AF">
      <w:pPr>
        <w:pStyle w:val="1"/>
        <w:ind w:left="7080" w:firstLine="708"/>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AA1274"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4A4D79" w:rsidRPr="00AA1274"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A379FC" w:rsidRDefault="00AF723C" w:rsidP="00AF723C">
            <w:pPr>
              <w:spacing w:after="60" w:line="276" w:lineRule="auto"/>
              <w:jc w:val="center"/>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425D7BA7" w:rsidR="004A4D79" w:rsidRPr="00A379FC" w:rsidRDefault="0019060E" w:rsidP="00BD3AE9">
            <w:pPr>
              <w:spacing w:after="60"/>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Extras din proiectul privind reparația drumului R15 M5 – Glodeni, km 0,000 – km 33,470, elaborat în anul 2021 de către SRL „</w:t>
            </w:r>
            <w:proofErr w:type="spellStart"/>
            <w:r w:rsidRPr="00A379FC">
              <w:rPr>
                <w:rFonts w:ascii="Times New Roman" w:eastAsia="Calibri" w:hAnsi="Times New Roman" w:cs="Times New Roman"/>
                <w:sz w:val="24"/>
                <w:szCs w:val="24"/>
                <w:lang w:val="ro-RO"/>
              </w:rPr>
              <w:t>Simboproiect</w:t>
            </w:r>
            <w:proofErr w:type="spellEnd"/>
            <w:r w:rsidRPr="00A379FC">
              <w:rPr>
                <w:rFonts w:ascii="Times New Roman" w:eastAsia="Calibri" w:hAnsi="Times New Roman" w:cs="Times New Roman"/>
                <w:sz w:val="24"/>
                <w:szCs w:val="24"/>
                <w:lang w:val="ro-RO"/>
              </w:rPr>
              <w:t xml:space="preserve">” inclusiv </w:t>
            </w:r>
            <w:r w:rsidR="00C04858" w:rsidRPr="00A379FC">
              <w:rPr>
                <w:rFonts w:ascii="Times New Roman" w:eastAsia="Calibri" w:hAnsi="Times New Roman" w:cs="Times New Roman"/>
                <w:sz w:val="24"/>
                <w:szCs w:val="24"/>
                <w:lang w:val="ro-RO"/>
              </w:rPr>
              <w:t>r</w:t>
            </w:r>
            <w:r w:rsidR="005C0E87" w:rsidRPr="00A379FC">
              <w:rPr>
                <w:rFonts w:ascii="Times New Roman" w:eastAsia="Calibri" w:hAnsi="Times New Roman" w:cs="Times New Roman"/>
                <w:sz w:val="24"/>
                <w:szCs w:val="24"/>
                <w:lang w:val="ro-RO"/>
              </w:rPr>
              <w:t>aport</w:t>
            </w:r>
            <w:r w:rsidRPr="00A379FC">
              <w:rPr>
                <w:rFonts w:ascii="Times New Roman" w:eastAsia="Calibri" w:hAnsi="Times New Roman" w:cs="Times New Roman"/>
                <w:sz w:val="24"/>
                <w:szCs w:val="24"/>
                <w:lang w:val="ro-RO"/>
              </w:rPr>
              <w:t>ul</w:t>
            </w:r>
            <w:r w:rsidR="005C0E87" w:rsidRPr="00A379FC">
              <w:rPr>
                <w:rFonts w:ascii="Times New Roman" w:eastAsia="Calibri" w:hAnsi="Times New Roman" w:cs="Times New Roman"/>
                <w:sz w:val="24"/>
                <w:szCs w:val="24"/>
                <w:lang w:val="ro-RO"/>
              </w:rPr>
              <w:t xml:space="preserve"> de expertiză tehnică a podului poziționat </w:t>
            </w:r>
            <w:r w:rsidR="00BD3AE9" w:rsidRPr="00A379FC">
              <w:rPr>
                <w:rFonts w:ascii="Times New Roman" w:eastAsia="Calibri" w:hAnsi="Times New Roman" w:cs="Times New Roman"/>
                <w:sz w:val="24"/>
                <w:szCs w:val="24"/>
                <w:lang w:val="ro-RO"/>
              </w:rPr>
              <w:t xml:space="preserve">pe drumul public </w:t>
            </w:r>
            <w:r w:rsidRPr="00A379FC">
              <w:rPr>
                <w:rFonts w:ascii="Times New Roman" w:eastAsia="Calibri" w:hAnsi="Times New Roman" w:cs="Times New Roman"/>
                <w:sz w:val="24"/>
                <w:szCs w:val="24"/>
                <w:lang w:val="ro-RO"/>
              </w:rPr>
              <w:t>R15</w:t>
            </w:r>
            <w:r w:rsidR="00BD3AE9" w:rsidRPr="00A379FC">
              <w:rPr>
                <w:rFonts w:ascii="Times New Roman" w:eastAsia="Calibri" w:hAnsi="Times New Roman" w:cs="Times New Roman"/>
                <w:sz w:val="24"/>
                <w:szCs w:val="24"/>
                <w:lang w:val="ro-RO"/>
              </w:rPr>
              <w:t xml:space="preserve"> </w:t>
            </w:r>
            <w:r w:rsidRPr="00A379FC">
              <w:rPr>
                <w:rFonts w:ascii="Times New Roman" w:eastAsia="Calibri" w:hAnsi="Times New Roman" w:cs="Times New Roman"/>
                <w:sz w:val="24"/>
                <w:szCs w:val="24"/>
                <w:lang w:val="ro-RO"/>
              </w:rPr>
              <w:t>M5 – Glodeni</w:t>
            </w:r>
            <w:r w:rsidR="00BD3AE9" w:rsidRPr="00A379FC">
              <w:rPr>
                <w:rFonts w:ascii="Times New Roman" w:eastAsia="Calibri" w:hAnsi="Times New Roman" w:cs="Times New Roman"/>
                <w:sz w:val="24"/>
                <w:szCs w:val="24"/>
                <w:lang w:val="ro-RO"/>
              </w:rPr>
              <w:t xml:space="preserve">, km </w:t>
            </w:r>
            <w:r w:rsidRPr="00A379FC">
              <w:rPr>
                <w:rFonts w:ascii="Times New Roman" w:hAnsi="Times New Roman" w:cs="Times New Roman"/>
                <w:sz w:val="24"/>
                <w:szCs w:val="24"/>
                <w:lang w:val="ro-RO"/>
              </w:rPr>
              <w:t>18,413</w:t>
            </w:r>
          </w:p>
        </w:tc>
      </w:tr>
      <w:tr w:rsidR="00FB0000" w:rsidRPr="00AA1274" w14:paraId="12B34D03"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5C858122" w14:textId="2A1F2E67" w:rsidR="00FB0000" w:rsidRPr="00A379FC" w:rsidRDefault="00FB0000" w:rsidP="00AF723C">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vAlign w:val="center"/>
          </w:tcPr>
          <w:p w14:paraId="08B7EAB1" w14:textId="2FD8C58B" w:rsidR="00FB0000" w:rsidRPr="00A379FC" w:rsidRDefault="00FB0000" w:rsidP="00BD3AE9">
            <w:pPr>
              <w:spacing w:after="60"/>
              <w:jc w:val="both"/>
              <w:rPr>
                <w:rFonts w:ascii="Times New Roman" w:eastAsia="Calibri" w:hAnsi="Times New Roman" w:cs="Times New Roman"/>
                <w:sz w:val="24"/>
                <w:szCs w:val="24"/>
                <w:lang w:val="ro-RO"/>
              </w:rPr>
            </w:pPr>
            <w:r w:rsidRPr="00FB0000">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A379FC" w:rsidRDefault="004A4D79" w:rsidP="002C4F27">
      <w:pPr>
        <w:spacing w:after="60" w:line="276" w:lineRule="auto"/>
        <w:jc w:val="both"/>
        <w:rPr>
          <w:rFonts w:ascii="Times New Roman" w:hAnsi="Times New Roman" w:cs="Times New Roman"/>
          <w:sz w:val="24"/>
          <w:szCs w:val="24"/>
          <w:lang w:val="ro-RO"/>
        </w:rPr>
      </w:pPr>
    </w:p>
    <w:sectPr w:rsidR="004A4D79" w:rsidRPr="00A379FC" w:rsidSect="007F0F11">
      <w:footerReference w:type="default" r:id="rId8"/>
      <w:pgSz w:w="11906" w:h="16838"/>
      <w:pgMar w:top="567" w:right="566" w:bottom="142"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0786B" w14:textId="77777777" w:rsidR="008D2646" w:rsidRDefault="008D2646" w:rsidP="00C44049">
      <w:pPr>
        <w:spacing w:after="0" w:line="240" w:lineRule="auto"/>
      </w:pPr>
      <w:r>
        <w:separator/>
      </w:r>
    </w:p>
  </w:endnote>
  <w:endnote w:type="continuationSeparator" w:id="0">
    <w:p w14:paraId="75594BFD" w14:textId="77777777" w:rsidR="008D2646" w:rsidRDefault="008D2646"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6F710B4" w:rsidR="00C44049" w:rsidRPr="00C44049" w:rsidRDefault="004A0D96"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A72A73">
              <w:rPr>
                <w:rFonts w:ascii="Times New Roman" w:hAnsi="Times New Roman" w:cs="Times New Roman"/>
                <w:sz w:val="18"/>
                <w:szCs w:val="18"/>
                <w:lang w:val="ro-RO"/>
              </w:rPr>
              <w:t>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DD32C" w14:textId="77777777" w:rsidR="008D2646" w:rsidRDefault="008D2646" w:rsidP="00C44049">
      <w:pPr>
        <w:spacing w:after="0" w:line="240" w:lineRule="auto"/>
      </w:pPr>
      <w:r>
        <w:separator/>
      </w:r>
    </w:p>
  </w:footnote>
  <w:footnote w:type="continuationSeparator" w:id="0">
    <w:p w14:paraId="7036DE95" w14:textId="77777777" w:rsidR="008D2646" w:rsidRDefault="008D2646"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4A613B"/>
    <w:multiLevelType w:val="hybridMultilevel"/>
    <w:tmpl w:val="30847F98"/>
    <w:lvl w:ilvl="0" w:tplc="04190017">
      <w:start w:val="1"/>
      <w:numFmt w:val="lowerLetter"/>
      <w:lvlText w:val="%1)"/>
      <w:lvlJc w:val="left"/>
      <w:pPr>
        <w:tabs>
          <w:tab w:val="num" w:pos="2204"/>
        </w:tabs>
        <w:ind w:left="2204"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311325314">
    <w:abstractNumId w:val="11"/>
  </w:num>
  <w:num w:numId="2" w16cid:durableId="476536846">
    <w:abstractNumId w:val="4"/>
  </w:num>
  <w:num w:numId="3" w16cid:durableId="190461934">
    <w:abstractNumId w:val="8"/>
  </w:num>
  <w:num w:numId="4" w16cid:durableId="1651245519">
    <w:abstractNumId w:val="5"/>
  </w:num>
  <w:num w:numId="5" w16cid:durableId="988095609">
    <w:abstractNumId w:val="15"/>
  </w:num>
  <w:num w:numId="6" w16cid:durableId="1581258665">
    <w:abstractNumId w:val="9"/>
  </w:num>
  <w:num w:numId="7" w16cid:durableId="536434307">
    <w:abstractNumId w:val="1"/>
  </w:num>
  <w:num w:numId="8" w16cid:durableId="2085563297">
    <w:abstractNumId w:val="2"/>
  </w:num>
  <w:num w:numId="9" w16cid:durableId="728501079">
    <w:abstractNumId w:val="3"/>
  </w:num>
  <w:num w:numId="10" w16cid:durableId="1717658500">
    <w:abstractNumId w:val="10"/>
  </w:num>
  <w:num w:numId="11" w16cid:durableId="857235875">
    <w:abstractNumId w:val="7"/>
  </w:num>
  <w:num w:numId="12" w16cid:durableId="604732716">
    <w:abstractNumId w:val="13"/>
  </w:num>
  <w:num w:numId="13" w16cid:durableId="530530156">
    <w:abstractNumId w:val="16"/>
  </w:num>
  <w:num w:numId="14" w16cid:durableId="1071004391">
    <w:abstractNumId w:val="12"/>
  </w:num>
  <w:num w:numId="15" w16cid:durableId="504521028">
    <w:abstractNumId w:val="0"/>
  </w:num>
  <w:num w:numId="16" w16cid:durableId="1222668132">
    <w:abstractNumId w:val="17"/>
    <w:lvlOverride w:ilvl="0">
      <w:startOverride w:val="1"/>
    </w:lvlOverride>
    <w:lvlOverride w:ilvl="1"/>
    <w:lvlOverride w:ilvl="2"/>
    <w:lvlOverride w:ilvl="3"/>
    <w:lvlOverride w:ilvl="4"/>
    <w:lvlOverride w:ilvl="5"/>
    <w:lvlOverride w:ilvl="6"/>
    <w:lvlOverride w:ilvl="7"/>
    <w:lvlOverride w:ilvl="8"/>
  </w:num>
  <w:num w:numId="17" w16cid:durableId="461731571">
    <w:abstractNumId w:val="17"/>
  </w:num>
  <w:num w:numId="18" w16cid:durableId="635835026">
    <w:abstractNumId w:val="6"/>
  </w:num>
  <w:num w:numId="19" w16cid:durableId="642346985">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3FD8"/>
    <w:rsid w:val="00015787"/>
    <w:rsid w:val="00020457"/>
    <w:rsid w:val="000304F4"/>
    <w:rsid w:val="00036D5C"/>
    <w:rsid w:val="00044EEB"/>
    <w:rsid w:val="000477CA"/>
    <w:rsid w:val="00052125"/>
    <w:rsid w:val="00053A91"/>
    <w:rsid w:val="00055C30"/>
    <w:rsid w:val="00056BFE"/>
    <w:rsid w:val="00070D1D"/>
    <w:rsid w:val="00074417"/>
    <w:rsid w:val="00076D13"/>
    <w:rsid w:val="0008353F"/>
    <w:rsid w:val="00085F98"/>
    <w:rsid w:val="00094FD3"/>
    <w:rsid w:val="000A206F"/>
    <w:rsid w:val="000A65E6"/>
    <w:rsid w:val="000A7DB8"/>
    <w:rsid w:val="000B0D19"/>
    <w:rsid w:val="000B6217"/>
    <w:rsid w:val="000B6697"/>
    <w:rsid w:val="000C0657"/>
    <w:rsid w:val="000D43C8"/>
    <w:rsid w:val="000E7AAF"/>
    <w:rsid w:val="00102E58"/>
    <w:rsid w:val="0010628B"/>
    <w:rsid w:val="00121B11"/>
    <w:rsid w:val="001304BD"/>
    <w:rsid w:val="001308C5"/>
    <w:rsid w:val="00141341"/>
    <w:rsid w:val="00146A1C"/>
    <w:rsid w:val="001477F1"/>
    <w:rsid w:val="00150269"/>
    <w:rsid w:val="00152A5A"/>
    <w:rsid w:val="00160EF2"/>
    <w:rsid w:val="0016288E"/>
    <w:rsid w:val="00163513"/>
    <w:rsid w:val="00165538"/>
    <w:rsid w:val="0016651F"/>
    <w:rsid w:val="00167340"/>
    <w:rsid w:val="00167E73"/>
    <w:rsid w:val="00170171"/>
    <w:rsid w:val="00171026"/>
    <w:rsid w:val="0017122C"/>
    <w:rsid w:val="0017148F"/>
    <w:rsid w:val="0017164C"/>
    <w:rsid w:val="00171840"/>
    <w:rsid w:val="00172AC1"/>
    <w:rsid w:val="0019060E"/>
    <w:rsid w:val="001A3F20"/>
    <w:rsid w:val="001B2AEA"/>
    <w:rsid w:val="001C13ED"/>
    <w:rsid w:val="001C2D4E"/>
    <w:rsid w:val="001C4303"/>
    <w:rsid w:val="001D2A64"/>
    <w:rsid w:val="001D5DEA"/>
    <w:rsid w:val="001D7584"/>
    <w:rsid w:val="001E19D4"/>
    <w:rsid w:val="001E25A3"/>
    <w:rsid w:val="001E31FB"/>
    <w:rsid w:val="001E6D92"/>
    <w:rsid w:val="001F2FB7"/>
    <w:rsid w:val="001F3715"/>
    <w:rsid w:val="001F7D16"/>
    <w:rsid w:val="00211104"/>
    <w:rsid w:val="002210C6"/>
    <w:rsid w:val="0022265A"/>
    <w:rsid w:val="00223480"/>
    <w:rsid w:val="00225E16"/>
    <w:rsid w:val="00226F86"/>
    <w:rsid w:val="002315A3"/>
    <w:rsid w:val="002329BF"/>
    <w:rsid w:val="0023611A"/>
    <w:rsid w:val="002407A4"/>
    <w:rsid w:val="00272E78"/>
    <w:rsid w:val="00281D2E"/>
    <w:rsid w:val="00285B92"/>
    <w:rsid w:val="002909CE"/>
    <w:rsid w:val="002A3881"/>
    <w:rsid w:val="002A52D5"/>
    <w:rsid w:val="002B2338"/>
    <w:rsid w:val="002B63D9"/>
    <w:rsid w:val="002C0567"/>
    <w:rsid w:val="002C2FFA"/>
    <w:rsid w:val="002C4F27"/>
    <w:rsid w:val="002E56B5"/>
    <w:rsid w:val="00307B92"/>
    <w:rsid w:val="0032088D"/>
    <w:rsid w:val="003213B2"/>
    <w:rsid w:val="003442AE"/>
    <w:rsid w:val="003511CE"/>
    <w:rsid w:val="0035293C"/>
    <w:rsid w:val="00357C21"/>
    <w:rsid w:val="00357E9D"/>
    <w:rsid w:val="00373784"/>
    <w:rsid w:val="00375E17"/>
    <w:rsid w:val="003935CA"/>
    <w:rsid w:val="0039554F"/>
    <w:rsid w:val="00397056"/>
    <w:rsid w:val="003A57E8"/>
    <w:rsid w:val="003C16F2"/>
    <w:rsid w:val="003C49E1"/>
    <w:rsid w:val="003C6205"/>
    <w:rsid w:val="003D05B3"/>
    <w:rsid w:val="003D7583"/>
    <w:rsid w:val="003E532E"/>
    <w:rsid w:val="003E735E"/>
    <w:rsid w:val="003F0567"/>
    <w:rsid w:val="003F1380"/>
    <w:rsid w:val="004103D8"/>
    <w:rsid w:val="0041188F"/>
    <w:rsid w:val="004162DE"/>
    <w:rsid w:val="00416F1F"/>
    <w:rsid w:val="004211C2"/>
    <w:rsid w:val="004340DA"/>
    <w:rsid w:val="00434133"/>
    <w:rsid w:val="00443C3C"/>
    <w:rsid w:val="004549FF"/>
    <w:rsid w:val="00457E81"/>
    <w:rsid w:val="00457F85"/>
    <w:rsid w:val="00462B33"/>
    <w:rsid w:val="00474F9D"/>
    <w:rsid w:val="00475B14"/>
    <w:rsid w:val="004803BB"/>
    <w:rsid w:val="004848B7"/>
    <w:rsid w:val="004853B5"/>
    <w:rsid w:val="0049008A"/>
    <w:rsid w:val="00490F94"/>
    <w:rsid w:val="00491ECB"/>
    <w:rsid w:val="004928C6"/>
    <w:rsid w:val="004A0D96"/>
    <w:rsid w:val="004A4D79"/>
    <w:rsid w:val="004A504B"/>
    <w:rsid w:val="004B4386"/>
    <w:rsid w:val="004B4A7D"/>
    <w:rsid w:val="004D1CF3"/>
    <w:rsid w:val="004D1F69"/>
    <w:rsid w:val="004D4CFD"/>
    <w:rsid w:val="004F0325"/>
    <w:rsid w:val="004F6924"/>
    <w:rsid w:val="00501433"/>
    <w:rsid w:val="00503FCD"/>
    <w:rsid w:val="00506645"/>
    <w:rsid w:val="005077B6"/>
    <w:rsid w:val="00510962"/>
    <w:rsid w:val="00523B20"/>
    <w:rsid w:val="00527F76"/>
    <w:rsid w:val="00533A48"/>
    <w:rsid w:val="005364B8"/>
    <w:rsid w:val="005377A8"/>
    <w:rsid w:val="0054274A"/>
    <w:rsid w:val="00556931"/>
    <w:rsid w:val="00582E55"/>
    <w:rsid w:val="00585DDC"/>
    <w:rsid w:val="005867F5"/>
    <w:rsid w:val="005939CD"/>
    <w:rsid w:val="00594E9C"/>
    <w:rsid w:val="005A6EE6"/>
    <w:rsid w:val="005B28D3"/>
    <w:rsid w:val="005B2CD2"/>
    <w:rsid w:val="005B56EE"/>
    <w:rsid w:val="005C0E87"/>
    <w:rsid w:val="005C170C"/>
    <w:rsid w:val="005C7CBC"/>
    <w:rsid w:val="005D350E"/>
    <w:rsid w:val="005D5CAC"/>
    <w:rsid w:val="005E00BF"/>
    <w:rsid w:val="005E1726"/>
    <w:rsid w:val="005F24F3"/>
    <w:rsid w:val="006041B0"/>
    <w:rsid w:val="00616605"/>
    <w:rsid w:val="006166F4"/>
    <w:rsid w:val="00621637"/>
    <w:rsid w:val="00642576"/>
    <w:rsid w:val="00643EAA"/>
    <w:rsid w:val="00652D85"/>
    <w:rsid w:val="00655802"/>
    <w:rsid w:val="006558F4"/>
    <w:rsid w:val="00660B1D"/>
    <w:rsid w:val="006617F1"/>
    <w:rsid w:val="00662197"/>
    <w:rsid w:val="00667D3F"/>
    <w:rsid w:val="006708F8"/>
    <w:rsid w:val="00672C83"/>
    <w:rsid w:val="006A1E67"/>
    <w:rsid w:val="006A444B"/>
    <w:rsid w:val="006A5342"/>
    <w:rsid w:val="006B127E"/>
    <w:rsid w:val="006B4E4B"/>
    <w:rsid w:val="006B7DB3"/>
    <w:rsid w:val="006C052D"/>
    <w:rsid w:val="006C72BA"/>
    <w:rsid w:val="006D00BC"/>
    <w:rsid w:val="006D6535"/>
    <w:rsid w:val="006E0803"/>
    <w:rsid w:val="006F0A8D"/>
    <w:rsid w:val="006F52AF"/>
    <w:rsid w:val="006F6C40"/>
    <w:rsid w:val="00702BCF"/>
    <w:rsid w:val="0070300D"/>
    <w:rsid w:val="0071008D"/>
    <w:rsid w:val="0071364C"/>
    <w:rsid w:val="00714A18"/>
    <w:rsid w:val="0072480C"/>
    <w:rsid w:val="00733CC5"/>
    <w:rsid w:val="00735612"/>
    <w:rsid w:val="00754A30"/>
    <w:rsid w:val="0076541F"/>
    <w:rsid w:val="007658DF"/>
    <w:rsid w:val="00773062"/>
    <w:rsid w:val="00774DCB"/>
    <w:rsid w:val="00780595"/>
    <w:rsid w:val="0078131C"/>
    <w:rsid w:val="00781596"/>
    <w:rsid w:val="00784EDF"/>
    <w:rsid w:val="007957F1"/>
    <w:rsid w:val="00795ED9"/>
    <w:rsid w:val="00797222"/>
    <w:rsid w:val="007A1109"/>
    <w:rsid w:val="007A3B55"/>
    <w:rsid w:val="007B1DF8"/>
    <w:rsid w:val="007C51FD"/>
    <w:rsid w:val="007D6F9F"/>
    <w:rsid w:val="007D7E24"/>
    <w:rsid w:val="007E2017"/>
    <w:rsid w:val="007F006D"/>
    <w:rsid w:val="007F0F11"/>
    <w:rsid w:val="007F1FEA"/>
    <w:rsid w:val="00801356"/>
    <w:rsid w:val="00807EE5"/>
    <w:rsid w:val="00814AD4"/>
    <w:rsid w:val="00816749"/>
    <w:rsid w:val="00831C7F"/>
    <w:rsid w:val="00834ED9"/>
    <w:rsid w:val="00836A85"/>
    <w:rsid w:val="008534AD"/>
    <w:rsid w:val="00865AB8"/>
    <w:rsid w:val="008726D2"/>
    <w:rsid w:val="0088012F"/>
    <w:rsid w:val="008875AA"/>
    <w:rsid w:val="008924E0"/>
    <w:rsid w:val="00895CAF"/>
    <w:rsid w:val="00896A0C"/>
    <w:rsid w:val="008B0C07"/>
    <w:rsid w:val="008B0D91"/>
    <w:rsid w:val="008B38B1"/>
    <w:rsid w:val="008B62F8"/>
    <w:rsid w:val="008C1762"/>
    <w:rsid w:val="008C4482"/>
    <w:rsid w:val="008D2646"/>
    <w:rsid w:val="008D6969"/>
    <w:rsid w:val="008F079B"/>
    <w:rsid w:val="008F20D2"/>
    <w:rsid w:val="008F3684"/>
    <w:rsid w:val="008F5452"/>
    <w:rsid w:val="008F54C0"/>
    <w:rsid w:val="008F60F9"/>
    <w:rsid w:val="00900D30"/>
    <w:rsid w:val="0093049D"/>
    <w:rsid w:val="00936B44"/>
    <w:rsid w:val="00942579"/>
    <w:rsid w:val="00942E49"/>
    <w:rsid w:val="00944B1B"/>
    <w:rsid w:val="009646CD"/>
    <w:rsid w:val="00967B2B"/>
    <w:rsid w:val="0097103A"/>
    <w:rsid w:val="00974229"/>
    <w:rsid w:val="0097565B"/>
    <w:rsid w:val="00980938"/>
    <w:rsid w:val="00993713"/>
    <w:rsid w:val="00994E59"/>
    <w:rsid w:val="009958E7"/>
    <w:rsid w:val="009A3F31"/>
    <w:rsid w:val="009A50DB"/>
    <w:rsid w:val="009B11AC"/>
    <w:rsid w:val="009C0983"/>
    <w:rsid w:val="009C0DE7"/>
    <w:rsid w:val="009D2723"/>
    <w:rsid w:val="009D6CE1"/>
    <w:rsid w:val="009E5546"/>
    <w:rsid w:val="009E6A6A"/>
    <w:rsid w:val="00A041C3"/>
    <w:rsid w:val="00A04D77"/>
    <w:rsid w:val="00A22EC9"/>
    <w:rsid w:val="00A24E09"/>
    <w:rsid w:val="00A32419"/>
    <w:rsid w:val="00A379FC"/>
    <w:rsid w:val="00A4030B"/>
    <w:rsid w:val="00A54143"/>
    <w:rsid w:val="00A6034F"/>
    <w:rsid w:val="00A72A73"/>
    <w:rsid w:val="00A76D55"/>
    <w:rsid w:val="00A773AC"/>
    <w:rsid w:val="00A824E4"/>
    <w:rsid w:val="00A84860"/>
    <w:rsid w:val="00A86EDD"/>
    <w:rsid w:val="00A9105A"/>
    <w:rsid w:val="00AA1274"/>
    <w:rsid w:val="00AA3739"/>
    <w:rsid w:val="00AA62AF"/>
    <w:rsid w:val="00AB75F5"/>
    <w:rsid w:val="00AC0517"/>
    <w:rsid w:val="00AD2F33"/>
    <w:rsid w:val="00AE24BE"/>
    <w:rsid w:val="00AE54F8"/>
    <w:rsid w:val="00AF2D2A"/>
    <w:rsid w:val="00AF6543"/>
    <w:rsid w:val="00AF723C"/>
    <w:rsid w:val="00B036D7"/>
    <w:rsid w:val="00B05D98"/>
    <w:rsid w:val="00B15D2D"/>
    <w:rsid w:val="00B22F8F"/>
    <w:rsid w:val="00B24393"/>
    <w:rsid w:val="00B26205"/>
    <w:rsid w:val="00B26524"/>
    <w:rsid w:val="00B31776"/>
    <w:rsid w:val="00B32B24"/>
    <w:rsid w:val="00B35A26"/>
    <w:rsid w:val="00B368D0"/>
    <w:rsid w:val="00B41FBB"/>
    <w:rsid w:val="00B5176E"/>
    <w:rsid w:val="00B543AA"/>
    <w:rsid w:val="00B75FE4"/>
    <w:rsid w:val="00B76408"/>
    <w:rsid w:val="00B848B3"/>
    <w:rsid w:val="00B90959"/>
    <w:rsid w:val="00B92C3B"/>
    <w:rsid w:val="00B96D68"/>
    <w:rsid w:val="00BA37C4"/>
    <w:rsid w:val="00BA7688"/>
    <w:rsid w:val="00BB2D8E"/>
    <w:rsid w:val="00BB5306"/>
    <w:rsid w:val="00BC1FC7"/>
    <w:rsid w:val="00BC27CE"/>
    <w:rsid w:val="00BD3AE9"/>
    <w:rsid w:val="00BE5ED3"/>
    <w:rsid w:val="00C03C6F"/>
    <w:rsid w:val="00C04858"/>
    <w:rsid w:val="00C116E7"/>
    <w:rsid w:val="00C1377C"/>
    <w:rsid w:val="00C1440D"/>
    <w:rsid w:val="00C3505D"/>
    <w:rsid w:val="00C365EC"/>
    <w:rsid w:val="00C36B58"/>
    <w:rsid w:val="00C428AF"/>
    <w:rsid w:val="00C44049"/>
    <w:rsid w:val="00C507FB"/>
    <w:rsid w:val="00C515EE"/>
    <w:rsid w:val="00C52231"/>
    <w:rsid w:val="00C52B6E"/>
    <w:rsid w:val="00C6153A"/>
    <w:rsid w:val="00C631B1"/>
    <w:rsid w:val="00C76189"/>
    <w:rsid w:val="00C811D0"/>
    <w:rsid w:val="00C86432"/>
    <w:rsid w:val="00CA5D94"/>
    <w:rsid w:val="00CC7F0E"/>
    <w:rsid w:val="00CC7F27"/>
    <w:rsid w:val="00CD39B5"/>
    <w:rsid w:val="00CD5962"/>
    <w:rsid w:val="00CE1E15"/>
    <w:rsid w:val="00CF7203"/>
    <w:rsid w:val="00D13FFE"/>
    <w:rsid w:val="00D14EED"/>
    <w:rsid w:val="00D2137D"/>
    <w:rsid w:val="00D24004"/>
    <w:rsid w:val="00D24C71"/>
    <w:rsid w:val="00D3009A"/>
    <w:rsid w:val="00D322A6"/>
    <w:rsid w:val="00D342CF"/>
    <w:rsid w:val="00D35A5F"/>
    <w:rsid w:val="00D4177D"/>
    <w:rsid w:val="00D44F0E"/>
    <w:rsid w:val="00D511A1"/>
    <w:rsid w:val="00D55A9B"/>
    <w:rsid w:val="00D81791"/>
    <w:rsid w:val="00D8186E"/>
    <w:rsid w:val="00D9045E"/>
    <w:rsid w:val="00D90B40"/>
    <w:rsid w:val="00D94065"/>
    <w:rsid w:val="00D96B40"/>
    <w:rsid w:val="00DA08C1"/>
    <w:rsid w:val="00DA103F"/>
    <w:rsid w:val="00DA1E18"/>
    <w:rsid w:val="00DB2007"/>
    <w:rsid w:val="00DB2A0D"/>
    <w:rsid w:val="00DC33AD"/>
    <w:rsid w:val="00DC43EE"/>
    <w:rsid w:val="00DC4D2E"/>
    <w:rsid w:val="00DC658B"/>
    <w:rsid w:val="00DD28A1"/>
    <w:rsid w:val="00DD6E81"/>
    <w:rsid w:val="00DF5538"/>
    <w:rsid w:val="00DF7C0F"/>
    <w:rsid w:val="00E10732"/>
    <w:rsid w:val="00E14F70"/>
    <w:rsid w:val="00E1526E"/>
    <w:rsid w:val="00E16BB1"/>
    <w:rsid w:val="00E20B84"/>
    <w:rsid w:val="00E21752"/>
    <w:rsid w:val="00E32087"/>
    <w:rsid w:val="00E35A69"/>
    <w:rsid w:val="00E3609C"/>
    <w:rsid w:val="00E45A30"/>
    <w:rsid w:val="00E51743"/>
    <w:rsid w:val="00E52667"/>
    <w:rsid w:val="00E62390"/>
    <w:rsid w:val="00E65988"/>
    <w:rsid w:val="00E66E9F"/>
    <w:rsid w:val="00E70B7A"/>
    <w:rsid w:val="00E8186E"/>
    <w:rsid w:val="00E862B8"/>
    <w:rsid w:val="00EA00E4"/>
    <w:rsid w:val="00EA4D5D"/>
    <w:rsid w:val="00EA752B"/>
    <w:rsid w:val="00EB0546"/>
    <w:rsid w:val="00EB0C7C"/>
    <w:rsid w:val="00EB2795"/>
    <w:rsid w:val="00EB2B2A"/>
    <w:rsid w:val="00EB3C4A"/>
    <w:rsid w:val="00EC09FE"/>
    <w:rsid w:val="00EC49F7"/>
    <w:rsid w:val="00ED0ECF"/>
    <w:rsid w:val="00EE2D82"/>
    <w:rsid w:val="00EE5F33"/>
    <w:rsid w:val="00EF2B3C"/>
    <w:rsid w:val="00EF5E77"/>
    <w:rsid w:val="00F03DE8"/>
    <w:rsid w:val="00F10F64"/>
    <w:rsid w:val="00F17B43"/>
    <w:rsid w:val="00F349CF"/>
    <w:rsid w:val="00F369E4"/>
    <w:rsid w:val="00F42B6E"/>
    <w:rsid w:val="00F4435C"/>
    <w:rsid w:val="00F44B9A"/>
    <w:rsid w:val="00F47A28"/>
    <w:rsid w:val="00F51656"/>
    <w:rsid w:val="00F5166D"/>
    <w:rsid w:val="00F5186C"/>
    <w:rsid w:val="00F55F40"/>
    <w:rsid w:val="00F60F8F"/>
    <w:rsid w:val="00F7095E"/>
    <w:rsid w:val="00F975D4"/>
    <w:rsid w:val="00FA3EE3"/>
    <w:rsid w:val="00FA7804"/>
    <w:rsid w:val="00FB0000"/>
    <w:rsid w:val="00FB0CCD"/>
    <w:rsid w:val="00FE281B"/>
    <w:rsid w:val="00FE68EC"/>
    <w:rsid w:val="00FF1C96"/>
    <w:rsid w:val="00FF2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727338524">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234857617">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 w:id="2007128191">
      <w:bodyDiv w:val="1"/>
      <w:marLeft w:val="0"/>
      <w:marRight w:val="0"/>
      <w:marTop w:val="0"/>
      <w:marBottom w:val="0"/>
      <w:divBdr>
        <w:top w:val="none" w:sz="0" w:space="0" w:color="auto"/>
        <w:left w:val="none" w:sz="0" w:space="0" w:color="auto"/>
        <w:bottom w:val="none" w:sz="0" w:space="0" w:color="auto"/>
        <w:right w:val="none" w:sz="0" w:space="0" w:color="auto"/>
      </w:divBdr>
    </w:div>
    <w:div w:id="2144959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A27CE-1BF7-4D79-801D-3C3243AEF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2464</TotalTime>
  <Pages>6</Pages>
  <Words>2408</Words>
  <Characters>13730</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128</cp:revision>
  <cp:lastPrinted>2026-04-07T07:34:00Z</cp:lastPrinted>
  <dcterms:created xsi:type="dcterms:W3CDTF">2025-04-17T11:54:00Z</dcterms:created>
  <dcterms:modified xsi:type="dcterms:W3CDTF">2026-08-12T06:28:00Z</dcterms:modified>
</cp:coreProperties>
</file>