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7707D" w:rsidTr="00AE077C">
        <w:trPr>
          <w:trHeight w:val="6007"/>
        </w:trPr>
        <w:tc>
          <w:tcPr>
            <w:tcW w:w="9747" w:type="dxa"/>
          </w:tcPr>
          <w:p w:rsidR="00AE077C" w:rsidRPr="00C7707D" w:rsidRDefault="00AE077C" w:rsidP="00AE077C">
            <w:pPr>
              <w:spacing w:before="120"/>
              <w:jc w:val="right"/>
            </w:pPr>
            <w:r w:rsidRPr="00C7707D">
              <w:t xml:space="preserve">APROBAT   </w:t>
            </w:r>
          </w:p>
          <w:p w:rsidR="00AE077C" w:rsidRPr="00C7707D" w:rsidRDefault="00AE077C" w:rsidP="00AE077C">
            <w:pPr>
              <w:pStyle w:val="afd"/>
              <w:jc w:val="right"/>
              <w:rPr>
                <w:lang w:val="ro-RO"/>
              </w:rPr>
            </w:pPr>
            <w:r w:rsidRPr="00C7707D">
              <w:rPr>
                <w:lang w:val="ro-RO"/>
              </w:rPr>
              <w:t xml:space="preserve">                                                               prin Ordinul </w:t>
            </w:r>
          </w:p>
          <w:p w:rsidR="00AE077C" w:rsidRPr="00C7707D" w:rsidRDefault="00AE077C" w:rsidP="00AE077C">
            <w:pPr>
              <w:pStyle w:val="afd"/>
              <w:jc w:val="right"/>
              <w:rPr>
                <w:lang w:val="ro-RO"/>
              </w:rPr>
            </w:pPr>
            <w:r w:rsidRPr="00C7707D">
              <w:rPr>
                <w:lang w:val="ro-RO"/>
              </w:rPr>
              <w:t xml:space="preserve">Ministerului Finanțelor </w:t>
            </w:r>
          </w:p>
          <w:p w:rsidR="00AE077C" w:rsidRPr="00C7707D" w:rsidRDefault="00AE077C" w:rsidP="00AE077C">
            <w:pPr>
              <w:pStyle w:val="afd"/>
              <w:jc w:val="right"/>
              <w:rPr>
                <w:lang w:val="ro-RO"/>
              </w:rPr>
            </w:pPr>
            <w:r w:rsidRPr="00C7707D">
              <w:rPr>
                <w:lang w:val="ro-RO"/>
              </w:rPr>
              <w:t xml:space="preserve">                                                      nr. 173 din 05 octombrie 2018 </w:t>
            </w:r>
          </w:p>
          <w:p w:rsidR="00AE077C" w:rsidRPr="00C7707D" w:rsidRDefault="00AE077C" w:rsidP="00AE077C">
            <w:pPr>
              <w:jc w:val="center"/>
              <w:rPr>
                <w:b/>
                <w:caps/>
                <w:sz w:val="60"/>
                <w:szCs w:val="60"/>
              </w:rPr>
            </w:pPr>
          </w:p>
          <w:p w:rsidR="00AE077C" w:rsidRPr="00C7707D" w:rsidRDefault="00AE077C" w:rsidP="00AE077C">
            <w:pPr>
              <w:jc w:val="center"/>
              <w:rPr>
                <w:b/>
                <w:caps/>
                <w:sz w:val="60"/>
                <w:szCs w:val="60"/>
              </w:rPr>
            </w:pPr>
          </w:p>
          <w:p w:rsidR="00AE077C" w:rsidRPr="00C7707D" w:rsidRDefault="00AE077C" w:rsidP="00AE077C">
            <w:pPr>
              <w:jc w:val="center"/>
              <w:rPr>
                <w:b/>
                <w:caps/>
                <w:sz w:val="60"/>
                <w:szCs w:val="60"/>
              </w:rPr>
            </w:pPr>
            <w:r w:rsidRPr="00C7707D">
              <w:rPr>
                <w:b/>
                <w:caps/>
                <w:sz w:val="60"/>
                <w:szCs w:val="60"/>
              </w:rPr>
              <w:t>DOCUMENTAŢIA STANDARD</w:t>
            </w:r>
          </w:p>
          <w:p w:rsidR="00AE077C" w:rsidRPr="00C7707D" w:rsidRDefault="00AE077C" w:rsidP="00AE077C">
            <w:pPr>
              <w:jc w:val="center"/>
              <w:rPr>
                <w:b/>
                <w:sz w:val="40"/>
                <w:szCs w:val="40"/>
              </w:rPr>
            </w:pPr>
            <w:r w:rsidRPr="00C7707D">
              <w:rPr>
                <w:b/>
                <w:sz w:val="40"/>
                <w:szCs w:val="40"/>
              </w:rPr>
              <w:t>pentru realizarea achiziţiilor publice</w:t>
            </w:r>
          </w:p>
          <w:p w:rsidR="00AE077C" w:rsidRPr="00C7707D" w:rsidRDefault="00AE077C" w:rsidP="00AE077C">
            <w:pPr>
              <w:jc w:val="center"/>
              <w:rPr>
                <w:b/>
                <w:sz w:val="40"/>
                <w:szCs w:val="40"/>
              </w:rPr>
            </w:pPr>
            <w:r w:rsidRPr="00C7707D">
              <w:rPr>
                <w:b/>
                <w:sz w:val="40"/>
                <w:szCs w:val="40"/>
              </w:rPr>
              <w:t>de bunuri</w:t>
            </w:r>
          </w:p>
          <w:p w:rsidR="00AE077C" w:rsidRPr="00C7707D" w:rsidRDefault="00AE077C" w:rsidP="00AE077C">
            <w:pPr>
              <w:jc w:val="center"/>
              <w:rPr>
                <w:b/>
                <w:sz w:val="40"/>
                <w:szCs w:val="40"/>
              </w:rPr>
            </w:pPr>
          </w:p>
          <w:p w:rsidR="00AE077C" w:rsidRPr="00C7707D" w:rsidRDefault="00AE077C" w:rsidP="00AE077C">
            <w:pPr>
              <w:ind w:firstLine="709"/>
              <w:jc w:val="both"/>
              <w:rPr>
                <w:b/>
              </w:rPr>
            </w:pPr>
          </w:p>
          <w:p w:rsidR="00AE077C" w:rsidRPr="00C7707D" w:rsidRDefault="00AE077C" w:rsidP="00A0234A">
            <w:pPr>
              <w:jc w:val="both"/>
              <w:rPr>
                <w:b/>
              </w:rPr>
            </w:pPr>
          </w:p>
          <w:p w:rsidR="00AE077C" w:rsidRPr="00C7707D" w:rsidRDefault="00AE077C" w:rsidP="00AE077C">
            <w:pPr>
              <w:ind w:firstLine="709"/>
              <w:jc w:val="both"/>
              <w:rPr>
                <w:b/>
                <w:sz w:val="48"/>
              </w:rPr>
            </w:pPr>
          </w:p>
          <w:p w:rsidR="00640F93" w:rsidRPr="00335BB5" w:rsidRDefault="00AE077C" w:rsidP="00335BB5">
            <w:pPr>
              <w:spacing w:line="276" w:lineRule="auto"/>
              <w:rPr>
                <w:b/>
                <w:color w:val="000000"/>
                <w:sz w:val="32"/>
                <w:szCs w:val="32"/>
                <w:u w:val="single"/>
                <w:lang w:val="pt-BR"/>
              </w:rPr>
            </w:pPr>
            <w:r w:rsidRPr="00C7707D">
              <w:rPr>
                <w:sz w:val="32"/>
                <w:szCs w:val="32"/>
              </w:rPr>
              <w:t>Obiectul achiziţiei:</w:t>
            </w:r>
            <w:r w:rsidR="006D0F68" w:rsidRPr="00C7707D">
              <w:rPr>
                <w:b/>
                <w:sz w:val="32"/>
                <w:szCs w:val="32"/>
              </w:rPr>
              <w:t xml:space="preserve"> </w:t>
            </w:r>
            <w:r w:rsidR="00335BB5">
              <w:rPr>
                <w:b/>
                <w:color w:val="000000"/>
                <w:sz w:val="32"/>
                <w:szCs w:val="32"/>
                <w:u w:val="single"/>
                <w:lang w:val="pt-BR"/>
              </w:rPr>
              <w:t xml:space="preserve">Produselor de curățat </w:t>
            </w:r>
            <w:r w:rsidR="00335BB5" w:rsidRPr="00335BB5">
              <w:rPr>
                <w:b/>
                <w:color w:val="000000"/>
                <w:sz w:val="32"/>
                <w:szCs w:val="32"/>
                <w:u w:val="single"/>
                <w:lang w:val="pt-BR"/>
              </w:rPr>
              <w:t xml:space="preserve">și articolelor de menaj pentru anul 2022 </w:t>
            </w:r>
          </w:p>
          <w:p w:rsidR="00D82812" w:rsidRPr="00C7707D" w:rsidRDefault="00D82812" w:rsidP="00AE077C">
            <w:pPr>
              <w:spacing w:line="360" w:lineRule="auto"/>
              <w:jc w:val="both"/>
              <w:rPr>
                <w:sz w:val="32"/>
                <w:szCs w:val="32"/>
              </w:rPr>
            </w:pPr>
          </w:p>
          <w:p w:rsidR="00AE077C" w:rsidRDefault="00AE077C" w:rsidP="00AE077C">
            <w:pPr>
              <w:spacing w:line="360" w:lineRule="auto"/>
              <w:jc w:val="both"/>
              <w:rPr>
                <w:sz w:val="32"/>
                <w:szCs w:val="32"/>
              </w:rPr>
            </w:pPr>
            <w:r w:rsidRPr="00C7707D">
              <w:rPr>
                <w:sz w:val="32"/>
                <w:szCs w:val="32"/>
              </w:rPr>
              <w:t>Cod CPV:</w:t>
            </w:r>
            <w:r w:rsidR="006D0F68" w:rsidRPr="00C7707D">
              <w:rPr>
                <w:b/>
                <w:sz w:val="32"/>
                <w:szCs w:val="32"/>
              </w:rPr>
              <w:t xml:space="preserve"> </w:t>
            </w:r>
            <w:r w:rsidR="006D0F68" w:rsidRPr="00C7707D">
              <w:rPr>
                <w:b/>
                <w:sz w:val="32"/>
                <w:szCs w:val="32"/>
              </w:rPr>
              <w:tab/>
            </w:r>
            <w:r w:rsidR="00335BB5" w:rsidRPr="00335BB5">
              <w:rPr>
                <w:b/>
                <w:sz w:val="32"/>
                <w:szCs w:val="32"/>
                <w:u w:val="single"/>
              </w:rPr>
              <w:t>39830000-9</w:t>
            </w:r>
          </w:p>
          <w:p w:rsidR="00A0234A" w:rsidRPr="00C7707D" w:rsidRDefault="00A0234A" w:rsidP="00AE077C">
            <w:pPr>
              <w:spacing w:line="360" w:lineRule="auto"/>
              <w:jc w:val="both"/>
              <w:rPr>
                <w:sz w:val="32"/>
                <w:szCs w:val="32"/>
              </w:rPr>
            </w:pPr>
          </w:p>
          <w:p w:rsidR="00AE077C" w:rsidRPr="00C7707D" w:rsidRDefault="00AE077C" w:rsidP="00AE077C">
            <w:pPr>
              <w:spacing w:line="360" w:lineRule="auto"/>
              <w:jc w:val="both"/>
              <w:rPr>
                <w:b/>
                <w:sz w:val="32"/>
                <w:szCs w:val="32"/>
                <w:u w:val="single"/>
              </w:rPr>
            </w:pPr>
            <w:r w:rsidRPr="00C7707D">
              <w:rPr>
                <w:sz w:val="32"/>
                <w:szCs w:val="32"/>
              </w:rPr>
              <w:t>Autoritarea Contractantă:</w:t>
            </w:r>
            <w:r w:rsidRPr="00C7707D">
              <w:rPr>
                <w:sz w:val="32"/>
                <w:szCs w:val="32"/>
              </w:rPr>
              <w:tab/>
            </w:r>
            <w:r w:rsidR="00640F93" w:rsidRPr="00C7707D">
              <w:rPr>
                <w:b/>
                <w:sz w:val="32"/>
                <w:szCs w:val="32"/>
                <w:u w:val="single"/>
              </w:rPr>
              <w:t>IMSP Spitalul Clinic Republican „Timofei     Moșneaga”</w:t>
            </w:r>
          </w:p>
          <w:p w:rsidR="00D82812" w:rsidRPr="00C7707D" w:rsidRDefault="00D82812" w:rsidP="00AE077C">
            <w:pPr>
              <w:spacing w:line="360" w:lineRule="auto"/>
              <w:jc w:val="both"/>
              <w:rPr>
                <w:sz w:val="32"/>
                <w:szCs w:val="32"/>
              </w:rPr>
            </w:pPr>
          </w:p>
          <w:p w:rsidR="00AE077C" w:rsidRPr="00C7707D" w:rsidRDefault="00AE077C" w:rsidP="00AE077C">
            <w:pPr>
              <w:spacing w:line="360" w:lineRule="auto"/>
              <w:jc w:val="both"/>
              <w:rPr>
                <w:sz w:val="32"/>
                <w:szCs w:val="32"/>
              </w:rPr>
            </w:pPr>
            <w:r w:rsidRPr="00C7707D">
              <w:rPr>
                <w:sz w:val="32"/>
                <w:szCs w:val="32"/>
              </w:rPr>
              <w:t>Procedura achiziţiei:</w:t>
            </w:r>
            <w:r w:rsidRPr="00C7707D">
              <w:rPr>
                <w:sz w:val="32"/>
                <w:szCs w:val="32"/>
              </w:rPr>
              <w:tab/>
            </w:r>
            <w:r w:rsidRPr="00C7707D">
              <w:rPr>
                <w:sz w:val="32"/>
                <w:szCs w:val="32"/>
              </w:rPr>
              <w:tab/>
            </w:r>
            <w:r w:rsidR="003601F7">
              <w:rPr>
                <w:b/>
                <w:sz w:val="32"/>
                <w:szCs w:val="32"/>
                <w:u w:val="single"/>
              </w:rPr>
              <w:t>Licitație deschisă</w:t>
            </w:r>
          </w:p>
          <w:p w:rsidR="00AE077C" w:rsidRPr="00C7707D" w:rsidRDefault="00AE077C" w:rsidP="00AE077C">
            <w:pPr>
              <w:ind w:firstLine="709"/>
              <w:jc w:val="both"/>
              <w:rPr>
                <w:b/>
                <w:sz w:val="28"/>
              </w:rPr>
            </w:pPr>
          </w:p>
          <w:p w:rsidR="00AE077C" w:rsidRPr="00C7707D" w:rsidRDefault="00AE077C" w:rsidP="00AE077C">
            <w:pPr>
              <w:ind w:firstLine="709"/>
              <w:jc w:val="both"/>
              <w:rPr>
                <w:b/>
                <w:sz w:val="28"/>
              </w:rPr>
            </w:pPr>
          </w:p>
          <w:p w:rsidR="00AE077C" w:rsidRPr="00C7707D" w:rsidRDefault="00AE077C" w:rsidP="00AE077C">
            <w:pPr>
              <w:jc w:val="center"/>
              <w:rPr>
                <w:b/>
                <w:caps/>
                <w:sz w:val="40"/>
                <w:szCs w:val="40"/>
              </w:rPr>
            </w:pPr>
          </w:p>
        </w:tc>
      </w:tr>
      <w:tr w:rsidR="00AE077C" w:rsidRPr="00C7707D" w:rsidTr="000D3EDB">
        <w:trPr>
          <w:trHeight w:val="1170"/>
        </w:trPr>
        <w:tc>
          <w:tcPr>
            <w:tcW w:w="9747" w:type="dxa"/>
            <w:vAlign w:val="center"/>
          </w:tcPr>
          <w:p w:rsidR="00AE077C" w:rsidRDefault="00AE077C" w:rsidP="00AE077C">
            <w:pPr>
              <w:pStyle w:val="a9"/>
              <w:tabs>
                <w:tab w:val="clear" w:pos="4703"/>
                <w:tab w:val="clear" w:pos="9406"/>
              </w:tabs>
              <w:rPr>
                <w:b/>
                <w:sz w:val="28"/>
                <w:szCs w:val="28"/>
                <w:lang w:val="ro-RO"/>
              </w:rPr>
            </w:pPr>
          </w:p>
          <w:p w:rsidR="00335BB5" w:rsidRDefault="00335BB5" w:rsidP="00AE077C">
            <w:pPr>
              <w:pStyle w:val="a9"/>
              <w:tabs>
                <w:tab w:val="clear" w:pos="4703"/>
                <w:tab w:val="clear" w:pos="9406"/>
              </w:tabs>
              <w:rPr>
                <w:b/>
                <w:sz w:val="28"/>
                <w:szCs w:val="28"/>
                <w:lang w:val="ro-RO"/>
              </w:rPr>
            </w:pPr>
          </w:p>
          <w:p w:rsidR="00335BB5" w:rsidRDefault="00335BB5" w:rsidP="00AE077C">
            <w:pPr>
              <w:pStyle w:val="a9"/>
              <w:tabs>
                <w:tab w:val="clear" w:pos="4703"/>
                <w:tab w:val="clear" w:pos="9406"/>
              </w:tabs>
              <w:rPr>
                <w:b/>
                <w:sz w:val="28"/>
                <w:szCs w:val="28"/>
                <w:lang w:val="ro-RO"/>
              </w:rPr>
            </w:pPr>
          </w:p>
          <w:p w:rsidR="00335BB5" w:rsidRDefault="00335BB5" w:rsidP="00AE077C">
            <w:pPr>
              <w:pStyle w:val="a9"/>
              <w:tabs>
                <w:tab w:val="clear" w:pos="4703"/>
                <w:tab w:val="clear" w:pos="9406"/>
              </w:tabs>
              <w:rPr>
                <w:b/>
                <w:sz w:val="28"/>
                <w:szCs w:val="28"/>
                <w:lang w:val="ro-RO"/>
              </w:rPr>
            </w:pPr>
          </w:p>
          <w:p w:rsidR="00335BB5" w:rsidRDefault="00335BB5" w:rsidP="00AE077C">
            <w:pPr>
              <w:pStyle w:val="a9"/>
              <w:tabs>
                <w:tab w:val="clear" w:pos="4703"/>
                <w:tab w:val="clear" w:pos="9406"/>
              </w:tabs>
              <w:rPr>
                <w:b/>
                <w:sz w:val="28"/>
                <w:szCs w:val="28"/>
                <w:lang w:val="ro-RO"/>
              </w:rPr>
            </w:pPr>
          </w:p>
          <w:p w:rsidR="00335BB5" w:rsidRDefault="00335BB5" w:rsidP="00AE077C">
            <w:pPr>
              <w:pStyle w:val="a9"/>
              <w:tabs>
                <w:tab w:val="clear" w:pos="4703"/>
                <w:tab w:val="clear" w:pos="9406"/>
              </w:tabs>
              <w:rPr>
                <w:b/>
                <w:sz w:val="28"/>
                <w:szCs w:val="28"/>
                <w:lang w:val="ro-RO"/>
              </w:rPr>
            </w:pPr>
          </w:p>
          <w:p w:rsidR="00335BB5" w:rsidRDefault="00335BB5" w:rsidP="00AE077C">
            <w:pPr>
              <w:pStyle w:val="a9"/>
              <w:tabs>
                <w:tab w:val="clear" w:pos="4703"/>
                <w:tab w:val="clear" w:pos="9406"/>
              </w:tabs>
              <w:rPr>
                <w:b/>
                <w:sz w:val="28"/>
                <w:szCs w:val="28"/>
                <w:lang w:val="ro-RO"/>
              </w:rPr>
            </w:pPr>
          </w:p>
          <w:p w:rsidR="00335BB5" w:rsidRPr="00C7707D" w:rsidRDefault="00335BB5" w:rsidP="00AE077C">
            <w:pPr>
              <w:pStyle w:val="a9"/>
              <w:tabs>
                <w:tab w:val="clear" w:pos="4703"/>
                <w:tab w:val="clear" w:pos="9406"/>
              </w:tabs>
              <w:rPr>
                <w:b/>
                <w:sz w:val="28"/>
                <w:szCs w:val="28"/>
                <w:lang w:val="ro-RO"/>
              </w:rPr>
            </w:pPr>
          </w:p>
        </w:tc>
      </w:tr>
    </w:tbl>
    <w:p w:rsidR="00B41118" w:rsidRPr="00C7707D" w:rsidRDefault="00B41118" w:rsidP="00D03512">
      <w:pPr>
        <w:spacing w:after="200" w:line="276" w:lineRule="auto"/>
      </w:pPr>
      <w:r w:rsidRPr="00C7707D">
        <w:br w:type="page"/>
      </w:r>
    </w:p>
    <w:tbl>
      <w:tblPr>
        <w:tblW w:w="9923" w:type="dxa"/>
        <w:tblInd w:w="-5" w:type="dxa"/>
        <w:tblLayout w:type="fixed"/>
        <w:tblLook w:val="04A0" w:firstRow="1" w:lastRow="0" w:firstColumn="1" w:lastColumn="0" w:noHBand="0" w:noVBand="1"/>
      </w:tblPr>
      <w:tblGrid>
        <w:gridCol w:w="536"/>
        <w:gridCol w:w="1272"/>
        <w:gridCol w:w="1849"/>
        <w:gridCol w:w="709"/>
        <w:gridCol w:w="142"/>
        <w:gridCol w:w="850"/>
        <w:gridCol w:w="4389"/>
        <w:gridCol w:w="176"/>
      </w:tblGrid>
      <w:tr w:rsidR="00B41118" w:rsidRPr="00C7707D" w:rsidTr="00335BB5">
        <w:trPr>
          <w:gridAfter w:val="1"/>
          <w:wAfter w:w="176" w:type="dxa"/>
          <w:trHeight w:val="850"/>
        </w:trPr>
        <w:tc>
          <w:tcPr>
            <w:tcW w:w="9747" w:type="dxa"/>
            <w:gridSpan w:val="7"/>
            <w:vAlign w:val="center"/>
          </w:tcPr>
          <w:p w:rsidR="00DF0397" w:rsidRPr="00C7707D" w:rsidRDefault="00DF0397" w:rsidP="00DF0397">
            <w:pPr>
              <w:pStyle w:val="1"/>
              <w:numPr>
                <w:ilvl w:val="0"/>
                <w:numId w:val="0"/>
              </w:numPr>
              <w:ind w:left="720"/>
            </w:pPr>
            <w:bookmarkStart w:id="0" w:name="_Toc358300267"/>
            <w:bookmarkStart w:id="1" w:name="_Toc392180189"/>
            <w:bookmarkStart w:id="2" w:name="_Toc449539077"/>
            <w:r w:rsidRPr="00C7707D">
              <w:rPr>
                <w:lang w:val="ro-RO"/>
              </w:rPr>
              <w:lastRenderedPageBreak/>
              <w:t>CAPITOLUL II</w:t>
            </w:r>
          </w:p>
          <w:p w:rsidR="00B41118" w:rsidRPr="00C7707D" w:rsidRDefault="00B41118" w:rsidP="00DF0397">
            <w:pPr>
              <w:pStyle w:val="1"/>
              <w:numPr>
                <w:ilvl w:val="0"/>
                <w:numId w:val="0"/>
              </w:numPr>
              <w:ind w:left="720"/>
            </w:pPr>
            <w:r w:rsidRPr="00C7707D">
              <w:t>FIȘA DE DATE A ACHIZIȚIEI (FDA)</w:t>
            </w:r>
            <w:bookmarkEnd w:id="0"/>
            <w:bookmarkEnd w:id="1"/>
            <w:bookmarkEnd w:id="2"/>
          </w:p>
        </w:tc>
      </w:tr>
      <w:tr w:rsidR="00B41118" w:rsidRPr="00C7707D" w:rsidTr="00335BB5">
        <w:trPr>
          <w:gridAfter w:val="1"/>
          <w:wAfter w:w="176" w:type="dxa"/>
          <w:trHeight w:val="1224"/>
        </w:trPr>
        <w:tc>
          <w:tcPr>
            <w:tcW w:w="9747" w:type="dxa"/>
            <w:gridSpan w:val="7"/>
            <w:vAlign w:val="center"/>
          </w:tcPr>
          <w:p w:rsidR="00B41118" w:rsidRPr="00C7707D" w:rsidRDefault="00B41118" w:rsidP="00AE077C">
            <w:pPr>
              <w:spacing w:after="120"/>
              <w:jc w:val="both"/>
              <w:rPr>
                <w:bCs/>
              </w:rPr>
            </w:pPr>
            <w:r w:rsidRPr="00C7707D">
              <w:rPr>
                <w:sz w:val="22"/>
                <w:szCs w:val="22"/>
              </w:rPr>
              <w:t>Următoarele date specifice referitoare la bunurile solicitate vor completa, suplimenta sau ajusta prevederile</w:t>
            </w:r>
            <w:r w:rsidR="00DF0397" w:rsidRPr="00C7707D">
              <w:rPr>
                <w:sz w:val="22"/>
                <w:szCs w:val="22"/>
              </w:rPr>
              <w:t xml:space="preserve"> CAPITOLULUI I</w:t>
            </w:r>
            <w:r w:rsidRPr="00C7707D">
              <w:rPr>
                <w:sz w:val="22"/>
                <w:szCs w:val="22"/>
              </w:rPr>
              <w:t xml:space="preserve">. În cazul unei discrepanţe sau al unui conflict, prevederile </w:t>
            </w:r>
            <w:r w:rsidR="00DF0397" w:rsidRPr="00C7707D">
              <w:rPr>
                <w:sz w:val="22"/>
                <w:szCs w:val="22"/>
              </w:rPr>
              <w:t xml:space="preserve">prezentului CAPITOL </w:t>
            </w:r>
            <w:r w:rsidRPr="00C7707D">
              <w:rPr>
                <w:sz w:val="22"/>
                <w:szCs w:val="22"/>
              </w:rPr>
              <w:t xml:space="preserve">vor prevala asupra prevederilor din </w:t>
            </w:r>
            <w:r w:rsidR="00DF0397" w:rsidRPr="00C7707D">
              <w:rPr>
                <w:sz w:val="22"/>
                <w:szCs w:val="22"/>
              </w:rPr>
              <w:t>CAPITOL I</w:t>
            </w:r>
            <w:r w:rsidRPr="00C7707D">
              <w:rPr>
                <w:sz w:val="22"/>
                <w:szCs w:val="22"/>
              </w:rPr>
              <w:t>.</w:t>
            </w:r>
          </w:p>
          <w:p w:rsidR="00B41118" w:rsidRPr="00C7707D" w:rsidRDefault="00B41118" w:rsidP="00D03512">
            <w:pPr>
              <w:spacing w:after="240"/>
              <w:rPr>
                <w:i/>
                <w:lang w:val="en-US"/>
              </w:rPr>
            </w:pPr>
            <w:r w:rsidRPr="00C7707D">
              <w:rPr>
                <w:i/>
                <w:sz w:val="22"/>
                <w:szCs w:val="22"/>
                <w:lang w:val="en-US"/>
              </w:rPr>
              <w:t xml:space="preserve">Instrucţiunile pentru completarea </w:t>
            </w:r>
            <w:r w:rsidRPr="00C7707D">
              <w:rPr>
                <w:b/>
                <w:i/>
                <w:sz w:val="22"/>
                <w:szCs w:val="22"/>
                <w:lang w:val="en-US"/>
              </w:rPr>
              <w:t>Fişei de Date a Achiziţiei</w:t>
            </w:r>
            <w:r w:rsidRPr="00C7707D">
              <w:rPr>
                <w:i/>
                <w:sz w:val="22"/>
                <w:szCs w:val="22"/>
                <w:lang w:val="en-US"/>
              </w:rPr>
              <w:t xml:space="preserve"> sînt oferite cu litere cursive.</w:t>
            </w:r>
          </w:p>
        </w:tc>
      </w:tr>
      <w:tr w:rsidR="00A16136" w:rsidRPr="00C7707D" w:rsidTr="00335BB5">
        <w:trPr>
          <w:gridAfter w:val="1"/>
          <w:wAfter w:w="176" w:type="dxa"/>
          <w:trHeight w:val="600"/>
        </w:trPr>
        <w:tc>
          <w:tcPr>
            <w:tcW w:w="9747" w:type="dxa"/>
            <w:gridSpan w:val="7"/>
            <w:vAlign w:val="center"/>
          </w:tcPr>
          <w:p w:rsidR="009516A5" w:rsidRPr="00C7707D" w:rsidRDefault="00B41118" w:rsidP="00C01932">
            <w:pPr>
              <w:pStyle w:val="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3" w:name="_Toc358300268"/>
            <w:bookmarkStart w:id="4" w:name="_Toc392180190"/>
            <w:bookmarkStart w:id="5" w:name="_Toc449539078"/>
            <w:r w:rsidRPr="00C7707D">
              <w:rPr>
                <w:rFonts w:ascii="Times New Roman" w:hAnsi="Times New Roman" w:cs="Times New Roman"/>
                <w:color w:val="auto"/>
                <w:sz w:val="24"/>
                <w:szCs w:val="24"/>
              </w:rPr>
              <w:t>Dispoziții generale</w:t>
            </w:r>
            <w:bookmarkEnd w:id="3"/>
            <w:bookmarkEnd w:id="4"/>
            <w:bookmarkEnd w:id="5"/>
          </w:p>
          <w:tbl>
            <w:tblPr>
              <w:tblW w:w="9493" w:type="dxa"/>
              <w:tblLayout w:type="fixed"/>
              <w:tblLook w:val="04A0" w:firstRow="1" w:lastRow="0" w:firstColumn="1" w:lastColumn="0" w:noHBand="0" w:noVBand="1"/>
            </w:tblPr>
            <w:tblGrid>
              <w:gridCol w:w="625"/>
              <w:gridCol w:w="4410"/>
              <w:gridCol w:w="4458"/>
            </w:tblGrid>
            <w:tr w:rsidR="00C7707D" w:rsidRPr="00C7707D" w:rsidTr="001036D4">
              <w:trPr>
                <w:trHeight w:val="552"/>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rPr>
                  </w:pPr>
                  <w:r w:rsidRPr="00C7707D">
                    <w:rPr>
                      <w:rFonts w:ascii="Times New Roman" w:hAnsi="Times New Roman"/>
                      <w:b/>
                      <w:szCs w:val="24"/>
                    </w:rPr>
                    <w:t>Nr.</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ind w:firstLine="21"/>
                    <w:jc w:val="center"/>
                    <w:rPr>
                      <w:rFonts w:ascii="Times New Roman" w:hAnsi="Times New Roman"/>
                      <w:b/>
                      <w:szCs w:val="24"/>
                    </w:rPr>
                  </w:pPr>
                  <w:r w:rsidRPr="00C7707D">
                    <w:rPr>
                      <w:rFonts w:ascii="Times New Roman" w:hAnsi="Times New Roman"/>
                      <w:b/>
                      <w:szCs w:val="24"/>
                    </w:rPr>
                    <w:t>Rubrica</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rPr>
                  </w:pPr>
                  <w:r w:rsidRPr="00C7707D">
                    <w:rPr>
                      <w:rFonts w:ascii="Times New Roman" w:hAnsi="Times New Roman"/>
                      <w:b/>
                      <w:szCs w:val="24"/>
                    </w:rPr>
                    <w:t>Datele Autorității Contractante/Organizatorului procedurii</w:t>
                  </w:r>
                </w:p>
              </w:tc>
            </w:tr>
            <w:tr w:rsidR="00C7707D"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Autoritatea contractantă/Organizatorul procedurii, IDNO:</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6729BC">
                  <w:pPr>
                    <w:pStyle w:val="a7"/>
                    <w:rPr>
                      <w:rFonts w:ascii="Times New Roman" w:hAnsi="Times New Roman"/>
                      <w:i/>
                      <w:szCs w:val="24"/>
                    </w:rPr>
                  </w:pPr>
                  <w:r w:rsidRPr="00C01932">
                    <w:rPr>
                      <w:rFonts w:ascii="Times New Roman" w:hAnsi="Times New Roman"/>
                      <w:i/>
                      <w:szCs w:val="24"/>
                    </w:rPr>
                    <w:t>IMSP Spitalul Clinic Republican „</w:t>
                  </w:r>
                  <w:proofErr w:type="spellStart"/>
                  <w:r w:rsidRPr="00C01932">
                    <w:rPr>
                      <w:rFonts w:ascii="Times New Roman" w:hAnsi="Times New Roman"/>
                      <w:i/>
                      <w:szCs w:val="24"/>
                    </w:rPr>
                    <w:t>Timofei</w:t>
                  </w:r>
                  <w:proofErr w:type="spellEnd"/>
                  <w:r w:rsidRPr="00C01932">
                    <w:rPr>
                      <w:rFonts w:ascii="Times New Roman" w:hAnsi="Times New Roman"/>
                      <w:i/>
                      <w:szCs w:val="24"/>
                    </w:rPr>
                    <w:t xml:space="preserve"> </w:t>
                  </w:r>
                  <w:proofErr w:type="spellStart"/>
                  <w:r w:rsidRPr="00C01932">
                    <w:rPr>
                      <w:rFonts w:ascii="Times New Roman" w:hAnsi="Times New Roman"/>
                      <w:i/>
                      <w:szCs w:val="24"/>
                    </w:rPr>
                    <w:t>Moșneaga</w:t>
                  </w:r>
                  <w:proofErr w:type="spellEnd"/>
                  <w:r w:rsidRPr="00C01932">
                    <w:rPr>
                      <w:rFonts w:ascii="Times New Roman" w:hAnsi="Times New Roman"/>
                      <w:i/>
                      <w:szCs w:val="24"/>
                    </w:rPr>
                    <w:t>”, 1003600150783</w:t>
                  </w:r>
                </w:p>
              </w:tc>
            </w:tr>
            <w:tr w:rsidR="00C7707D" w:rsidRPr="00C7707D" w:rsidTr="009A2AC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1.2.</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Obiectul achiziției:</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335BB5" w:rsidP="00335BB5">
                  <w:pPr>
                    <w:pStyle w:val="a7"/>
                    <w:rPr>
                      <w:rFonts w:ascii="Times New Roman" w:hAnsi="Times New Roman"/>
                      <w:i/>
                      <w:szCs w:val="24"/>
                    </w:rPr>
                  </w:pPr>
                  <w:r>
                    <w:rPr>
                      <w:rFonts w:ascii="Times New Roman" w:hAnsi="Times New Roman"/>
                      <w:i/>
                      <w:szCs w:val="24"/>
                    </w:rPr>
                    <w:t xml:space="preserve">Produselor de curățat </w:t>
                  </w:r>
                  <w:r w:rsidRPr="00335BB5">
                    <w:rPr>
                      <w:rFonts w:ascii="Times New Roman" w:hAnsi="Times New Roman"/>
                      <w:i/>
                      <w:szCs w:val="24"/>
                    </w:rPr>
                    <w:t>și articolelor de menaj pentru anul 2022</w:t>
                  </w:r>
                </w:p>
              </w:tc>
            </w:tr>
            <w:tr w:rsidR="00C7707D" w:rsidRPr="00C7707D"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1.3.</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9516A5" w:rsidP="00AE077C">
                  <w:pPr>
                    <w:pStyle w:val="a7"/>
                    <w:rPr>
                      <w:rFonts w:ascii="Times New Roman" w:hAnsi="Times New Roman"/>
                      <w:szCs w:val="24"/>
                    </w:rPr>
                  </w:pPr>
                  <w:r w:rsidRPr="00C7707D">
                    <w:rPr>
                      <w:rFonts w:ascii="Times New Roman" w:hAnsi="Times New Roman"/>
                      <w:szCs w:val="24"/>
                    </w:rPr>
                    <w:t>Numărul</w:t>
                  </w:r>
                  <w:r w:rsidR="00B41118" w:rsidRPr="00C7707D">
                    <w:rPr>
                      <w:rFonts w:ascii="Times New Roman" w:hAnsi="Times New Roman"/>
                      <w:szCs w:val="24"/>
                    </w:rPr>
                    <w:t xml:space="preserve"> și tipul procedurii de achiziție:</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B41118" w:rsidP="00C34DA2">
                  <w:pPr>
                    <w:pStyle w:val="a7"/>
                    <w:rPr>
                      <w:rFonts w:ascii="Times New Roman" w:hAnsi="Times New Roman"/>
                      <w:i/>
                      <w:szCs w:val="24"/>
                    </w:rPr>
                  </w:pPr>
                  <w:r w:rsidRPr="00C01932">
                    <w:rPr>
                      <w:rFonts w:ascii="Times New Roman" w:hAnsi="Times New Roman"/>
                      <w:i/>
                      <w:szCs w:val="24"/>
                    </w:rPr>
                    <w:t>Nr.:</w:t>
                  </w:r>
                  <w:r w:rsidR="00640F93" w:rsidRPr="00C01932">
                    <w:rPr>
                      <w:rFonts w:ascii="Times New Roman" w:hAnsi="Times New Roman"/>
                      <w:szCs w:val="24"/>
                    </w:rPr>
                    <w:t xml:space="preserve"> </w:t>
                  </w:r>
                  <w:r w:rsidR="00640F93" w:rsidRPr="00C01932">
                    <w:rPr>
                      <w:rFonts w:ascii="Times New Roman" w:hAnsi="Times New Roman"/>
                      <w:i/>
                      <w:szCs w:val="24"/>
                    </w:rPr>
                    <w:t>Informația o găsiți în SIA RSAP</w:t>
                  </w:r>
                  <w:r w:rsidR="00465FE3" w:rsidRPr="00C01932">
                    <w:rPr>
                      <w:rFonts w:ascii="Times New Roman" w:hAnsi="Times New Roman"/>
                      <w:i/>
                      <w:szCs w:val="24"/>
                    </w:rPr>
                    <w:t xml:space="preserve">, </w:t>
                  </w:r>
                  <w:r w:rsidR="00C34DA2">
                    <w:rPr>
                      <w:rFonts w:ascii="Times New Roman" w:hAnsi="Times New Roman"/>
                      <w:i/>
                      <w:szCs w:val="24"/>
                    </w:rPr>
                    <w:t>Licitație publică</w:t>
                  </w:r>
                </w:p>
              </w:tc>
            </w:tr>
            <w:tr w:rsidR="00C7707D" w:rsidRPr="00C7707D" w:rsidTr="009A2AC3">
              <w:trPr>
                <w:trHeight w:val="341"/>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1.4.</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 xml:space="preserve">Tipul obiectului de achiziţie: </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CD7261" w:rsidP="00AE077C">
                  <w:pPr>
                    <w:pStyle w:val="a7"/>
                    <w:rPr>
                      <w:rFonts w:ascii="Times New Roman" w:hAnsi="Times New Roman"/>
                      <w:i/>
                      <w:szCs w:val="24"/>
                    </w:rPr>
                  </w:pPr>
                  <w:r w:rsidRPr="00C01932">
                    <w:rPr>
                      <w:rFonts w:ascii="Times New Roman" w:hAnsi="Times New Roman"/>
                      <w:i/>
                      <w:szCs w:val="24"/>
                    </w:rPr>
                    <w:t>B</w:t>
                  </w:r>
                  <w:r w:rsidR="00B41118" w:rsidRPr="00C01932">
                    <w:rPr>
                      <w:rFonts w:ascii="Times New Roman" w:hAnsi="Times New Roman"/>
                      <w:i/>
                      <w:szCs w:val="24"/>
                    </w:rPr>
                    <w:t xml:space="preserve">unuri </w:t>
                  </w:r>
                </w:p>
              </w:tc>
            </w:tr>
            <w:tr w:rsidR="00C7707D" w:rsidRPr="00C7707D"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1.5.</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 xml:space="preserve">Codul CPV: </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786DBD" w:rsidP="00AE077C">
                  <w:pPr>
                    <w:pStyle w:val="a7"/>
                    <w:rPr>
                      <w:rFonts w:ascii="Times New Roman" w:hAnsi="Times New Roman"/>
                      <w:i/>
                      <w:szCs w:val="24"/>
                    </w:rPr>
                  </w:pPr>
                  <w:r w:rsidRPr="00786DBD">
                    <w:rPr>
                      <w:rFonts w:ascii="Times New Roman" w:hAnsi="Times New Roman"/>
                      <w:i/>
                      <w:szCs w:val="24"/>
                    </w:rPr>
                    <w:t>39830000-9</w:t>
                  </w:r>
                </w:p>
              </w:tc>
            </w:tr>
            <w:tr w:rsidR="00C7707D"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1.6.</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Sursa alocaţiilor bugetare/banilor publici și perioada bugetară:</w:t>
                  </w:r>
                </w:p>
              </w:tc>
              <w:tc>
                <w:tcPr>
                  <w:tcW w:w="4458" w:type="dxa"/>
                  <w:tcBorders>
                    <w:top w:val="single" w:sz="4" w:space="0" w:color="auto"/>
                    <w:left w:val="single" w:sz="4" w:space="0" w:color="auto"/>
                    <w:bottom w:val="single" w:sz="4" w:space="0" w:color="auto"/>
                    <w:right w:val="single" w:sz="4" w:space="0" w:color="auto"/>
                  </w:tcBorders>
                  <w:vAlign w:val="center"/>
                </w:tcPr>
                <w:p w:rsidR="00640F93" w:rsidRPr="00C01932" w:rsidRDefault="003601F7" w:rsidP="00C34DA2">
                  <w:pPr>
                    <w:pStyle w:val="a7"/>
                    <w:rPr>
                      <w:rFonts w:ascii="Times New Roman" w:hAnsi="Times New Roman"/>
                      <w:i/>
                      <w:szCs w:val="24"/>
                    </w:rPr>
                  </w:pPr>
                  <w:r>
                    <w:rPr>
                      <w:rFonts w:ascii="Times New Roman" w:hAnsi="Times New Roman"/>
                      <w:i/>
                      <w:szCs w:val="24"/>
                    </w:rPr>
                    <w:t>CNAM</w:t>
                  </w:r>
                  <w:r w:rsidR="00D07569" w:rsidRPr="00C01932">
                    <w:rPr>
                      <w:rFonts w:ascii="Times New Roman" w:hAnsi="Times New Roman"/>
                      <w:i/>
                      <w:szCs w:val="24"/>
                    </w:rPr>
                    <w:t>,</w:t>
                  </w:r>
                  <w:r w:rsidR="001036D4" w:rsidRPr="00C01932">
                    <w:rPr>
                      <w:rFonts w:ascii="Times New Roman" w:hAnsi="Times New Roman"/>
                      <w:i/>
                      <w:szCs w:val="24"/>
                    </w:rPr>
                    <w:t xml:space="preserve"> anul </w:t>
                  </w:r>
                  <w:r w:rsidR="00337CB4">
                    <w:rPr>
                      <w:rFonts w:ascii="Times New Roman" w:hAnsi="Times New Roman"/>
                      <w:i/>
                      <w:szCs w:val="24"/>
                    </w:rPr>
                    <w:t>2021</w:t>
                  </w:r>
                </w:p>
              </w:tc>
            </w:tr>
            <w:tr w:rsidR="00C7707D"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1.7.</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Administratorul alocațiilor bugetare:</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640F93">
                  <w:pPr>
                    <w:pStyle w:val="a7"/>
                    <w:rPr>
                      <w:rFonts w:ascii="Times New Roman" w:hAnsi="Times New Roman"/>
                      <w:i/>
                      <w:szCs w:val="24"/>
                    </w:rPr>
                  </w:pPr>
                  <w:r w:rsidRPr="00C01932">
                    <w:rPr>
                      <w:rFonts w:ascii="Times New Roman" w:hAnsi="Times New Roman"/>
                      <w:i/>
                      <w:szCs w:val="24"/>
                    </w:rPr>
                    <w:t xml:space="preserve">IMSP Spitalul Clinic </w:t>
                  </w:r>
                  <w:r w:rsidR="001036D4" w:rsidRPr="00C01932">
                    <w:rPr>
                      <w:rFonts w:ascii="Times New Roman" w:hAnsi="Times New Roman"/>
                      <w:i/>
                      <w:szCs w:val="24"/>
                    </w:rPr>
                    <w:t>Republican „</w:t>
                  </w:r>
                  <w:proofErr w:type="spellStart"/>
                  <w:r w:rsidR="001036D4" w:rsidRPr="00C01932">
                    <w:rPr>
                      <w:rFonts w:ascii="Times New Roman" w:hAnsi="Times New Roman"/>
                      <w:i/>
                      <w:szCs w:val="24"/>
                    </w:rPr>
                    <w:t>Timofei</w:t>
                  </w:r>
                  <w:proofErr w:type="spellEnd"/>
                  <w:r w:rsidR="001036D4" w:rsidRPr="00C01932">
                    <w:rPr>
                      <w:rFonts w:ascii="Times New Roman" w:hAnsi="Times New Roman"/>
                      <w:i/>
                      <w:szCs w:val="24"/>
                    </w:rPr>
                    <w:t xml:space="preserve"> </w:t>
                  </w:r>
                  <w:proofErr w:type="spellStart"/>
                  <w:r w:rsidR="001036D4" w:rsidRPr="00C01932">
                    <w:rPr>
                      <w:rFonts w:ascii="Times New Roman" w:hAnsi="Times New Roman"/>
                      <w:i/>
                      <w:szCs w:val="24"/>
                    </w:rPr>
                    <w:t>Moșneaga</w:t>
                  </w:r>
                  <w:proofErr w:type="spellEnd"/>
                  <w:r w:rsidR="001036D4" w:rsidRPr="00C01932">
                    <w:rPr>
                      <w:rFonts w:ascii="Times New Roman" w:hAnsi="Times New Roman"/>
                      <w:i/>
                      <w:szCs w:val="24"/>
                    </w:rPr>
                    <w:t>”</w:t>
                  </w:r>
                </w:p>
              </w:tc>
            </w:tr>
            <w:tr w:rsidR="00C7707D" w:rsidRPr="00C7707D" w:rsidTr="009A2AC3">
              <w:trPr>
                <w:trHeight w:val="359"/>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1.8.</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Partenerul de dezvoltare (după caz):</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FC7803" w:rsidP="00AE077C">
                  <w:pPr>
                    <w:pStyle w:val="a7"/>
                    <w:rPr>
                      <w:rFonts w:ascii="Times New Roman" w:hAnsi="Times New Roman"/>
                      <w:i/>
                      <w:szCs w:val="24"/>
                    </w:rPr>
                  </w:pPr>
                  <w:r w:rsidRPr="00C01932">
                    <w:rPr>
                      <w:rFonts w:ascii="Times New Roman" w:hAnsi="Times New Roman"/>
                      <w:i/>
                      <w:szCs w:val="24"/>
                    </w:rPr>
                    <w:t>Nu se utilizează</w:t>
                  </w:r>
                </w:p>
              </w:tc>
            </w:tr>
            <w:tr w:rsidR="00C7707D"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1.9.</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Denumirea cumpărătorului, IDNO:</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6729BC">
                  <w:pPr>
                    <w:pStyle w:val="a7"/>
                    <w:rPr>
                      <w:rFonts w:ascii="Times New Roman" w:hAnsi="Times New Roman"/>
                      <w:i/>
                      <w:szCs w:val="24"/>
                    </w:rPr>
                  </w:pPr>
                  <w:r w:rsidRPr="00C01932">
                    <w:rPr>
                      <w:rFonts w:ascii="Times New Roman" w:hAnsi="Times New Roman"/>
                      <w:i/>
                      <w:szCs w:val="24"/>
                    </w:rPr>
                    <w:t xml:space="preserve">IMSP Spitalul Clinic </w:t>
                  </w:r>
                  <w:r w:rsidR="000710E1" w:rsidRPr="00C01932">
                    <w:rPr>
                      <w:rFonts w:ascii="Times New Roman" w:hAnsi="Times New Roman"/>
                      <w:i/>
                      <w:szCs w:val="24"/>
                    </w:rPr>
                    <w:t>Republican „</w:t>
                  </w:r>
                  <w:proofErr w:type="spellStart"/>
                  <w:r w:rsidR="000710E1" w:rsidRPr="00C01932">
                    <w:rPr>
                      <w:rFonts w:ascii="Times New Roman" w:hAnsi="Times New Roman"/>
                      <w:i/>
                      <w:szCs w:val="24"/>
                    </w:rPr>
                    <w:t>Timofei</w:t>
                  </w:r>
                  <w:proofErr w:type="spellEnd"/>
                  <w:r w:rsidR="000710E1" w:rsidRPr="00C01932">
                    <w:rPr>
                      <w:rFonts w:ascii="Times New Roman" w:hAnsi="Times New Roman"/>
                      <w:i/>
                      <w:szCs w:val="24"/>
                    </w:rPr>
                    <w:t xml:space="preserve"> </w:t>
                  </w:r>
                  <w:proofErr w:type="spellStart"/>
                  <w:r w:rsidR="000710E1" w:rsidRPr="00C01932">
                    <w:rPr>
                      <w:rFonts w:ascii="Times New Roman" w:hAnsi="Times New Roman"/>
                      <w:i/>
                      <w:szCs w:val="24"/>
                    </w:rPr>
                    <w:t>Moșneaga</w:t>
                  </w:r>
                  <w:proofErr w:type="spellEnd"/>
                  <w:r w:rsidR="000710E1" w:rsidRPr="00C01932">
                    <w:rPr>
                      <w:rFonts w:ascii="Times New Roman" w:hAnsi="Times New Roman"/>
                      <w:i/>
                      <w:szCs w:val="24"/>
                    </w:rPr>
                    <w:t xml:space="preserve">”, </w:t>
                  </w:r>
                  <w:r w:rsidRPr="00C01932">
                    <w:rPr>
                      <w:rFonts w:ascii="Times New Roman" w:hAnsi="Times New Roman"/>
                      <w:i/>
                      <w:szCs w:val="24"/>
                    </w:rPr>
                    <w:t>1003600150783</w:t>
                  </w:r>
                </w:p>
              </w:tc>
            </w:tr>
            <w:tr w:rsidR="00C7707D"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1.10.</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Destinatarul bunurilor, IDNO:</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6729BC">
                  <w:pPr>
                    <w:pStyle w:val="a7"/>
                    <w:rPr>
                      <w:rFonts w:ascii="Times New Roman" w:hAnsi="Times New Roman"/>
                      <w:i/>
                      <w:szCs w:val="24"/>
                    </w:rPr>
                  </w:pPr>
                  <w:r w:rsidRPr="00C01932">
                    <w:rPr>
                      <w:rFonts w:ascii="Times New Roman" w:hAnsi="Times New Roman"/>
                      <w:i/>
                      <w:szCs w:val="24"/>
                    </w:rPr>
                    <w:t>IMSP Spitalul Clinic Republican „</w:t>
                  </w:r>
                  <w:proofErr w:type="spellStart"/>
                  <w:r w:rsidRPr="00C01932">
                    <w:rPr>
                      <w:rFonts w:ascii="Times New Roman" w:hAnsi="Times New Roman"/>
                      <w:i/>
                      <w:szCs w:val="24"/>
                    </w:rPr>
                    <w:t>Timofei</w:t>
                  </w:r>
                  <w:proofErr w:type="spellEnd"/>
                  <w:r w:rsidRPr="00C01932">
                    <w:rPr>
                      <w:rFonts w:ascii="Times New Roman" w:hAnsi="Times New Roman"/>
                      <w:i/>
                      <w:szCs w:val="24"/>
                    </w:rPr>
                    <w:t xml:space="preserve"> </w:t>
                  </w:r>
                  <w:proofErr w:type="spellStart"/>
                  <w:r w:rsidRPr="00C01932">
                    <w:rPr>
                      <w:rFonts w:ascii="Times New Roman" w:hAnsi="Times New Roman"/>
                      <w:i/>
                      <w:szCs w:val="24"/>
                    </w:rPr>
                    <w:t>Moșneaga</w:t>
                  </w:r>
                  <w:proofErr w:type="spellEnd"/>
                  <w:r w:rsidRPr="00C01932">
                    <w:rPr>
                      <w:rFonts w:ascii="Times New Roman" w:hAnsi="Times New Roman"/>
                      <w:i/>
                      <w:szCs w:val="24"/>
                    </w:rPr>
                    <w:t>”, 1003600150783</w:t>
                  </w:r>
                </w:p>
              </w:tc>
            </w:tr>
            <w:tr w:rsidR="00C7707D" w:rsidRPr="00C7707D" w:rsidTr="00465FE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1.11.</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Limba de comunicare:</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B7109C" w:rsidP="00AE077C">
                  <w:pPr>
                    <w:pStyle w:val="a7"/>
                    <w:rPr>
                      <w:rFonts w:ascii="Times New Roman" w:hAnsi="Times New Roman"/>
                      <w:i/>
                      <w:szCs w:val="24"/>
                    </w:rPr>
                  </w:pPr>
                  <w:r w:rsidRPr="00C01932">
                    <w:rPr>
                      <w:rFonts w:ascii="Times New Roman" w:hAnsi="Times New Roman"/>
                      <w:i/>
                      <w:szCs w:val="24"/>
                    </w:rPr>
                    <w:t>L</w:t>
                  </w:r>
                  <w:r w:rsidR="00640F93" w:rsidRPr="00C01932">
                    <w:rPr>
                      <w:rFonts w:ascii="Times New Roman" w:hAnsi="Times New Roman"/>
                      <w:i/>
                      <w:szCs w:val="24"/>
                    </w:rPr>
                    <w:t>imba română</w:t>
                  </w:r>
                </w:p>
              </w:tc>
            </w:tr>
            <w:tr w:rsidR="00C7707D" w:rsidRPr="00C7707D" w:rsidTr="001036D4">
              <w:trPr>
                <w:trHeight w:val="917"/>
              </w:trPr>
              <w:tc>
                <w:tcPr>
                  <w:tcW w:w="625" w:type="dxa"/>
                  <w:tcBorders>
                    <w:top w:val="single" w:sz="4" w:space="0" w:color="auto"/>
                    <w:left w:val="single" w:sz="4" w:space="0" w:color="auto"/>
                    <w:bottom w:val="single" w:sz="4" w:space="0" w:color="auto"/>
                    <w:right w:val="single" w:sz="4" w:space="0" w:color="auto"/>
                  </w:tcBorders>
                  <w:vAlign w:val="center"/>
                </w:tcPr>
                <w:p w:rsidR="00146C5C" w:rsidRPr="00C7707D" w:rsidRDefault="00146C5C" w:rsidP="00AE077C">
                  <w:pPr>
                    <w:ind w:left="-120" w:right="-108"/>
                    <w:jc w:val="center"/>
                    <w:rPr>
                      <w:spacing w:val="-4"/>
                    </w:rPr>
                  </w:pPr>
                  <w:r w:rsidRPr="00C7707D">
                    <w:rPr>
                      <w:spacing w:val="-4"/>
                    </w:rPr>
                    <w:t>1.12.</w:t>
                  </w:r>
                </w:p>
              </w:tc>
              <w:tc>
                <w:tcPr>
                  <w:tcW w:w="4410" w:type="dxa"/>
                  <w:tcBorders>
                    <w:top w:val="single" w:sz="4" w:space="0" w:color="auto"/>
                    <w:left w:val="single" w:sz="4" w:space="0" w:color="auto"/>
                    <w:bottom w:val="single" w:sz="4" w:space="0" w:color="auto"/>
                    <w:right w:val="single" w:sz="4" w:space="0" w:color="auto"/>
                  </w:tcBorders>
                  <w:vAlign w:val="center"/>
                </w:tcPr>
                <w:p w:rsidR="00146C5C" w:rsidRPr="00C7707D" w:rsidRDefault="00146C5C" w:rsidP="00AE077C">
                  <w:pPr>
                    <w:pStyle w:val="a7"/>
                    <w:rPr>
                      <w:rFonts w:ascii="Times New Roman" w:hAnsi="Times New Roman"/>
                      <w:szCs w:val="24"/>
                    </w:rPr>
                  </w:pPr>
                  <w:r w:rsidRPr="00C7707D">
                    <w:rPr>
                      <w:rFonts w:ascii="Times New Roman" w:hAnsi="Times New Roman"/>
                      <w:szCs w:val="24"/>
                    </w:rPr>
                    <w:t>Locul/Modalitatea de transmitere a clarificărilor referitor la  documentația de atribuire</w:t>
                  </w:r>
                  <w:r w:rsidR="00CD7261" w:rsidRPr="00C7707D">
                    <w:rPr>
                      <w:rFonts w:ascii="Times New Roman" w:hAnsi="Times New Roman"/>
                      <w:szCs w:val="24"/>
                    </w:rPr>
                    <w:t>:</w:t>
                  </w:r>
                </w:p>
              </w:tc>
              <w:tc>
                <w:tcPr>
                  <w:tcW w:w="4458" w:type="dxa"/>
                  <w:tcBorders>
                    <w:top w:val="single" w:sz="4" w:space="0" w:color="auto"/>
                    <w:left w:val="single" w:sz="4" w:space="0" w:color="auto"/>
                    <w:right w:val="single" w:sz="4" w:space="0" w:color="auto"/>
                  </w:tcBorders>
                  <w:vAlign w:val="center"/>
                </w:tcPr>
                <w:p w:rsidR="00146C5C" w:rsidRPr="00C01932" w:rsidRDefault="00146C5C" w:rsidP="00AE077C">
                  <w:pPr>
                    <w:pStyle w:val="a7"/>
                    <w:tabs>
                      <w:tab w:val="right" w:pos="4743"/>
                    </w:tabs>
                    <w:rPr>
                      <w:rFonts w:ascii="Times New Roman" w:hAnsi="Times New Roman"/>
                      <w:i/>
                      <w:szCs w:val="24"/>
                    </w:rPr>
                  </w:pPr>
                  <w:r w:rsidRPr="00C01932">
                    <w:rPr>
                      <w:i/>
                    </w:rPr>
                    <w:t>SIA RSAP</w:t>
                  </w:r>
                </w:p>
              </w:tc>
            </w:tr>
            <w:tr w:rsidR="00C7707D" w:rsidRPr="00C7707D" w:rsidTr="001036D4">
              <w:trPr>
                <w:trHeight w:val="82"/>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1.13.</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Contract de achiziție rezervat atelierelor protejate</w:t>
                  </w:r>
                  <w:r w:rsidR="00CD7261" w:rsidRPr="00C7707D">
                    <w:rPr>
                      <w:rFonts w:ascii="Times New Roman" w:hAnsi="Times New Roman"/>
                      <w:szCs w:val="24"/>
                    </w:rPr>
                    <w:t>:</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AE077C">
                  <w:pPr>
                    <w:pStyle w:val="a7"/>
                    <w:tabs>
                      <w:tab w:val="right" w:pos="4743"/>
                    </w:tabs>
                    <w:rPr>
                      <w:rFonts w:ascii="Times New Roman" w:hAnsi="Times New Roman"/>
                      <w:i/>
                      <w:szCs w:val="24"/>
                    </w:rPr>
                  </w:pPr>
                  <w:r w:rsidRPr="00C01932">
                    <w:rPr>
                      <w:rFonts w:ascii="Times New Roman" w:hAnsi="Times New Roman"/>
                      <w:i/>
                      <w:szCs w:val="24"/>
                    </w:rPr>
                    <w:t>nu se aplică</w:t>
                  </w:r>
                </w:p>
              </w:tc>
            </w:tr>
            <w:tr w:rsidR="00C7707D" w:rsidRPr="00C7707D" w:rsidTr="002D31E8">
              <w:trPr>
                <w:trHeight w:val="296"/>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1.14.</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Tipul contractului:</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D81DC4" w:rsidP="00146C5C">
                  <w:pPr>
                    <w:tabs>
                      <w:tab w:val="left" w:pos="284"/>
                      <w:tab w:val="right" w:pos="9531"/>
                    </w:tabs>
                    <w:spacing w:line="360" w:lineRule="auto"/>
                    <w:ind w:left="360" w:hanging="360"/>
                    <w:contextualSpacing/>
                    <w:rPr>
                      <w:i/>
                    </w:rPr>
                  </w:pPr>
                  <w:r w:rsidRPr="00C01932">
                    <w:rPr>
                      <w:i/>
                    </w:rPr>
                    <w:t>vâ</w:t>
                  </w:r>
                  <w:r w:rsidR="00640F93" w:rsidRPr="00C01932">
                    <w:rPr>
                      <w:i/>
                    </w:rPr>
                    <w:t>nzare-cumpărare</w:t>
                  </w:r>
                </w:p>
              </w:tc>
            </w:tr>
            <w:tr w:rsidR="00C7707D" w:rsidRPr="00C7707D" w:rsidTr="001036D4">
              <w:trPr>
                <w:trHeight w:val="300"/>
              </w:trPr>
              <w:tc>
                <w:tcPr>
                  <w:tcW w:w="625"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1.15.</w:t>
                  </w:r>
                </w:p>
              </w:tc>
              <w:tc>
                <w:tcPr>
                  <w:tcW w:w="44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rPr>
                      <w:rFonts w:ascii="Times New Roman" w:hAnsi="Times New Roman"/>
                      <w:szCs w:val="24"/>
                    </w:rPr>
                  </w:pPr>
                  <w:r w:rsidRPr="00C7707D">
                    <w:rPr>
                      <w:rFonts w:ascii="Times New Roman" w:hAnsi="Times New Roman"/>
                      <w:szCs w:val="24"/>
                    </w:rPr>
                    <w:t>Condiţii speciale de care depinde îndeplinirea contractului:</w:t>
                  </w:r>
                  <w:r w:rsidRPr="00C7707D">
                    <w:rPr>
                      <w:rFonts w:ascii="Times New Roman" w:hAnsi="Times New Roman"/>
                      <w:b/>
                      <w:szCs w:val="24"/>
                    </w:rPr>
                    <w:t xml:space="preserve"> </w:t>
                  </w:r>
                </w:p>
              </w:tc>
              <w:tc>
                <w:tcPr>
                  <w:tcW w:w="4458" w:type="dxa"/>
                  <w:tcBorders>
                    <w:top w:val="single" w:sz="4" w:space="0" w:color="auto"/>
                    <w:left w:val="single" w:sz="4" w:space="0" w:color="auto"/>
                    <w:bottom w:val="single" w:sz="4" w:space="0" w:color="auto"/>
                    <w:right w:val="single" w:sz="4" w:space="0" w:color="auto"/>
                  </w:tcBorders>
                  <w:vAlign w:val="center"/>
                </w:tcPr>
                <w:p w:rsidR="00B41118" w:rsidRPr="00C01932" w:rsidRDefault="00640F93" w:rsidP="00AE077C">
                  <w:pPr>
                    <w:pStyle w:val="a7"/>
                    <w:tabs>
                      <w:tab w:val="right" w:pos="4743"/>
                    </w:tabs>
                    <w:rPr>
                      <w:rFonts w:ascii="Times New Roman" w:hAnsi="Times New Roman"/>
                      <w:i/>
                      <w:spacing w:val="-2"/>
                      <w:szCs w:val="24"/>
                    </w:rPr>
                  </w:pPr>
                  <w:r w:rsidRPr="00C01932">
                    <w:rPr>
                      <w:rFonts w:ascii="Times New Roman" w:hAnsi="Times New Roman"/>
                      <w:i/>
                      <w:spacing w:val="-2"/>
                      <w:szCs w:val="24"/>
                    </w:rPr>
                    <w:t>nu se aplică</w:t>
                  </w:r>
                </w:p>
              </w:tc>
            </w:tr>
          </w:tbl>
          <w:p w:rsidR="00B41118" w:rsidRPr="00C7707D" w:rsidRDefault="00B41118" w:rsidP="00AE077C">
            <w:pPr>
              <w:rPr>
                <w:lang w:val="en-US"/>
              </w:rPr>
            </w:pPr>
          </w:p>
        </w:tc>
      </w:tr>
      <w:tr w:rsidR="00A16136" w:rsidRPr="00C7707D" w:rsidTr="00335BB5">
        <w:trPr>
          <w:gridAfter w:val="1"/>
          <w:wAfter w:w="176" w:type="dxa"/>
          <w:trHeight w:val="600"/>
        </w:trPr>
        <w:tc>
          <w:tcPr>
            <w:tcW w:w="9747" w:type="dxa"/>
            <w:gridSpan w:val="7"/>
            <w:vAlign w:val="center"/>
          </w:tcPr>
          <w:p w:rsidR="00C01932" w:rsidRDefault="00C01932" w:rsidP="0021199E">
            <w:bookmarkStart w:id="6" w:name="_Toc392180191"/>
            <w:bookmarkStart w:id="7" w:name="_Toc449539079"/>
          </w:p>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Default="00337CB4" w:rsidP="0021199E"/>
          <w:p w:rsidR="00337CB4" w:rsidRPr="00C7707D" w:rsidRDefault="00337CB4" w:rsidP="0021199E"/>
          <w:p w:rsidR="00337CB4" w:rsidRPr="00A334E0" w:rsidRDefault="00B41118" w:rsidP="00337CB4">
            <w:pPr>
              <w:pStyle w:val="2"/>
              <w:keepNext w:val="0"/>
              <w:keepLines w:val="0"/>
              <w:numPr>
                <w:ilvl w:val="0"/>
                <w:numId w:val="21"/>
              </w:numPr>
              <w:tabs>
                <w:tab w:val="left" w:pos="360"/>
              </w:tabs>
              <w:spacing w:before="0"/>
              <w:jc w:val="center"/>
              <w:rPr>
                <w:rFonts w:ascii="Times New Roman" w:hAnsi="Times New Roman" w:cs="Times New Roman"/>
                <w:color w:val="auto"/>
                <w:sz w:val="24"/>
                <w:szCs w:val="24"/>
              </w:rPr>
            </w:pPr>
            <w:r w:rsidRPr="00C7707D">
              <w:rPr>
                <w:rFonts w:ascii="Times New Roman" w:hAnsi="Times New Roman" w:cs="Times New Roman"/>
                <w:color w:val="auto"/>
                <w:sz w:val="24"/>
                <w:szCs w:val="24"/>
              </w:rPr>
              <w:lastRenderedPageBreak/>
              <w:t>Listă bunurilor și specificații tehnice:</w:t>
            </w:r>
            <w:bookmarkEnd w:id="6"/>
            <w:bookmarkEnd w:id="7"/>
          </w:p>
          <w:p w:rsidR="00EC30D6" w:rsidRPr="00C7707D" w:rsidRDefault="00EC30D6" w:rsidP="00CD380D"/>
        </w:tc>
      </w:tr>
      <w:tr w:rsidR="00335BB5" w:rsidRPr="00746C95" w:rsidTr="00335BB5">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F2F2F2"/>
            <w:vAlign w:val="center"/>
          </w:tcPr>
          <w:p w:rsidR="00335BB5" w:rsidRPr="00746C95" w:rsidRDefault="00335BB5" w:rsidP="00335BB5">
            <w:pPr>
              <w:ind w:left="-137" w:right="-111"/>
              <w:jc w:val="center"/>
              <w:rPr>
                <w:rFonts w:eastAsia="Calibri"/>
                <w:b/>
              </w:rPr>
            </w:pPr>
            <w:bookmarkStart w:id="8" w:name="_Toc392180193"/>
            <w:bookmarkStart w:id="9" w:name="_Toc449539081"/>
            <w:r w:rsidRPr="00746C95">
              <w:rPr>
                <w:rFonts w:eastAsia="Calibri"/>
                <w:b/>
              </w:rPr>
              <w:lastRenderedPageBreak/>
              <w:t>Nr. d/o</w:t>
            </w:r>
          </w:p>
        </w:tc>
        <w:tc>
          <w:tcPr>
            <w:tcW w:w="1272" w:type="dxa"/>
            <w:tcBorders>
              <w:top w:val="single" w:sz="4" w:space="0" w:color="auto"/>
              <w:left w:val="single" w:sz="4" w:space="0" w:color="auto"/>
              <w:bottom w:val="single" w:sz="4" w:space="0" w:color="auto"/>
              <w:right w:val="single" w:sz="4" w:space="0" w:color="auto"/>
            </w:tcBorders>
            <w:shd w:val="clear" w:color="auto" w:fill="F2F2F2"/>
            <w:vAlign w:val="center"/>
          </w:tcPr>
          <w:p w:rsidR="00335BB5" w:rsidRPr="00746C95" w:rsidRDefault="00335BB5" w:rsidP="00335BB5">
            <w:pPr>
              <w:jc w:val="center"/>
              <w:rPr>
                <w:rFonts w:eastAsia="Calibri"/>
                <w:b/>
              </w:rPr>
            </w:pPr>
            <w:r w:rsidRPr="00746C95">
              <w:rPr>
                <w:rFonts w:eastAsia="Calibri"/>
                <w:b/>
              </w:rPr>
              <w:t>Cod CPV</w:t>
            </w:r>
          </w:p>
        </w:tc>
        <w:tc>
          <w:tcPr>
            <w:tcW w:w="1849" w:type="dxa"/>
            <w:tcBorders>
              <w:top w:val="single" w:sz="4" w:space="0" w:color="auto"/>
              <w:left w:val="single" w:sz="4" w:space="0" w:color="auto"/>
              <w:bottom w:val="single" w:sz="4" w:space="0" w:color="auto"/>
              <w:right w:val="single" w:sz="4" w:space="0" w:color="auto"/>
            </w:tcBorders>
            <w:shd w:val="clear" w:color="auto" w:fill="F2F2F2"/>
            <w:vAlign w:val="center"/>
          </w:tcPr>
          <w:p w:rsidR="00335BB5" w:rsidRPr="00746C95" w:rsidRDefault="00335BB5" w:rsidP="00335BB5">
            <w:pPr>
              <w:jc w:val="center"/>
              <w:rPr>
                <w:rFonts w:eastAsia="Calibri"/>
                <w:b/>
              </w:rPr>
            </w:pPr>
            <w:r w:rsidRPr="00746C95">
              <w:rPr>
                <w:rFonts w:eastAsia="Calibri"/>
                <w:b/>
              </w:rPr>
              <w:t>Denumirea bunurilor, serviciilor sau lucrărilor</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335BB5" w:rsidRPr="00746C95" w:rsidRDefault="00335BB5" w:rsidP="00335BB5">
            <w:pPr>
              <w:ind w:left="-108" w:right="-108"/>
              <w:jc w:val="center"/>
              <w:rPr>
                <w:rFonts w:eastAsia="Calibri"/>
                <w:b/>
              </w:rPr>
            </w:pPr>
            <w:r>
              <w:rPr>
                <w:rFonts w:eastAsia="Calibri"/>
                <w:b/>
              </w:rPr>
              <w:t>u/m</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35BB5" w:rsidRPr="00746C95" w:rsidRDefault="00335BB5" w:rsidP="00335BB5">
            <w:pPr>
              <w:ind w:left="-108" w:right="-108"/>
              <w:jc w:val="center"/>
              <w:rPr>
                <w:rFonts w:eastAsia="Calibri"/>
                <w:b/>
              </w:rPr>
            </w:pPr>
            <w:r w:rsidRPr="00746C95">
              <w:rPr>
                <w:rFonts w:eastAsia="Calibri"/>
                <w:b/>
              </w:rPr>
              <w:t>Cantitate</w:t>
            </w:r>
          </w:p>
        </w:tc>
        <w:tc>
          <w:tcPr>
            <w:tcW w:w="45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35BB5" w:rsidRPr="00746C95" w:rsidRDefault="00335BB5" w:rsidP="00335BB5">
            <w:pPr>
              <w:ind w:left="-108" w:right="-79"/>
              <w:rPr>
                <w:rFonts w:eastAsia="Calibri"/>
                <w:b/>
              </w:rPr>
            </w:pPr>
            <w:r w:rsidRPr="003948F2">
              <w:rPr>
                <w:b/>
                <w:bCs/>
                <w:sz w:val="22"/>
                <w:szCs w:val="22"/>
                <w:lang w:val="es-ES_tradnl"/>
              </w:rPr>
              <w:t>Specificarea tehnică deplină solicitată, Standarde de referință</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b/>
                <w:color w:val="000000"/>
              </w:rPr>
            </w:pPr>
            <w:r w:rsidRPr="00746C95">
              <w:rPr>
                <w:rFonts w:eastAsia="Calibri"/>
                <w:b/>
                <w:color w:val="000000"/>
              </w:rPr>
              <w:t>Lot 1. Prosoape hârtie împăturite  Z-Z pentru mâini</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color w:val="000000"/>
              </w:rPr>
            </w:pPr>
            <w:r w:rsidRPr="00746C95">
              <w:rPr>
                <w:rFonts w:eastAsia="Calibri"/>
                <w:color w:val="000000"/>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tabs>
                <w:tab w:val="left" w:pos="1167"/>
              </w:tabs>
              <w:ind w:lef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Pr>
                <w:rFonts w:eastAsia="Calibri"/>
              </w:rPr>
            </w:pPr>
            <w:r w:rsidRPr="00746C95">
              <w:rPr>
                <w:rFonts w:eastAsia="Calibri"/>
                <w:b/>
              </w:rPr>
              <w:t>Lot 1.</w:t>
            </w:r>
            <w:r w:rsidRPr="00746C95">
              <w:rPr>
                <w:rFonts w:eastAsia="Calibri"/>
              </w:rPr>
              <w:t xml:space="preserve"> Prosoape hârtie împăturite  Z-Z pentru mâini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color w:val="000000"/>
              </w:rPr>
            </w:pPr>
            <w:r w:rsidRPr="00746C95">
              <w:rPr>
                <w:rFonts w:eastAsia="Calibri"/>
                <w:color w:val="000000"/>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color w:val="000000"/>
              </w:rPr>
            </w:pPr>
            <w:r w:rsidRPr="00746C95">
              <w:rPr>
                <w:rFonts w:eastAsia="Calibri"/>
                <w:color w:val="000000"/>
              </w:rPr>
              <w:t>40000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Specificația prosoapelor: dimensiunile 21-23cm  x 21-23 cm - 1 strat ( 250  foi în pachet(set), albe, compatibil cu suportul aflat în dotare. Document obligatoriu: Aviz sanitar - va fi prezentat inclusiv cu anexele corespunzătoare în care operatorul va evidenția sau marca numărul lotului pentru care a fost oferit + 100 buc Dispensere universale pentru hârtie ZZ oferite cu titlu gratuit (transmise în proprietate spitalului). Specificația pentru dispencer: Confecţionate din plastic dur cu fixare directă pe perete, mecanism de blocare cu cheie. Capacitatea pentru 250 buc. Dimensiuni: Înălţimea 29-30cm,  Lăţime 32-33,  Adâncime 13-14 cm., culoare albă.</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b/>
                <w:color w:val="000000"/>
              </w:rPr>
            </w:pPr>
            <w:r w:rsidRPr="00746C95">
              <w:rPr>
                <w:rFonts w:eastAsia="Calibri"/>
                <w:b/>
                <w:color w:val="000000"/>
              </w:rPr>
              <w:t>Lot 2. Prosoape din hârtie rulou, culoarea albă compatibile cu  dispensările aflate în dotare</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ascii="Calibri" w:eastAsia="Calibri" w:hAnsi="Calibri"/>
                <w:sz w:val="22"/>
                <w:szCs w:val="22"/>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Pr>
                <w:rFonts w:eastAsia="Calibri"/>
              </w:rPr>
            </w:pPr>
            <w:r w:rsidRPr="00746C95">
              <w:rPr>
                <w:rFonts w:eastAsia="Calibri"/>
                <w:b/>
              </w:rPr>
              <w:t>Lot 2.</w:t>
            </w:r>
            <w:r w:rsidRPr="00746C95">
              <w:rPr>
                <w:rFonts w:ascii="Calibri" w:eastAsia="Calibri" w:hAnsi="Calibri"/>
                <w:sz w:val="22"/>
                <w:szCs w:val="22"/>
              </w:rPr>
              <w:t xml:space="preserve"> </w:t>
            </w:r>
            <w:r w:rsidRPr="00746C95">
              <w:rPr>
                <w:rFonts w:eastAsia="Calibri"/>
              </w:rPr>
              <w:t>Prosoape din hârtie rulou, culoarea albă compatibile cu  dispensările aflate în dotare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1200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jc w:val="center"/>
              <w:rPr>
                <w:rFonts w:eastAsia="Calibri"/>
                <w:b/>
                <w:color w:val="000000"/>
              </w:rPr>
            </w:pPr>
            <w:r w:rsidRPr="00746C95">
              <w:rPr>
                <w:rFonts w:eastAsia="Calibri"/>
                <w:color w:val="000000"/>
              </w:rPr>
              <w:t>Diametrul ruloului 19 cm, lăţimea 20-21 cm, lungimea 150 m, celuloză, culoarea albă, cu accesoriu de suport al ruloului, pentru suport semiautomat. Compatibil cu dispenserul aflat în dotare cu dimensiunile lungimea 372 mm , lățimea 337 mm, adâncimea 203 mm . Document obligatoriu: Aviz sanitar - va fi prezentat inclusiv cu anexele corespunzătoare în care operatorul va evidenția sau marca numărul lotului pentru care a fost oferit.</w:t>
            </w:r>
          </w:p>
        </w:tc>
      </w:tr>
      <w:tr w:rsidR="00335BB5" w:rsidRPr="00746C95" w:rsidTr="00335BB5">
        <w:trPr>
          <w:trHeight w:val="449"/>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b/>
                <w:color w:val="000000"/>
              </w:rPr>
            </w:pPr>
            <w:r w:rsidRPr="00746C95">
              <w:rPr>
                <w:rFonts w:eastAsia="Calibri"/>
                <w:b/>
                <w:color w:val="000000"/>
              </w:rPr>
              <w:t>Lot 3. Cearşaf - Role de hârtie</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ascii="Calibri" w:eastAsia="Calibri" w:hAnsi="Calibri"/>
                <w:sz w:val="22"/>
                <w:szCs w:val="22"/>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3.</w:t>
            </w:r>
            <w:r w:rsidRPr="00746C95">
              <w:rPr>
                <w:rFonts w:eastAsia="Calibri"/>
              </w:rPr>
              <w:t xml:space="preserve"> Cearşaf - Role de hârtie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line="259" w:lineRule="auto"/>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400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color w:val="000000"/>
              </w:rPr>
            </w:pPr>
            <w:r w:rsidRPr="00746C95">
              <w:rPr>
                <w:rFonts w:eastAsia="Calibri"/>
                <w:color w:val="000000"/>
              </w:rPr>
              <w:t xml:space="preserve">Role cearșaf hârtie impermeabilă, cu derulare centrală, albă, min. dublu strat, strat absorbant hârtie, cu perfor pentru a facilita ruperea lor la 38-40cm şi un strat de protecţie din polietilenă, prinsă prin sistemul point to point, în rulou minim 50 m, lăţimea cearşafului 80 cm, posibilitatea de taiere pe lățime în funcție de nevoie și prezintă proprietăți optime de rezistență la numeroși factori externi. </w:t>
            </w:r>
          </w:p>
          <w:p w:rsidR="00335BB5" w:rsidRPr="00746C95" w:rsidRDefault="00335BB5" w:rsidP="00335BB5">
            <w:pPr>
              <w:spacing w:after="160" w:line="259" w:lineRule="auto"/>
              <w:rPr>
                <w:rFonts w:eastAsia="Calibri"/>
                <w:b/>
                <w:color w:val="000000"/>
              </w:rPr>
            </w:pPr>
            <w:r w:rsidRPr="00746C95">
              <w:rPr>
                <w:rFonts w:eastAsia="Calibri"/>
                <w:color w:val="000000"/>
              </w:rPr>
              <w:t>Document obligatoriu: Certificat de conformitate - va fi prezentat inclusiv cu anexele corespunzătoare în care operatorul va evidenția sau marca numărul lotului pentru care a fost oferit.</w:t>
            </w:r>
          </w:p>
        </w:tc>
      </w:tr>
      <w:tr w:rsidR="00335BB5" w:rsidRPr="00746C95" w:rsidTr="00335BB5">
        <w:trPr>
          <w:trHeight w:val="543"/>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lastRenderedPageBreak/>
              <w:t>Lot 4. Hârtie igienică – rulou</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color w:val="000000"/>
              </w:rPr>
            </w:pPr>
            <w:r w:rsidRPr="00746C95">
              <w:rPr>
                <w:rFonts w:eastAsia="Calibri"/>
                <w:color w:val="000000"/>
              </w:rPr>
              <w:t>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Pr>
                <w:rFonts w:ascii="Calibri" w:eastAsia="Calibri" w:hAnsi="Calibri"/>
                <w:sz w:val="22"/>
                <w:szCs w:val="22"/>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4.</w:t>
            </w:r>
            <w:r w:rsidRPr="00746C95">
              <w:rPr>
                <w:rFonts w:eastAsia="Calibri"/>
              </w:rPr>
              <w:t xml:space="preserve"> Hârtie igienică – rulou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jc w:val="center"/>
              <w:rPr>
                <w:rFonts w:eastAsia="Calibri"/>
              </w:rPr>
            </w:pPr>
            <w:r w:rsidRPr="00746C95">
              <w:rPr>
                <w:rFonts w:eastAsia="Calibri"/>
              </w:rPr>
              <w:t>18720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Dimensiuni: Lungimea minimă 180 m maxim 200 m, Lăţimea 9,7-10 cm, celuloză albă. Număr straturi minim 1, fără parfum, testată dermatologic, biodegradabilă. Pentru utilizarea în dispenserul aflat în dotare cu dimensiunile lungimea 275 mm, lăţimea 345 mm, adâncimea 132 mm. Document obligatoriu: Aviz sanitar- va fi prezentat inclusiv cu anexele corespunzătoare în care operatorul va evidenția sau marca numărul lotului pentru care a fost oferit. + 50 buc Dispencere universale pentru hârtie igienică rulou oferite cu titlu gratuit (transmise în proprietate spitalului). Specificația pentru dispencer: Confecţionate din plastic dur cu fixare directă pe perete, mecanism de blocare cu cheie.  Dimensiuni: Înălţimea 270-275mm,  Lăţime 340-345 mm,  Adâncime 130-135mm, culoare albă.</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b/>
                <w:color w:val="000000"/>
              </w:rPr>
            </w:pPr>
            <w:r w:rsidRPr="00746C95">
              <w:rPr>
                <w:rFonts w:eastAsia="Calibri"/>
                <w:b/>
                <w:color w:val="000000"/>
              </w:rPr>
              <w:t>Lot 5. Săpun lichid</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5.</w:t>
            </w:r>
            <w:r w:rsidRPr="00746C95">
              <w:rPr>
                <w:rFonts w:eastAsia="Calibri"/>
              </w:rPr>
              <w:t xml:space="preserve"> Săpun lichid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1300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line="259" w:lineRule="auto"/>
              <w:rPr>
                <w:rFonts w:eastAsia="Calibri"/>
                <w:b/>
                <w:color w:val="000000"/>
              </w:rPr>
            </w:pPr>
            <w:r w:rsidRPr="00746C95">
              <w:rPr>
                <w:rFonts w:eastAsia="Calibri"/>
              </w:rPr>
              <w:t>Volum 5,00 L,  destinaţie medicală, conţine glicerină, antiseptic pentru prelucrarea  mâinilor în sălile de pansament şi tratament, culoare albă, testat  şi avizat dermatologic. Document obligatoriu: Certificat de conformitate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b/>
                <w:color w:val="000000"/>
              </w:rPr>
            </w:pPr>
            <w:r w:rsidRPr="00746C95">
              <w:rPr>
                <w:rFonts w:eastAsia="Calibri"/>
                <w:b/>
                <w:color w:val="000000"/>
              </w:rPr>
              <w:t>Lot 6. Săpun-spumă pentru mâini</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6.</w:t>
            </w:r>
            <w:r w:rsidRPr="00746C95">
              <w:rPr>
                <w:rFonts w:eastAsia="Calibri"/>
              </w:rPr>
              <w:t xml:space="preserve"> Săpun-spumă pentru mâini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litri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300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Volumul 800 – 1000 ml, cartuș cu pompă, minim 2700 maxim 3000 de doze.  Prețul va fi indicat la litru. Compatibil cu dispensere aflate în dotare.  Document obligatoriu: Certificat de conformitate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7. Pungi rezistente pentru deşeuri  medicale</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color w:val="000000"/>
              </w:rPr>
              <w:t xml:space="preserve">Lot 7. </w:t>
            </w:r>
            <w:r w:rsidRPr="00746C95">
              <w:rPr>
                <w:rFonts w:eastAsia="Calibri"/>
                <w:color w:val="000000"/>
              </w:rPr>
              <w:t>Pungi rezistente pentru deşeuri  medicale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3500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Fabricate din polietilena rezistenta, Volumul 35L; culoarea galbenă,  (ambalaj - a câte 50 pungi în rulou);  50x60 cm. Document obligatoriu: Aviz sanitar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lastRenderedPageBreak/>
              <w:t>Lot 8.</w:t>
            </w:r>
            <w:r w:rsidRPr="00746C95">
              <w:rPr>
                <w:rFonts w:ascii="Calibri" w:eastAsia="Calibri" w:hAnsi="Calibri"/>
                <w:sz w:val="22"/>
                <w:szCs w:val="22"/>
              </w:rPr>
              <w:t xml:space="preserve"> </w:t>
            </w:r>
            <w:r w:rsidRPr="00746C95">
              <w:rPr>
                <w:rFonts w:eastAsia="Calibri"/>
                <w:b/>
                <w:color w:val="000000"/>
              </w:rPr>
              <w:t xml:space="preserve">Pungi rezistente pentru deşeuri menajere  </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color w:val="000000"/>
              </w:rPr>
              <w:t>Lot 8.</w:t>
            </w:r>
            <w:r w:rsidRPr="00746C95">
              <w:rPr>
                <w:rFonts w:ascii="Calibri" w:eastAsia="Calibri" w:hAnsi="Calibri"/>
                <w:sz w:val="22"/>
                <w:szCs w:val="22"/>
              </w:rPr>
              <w:t xml:space="preserve"> </w:t>
            </w:r>
            <w:r w:rsidRPr="00746C95">
              <w:rPr>
                <w:rFonts w:eastAsia="Calibri"/>
                <w:color w:val="000000"/>
              </w:rPr>
              <w:t>Pungi rezistente pentru deşeuri menajere</w:t>
            </w:r>
            <w:r w:rsidRPr="00746C95">
              <w:rPr>
                <w:rFonts w:eastAsia="Calibri"/>
                <w:b/>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10100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Fabricate din polietilena rezistenta. Volumul 35L; culoare neagră  (ambalaj - a câte 50 pungi în rulou), 50x60 cm. Document obligatoriu: Aviz sanitar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9.</w:t>
            </w:r>
            <w:r w:rsidRPr="00746C95">
              <w:rPr>
                <w:rFonts w:ascii="Calibri" w:eastAsia="Calibri" w:hAnsi="Calibri"/>
                <w:sz w:val="22"/>
                <w:szCs w:val="22"/>
              </w:rPr>
              <w:t xml:space="preserve"> </w:t>
            </w:r>
            <w:r w:rsidRPr="00746C95">
              <w:rPr>
                <w:rFonts w:eastAsia="Calibri"/>
                <w:b/>
                <w:color w:val="000000"/>
              </w:rPr>
              <w:t>Saci rezistenți pentru deşeuri menajere</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9.</w:t>
            </w:r>
            <w:r w:rsidRPr="00746C95">
              <w:rPr>
                <w:rFonts w:eastAsia="Calibri"/>
              </w:rPr>
              <w:t xml:space="preserve"> Saci rezistenți pentru deşeuri menajere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3200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Fabricate din polietilena rezistenta, Volum 60 l; culoare galbenă, (ambalaj - a câte 20 pungi în rulou). Document obligatoriu: Aviz sanitar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10.</w:t>
            </w:r>
            <w:r w:rsidRPr="00746C95">
              <w:rPr>
                <w:rFonts w:ascii="Calibri" w:eastAsia="Calibri" w:hAnsi="Calibri"/>
                <w:sz w:val="22"/>
                <w:szCs w:val="22"/>
              </w:rPr>
              <w:t xml:space="preserve"> </w:t>
            </w:r>
            <w:r w:rsidRPr="00746C95">
              <w:rPr>
                <w:rFonts w:eastAsia="Calibri"/>
                <w:b/>
                <w:color w:val="000000"/>
              </w:rPr>
              <w:t>Saci rezistenți pentru deşeuri menajere</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color w:val="000000"/>
              </w:rPr>
              <w:t>Lot 10.</w:t>
            </w:r>
            <w:r w:rsidRPr="00746C95">
              <w:rPr>
                <w:rFonts w:ascii="Calibri" w:eastAsia="Calibri" w:hAnsi="Calibri"/>
                <w:sz w:val="22"/>
                <w:szCs w:val="22"/>
              </w:rPr>
              <w:t xml:space="preserve"> </w:t>
            </w:r>
            <w:r w:rsidRPr="00746C95">
              <w:rPr>
                <w:rFonts w:eastAsia="Calibri"/>
                <w:color w:val="000000"/>
              </w:rPr>
              <w:t>Saci rezistenți pentru deşeuri menajere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3000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Fabricate din polietilena rezistentă,Volum 120 l (ambalaj - a câte10 pungi în rulou). Document obligatoriu: Aviz sanitar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11.</w:t>
            </w:r>
            <w:r w:rsidRPr="00746C95">
              <w:rPr>
                <w:rFonts w:ascii="Calibri" w:eastAsia="Calibri" w:hAnsi="Calibri"/>
                <w:sz w:val="22"/>
                <w:szCs w:val="22"/>
              </w:rPr>
              <w:t xml:space="preserve"> </w:t>
            </w:r>
            <w:r w:rsidRPr="00746C95">
              <w:rPr>
                <w:rFonts w:eastAsia="Calibri"/>
                <w:b/>
                <w:color w:val="000000"/>
              </w:rPr>
              <w:t>Lavete  universale uscate 3 în set</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color w:val="000000"/>
              </w:rPr>
              <w:t>Lot 11.</w:t>
            </w:r>
            <w:r w:rsidRPr="00746C95">
              <w:rPr>
                <w:rFonts w:ascii="Calibri" w:eastAsia="Calibri" w:hAnsi="Calibri"/>
                <w:sz w:val="22"/>
                <w:szCs w:val="22"/>
              </w:rPr>
              <w:t xml:space="preserve"> </w:t>
            </w:r>
            <w:r w:rsidRPr="00746C95">
              <w:rPr>
                <w:rFonts w:eastAsia="Calibri"/>
                <w:color w:val="000000"/>
              </w:rPr>
              <w:t>Lavete  universale uscate 3 în set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5200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rPr>
              <w:t>Dimensiuni 37-38cm х 30-32 cm. Material nețesut; diferite culori pentru separarea sarcinilor, cu capacitate de absorbţie lichid, curăţă şi usucă orice suprafaţă, fără a lăsa urme, poate fi utilizată uscată sau umedă.  Utilizare de lungă durată. Componență: 70% viscoză, 20% poliester 10% poliamidă.  Document obligatoriu: Aviz sanitar - va fi prezentat inclusiv cu anexele corespunzătoare în care operatorul va evidenția sau marca numărul lotului pentru care a fost oferit.</w:t>
            </w:r>
          </w:p>
          <w:p w:rsidR="00335BB5" w:rsidRPr="00746C95" w:rsidRDefault="00335BB5" w:rsidP="00335BB5">
            <w:pPr>
              <w:spacing w:after="160"/>
              <w:ind w:left="-108" w:right="-79"/>
              <w:rPr>
                <w:rFonts w:eastAsia="Calibri"/>
                <w:b/>
                <w:color w:val="000000"/>
              </w:rPr>
            </w:pP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12.</w:t>
            </w:r>
            <w:r w:rsidRPr="00746C95">
              <w:rPr>
                <w:rFonts w:ascii="Calibri" w:eastAsia="Calibri" w:hAnsi="Calibri"/>
                <w:sz w:val="22"/>
                <w:szCs w:val="22"/>
              </w:rPr>
              <w:t xml:space="preserve"> </w:t>
            </w:r>
            <w:r w:rsidRPr="00746C95">
              <w:rPr>
                <w:rFonts w:eastAsia="Calibri"/>
                <w:b/>
                <w:color w:val="000000"/>
              </w:rPr>
              <w:t>Detergent praf pentru spălare manuală</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12.</w:t>
            </w:r>
            <w:r w:rsidRPr="00746C95">
              <w:rPr>
                <w:rFonts w:eastAsia="Calibri"/>
              </w:rPr>
              <w:t xml:space="preserve"> Detergent praf pentru spălare manuală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2000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Ambalaj - min 400 - max 500 gr. Prețul va fi indicat pentru kg. Document obligatoriu: Certificat de conformitate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13.</w:t>
            </w:r>
            <w:r w:rsidRPr="00746C95">
              <w:rPr>
                <w:rFonts w:ascii="Calibri" w:eastAsia="Calibri" w:hAnsi="Calibri"/>
                <w:sz w:val="22"/>
                <w:szCs w:val="22"/>
              </w:rPr>
              <w:t xml:space="preserve"> </w:t>
            </w:r>
            <w:r w:rsidRPr="00746C95">
              <w:rPr>
                <w:rFonts w:eastAsia="Calibri"/>
                <w:b/>
                <w:color w:val="000000"/>
              </w:rPr>
              <w:t>Detergent  praf pentru spălare automată</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color w:val="000000"/>
              </w:rPr>
              <w:t>Lot 13.</w:t>
            </w:r>
            <w:r w:rsidRPr="00746C95">
              <w:rPr>
                <w:rFonts w:ascii="Calibri" w:eastAsia="Calibri" w:hAnsi="Calibri"/>
                <w:sz w:val="22"/>
                <w:szCs w:val="22"/>
              </w:rPr>
              <w:t xml:space="preserve"> </w:t>
            </w:r>
            <w:r w:rsidRPr="00746C95">
              <w:rPr>
                <w:rFonts w:eastAsia="Calibri"/>
                <w:color w:val="000000"/>
              </w:rPr>
              <w:lastRenderedPageBreak/>
              <w:t>Detergent  praf pentru spălare automată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lastRenderedPageBreak/>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1300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 xml:space="preserve">Cu adaos de componenți emolienți și arome, </w:t>
            </w:r>
            <w:r w:rsidRPr="00746C95">
              <w:rPr>
                <w:rFonts w:eastAsia="Calibri"/>
              </w:rPr>
              <w:lastRenderedPageBreak/>
              <w:t xml:space="preserve">ambalaj min 2.0-3.0 kg. Prețul va fi indicat pentru kg . Document obligatoriu: Certificat de conformitate - va fi prezentat inclusiv cu anexele corespunzătoare în care operatorul va evidenția sau marca numărul lotului pentru care a fost oferit.                  </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lastRenderedPageBreak/>
              <w:t>Lot 14.</w:t>
            </w:r>
            <w:r w:rsidRPr="00746C95">
              <w:rPr>
                <w:rFonts w:ascii="Calibri" w:eastAsia="Calibri" w:hAnsi="Calibri"/>
                <w:sz w:val="22"/>
                <w:szCs w:val="22"/>
              </w:rPr>
              <w:t xml:space="preserve"> </w:t>
            </w:r>
            <w:r w:rsidRPr="00746C95">
              <w:rPr>
                <w:rFonts w:eastAsia="Calibri"/>
                <w:b/>
                <w:color w:val="000000"/>
              </w:rPr>
              <w:t xml:space="preserve">Soluție concentrată-detergent pentru mașina Lavor pentru pardosea din dotare </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14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color w:val="000000"/>
              </w:rPr>
              <w:t>Lot 14.</w:t>
            </w:r>
            <w:r w:rsidRPr="00746C95">
              <w:rPr>
                <w:rFonts w:ascii="Calibri" w:eastAsia="Calibri" w:hAnsi="Calibri"/>
                <w:sz w:val="22"/>
                <w:szCs w:val="22"/>
              </w:rPr>
              <w:t xml:space="preserve"> </w:t>
            </w:r>
            <w:r w:rsidRPr="00746C95">
              <w:rPr>
                <w:rFonts w:eastAsia="Calibri"/>
                <w:color w:val="000000"/>
              </w:rPr>
              <w:t>Soluție concentrată-detergent pentru mașina Lavor pentru pardosea din dotare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litri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100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Soluție concentrată-detergent pentru mașina Lavor din dotare pentru pardosea, volum 5 litri. Document obligatoriu: Certificat de conformitate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15.</w:t>
            </w:r>
            <w:r w:rsidRPr="00746C95">
              <w:rPr>
                <w:rFonts w:ascii="Calibri" w:eastAsia="Calibri" w:hAnsi="Calibri"/>
                <w:sz w:val="22"/>
                <w:szCs w:val="22"/>
              </w:rPr>
              <w:t xml:space="preserve"> </w:t>
            </w:r>
            <w:r w:rsidRPr="00746C95">
              <w:rPr>
                <w:rFonts w:eastAsia="Calibri"/>
                <w:b/>
                <w:color w:val="000000"/>
              </w:rPr>
              <w:t>Praf pentru instalaţiile sanitare</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15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color w:val="000000"/>
              </w:rPr>
              <w:t>Lot 15.</w:t>
            </w:r>
            <w:r w:rsidRPr="00746C95">
              <w:rPr>
                <w:rFonts w:ascii="Calibri" w:eastAsia="Calibri" w:hAnsi="Calibri"/>
                <w:sz w:val="22"/>
                <w:szCs w:val="22"/>
              </w:rPr>
              <w:t xml:space="preserve"> </w:t>
            </w:r>
            <w:r w:rsidRPr="00746C95">
              <w:rPr>
                <w:rFonts w:eastAsia="Calibri"/>
                <w:color w:val="000000"/>
              </w:rPr>
              <w:t>Praf pentru instalaţiile sanitare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3550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Ambalaj - min 400 - max 500 gr. Document obligatoriu: Certificat de conformitate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b/>
                <w:color w:val="000000"/>
              </w:rPr>
            </w:pPr>
            <w:r w:rsidRPr="00746C95">
              <w:rPr>
                <w:rFonts w:eastAsia="Calibri"/>
                <w:b/>
                <w:color w:val="000000"/>
              </w:rPr>
              <w:t>Lot 16.</w:t>
            </w:r>
            <w:r w:rsidRPr="00746C95">
              <w:rPr>
                <w:rFonts w:ascii="Calibri" w:eastAsia="Calibri" w:hAnsi="Calibri"/>
                <w:b/>
                <w:sz w:val="22"/>
                <w:szCs w:val="22"/>
              </w:rPr>
              <w:t xml:space="preserve"> </w:t>
            </w:r>
            <w:r w:rsidRPr="00746C95">
              <w:rPr>
                <w:rFonts w:eastAsia="Calibri"/>
                <w:b/>
                <w:color w:val="000000"/>
              </w:rPr>
              <w:t xml:space="preserve">Detergent lichid pentru veselă    </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color w:val="000000"/>
              </w:rPr>
            </w:pPr>
            <w:r w:rsidRPr="00746C95">
              <w:rPr>
                <w:rFonts w:eastAsia="Calibri"/>
                <w:color w:val="000000"/>
              </w:rPr>
              <w:t>16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color w:val="333333"/>
                <w:lang w:val="ro-MO" w:eastAsia="ro-MO"/>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b/>
              </w:rPr>
            </w:pPr>
            <w:r w:rsidRPr="00746C95">
              <w:rPr>
                <w:rFonts w:eastAsia="Calibri"/>
                <w:b/>
              </w:rPr>
              <w:t xml:space="preserve">Lot 16. </w:t>
            </w:r>
            <w:r w:rsidRPr="00746C95">
              <w:rPr>
                <w:rFonts w:eastAsia="Calibri"/>
              </w:rPr>
              <w:t>Detergent lichid pentru veselă</w:t>
            </w:r>
            <w:r w:rsidRPr="00746C95">
              <w:rPr>
                <w:rFonts w:eastAsia="Calibri"/>
                <w: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litri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color w:val="000000"/>
              </w:rPr>
            </w:pPr>
            <w:r w:rsidRPr="00746C95">
              <w:rPr>
                <w:rFonts w:eastAsia="Calibri"/>
                <w:color w:val="000000"/>
              </w:rPr>
              <w:t>2220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 xml:space="preserve">Ambalaj - minim 500 ml  - maxim  1000 ml, lichid consistent. Document obliga-toriu: Certificat de conformi -tate - va fi prezentat inclusiv cu anexele corespunzătoare în care operatorul va evidenția sau marca numărul lotului pentru care a fost oferit.  </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17.</w:t>
            </w:r>
            <w:r w:rsidRPr="00746C95">
              <w:rPr>
                <w:rFonts w:ascii="Calibri" w:eastAsia="Calibri" w:hAnsi="Calibri"/>
                <w:sz w:val="22"/>
                <w:szCs w:val="22"/>
              </w:rPr>
              <w:t xml:space="preserve"> </w:t>
            </w:r>
            <w:r w:rsidRPr="00746C95">
              <w:rPr>
                <w:rFonts w:eastAsia="Calibri"/>
                <w:b/>
                <w:color w:val="000000"/>
              </w:rPr>
              <w:t>Săpun gospodăresc  72%</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color w:val="000000"/>
              </w:rPr>
            </w:pPr>
            <w:r w:rsidRPr="00746C95">
              <w:rPr>
                <w:rFonts w:eastAsia="Calibri"/>
                <w:color w:val="000000"/>
              </w:rPr>
              <w:t>17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color w:val="333333"/>
                <w:lang w:val="ro-MO" w:eastAsia="ro-MO"/>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color w:val="000000"/>
              </w:rPr>
              <w:t>Lot 17.</w:t>
            </w:r>
            <w:r w:rsidRPr="00746C95">
              <w:rPr>
                <w:rFonts w:ascii="Calibri" w:eastAsia="Calibri" w:hAnsi="Calibri"/>
                <w:sz w:val="22"/>
                <w:szCs w:val="22"/>
              </w:rPr>
              <w:t xml:space="preserve"> </w:t>
            </w:r>
            <w:r w:rsidRPr="00746C95">
              <w:rPr>
                <w:rFonts w:eastAsia="Calibri"/>
                <w:color w:val="000000"/>
              </w:rPr>
              <w:t>Săpun gospodăresc  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color w:val="000000"/>
              </w:rPr>
            </w:pPr>
            <w:r w:rsidRPr="00746C95">
              <w:rPr>
                <w:rFonts w:eastAsia="Calibri"/>
                <w:color w:val="000000"/>
              </w:rPr>
              <w:t>250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Greutatea 195-200gr, ambalat individual. Document obligato</w:t>
            </w:r>
            <w:r>
              <w:rPr>
                <w:rFonts w:eastAsia="Calibri"/>
              </w:rPr>
              <w:t>-</w:t>
            </w:r>
            <w:r w:rsidRPr="00746C95">
              <w:rPr>
                <w:rFonts w:eastAsia="Calibri"/>
              </w:rPr>
              <w:t>riu: Aviz sanitar - va fi preze</w:t>
            </w:r>
            <w:r>
              <w:rPr>
                <w:rFonts w:eastAsia="Calibri"/>
              </w:rPr>
              <w:t>-</w:t>
            </w:r>
            <w:r w:rsidRPr="00746C95">
              <w:rPr>
                <w:rFonts w:eastAsia="Calibri"/>
              </w:rPr>
              <w:t>ntat inclusiv cu anexele core</w:t>
            </w:r>
            <w:r>
              <w:rPr>
                <w:rFonts w:eastAsia="Calibri"/>
              </w:rPr>
              <w:t>-</w:t>
            </w:r>
            <w:r w:rsidRPr="00746C95">
              <w:rPr>
                <w:rFonts w:eastAsia="Calibri"/>
              </w:rPr>
              <w:t xml:space="preserve">spunzătoare în care operatorul va evidenția sau </w:t>
            </w:r>
            <w:r>
              <w:rPr>
                <w:rFonts w:eastAsia="Calibri"/>
              </w:rPr>
              <w:t>marca și nr.</w:t>
            </w:r>
            <w:r w:rsidRPr="00746C95">
              <w:rPr>
                <w:rFonts w:eastAsia="Calibri"/>
              </w:rPr>
              <w:t xml:space="preserve">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 xml:space="preserve">Lot 18. Soluţie de curăţat geamurile          </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color w:val="000000"/>
              </w:rPr>
            </w:pPr>
            <w:r w:rsidRPr="00746C95">
              <w:rPr>
                <w:rFonts w:eastAsia="Calibri"/>
                <w:color w:val="000000"/>
              </w:rPr>
              <w:t>18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color w:val="333333"/>
                <w:lang w:val="ro-MO" w:eastAsia="ro-MO"/>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18.</w:t>
            </w:r>
            <w:r w:rsidRPr="00746C95">
              <w:rPr>
                <w:rFonts w:eastAsia="Calibri"/>
              </w:rPr>
              <w:t xml:space="preserve"> Soluţie de curăţat geamurile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color w:val="000000"/>
              </w:rPr>
            </w:pPr>
            <w:r w:rsidRPr="00746C95">
              <w:rPr>
                <w:rFonts w:eastAsia="Calibri"/>
                <w:color w:val="000000"/>
              </w:rPr>
              <w:t>2200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Soluție lichidă pentru curățat geamul cu pulverizator. Să nu lase urme la utilizare. Ambalaj de plastic, transparent 500 ml. Termen de valabilitate 12 luni. Document obligatoriu: Certificat de conformitate.</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19.</w:t>
            </w:r>
            <w:r w:rsidRPr="00746C95">
              <w:rPr>
                <w:rFonts w:ascii="Calibri" w:eastAsia="Calibri" w:hAnsi="Calibri"/>
                <w:sz w:val="22"/>
                <w:szCs w:val="22"/>
              </w:rPr>
              <w:t xml:space="preserve"> </w:t>
            </w:r>
            <w:r w:rsidRPr="00746C95">
              <w:rPr>
                <w:rFonts w:eastAsia="Calibri"/>
                <w:b/>
                <w:color w:val="000000"/>
              </w:rPr>
              <w:t>Burete  pentru veselă</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color w:val="000000"/>
              </w:rPr>
            </w:pPr>
            <w:r w:rsidRPr="00746C95">
              <w:rPr>
                <w:rFonts w:eastAsia="Calibri"/>
                <w:color w:val="000000"/>
              </w:rPr>
              <w:t>19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color w:val="333333"/>
                <w:lang w:val="ro-MO" w:eastAsia="ro-MO"/>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19.</w:t>
            </w:r>
            <w:r w:rsidRPr="00746C95">
              <w:rPr>
                <w:rFonts w:eastAsia="Calibri"/>
              </w:rPr>
              <w:t xml:space="preserve"> Burete  pentru veselă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2500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rPr>
              <w:t xml:space="preserve">95 x 65x 50mm;  cu o suprafaţă abrazivă.  Document obligatoriu: Aviz sanitar - va fi prezentat inclusiv cu anexele corespunzătoare în care operatorul va evidenția sau marca </w:t>
            </w:r>
            <w:r w:rsidRPr="00746C95">
              <w:rPr>
                <w:rFonts w:eastAsia="Calibri"/>
              </w:rPr>
              <w:lastRenderedPageBreak/>
              <w:t>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b/>
                <w:color w:val="000000"/>
              </w:rPr>
            </w:pPr>
            <w:r w:rsidRPr="00746C95">
              <w:rPr>
                <w:rFonts w:eastAsia="Calibri"/>
                <w:b/>
                <w:color w:val="000000"/>
              </w:rPr>
              <w:lastRenderedPageBreak/>
              <w:t>Lot 20.</w:t>
            </w:r>
            <w:r w:rsidRPr="00746C95">
              <w:rPr>
                <w:rFonts w:ascii="Calibri" w:eastAsia="Calibri" w:hAnsi="Calibri"/>
                <w:sz w:val="22"/>
                <w:szCs w:val="22"/>
              </w:rPr>
              <w:t xml:space="preserve"> </w:t>
            </w:r>
            <w:r w:rsidRPr="00746C95">
              <w:rPr>
                <w:rFonts w:eastAsia="Calibri"/>
                <w:b/>
                <w:color w:val="000000"/>
              </w:rPr>
              <w:t>Burete metalic pentru veselă</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20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color w:val="333333"/>
                <w:lang w:val="ro-MO" w:eastAsia="ro-MO"/>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20.</w:t>
            </w:r>
            <w:r w:rsidRPr="00746C95">
              <w:rPr>
                <w:rFonts w:eastAsia="Calibri"/>
              </w:rPr>
              <w:t xml:space="preserve"> Burete metalic pentru veselă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2200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Burete metalic pentru veselă, min 100 gr. Document obligatoriu: Aviz sanitar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21.</w:t>
            </w:r>
            <w:r w:rsidRPr="00746C95">
              <w:rPr>
                <w:rFonts w:ascii="Calibri" w:eastAsia="Calibri" w:hAnsi="Calibri"/>
                <w:sz w:val="22"/>
                <w:szCs w:val="22"/>
              </w:rPr>
              <w:t xml:space="preserve"> </w:t>
            </w:r>
            <w:r w:rsidRPr="00746C95">
              <w:rPr>
                <w:rFonts w:eastAsia="Calibri"/>
                <w:b/>
                <w:color w:val="000000"/>
              </w:rPr>
              <w:t>Matură sintetică cu coadă din lemn pentru interior</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21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color w:val="333333"/>
                <w:lang w:val="ro-MO" w:eastAsia="ro-MO"/>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21.</w:t>
            </w:r>
            <w:r w:rsidRPr="00746C95">
              <w:rPr>
                <w:rFonts w:eastAsia="Calibri"/>
              </w:rPr>
              <w:t xml:space="preserve"> Matură sintetică cu coadă din lemn pentru interior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200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Lungimea cozii 1,2-1,3 m cu mecanism de prindere de perie (filet), dimensiuni perie 30x10x5cm, perie aspră. Document obligatoriu: Aviz sanitar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22. Mătură de mălai</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22.</w:t>
            </w:r>
            <w:r w:rsidRPr="00746C95">
              <w:rPr>
                <w:rFonts w:eastAsia="Calibri"/>
              </w:rPr>
              <w:t xml:space="preserve"> Mătură de mălai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50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Înălţimea maturii 80-85 cm. Înălţime mâner -50 cm. Lăţime a suprafeţei de lucru - 30-35 cm. Diametrul mânerului -5-6 cm.</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23. Set pentru curăţenie</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23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23.</w:t>
            </w:r>
            <w:r w:rsidRPr="00746C95">
              <w:rPr>
                <w:rFonts w:eastAsia="Calibri"/>
              </w:rPr>
              <w:t xml:space="preserve"> Set pentru curăţenie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50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Set cadru din poliamidă din plastic 38-40 cm, cu Velcro + mâner  din aluminiu 120-140 cm, potrivit pentru cadru,  + lavetă mop microfibră, cu Velcro, 100%   poliester, de calitate, care colectează şi ţine praful şi mizeria. Dimensiunile lavetei: lungimea  42-47cm, lăţimea 9-12 cm, potrivit pentru cadru, spălarea în maşina de spălat până la 40°. Document obligatoriu: Aviz sanitar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24. Lavetă mop</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24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24.</w:t>
            </w:r>
            <w:r w:rsidRPr="00746C95">
              <w:rPr>
                <w:rFonts w:eastAsia="Calibri"/>
              </w:rPr>
              <w:t xml:space="preserve"> Lavetă mop</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100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Lavetă mop micro fibră cu buzunare, de calitate care colectează şi ţine praful şi mizeria, spălarea în maşina de spălat până la 40°. Dimensiuni: lungimea 42 -45cm,  lăţimea 13-15 cm.  Document obligatoriu: Aviz sanitar - va fi prezentat inclusiv cu anexele corespunzătoare în care operatorul va evidenția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25. Mănuşi din cauciuc pentru menaj</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25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color w:val="333333"/>
                <w:lang w:val="ro-MO" w:eastAsia="ro-MO"/>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25</w:t>
            </w:r>
            <w:r w:rsidRPr="00746C95">
              <w:rPr>
                <w:rFonts w:eastAsia="Calibri"/>
              </w:rPr>
              <w:t>. Mănuşi din cauciuc pentru menaj</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08" w:right="-108"/>
              <w:jc w:val="center"/>
              <w:rPr>
                <w:rFonts w:eastAsia="Calibri"/>
              </w:rPr>
            </w:pPr>
            <w:r w:rsidRPr="00746C95">
              <w:rPr>
                <w:rFonts w:eastAsia="Calibri"/>
              </w:rPr>
              <w:t>Perechi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2000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 xml:space="preserve">Confecţionate din cauciuc rezistent în măsură să protejeze pielea împotriva acţiunii produselor de curăţat, asigurând o utilizare </w:t>
            </w:r>
            <w:r w:rsidRPr="00746C95">
              <w:rPr>
                <w:rFonts w:eastAsia="Calibri"/>
                <w:color w:val="000000"/>
              </w:rPr>
              <w:lastRenderedPageBreak/>
              <w:t>îndelungată, prevăzute cu margine răsucită ce asigură protecţie radicală la contactul cu lichidele. Lungimea mănuşilor este de -~ 30 cm. Mărime: M (500 perechi), L (1000 perechi) XL (500 perechi)</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lastRenderedPageBreak/>
              <w:t>Lot 26. Pahare de unică 50 buc/set</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26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color w:val="333333"/>
                <w:lang w:val="ro-MO" w:eastAsia="ro-MO"/>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b/>
              </w:rPr>
            </w:pPr>
            <w:r w:rsidRPr="00746C95">
              <w:rPr>
                <w:rFonts w:eastAsia="Calibri"/>
                <w:b/>
              </w:rPr>
              <w:t>Lot 26.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5000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Pahare de unică folosinţă din material carton, rezistente, ambalate în set de 50 buc, volumul 180-200 ml.</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27. Perii pentru curăţarea radiatoarelor (calorifere)</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27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color w:val="333333"/>
                <w:lang w:val="ro-MO" w:eastAsia="ro-MO"/>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27.</w:t>
            </w:r>
            <w:r w:rsidRPr="00746C95">
              <w:rPr>
                <w:rFonts w:eastAsia="Calibri"/>
              </w:rPr>
              <w:t xml:space="preserve"> Perii pentru curăţarea radiatoarelor (calorifere)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200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Perie alcătuită din 2 părți, partea cu mâner lung din material dur (lungime 30-35 cm), partea de curățat ovală cu peri aspri și lungimea 12-15 c m.</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28. Perii pentru curăţarea instrumentarului</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28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color w:val="333333"/>
                <w:lang w:val="ro-MO" w:eastAsia="ro-MO"/>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28.</w:t>
            </w:r>
            <w:r w:rsidRPr="00746C95">
              <w:rPr>
                <w:rFonts w:eastAsia="Calibri"/>
              </w:rPr>
              <w:t xml:space="preserve"> Perii pentru curăţarea instrumentarului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50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5cm x 10-12cm, cu mâner din plastic rigid, perii din neylon permit îndepărtarea in profunzime a eventualelor reziduuri fără lezarea mecanică a instrumentelor (soft)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29. Aparat de bărbierit de unică folosinţă cu 2 lame</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29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29.</w:t>
            </w:r>
            <w:r w:rsidRPr="00746C95">
              <w:rPr>
                <w:rFonts w:eastAsia="Calibri"/>
              </w:rPr>
              <w:t xml:space="preserve"> Aparat de bărbierit de unică folosinţă cu 2 lame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3000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Aparat de bărbierit cu 2 lame, de unică folosinţă câte 5 în set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30. Şampon universal</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30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30.</w:t>
            </w:r>
            <w:r w:rsidRPr="00746C95">
              <w:rPr>
                <w:rFonts w:eastAsia="Calibri"/>
              </w:rPr>
              <w:t xml:space="preserve"> Şampon universal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1500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Şampon universal, vâscos, omogen, testat şi avizat epidemiologic, ambalaj 500ml.</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31. Gel de duş</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31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31.</w:t>
            </w:r>
            <w:r w:rsidRPr="00746C95">
              <w:rPr>
                <w:rFonts w:eastAsia="Calibri"/>
              </w:rPr>
              <w:t xml:space="preserve"> Gel de duş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1500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Gel de duş universal, testat şi avizat epidemiologic, ambalat 500 ml.</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32. Soluţie pentru curăţarea linoleumului</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32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rPr>
              <w:t>Lot 32.</w:t>
            </w:r>
            <w:r w:rsidRPr="00746C95">
              <w:rPr>
                <w:rFonts w:eastAsia="Calibri"/>
              </w:rPr>
              <w:t xml:space="preserve"> Soluţie pentru curăţarea linoleumului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100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Soluţie concentrată, ambalaj 500 ml</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33. Soluție concentrat pentru suprafețe din inox</w:t>
            </w:r>
          </w:p>
        </w:tc>
      </w:tr>
      <w:tr w:rsidR="00335BB5" w:rsidRPr="00746C95" w:rsidTr="00335BB5">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t>33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color w:val="000000"/>
              </w:rPr>
              <w:t xml:space="preserve">Lot 33. </w:t>
            </w:r>
            <w:r w:rsidRPr="00746C95">
              <w:rPr>
                <w:rFonts w:eastAsia="Calibri"/>
                <w:color w:val="000000"/>
              </w:rPr>
              <w:t>Soluție concentrat pentru suprafețe din inox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100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color w:val="000000"/>
              </w:rPr>
            </w:pPr>
            <w:r w:rsidRPr="00746C95">
              <w:rPr>
                <w:rFonts w:eastAsia="Calibri"/>
                <w:color w:val="000000"/>
              </w:rPr>
              <w:t xml:space="preserve">Soluţie spray 750ml, destinată pentru curăţarea depunerilor murdare, grăsimi şi calcar, </w:t>
            </w:r>
          </w:p>
          <w:p w:rsidR="00335BB5" w:rsidRPr="00746C95" w:rsidRDefault="00335BB5" w:rsidP="00335BB5">
            <w:pPr>
              <w:spacing w:after="160"/>
              <w:ind w:left="-108" w:right="-79"/>
              <w:rPr>
                <w:rFonts w:eastAsia="Calibri"/>
                <w:b/>
                <w:color w:val="000000"/>
              </w:rPr>
            </w:pPr>
            <w:r w:rsidRPr="00746C95">
              <w:rPr>
                <w:rFonts w:eastAsia="Calibri"/>
                <w:color w:val="000000"/>
              </w:rPr>
              <w:t>urmelor de săpun, rugină şi petelor rezistente de pe suprafeţe de inox, nu zgârie şi redă strălucire.</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34. Soluţie pentru curăţarea mobilei din lemn</w:t>
            </w:r>
          </w:p>
        </w:tc>
      </w:tr>
      <w:tr w:rsidR="00335BB5" w:rsidRPr="00746C95" w:rsidTr="00A334E0">
        <w:trPr>
          <w:trHeight w:val="184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ind w:left="-137" w:right="-108"/>
              <w:jc w:val="center"/>
              <w:rPr>
                <w:rFonts w:eastAsia="Calibri"/>
                <w:color w:val="000000"/>
              </w:rPr>
            </w:pPr>
            <w:r w:rsidRPr="00746C95">
              <w:rPr>
                <w:rFonts w:eastAsia="Calibri"/>
                <w:color w:val="000000"/>
              </w:rPr>
              <w:lastRenderedPageBreak/>
              <w:t>34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rPr>
                <w:rFonts w:eastAsia="Calibri"/>
              </w:rPr>
            </w:pPr>
            <w:r w:rsidRPr="00746C95">
              <w:rPr>
                <w:rFonts w:eastAsia="Calibri"/>
                <w:b/>
                <w:color w:val="000000"/>
              </w:rPr>
              <w:t xml:space="preserve">Lot 34. </w:t>
            </w:r>
            <w:r w:rsidRPr="00746C95">
              <w:rPr>
                <w:rFonts w:eastAsia="Calibri"/>
                <w:color w:val="000000"/>
              </w:rPr>
              <w:t>Soluţie pentru curăţarea mobilei din lemn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jc w:val="center"/>
              <w:rPr>
                <w:rFonts w:eastAsia="Calibri"/>
              </w:rPr>
            </w:pPr>
            <w:r w:rsidRPr="00746C95">
              <w:rPr>
                <w:rFonts w:eastAsia="Calibri"/>
              </w:rPr>
              <w:t>50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color w:val="000000"/>
              </w:rPr>
              <w:t>Soluţie sub formă de spray 450-500ml, cu un aditiv special care îi conferă o protecţie suplimentară antistatică, rezistenţă sporită la murdărie şi umeditate, să nu lase urme. Miros plăcut, îndepărtează murdăria persistentă, dă strălucire şi hrăneşte lemnul, fără a afecta structura originală acestuia.</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35. Spray odorizant cameră</w:t>
            </w:r>
          </w:p>
        </w:tc>
      </w:tr>
      <w:tr w:rsidR="00A334E0" w:rsidRPr="00746C95" w:rsidTr="00707608">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ind w:left="-137" w:right="-108"/>
              <w:jc w:val="center"/>
              <w:rPr>
                <w:rFonts w:eastAsia="Calibri"/>
                <w:color w:val="000000"/>
              </w:rPr>
            </w:pPr>
            <w:r w:rsidRPr="00746C95">
              <w:rPr>
                <w:rFonts w:eastAsia="Calibri"/>
                <w:color w:val="000000"/>
              </w:rPr>
              <w:t>35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rPr>
                <w:rFonts w:eastAsia="Calibri"/>
              </w:rPr>
            </w:pPr>
            <w:r w:rsidRPr="00746C95">
              <w:rPr>
                <w:rFonts w:eastAsia="Calibri"/>
                <w:b/>
                <w:color w:val="000000"/>
              </w:rPr>
              <w:t xml:space="preserve">Lot 35. </w:t>
            </w:r>
            <w:r w:rsidRPr="00746C95">
              <w:rPr>
                <w:rFonts w:eastAsia="Calibri"/>
                <w:color w:val="000000"/>
              </w:rPr>
              <w:t>Spray odorizant cameră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100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A334E0">
            <w:pPr>
              <w:spacing w:after="160"/>
              <w:ind w:left="-108" w:right="-79"/>
              <w:rPr>
                <w:rFonts w:eastAsia="Calibri"/>
                <w:b/>
                <w:color w:val="000000"/>
              </w:rPr>
            </w:pPr>
            <w:r w:rsidRPr="00746C95">
              <w:rPr>
                <w:rFonts w:eastAsia="Calibri"/>
                <w:color w:val="000000"/>
              </w:rPr>
              <w:t>Odorizant cameră, spray diferite parfumuri 300, ml</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36. Dispenser pentru prosoape împăturite Z-Z, pentru mâini</w:t>
            </w:r>
          </w:p>
        </w:tc>
      </w:tr>
      <w:tr w:rsidR="00A334E0" w:rsidRPr="00746C95" w:rsidTr="00707608">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ind w:left="-137" w:right="-108"/>
              <w:jc w:val="center"/>
              <w:rPr>
                <w:rFonts w:eastAsia="Calibri"/>
                <w:color w:val="000000"/>
              </w:rPr>
            </w:pPr>
            <w:r w:rsidRPr="00746C95">
              <w:rPr>
                <w:rFonts w:eastAsia="Calibri"/>
                <w:color w:val="000000"/>
              </w:rPr>
              <w:t>36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rPr>
                <w:rFonts w:eastAsia="Calibri"/>
              </w:rPr>
            </w:pPr>
            <w:r w:rsidRPr="00746C95">
              <w:rPr>
                <w:rFonts w:eastAsia="Calibri"/>
                <w:b/>
                <w:color w:val="000000"/>
              </w:rPr>
              <w:t xml:space="preserve">Lot 36. </w:t>
            </w:r>
            <w:r w:rsidRPr="00746C95">
              <w:rPr>
                <w:rFonts w:eastAsia="Calibri"/>
                <w:color w:val="000000"/>
              </w:rPr>
              <w:t>Dispenser pentru prosoape împăturite Z-Z, pentru mâini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100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spacing w:after="160"/>
              <w:ind w:left="-108" w:right="-79"/>
              <w:jc w:val="center"/>
              <w:rPr>
                <w:rFonts w:eastAsia="Calibri"/>
                <w:b/>
                <w:color w:val="000000"/>
              </w:rPr>
            </w:pPr>
            <w:r w:rsidRPr="00746C95">
              <w:rPr>
                <w:rFonts w:eastAsia="Calibri"/>
                <w:color w:val="000000"/>
              </w:rPr>
              <w:t>Confecţionate din plastic dur cu fixare directă pe perete, mecanism de blocare cu cheie. Capacitatea minim 200 buc - maxim 250 buc. Dimensiuni: Înălţimea 29-30cm,  Lăţime 32-33,  Adâncime 13-14 cm., culoare albă. Document obligatoriu: Certificat de conformitate - va fi prezentat inclusiv cu anexele corespunzătoare în care operatorul va evidenţia sau marca numărul lotului pentru 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37. Dispenser/dozator manual de perete pentru dezinfectant și săpun lichid cu cot</w:t>
            </w:r>
          </w:p>
        </w:tc>
      </w:tr>
      <w:tr w:rsidR="00A334E0" w:rsidRPr="00746C95" w:rsidTr="00707608">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ind w:left="-137" w:right="-108"/>
              <w:jc w:val="center"/>
              <w:rPr>
                <w:rFonts w:eastAsia="Calibri"/>
                <w:color w:val="000000"/>
              </w:rPr>
            </w:pPr>
            <w:r w:rsidRPr="00746C95">
              <w:rPr>
                <w:rFonts w:eastAsia="Calibri"/>
                <w:color w:val="000000"/>
              </w:rPr>
              <w:t>37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rPr>
                <w:rFonts w:eastAsia="Calibri"/>
              </w:rPr>
            </w:pPr>
            <w:r w:rsidRPr="00746C95">
              <w:rPr>
                <w:rFonts w:eastAsia="Calibri"/>
                <w:b/>
                <w:color w:val="000000"/>
              </w:rPr>
              <w:t xml:space="preserve">Lot 37. </w:t>
            </w:r>
            <w:r w:rsidRPr="00746C95">
              <w:rPr>
                <w:rFonts w:eastAsia="Calibri"/>
                <w:color w:val="000000"/>
              </w:rPr>
              <w:t>Dispenser/dozator manual de perete pentru dezinfectant și săpun lichid cu cot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80</w:t>
            </w:r>
          </w:p>
        </w:tc>
        <w:tc>
          <w:tcPr>
            <w:tcW w:w="4565" w:type="dxa"/>
            <w:gridSpan w:val="2"/>
            <w:tcBorders>
              <w:top w:val="single" w:sz="4" w:space="0" w:color="auto"/>
              <w:left w:val="single" w:sz="4" w:space="0" w:color="auto"/>
              <w:bottom w:val="single" w:sz="4" w:space="0" w:color="auto"/>
            </w:tcBorders>
            <w:shd w:val="clear" w:color="auto" w:fill="auto"/>
            <w:vAlign w:val="center"/>
          </w:tcPr>
          <w:p w:rsidR="00A334E0" w:rsidRPr="00746C95" w:rsidRDefault="00A334E0" w:rsidP="00A334E0">
            <w:pPr>
              <w:spacing w:after="160"/>
              <w:ind w:left="-108" w:right="-79"/>
              <w:rPr>
                <w:rFonts w:eastAsia="Calibri"/>
                <w:b/>
                <w:color w:val="000000"/>
              </w:rPr>
            </w:pPr>
            <w:r w:rsidRPr="00746C95">
              <w:rPr>
                <w:rFonts w:eastAsia="Calibri"/>
                <w:color w:val="000000"/>
              </w:rPr>
              <w:t>Dispenser/dozator manual de perete universal (reîncărcabil cu orice tip săpun lichid sau dezinfectant) Carcasa aluminiu/inox; Recipient reîncărcabil nu mai puțin de 1000ml; Levier lung care funcționează prin acțiune braț/cot și este destinat pentru zone cu utilizare intensă (domeniu medical).</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38. Dozator săpun</w:t>
            </w:r>
          </w:p>
        </w:tc>
      </w:tr>
      <w:tr w:rsidR="00A334E0" w:rsidRPr="00746C95" w:rsidTr="00707608">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ind w:left="-137" w:right="-108"/>
              <w:jc w:val="center"/>
              <w:rPr>
                <w:rFonts w:eastAsia="Calibri"/>
                <w:color w:val="000000"/>
              </w:rPr>
            </w:pPr>
            <w:r w:rsidRPr="00746C95">
              <w:rPr>
                <w:rFonts w:eastAsia="Calibri"/>
                <w:color w:val="000000"/>
              </w:rPr>
              <w:t>38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rPr>
                <w:rFonts w:eastAsia="Calibri"/>
              </w:rPr>
            </w:pPr>
            <w:r w:rsidRPr="00746C95">
              <w:rPr>
                <w:rFonts w:eastAsia="Calibri"/>
                <w:b/>
                <w:color w:val="000000"/>
              </w:rPr>
              <w:t xml:space="preserve">Lot 38. </w:t>
            </w:r>
            <w:r w:rsidRPr="00746C95">
              <w:rPr>
                <w:rFonts w:eastAsia="Calibri"/>
                <w:color w:val="000000"/>
              </w:rPr>
              <w:t>Dozator săpun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100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A334E0">
            <w:pPr>
              <w:spacing w:after="160"/>
              <w:ind w:left="-108" w:right="-79"/>
              <w:rPr>
                <w:rFonts w:eastAsia="Calibri"/>
                <w:b/>
                <w:color w:val="000000"/>
              </w:rPr>
            </w:pPr>
            <w:r w:rsidRPr="00746C95">
              <w:rPr>
                <w:rFonts w:eastAsia="Calibri"/>
                <w:color w:val="000000"/>
              </w:rPr>
              <w:t>Dozator/dispenser cu fixare pe perete, cu rezervor reîncărcabil (pentru orice tip de săpun lichid); Din masă plastică, dotat cu sistem de închidere cu cheiță. Volum (capacitatea): 700-900 ml; Acționarea: Prin apăsarea butonului  (manuală).</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39. Set pentru curăţenie, roşu, galben (găleată, mop cu coadă, storcător)</w:t>
            </w:r>
          </w:p>
        </w:tc>
      </w:tr>
      <w:tr w:rsidR="00A334E0" w:rsidRPr="00746C95" w:rsidTr="00707608">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ind w:left="-137" w:right="-108"/>
              <w:jc w:val="center"/>
              <w:rPr>
                <w:rFonts w:eastAsia="Calibri"/>
                <w:color w:val="000000"/>
              </w:rPr>
            </w:pPr>
            <w:r w:rsidRPr="00746C95">
              <w:rPr>
                <w:rFonts w:eastAsia="Calibri"/>
                <w:color w:val="000000"/>
              </w:rPr>
              <w:t>39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rPr>
                <w:rFonts w:eastAsia="Calibri"/>
              </w:rPr>
            </w:pPr>
            <w:r w:rsidRPr="00746C95">
              <w:rPr>
                <w:rFonts w:eastAsia="Calibri"/>
                <w:b/>
                <w:color w:val="000000"/>
              </w:rPr>
              <w:t xml:space="preserve">Lot 39. </w:t>
            </w:r>
            <w:r w:rsidRPr="00746C95">
              <w:rPr>
                <w:rFonts w:eastAsia="Calibri"/>
                <w:color w:val="000000"/>
              </w:rPr>
              <w:t>Set pentru curăţenie, roşu, galben (găleată, mop cu coadă, storcător)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100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A334E0">
            <w:pPr>
              <w:spacing w:after="160"/>
              <w:ind w:left="-108" w:right="-79"/>
              <w:rPr>
                <w:rFonts w:eastAsia="Calibri"/>
                <w:b/>
                <w:color w:val="000000"/>
              </w:rPr>
            </w:pPr>
            <w:r w:rsidRPr="00746C95">
              <w:rPr>
                <w:rFonts w:eastAsia="Calibri"/>
                <w:color w:val="000000"/>
              </w:rPr>
              <w:t xml:space="preserve">Set format din găleată material plastic, cu storcător rezistent la număr mare de utilizări,  care este fixat si asigurat prin 3 fante de găleată, capacitate 10- 12 L, mop din bumbac cu filet şi fir gros,greutatea 200-250gr, prevăzut cu coadă. Document obligatoriu: Aviz sanitar - va fi prezentat inclusiv cu anexele corespunzătoare în care operatorul va evidenția sau marca numărul lotului pentru </w:t>
            </w:r>
            <w:r w:rsidRPr="00746C95">
              <w:rPr>
                <w:rFonts w:eastAsia="Calibri"/>
                <w:color w:val="000000"/>
              </w:rPr>
              <w:lastRenderedPageBreak/>
              <w:t>care a fost oferit.</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lastRenderedPageBreak/>
              <w:t>Lot 40. Mop</w:t>
            </w:r>
          </w:p>
        </w:tc>
      </w:tr>
      <w:tr w:rsidR="00A334E0" w:rsidRPr="00746C95" w:rsidTr="00707608">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ind w:left="-137" w:right="-108"/>
              <w:jc w:val="center"/>
              <w:rPr>
                <w:rFonts w:eastAsia="Calibri"/>
                <w:color w:val="000000"/>
              </w:rPr>
            </w:pPr>
            <w:r w:rsidRPr="00746C95">
              <w:rPr>
                <w:rFonts w:eastAsia="Calibri"/>
                <w:color w:val="000000"/>
              </w:rPr>
              <w:t>40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rPr>
                <w:rFonts w:eastAsia="Calibri"/>
              </w:rPr>
            </w:pPr>
            <w:r w:rsidRPr="00746C95">
              <w:rPr>
                <w:rFonts w:eastAsia="Calibri"/>
                <w:b/>
                <w:color w:val="000000"/>
              </w:rPr>
              <w:t xml:space="preserve">Lot 40. </w:t>
            </w:r>
            <w:r w:rsidRPr="00746C95">
              <w:rPr>
                <w:rFonts w:eastAsia="Calibri"/>
                <w:color w:val="000000"/>
              </w:rPr>
              <w:t>Mop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300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A334E0" w:rsidRDefault="00A334E0" w:rsidP="00A334E0">
            <w:pPr>
              <w:spacing w:after="160" w:line="259" w:lineRule="auto"/>
              <w:rPr>
                <w:rFonts w:eastAsia="Calibri"/>
                <w:color w:val="000000"/>
              </w:rPr>
            </w:pPr>
            <w:r w:rsidRPr="00746C95">
              <w:rPr>
                <w:rFonts w:eastAsia="Calibri"/>
                <w:color w:val="000000"/>
              </w:rPr>
              <w:t xml:space="preserve">Rezervă mop cu fire răsucite din bumbac cu filet şi fir gros, greutatea 200-250 gr, capacitate de absorbţie a apei, cu posibilitatea de a se ataşa diferitor tipuri de mâner (lemn, plastic). Recomandat pentru curățarea profesională a tuturor suprafețelor. Uscare optimă. Fibra rezistă înălbitorului, produselor chimice, </w:t>
            </w:r>
            <w:r>
              <w:rPr>
                <w:rFonts w:eastAsia="Calibri"/>
                <w:color w:val="000000"/>
              </w:rPr>
              <w:t>solvenților, detergenților etc.</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41. Perie WC cu suport</w:t>
            </w:r>
          </w:p>
        </w:tc>
      </w:tr>
      <w:tr w:rsidR="00A334E0" w:rsidRPr="00746C95" w:rsidTr="00707608">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ind w:left="-137" w:right="-108"/>
              <w:jc w:val="center"/>
              <w:rPr>
                <w:rFonts w:eastAsia="Calibri"/>
                <w:color w:val="000000"/>
              </w:rPr>
            </w:pPr>
            <w:r w:rsidRPr="00746C95">
              <w:rPr>
                <w:rFonts w:eastAsia="Calibri"/>
                <w:color w:val="000000"/>
              </w:rPr>
              <w:t>41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rPr>
                <w:rFonts w:eastAsia="Calibri"/>
              </w:rPr>
            </w:pPr>
            <w:r w:rsidRPr="00746C95">
              <w:rPr>
                <w:rFonts w:eastAsia="Calibri"/>
                <w:b/>
                <w:color w:val="000000"/>
              </w:rPr>
              <w:t xml:space="preserve">Lot 41. </w:t>
            </w:r>
            <w:r w:rsidRPr="00746C95">
              <w:rPr>
                <w:rFonts w:eastAsia="Calibri"/>
                <w:color w:val="000000"/>
              </w:rPr>
              <w:t>Perie WC cu suport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200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A334E0">
            <w:pPr>
              <w:spacing w:after="160"/>
              <w:ind w:left="-108" w:right="-79"/>
              <w:rPr>
                <w:rFonts w:eastAsia="Calibri"/>
                <w:b/>
                <w:color w:val="000000"/>
              </w:rPr>
            </w:pPr>
            <w:r w:rsidRPr="00746C95">
              <w:rPr>
                <w:rFonts w:eastAsia="Calibri"/>
                <w:color w:val="000000"/>
              </w:rPr>
              <w:t>Perie wc ECO din plastic cu suport, culoare alb, sur.</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42. Covoraș pentru podele în duș</w:t>
            </w:r>
          </w:p>
        </w:tc>
      </w:tr>
      <w:tr w:rsidR="00A334E0" w:rsidRPr="00746C95" w:rsidTr="00707608">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ind w:left="-137" w:right="-108"/>
              <w:jc w:val="center"/>
              <w:rPr>
                <w:rFonts w:eastAsia="Calibri"/>
                <w:color w:val="000000"/>
              </w:rPr>
            </w:pPr>
            <w:r w:rsidRPr="00746C95">
              <w:rPr>
                <w:rFonts w:eastAsia="Calibri"/>
                <w:color w:val="000000"/>
              </w:rPr>
              <w:t>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rPr>
                <w:rFonts w:eastAsia="Calibri"/>
              </w:rPr>
            </w:pPr>
            <w:r w:rsidRPr="00746C95">
              <w:rPr>
                <w:rFonts w:eastAsia="Calibri"/>
                <w:b/>
              </w:rPr>
              <w:t>Lot 42</w:t>
            </w:r>
            <w:r w:rsidRPr="00746C95">
              <w:rPr>
                <w:rFonts w:eastAsia="Calibri"/>
              </w:rPr>
              <w:t>. Covoraș pentru podele în duș</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15</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A334E0">
            <w:pPr>
              <w:spacing w:after="160"/>
              <w:ind w:left="-108" w:right="-79"/>
              <w:rPr>
                <w:rFonts w:eastAsia="Calibri"/>
                <w:b/>
                <w:color w:val="000000"/>
              </w:rPr>
            </w:pPr>
            <w:r w:rsidRPr="00746C95">
              <w:rPr>
                <w:rFonts w:eastAsia="Calibri"/>
                <w:color w:val="000000"/>
              </w:rPr>
              <w:t>Cauciuc sintetic, antiderapant, anti bacterian, 80cm x50cm, care se supune prelucrării cu dezinfectanți.</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43. Covoraș pentru podele în blocul de operații</w:t>
            </w:r>
          </w:p>
        </w:tc>
      </w:tr>
      <w:tr w:rsidR="00A334E0" w:rsidRPr="00746C95" w:rsidTr="00707608">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ind w:left="-137" w:right="-108"/>
              <w:jc w:val="center"/>
              <w:rPr>
                <w:rFonts w:eastAsia="Calibri"/>
                <w:color w:val="000000"/>
              </w:rPr>
            </w:pPr>
            <w:r w:rsidRPr="00746C95">
              <w:rPr>
                <w:rFonts w:eastAsia="Calibri"/>
                <w:color w:val="000000"/>
              </w:rPr>
              <w:t>43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rPr>
                <w:rFonts w:eastAsia="Calibri"/>
              </w:rPr>
            </w:pPr>
            <w:r w:rsidRPr="00746C95">
              <w:rPr>
                <w:rFonts w:eastAsia="Calibri"/>
                <w:b/>
              </w:rPr>
              <w:t>Lot 43.</w:t>
            </w:r>
            <w:r w:rsidRPr="00746C95">
              <w:rPr>
                <w:rFonts w:eastAsia="Calibri"/>
              </w:rPr>
              <w:t xml:space="preserve"> Covoraș pentru podele în blocul de operații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10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A334E0">
            <w:pPr>
              <w:spacing w:after="160"/>
              <w:ind w:left="-108" w:right="-79"/>
              <w:rPr>
                <w:rFonts w:eastAsia="Calibri"/>
                <w:b/>
                <w:color w:val="000000"/>
              </w:rPr>
            </w:pPr>
            <w:r w:rsidRPr="00746C95">
              <w:rPr>
                <w:rFonts w:eastAsia="Calibri"/>
                <w:color w:val="000000"/>
              </w:rPr>
              <w:t>Covoraș antiderapant, textura din poliester, culoarea închisă, 60cm x40cm,  care se supune prelucrării cu dezinfectanți.</w:t>
            </w:r>
          </w:p>
        </w:tc>
      </w:tr>
      <w:tr w:rsidR="00335BB5" w:rsidRPr="00746C95" w:rsidTr="00335BB5">
        <w:trPr>
          <w:trHeight w:val="381"/>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BB5" w:rsidRPr="00746C95" w:rsidRDefault="00335BB5" w:rsidP="00335BB5">
            <w:pPr>
              <w:spacing w:after="160"/>
              <w:ind w:left="-108" w:right="-79"/>
              <w:rPr>
                <w:rFonts w:eastAsia="Calibri"/>
                <w:b/>
                <w:color w:val="000000"/>
              </w:rPr>
            </w:pPr>
            <w:r w:rsidRPr="00746C95">
              <w:rPr>
                <w:rFonts w:eastAsia="Calibri"/>
                <w:b/>
                <w:color w:val="000000"/>
              </w:rPr>
              <w:t>Lot 44. Covoraș pentru podele în blocul de operații</w:t>
            </w:r>
          </w:p>
        </w:tc>
      </w:tr>
      <w:tr w:rsidR="00A334E0" w:rsidRPr="00746C95" w:rsidTr="00707608">
        <w:trPr>
          <w:trHeight w:val="38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ind w:left="-137" w:right="-108"/>
              <w:jc w:val="center"/>
              <w:rPr>
                <w:rFonts w:eastAsia="Calibri"/>
                <w:color w:val="000000"/>
              </w:rPr>
            </w:pPr>
            <w:r w:rsidRPr="00746C95">
              <w:rPr>
                <w:rFonts w:eastAsia="Calibri"/>
                <w:color w:val="000000"/>
              </w:rPr>
              <w:t>44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shd w:val="clear" w:color="auto" w:fill="FFFFFF"/>
              <w:wordWrap w:val="0"/>
              <w:ind w:left="-108" w:right="-108"/>
              <w:jc w:val="center"/>
              <w:textAlignment w:val="center"/>
              <w:rPr>
                <w:rFonts w:eastAsia="Calibri"/>
              </w:rPr>
            </w:pPr>
            <w:r w:rsidRPr="00746C95">
              <w:rPr>
                <w:rFonts w:eastAsia="Calibri"/>
              </w:rPr>
              <w:t>39830000-9</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rPr>
                <w:rFonts w:eastAsia="Calibri"/>
              </w:rPr>
            </w:pPr>
            <w:r w:rsidRPr="00746C95">
              <w:rPr>
                <w:rFonts w:eastAsia="Calibri"/>
                <w:b/>
                <w:color w:val="000000"/>
              </w:rPr>
              <w:t xml:space="preserve">Lot 44. </w:t>
            </w:r>
            <w:r w:rsidRPr="00746C95">
              <w:rPr>
                <w:rFonts w:eastAsia="Calibri"/>
                <w:color w:val="000000"/>
              </w:rPr>
              <w:t>Covoraș pentru podele în blocul de operații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335BB5">
            <w:pPr>
              <w:jc w:val="center"/>
              <w:rPr>
                <w:rFonts w:eastAsia="Calibri"/>
              </w:rPr>
            </w:pPr>
            <w:r w:rsidRPr="00746C95">
              <w:rPr>
                <w:rFonts w:eastAsia="Calibri"/>
              </w:rPr>
              <w:t>10</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746C95" w:rsidRDefault="00A334E0" w:rsidP="00A334E0">
            <w:pPr>
              <w:spacing w:after="160"/>
              <w:ind w:left="-108" w:right="-79"/>
              <w:rPr>
                <w:rFonts w:eastAsia="Calibri"/>
                <w:b/>
                <w:color w:val="000000"/>
              </w:rPr>
            </w:pPr>
            <w:r w:rsidRPr="00746C95">
              <w:rPr>
                <w:rFonts w:eastAsia="Calibri"/>
                <w:color w:val="000000"/>
              </w:rPr>
              <w:t>Covoraș antiderapant, textura din poliester, culoarea închisă, 100cm x50cm,  care se supune prelucrării cu dezinfectanți.</w:t>
            </w:r>
          </w:p>
        </w:tc>
      </w:tr>
    </w:tbl>
    <w:p w:rsidR="00B41118" w:rsidRPr="00C7707D" w:rsidRDefault="00B41118" w:rsidP="00C01932">
      <w:pPr>
        <w:pStyle w:val="2"/>
        <w:keepNext w:val="0"/>
        <w:keepLines w:val="0"/>
        <w:numPr>
          <w:ilvl w:val="0"/>
          <w:numId w:val="21"/>
        </w:numPr>
        <w:tabs>
          <w:tab w:val="left" w:pos="360"/>
        </w:tabs>
        <w:jc w:val="center"/>
        <w:rPr>
          <w:rFonts w:ascii="Times New Roman" w:hAnsi="Times New Roman" w:cs="Times New Roman"/>
          <w:color w:val="auto"/>
          <w:sz w:val="24"/>
          <w:szCs w:val="24"/>
        </w:rPr>
      </w:pPr>
      <w:r w:rsidRPr="00C7707D">
        <w:rPr>
          <w:rFonts w:ascii="Times New Roman" w:hAnsi="Times New Roman" w:cs="Times New Roman"/>
          <w:color w:val="auto"/>
          <w:sz w:val="24"/>
          <w:szCs w:val="24"/>
        </w:rPr>
        <w:t>Pregătirea ofertelor</w:t>
      </w:r>
      <w:bookmarkEnd w:id="8"/>
      <w:bookmarkEnd w:id="9"/>
    </w:p>
    <w:tbl>
      <w:tblPr>
        <w:tblW w:w="9639" w:type="dxa"/>
        <w:tblInd w:w="108" w:type="dxa"/>
        <w:tblLayout w:type="fixed"/>
        <w:tblLook w:val="04A0" w:firstRow="1" w:lastRow="0" w:firstColumn="1" w:lastColumn="0" w:noHBand="0" w:noVBand="1"/>
      </w:tblPr>
      <w:tblGrid>
        <w:gridCol w:w="540"/>
        <w:gridCol w:w="3330"/>
        <w:gridCol w:w="810"/>
        <w:gridCol w:w="4959"/>
      </w:tblGrid>
      <w:tr w:rsidR="00C7707D" w:rsidRPr="00C7707D" w:rsidTr="00747D91">
        <w:trPr>
          <w:trHeight w:val="287"/>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lang w:val="en-US"/>
              </w:rPr>
            </w:pPr>
            <w:r w:rsidRPr="00C7707D">
              <w:rPr>
                <w:spacing w:val="-4"/>
              </w:rPr>
              <w:t>3</w:t>
            </w:r>
            <w:r w:rsidRPr="00C7707D">
              <w:rPr>
                <w:spacing w:val="-4"/>
                <w:lang w:val="en-US"/>
              </w:rPr>
              <w:t>.1.</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spacing w:before="120" w:after="120"/>
            </w:pPr>
            <w:r w:rsidRPr="00C7707D">
              <w:rPr>
                <w:sz w:val="22"/>
                <w:szCs w:val="22"/>
              </w:rPr>
              <w:t>Oferte alternative: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4"/>
              <w:tabs>
                <w:tab w:val="left" w:pos="540"/>
              </w:tabs>
              <w:suppressAutoHyphens/>
              <w:spacing w:after="120"/>
              <w:jc w:val="both"/>
              <w:rPr>
                <w:lang w:val="en-US"/>
              </w:rPr>
            </w:pPr>
            <w:r w:rsidRPr="00C7707D">
              <w:rPr>
                <w:b/>
                <w:i/>
                <w:sz w:val="22"/>
                <w:szCs w:val="22"/>
              </w:rPr>
              <w:t>[nu vor fi acceptate]</w:t>
            </w:r>
            <w:r w:rsidRPr="00C7707D">
              <w:rPr>
                <w:b/>
                <w:sz w:val="22"/>
                <w:szCs w:val="22"/>
              </w:rPr>
              <w:t xml:space="preserve"> </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3.2.</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spacing w:before="120" w:after="120"/>
            </w:pPr>
            <w:r w:rsidRPr="00C7707D">
              <w:rPr>
                <w:sz w:val="22"/>
                <w:szCs w:val="22"/>
              </w:rPr>
              <w:t>Garanţia pentru ofertă: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372"/>
              </w:tabs>
              <w:suppressAutoHyphens/>
              <w:spacing w:before="120" w:after="120"/>
              <w:rPr>
                <w:b/>
                <w:i/>
              </w:rPr>
            </w:pPr>
            <w:r w:rsidRPr="00C7707D">
              <w:rPr>
                <w:b/>
                <w:i/>
                <w:sz w:val="22"/>
                <w:szCs w:val="22"/>
              </w:rPr>
              <w:t>[forma garanției a/b/c]</w:t>
            </w:r>
          </w:p>
          <w:p w:rsidR="00B41118" w:rsidRPr="00A334E0" w:rsidRDefault="00B41118" w:rsidP="00A334E0">
            <w:pPr>
              <w:pStyle w:val="a"/>
              <w:numPr>
                <w:ilvl w:val="0"/>
                <w:numId w:val="30"/>
              </w:numPr>
              <w:tabs>
                <w:tab w:val="left" w:pos="372"/>
              </w:tabs>
              <w:suppressAutoHyphens/>
              <w:spacing w:before="120" w:after="120"/>
              <w:rPr>
                <w:i/>
              </w:rPr>
            </w:pPr>
            <w:r w:rsidRPr="00A334E0">
              <w:rPr>
                <w:i/>
                <w:sz w:val="22"/>
                <w:szCs w:val="22"/>
              </w:rPr>
              <w:t>Garanţia pentru ofertă prin transfer la contul autorităţii contractante, conform următoarelor date bancare:</w:t>
            </w:r>
          </w:p>
          <w:p w:rsidR="001D1B24" w:rsidRPr="00C7707D" w:rsidRDefault="001D1B24" w:rsidP="006566CB">
            <w:pPr>
              <w:spacing w:after="120"/>
              <w:rPr>
                <w:i/>
                <w:sz w:val="22"/>
                <w:szCs w:val="22"/>
              </w:rPr>
            </w:pPr>
            <w:r w:rsidRPr="00C7707D">
              <w:rPr>
                <w:i/>
                <w:sz w:val="22"/>
                <w:szCs w:val="22"/>
              </w:rPr>
              <w:t>Beneficiarul plăţii: IMSP Spitalul Clinic Republican „Timofei Moșneaga”, mun.Chișinău, str.Testemițanu, 29</w:t>
            </w:r>
          </w:p>
          <w:p w:rsidR="001D1B24" w:rsidRPr="00C7707D" w:rsidRDefault="001D1B24" w:rsidP="006566CB">
            <w:pPr>
              <w:spacing w:after="120"/>
              <w:rPr>
                <w:i/>
                <w:sz w:val="22"/>
                <w:szCs w:val="22"/>
              </w:rPr>
            </w:pPr>
            <w:r w:rsidRPr="00C7707D">
              <w:rPr>
                <w:i/>
                <w:sz w:val="22"/>
                <w:szCs w:val="22"/>
              </w:rPr>
              <w:t>Denumirea Băncii: B.C. "Moldindconbank" S.A. fil. „Testemițeanu”, Chișinău</w:t>
            </w:r>
          </w:p>
          <w:p w:rsidR="001D1B24" w:rsidRPr="00C7707D" w:rsidRDefault="001D1B24" w:rsidP="006566CB">
            <w:pPr>
              <w:spacing w:after="120"/>
              <w:rPr>
                <w:i/>
                <w:sz w:val="22"/>
                <w:szCs w:val="22"/>
              </w:rPr>
            </w:pPr>
            <w:r w:rsidRPr="00C7707D">
              <w:rPr>
                <w:i/>
                <w:sz w:val="22"/>
                <w:szCs w:val="22"/>
              </w:rPr>
              <w:t>Codul fiscal: 1003600150783</w:t>
            </w:r>
          </w:p>
          <w:p w:rsidR="001D1B24" w:rsidRPr="00C7707D" w:rsidRDefault="001D1B24" w:rsidP="006566CB">
            <w:pPr>
              <w:spacing w:after="120"/>
              <w:rPr>
                <w:i/>
                <w:sz w:val="22"/>
                <w:szCs w:val="22"/>
              </w:rPr>
            </w:pPr>
            <w:r w:rsidRPr="00C7707D">
              <w:rPr>
                <w:i/>
                <w:sz w:val="22"/>
                <w:szCs w:val="22"/>
              </w:rPr>
              <w:t>Contul de decontare: IBAN – MD32ML000000002251502448</w:t>
            </w:r>
          </w:p>
          <w:p w:rsidR="00B41118" w:rsidRPr="00C7707D" w:rsidRDefault="001D1B24" w:rsidP="006566CB">
            <w:pPr>
              <w:spacing w:after="120"/>
              <w:rPr>
                <w:i/>
              </w:rPr>
            </w:pPr>
            <w:r w:rsidRPr="00C7707D">
              <w:rPr>
                <w:i/>
                <w:sz w:val="22"/>
                <w:szCs w:val="22"/>
              </w:rPr>
              <w:t>Codul bancar: MOLDMD2X302</w:t>
            </w:r>
            <w:r w:rsidR="00B41118" w:rsidRPr="00C7707D">
              <w:rPr>
                <w:i/>
                <w:sz w:val="22"/>
                <w:szCs w:val="22"/>
              </w:rPr>
              <w:t xml:space="preserve">: </w:t>
            </w:r>
          </w:p>
          <w:p w:rsidR="00B41118" w:rsidRPr="00C7707D" w:rsidRDefault="00B41118" w:rsidP="006566CB">
            <w:pPr>
              <w:tabs>
                <w:tab w:val="left" w:pos="1152"/>
              </w:tabs>
              <w:suppressAutoHyphens/>
              <w:spacing w:before="120" w:after="120"/>
              <w:rPr>
                <w:i/>
              </w:rPr>
            </w:pPr>
            <w:r w:rsidRPr="00C7707D">
              <w:rPr>
                <w:i/>
                <w:sz w:val="22"/>
                <w:szCs w:val="22"/>
              </w:rPr>
              <w:t xml:space="preserve">cu nota “Pentru setul documentelor de atribuire” sau “Pentru </w:t>
            </w:r>
            <w:r w:rsidRPr="00C7707D">
              <w:rPr>
                <w:i/>
                <w:sz w:val="22"/>
                <w:szCs w:val="22"/>
              </w:rPr>
              <w:lastRenderedPageBreak/>
              <w:t xml:space="preserve">garanţia pentru ofertă la </w:t>
            </w:r>
            <w:r w:rsidR="00140A5D" w:rsidRPr="00C7707D">
              <w:rPr>
                <w:bCs/>
                <w:i/>
                <w:sz w:val="22"/>
                <w:szCs w:val="22"/>
              </w:rPr>
              <w:t>procedura de achiziție publică</w:t>
            </w:r>
            <w:r w:rsidR="00140A5D" w:rsidRPr="00C7707D">
              <w:rPr>
                <w:i/>
                <w:sz w:val="22"/>
                <w:szCs w:val="22"/>
              </w:rPr>
              <w:t xml:space="preserve"> </w:t>
            </w:r>
            <w:r w:rsidRPr="00C7707D">
              <w:rPr>
                <w:i/>
                <w:sz w:val="22"/>
                <w:szCs w:val="22"/>
              </w:rPr>
              <w:t>nr. ____ din _______”.</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lastRenderedPageBreak/>
              <w:t>3.3.</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jc w:val="both"/>
            </w:pPr>
            <w:r w:rsidRPr="00C7707D">
              <w:rPr>
                <w:sz w:val="22"/>
                <w:szCs w:val="22"/>
              </w:rPr>
              <w:t xml:space="preserve">Garanţia pentru ofertă va fi în valoare de: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left" w:pos="372"/>
              </w:tabs>
              <w:suppressAutoHyphens/>
              <w:rPr>
                <w:i/>
              </w:rPr>
            </w:pPr>
            <w:r w:rsidRPr="00C01932">
              <w:rPr>
                <w:i/>
                <w:sz w:val="22"/>
                <w:szCs w:val="22"/>
              </w:rPr>
              <w:t>1</w:t>
            </w:r>
            <w:r w:rsidR="00B41118" w:rsidRPr="00C01932">
              <w:rPr>
                <w:i/>
                <w:sz w:val="22"/>
                <w:szCs w:val="22"/>
              </w:rPr>
              <w:t>% din valoarea ofertei fără TVA.</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3.4.</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jc w:val="both"/>
            </w:pPr>
            <w:r w:rsidRPr="00C7707D">
              <w:rPr>
                <w:sz w:val="22"/>
                <w:szCs w:val="22"/>
              </w:rPr>
              <w:t>Ediţia aplicabilă a Incoterms și termenii comerciali acceptați vor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C01932" w:rsidP="00AE077C">
            <w:pPr>
              <w:tabs>
                <w:tab w:val="left" w:pos="372"/>
              </w:tabs>
              <w:suppressAutoHyphens/>
              <w:spacing w:before="120" w:after="120"/>
              <w:rPr>
                <w:i/>
              </w:rPr>
            </w:pPr>
            <w:r w:rsidRPr="00C01932">
              <w:rPr>
                <w:i/>
                <w:sz w:val="22"/>
                <w:szCs w:val="22"/>
              </w:rPr>
              <w:t xml:space="preserve">DDP – Franco destinație vămuit, </w:t>
            </w:r>
            <w:r w:rsidR="001D1B24" w:rsidRPr="00C01932">
              <w:rPr>
                <w:i/>
                <w:sz w:val="22"/>
                <w:szCs w:val="22"/>
              </w:rPr>
              <w:t>Incoterms 2013</w:t>
            </w:r>
          </w:p>
        </w:tc>
      </w:tr>
      <w:tr w:rsidR="00C7707D" w:rsidRPr="00C7707D" w:rsidTr="00747D91">
        <w:trPr>
          <w:trHeight w:val="359"/>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3.5.</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jc w:val="both"/>
            </w:pPr>
            <w:r w:rsidRPr="00C7707D">
              <w:rPr>
                <w:sz w:val="22"/>
                <w:szCs w:val="22"/>
              </w:rPr>
              <w:t>Termenul de livraree: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6566CB" w:rsidP="00786DBD">
            <w:pPr>
              <w:tabs>
                <w:tab w:val="left" w:pos="372"/>
              </w:tabs>
              <w:suppressAutoHyphens/>
              <w:rPr>
                <w:i/>
              </w:rPr>
            </w:pPr>
            <w:r w:rsidRPr="00C01932">
              <w:rPr>
                <w:i/>
              </w:rPr>
              <w:t>La solicitare</w:t>
            </w:r>
            <w:r w:rsidR="001D1B24" w:rsidRPr="00C01932">
              <w:rPr>
                <w:i/>
              </w:rPr>
              <w:t xml:space="preserve">, în decurs de </w:t>
            </w:r>
            <w:r w:rsidR="00786DBD">
              <w:rPr>
                <w:i/>
              </w:rPr>
              <w:t>15</w:t>
            </w:r>
            <w:r w:rsidR="001D1B24" w:rsidRPr="00C01932">
              <w:rPr>
                <w:i/>
              </w:rPr>
              <w:t xml:space="preserve"> zile din data comenzii</w:t>
            </w:r>
            <w:r w:rsidR="00A334E0">
              <w:rPr>
                <w:i/>
              </w:rPr>
              <w:t>, pe parcursul anului 2022</w:t>
            </w:r>
          </w:p>
        </w:tc>
      </w:tr>
      <w:tr w:rsidR="00C7707D" w:rsidRPr="00C7707D" w:rsidTr="00747D91">
        <w:trPr>
          <w:trHeight w:val="377"/>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3.6.</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rPr>
                <w:lang w:val="en-US"/>
              </w:rPr>
            </w:pPr>
            <w:r w:rsidRPr="00C7707D">
              <w:rPr>
                <w:sz w:val="22"/>
                <w:lang w:val="en-US"/>
              </w:rPr>
              <w:t xml:space="preserve">Locul </w:t>
            </w:r>
            <w:r w:rsidRPr="00C7707D">
              <w:rPr>
                <w:sz w:val="22"/>
              </w:rPr>
              <w:t>livrării bunurilor</w:t>
            </w:r>
            <w:r w:rsidRPr="00C7707D">
              <w:rPr>
                <w:sz w:val="22"/>
                <w:lang w:val="en-US"/>
              </w:rPr>
              <w: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left" w:pos="372"/>
              </w:tabs>
              <w:suppressAutoHyphens/>
              <w:rPr>
                <w:i/>
              </w:rPr>
            </w:pPr>
            <w:r w:rsidRPr="00C01932">
              <w:rPr>
                <w:i/>
                <w:sz w:val="22"/>
                <w:szCs w:val="22"/>
              </w:rPr>
              <w:t>IMSP Spitalul Clinic Republican</w:t>
            </w:r>
            <w:r w:rsidR="006566CB" w:rsidRPr="00C01932">
              <w:rPr>
                <w:i/>
                <w:sz w:val="22"/>
                <w:szCs w:val="22"/>
              </w:rPr>
              <w:t xml:space="preserve"> </w:t>
            </w:r>
            <w:r w:rsidRPr="00C01932">
              <w:rPr>
                <w:i/>
                <w:sz w:val="22"/>
                <w:szCs w:val="22"/>
              </w:rPr>
              <w:t>„Timofei Moșneaga”</w:t>
            </w:r>
          </w:p>
        </w:tc>
      </w:tr>
      <w:tr w:rsidR="00C7707D" w:rsidRPr="00C7707D" w:rsidTr="00747D91">
        <w:trPr>
          <w:trHeight w:val="494"/>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3.7.</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right="-108"/>
              <w:rPr>
                <w:spacing w:val="-4"/>
              </w:rPr>
            </w:pPr>
            <w:r w:rsidRPr="00C7707D">
              <w:rPr>
                <w:spacing w:val="-4"/>
                <w:sz w:val="22"/>
                <w:szCs w:val="22"/>
              </w:rPr>
              <w:t xml:space="preserve">Metoda și condițiile de plată vor fi: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372"/>
              </w:tabs>
              <w:suppressAutoHyphens/>
              <w:rPr>
                <w:b/>
                <w:spacing w:val="-4"/>
              </w:rPr>
            </w:pPr>
            <w:r w:rsidRPr="00C7707D">
              <w:rPr>
                <w:b/>
                <w:spacing w:val="-4"/>
                <w:sz w:val="22"/>
                <w:szCs w:val="22"/>
              </w:rPr>
              <w:t>Achitarea va fi efectuată utilizînd sistemul de e-facturare.</w:t>
            </w:r>
          </w:p>
          <w:p w:rsidR="00B41118" w:rsidRPr="00C7707D" w:rsidRDefault="001D1B24" w:rsidP="00AE077C">
            <w:pPr>
              <w:tabs>
                <w:tab w:val="left" w:pos="372"/>
              </w:tabs>
              <w:suppressAutoHyphens/>
              <w:rPr>
                <w:i/>
                <w:spacing w:val="-4"/>
                <w:lang w:val="en-US"/>
              </w:rPr>
            </w:pPr>
            <w:r w:rsidRPr="00C7707D">
              <w:rPr>
                <w:i/>
                <w:spacing w:val="-4"/>
                <w:sz w:val="22"/>
                <w:szCs w:val="22"/>
                <w:lang w:val="en-US"/>
              </w:rPr>
              <w:t xml:space="preserve">Prin transfer, în </w:t>
            </w:r>
            <w:r w:rsidR="006566CB" w:rsidRPr="00C7707D">
              <w:rPr>
                <w:i/>
                <w:spacing w:val="-4"/>
                <w:sz w:val="22"/>
                <w:szCs w:val="22"/>
                <w:lang w:val="en-US"/>
              </w:rPr>
              <w:t xml:space="preserve">termen de </w:t>
            </w:r>
            <w:r w:rsidRPr="00C7707D">
              <w:rPr>
                <w:i/>
                <w:spacing w:val="-4"/>
                <w:sz w:val="22"/>
                <w:szCs w:val="22"/>
                <w:lang w:val="en-US"/>
              </w:rPr>
              <w:t>30 zile, după livrarea fiecărei partide</w:t>
            </w:r>
          </w:p>
        </w:tc>
      </w:tr>
      <w:tr w:rsidR="00C7707D" w:rsidRPr="00C7707D" w:rsidTr="00747D91">
        <w:trPr>
          <w:trHeight w:val="332"/>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3.8.</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right="-108"/>
              <w:rPr>
                <w:spacing w:val="-4"/>
              </w:rPr>
            </w:pPr>
            <w:r w:rsidRPr="00C7707D">
              <w:rPr>
                <w:sz w:val="22"/>
                <w:szCs w:val="22"/>
                <w:lang w:eastAsia="ja-JP"/>
              </w:rPr>
              <w:t>Perioada valabilităţii ofertei va fi de: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4F2074" w:rsidP="00AE077C">
            <w:pPr>
              <w:tabs>
                <w:tab w:val="left" w:pos="372"/>
              </w:tabs>
              <w:suppressAutoHyphens/>
              <w:rPr>
                <w:i/>
                <w:spacing w:val="-4"/>
                <w:lang w:val="en-US"/>
              </w:rPr>
            </w:pPr>
            <w:r>
              <w:rPr>
                <w:i/>
                <w:spacing w:val="-4"/>
                <w:sz w:val="22"/>
                <w:szCs w:val="22"/>
                <w:lang w:val="en-US"/>
              </w:rPr>
              <w:t>9</w:t>
            </w:r>
            <w:r w:rsidR="001D1B24" w:rsidRPr="00C01932">
              <w:rPr>
                <w:i/>
                <w:spacing w:val="-4"/>
                <w:sz w:val="22"/>
                <w:szCs w:val="22"/>
                <w:lang w:val="en-US"/>
              </w:rPr>
              <w:t>0 zile</w:t>
            </w:r>
          </w:p>
        </w:tc>
      </w:tr>
      <w:tr w:rsidR="00C7707D" w:rsidRPr="00C7707D" w:rsidTr="00747D91">
        <w:trPr>
          <w:trHeight w:val="359"/>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3.9.</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right="-108"/>
              <w:rPr>
                <w:lang w:eastAsia="ja-JP"/>
              </w:rPr>
            </w:pPr>
            <w:r w:rsidRPr="00C7707D">
              <w:rPr>
                <w:sz w:val="22"/>
                <w:szCs w:val="22"/>
                <w:lang w:eastAsia="ja-JP"/>
              </w:rPr>
              <w:t>Ofertele în valută străină: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left" w:pos="372"/>
              </w:tabs>
              <w:suppressAutoHyphens/>
              <w:rPr>
                <w:i/>
                <w:iCs/>
              </w:rPr>
            </w:pPr>
            <w:r w:rsidRPr="00C01932">
              <w:rPr>
                <w:i/>
                <w:iCs/>
                <w:sz w:val="22"/>
                <w:szCs w:val="22"/>
              </w:rPr>
              <w:t>nu se acceptă</w:t>
            </w:r>
          </w:p>
        </w:tc>
      </w:tr>
      <w:tr w:rsidR="00C7707D" w:rsidRPr="00C7707D" w:rsidTr="00747D91">
        <w:trPr>
          <w:trHeight w:val="600"/>
        </w:trPr>
        <w:tc>
          <w:tcPr>
            <w:tcW w:w="9639" w:type="dxa"/>
            <w:gridSpan w:val="4"/>
            <w:vAlign w:val="center"/>
          </w:tcPr>
          <w:p w:rsidR="00B41118" w:rsidRPr="00C7707D" w:rsidRDefault="00B41118" w:rsidP="00994900">
            <w:pPr>
              <w:pStyle w:val="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10" w:name="_Toc358300271"/>
            <w:bookmarkStart w:id="11" w:name="_Toc392180194"/>
            <w:bookmarkStart w:id="12" w:name="_Toc449539082"/>
            <w:r w:rsidRPr="00C7707D">
              <w:rPr>
                <w:rFonts w:ascii="Times New Roman" w:hAnsi="Times New Roman" w:cs="Times New Roman"/>
                <w:color w:val="auto"/>
                <w:sz w:val="24"/>
                <w:szCs w:val="24"/>
              </w:rPr>
              <w:t>Depunerea și deschiderea ofertelor</w:t>
            </w:r>
            <w:bookmarkEnd w:id="10"/>
            <w:bookmarkEnd w:id="11"/>
            <w:bookmarkEnd w:id="12"/>
          </w:p>
        </w:tc>
      </w:tr>
      <w:tr w:rsidR="00C7707D" w:rsidRPr="00C7707D" w:rsidTr="00747D91">
        <w:trPr>
          <w:trHeight w:val="557"/>
        </w:trPr>
        <w:tc>
          <w:tcPr>
            <w:tcW w:w="540"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ind w:left="-120" w:right="-108"/>
              <w:jc w:val="center"/>
              <w:rPr>
                <w:spacing w:val="-4"/>
              </w:rPr>
            </w:pPr>
            <w:r w:rsidRPr="00C7707D">
              <w:rPr>
                <w:spacing w:val="-4"/>
              </w:rPr>
              <w:t>4.1</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ind w:right="-108"/>
              <w:rPr>
                <w:lang w:eastAsia="ja-JP"/>
              </w:rPr>
            </w:pPr>
            <w:r w:rsidRPr="00C7707D">
              <w:rPr>
                <w:sz w:val="22"/>
                <w:szCs w:val="22"/>
              </w:rPr>
              <w:t xml:space="preserve">Locul/Modalitatea de  </w:t>
            </w:r>
            <w:r w:rsidRPr="00C7707D">
              <w:rPr>
                <w:b/>
                <w:sz w:val="22"/>
                <w:szCs w:val="22"/>
              </w:rPr>
              <w:t>depunerea ofertelor</w:t>
            </w:r>
            <w:r w:rsidRPr="00C7707D">
              <w:rPr>
                <w:sz w:val="22"/>
                <w:szCs w:val="22"/>
              </w:rPr>
              <w:t>, este:</w:t>
            </w:r>
          </w:p>
        </w:tc>
        <w:tc>
          <w:tcPr>
            <w:tcW w:w="4959"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pStyle w:val="a7"/>
              <w:tabs>
                <w:tab w:val="right" w:pos="4743"/>
              </w:tabs>
              <w:rPr>
                <w:rFonts w:ascii="Times New Roman" w:hAnsi="Times New Roman"/>
                <w:b/>
                <w:i/>
                <w:szCs w:val="22"/>
                <w:lang w:eastAsia="ru-RU"/>
              </w:rPr>
            </w:pPr>
            <w:r w:rsidRPr="00C7707D">
              <w:rPr>
                <w:i/>
                <w:spacing w:val="-4"/>
                <w:sz w:val="22"/>
                <w:szCs w:val="22"/>
                <w:lang w:val="en-US"/>
              </w:rPr>
              <w:t>SIA RSAP</w:t>
            </w:r>
          </w:p>
        </w:tc>
      </w:tr>
      <w:tr w:rsidR="00C7707D" w:rsidRPr="00C7707D" w:rsidTr="00747D91">
        <w:trPr>
          <w:trHeight w:val="620"/>
        </w:trPr>
        <w:tc>
          <w:tcPr>
            <w:tcW w:w="540"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ind w:left="-120" w:right="-108"/>
              <w:jc w:val="center"/>
              <w:rPr>
                <w:spacing w:val="-4"/>
              </w:rPr>
            </w:pPr>
            <w:r w:rsidRPr="00C7707D">
              <w:rPr>
                <w:spacing w:val="-4"/>
              </w:rPr>
              <w:t>4.2.</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spacing w:before="120" w:after="120"/>
              <w:jc w:val="both"/>
            </w:pPr>
            <w:r w:rsidRPr="00C7707D">
              <w:rPr>
                <w:b/>
                <w:sz w:val="22"/>
                <w:szCs w:val="22"/>
              </w:rPr>
              <w:t xml:space="preserve">Termenul limită </w:t>
            </w:r>
            <w:r w:rsidRPr="00C7707D">
              <w:rPr>
                <w:sz w:val="22"/>
                <w:szCs w:val="22"/>
              </w:rPr>
              <w:t xml:space="preserve">de depunere a ofertelor este: </w:t>
            </w:r>
          </w:p>
        </w:tc>
        <w:tc>
          <w:tcPr>
            <w:tcW w:w="4959"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pStyle w:val="a7"/>
              <w:tabs>
                <w:tab w:val="right" w:pos="4743"/>
              </w:tabs>
              <w:rPr>
                <w:rFonts w:ascii="Times New Roman" w:hAnsi="Times New Roman"/>
                <w:b/>
                <w:i/>
                <w:szCs w:val="22"/>
                <w:lang w:eastAsia="ru-RU"/>
              </w:rPr>
            </w:pPr>
            <w:r w:rsidRPr="00C7707D">
              <w:rPr>
                <w:i/>
                <w:sz w:val="22"/>
                <w:szCs w:val="22"/>
              </w:rPr>
              <w:t>Informația o găsiți în SIA RSAP/</w:t>
            </w:r>
            <w:proofErr w:type="spellStart"/>
            <w:r w:rsidRPr="00C7707D">
              <w:rPr>
                <w:i/>
                <w:sz w:val="22"/>
                <w:szCs w:val="22"/>
              </w:rPr>
              <w:t>www.achizitii.md</w:t>
            </w:r>
            <w:proofErr w:type="spellEnd"/>
          </w:p>
        </w:tc>
      </w:tr>
      <w:tr w:rsidR="00C7707D" w:rsidRPr="00C7707D" w:rsidTr="00747D91">
        <w:trPr>
          <w:trHeight w:val="629"/>
        </w:trPr>
        <w:tc>
          <w:tcPr>
            <w:tcW w:w="540"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ind w:left="-120" w:right="-108"/>
              <w:jc w:val="center"/>
              <w:rPr>
                <w:spacing w:val="-4"/>
              </w:rPr>
            </w:pPr>
            <w:r w:rsidRPr="00C7707D">
              <w:rPr>
                <w:spacing w:val="-4"/>
              </w:rPr>
              <w:t>4.3.</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spacing w:before="120" w:after="120"/>
              <w:jc w:val="both"/>
              <w:rPr>
                <w:b/>
                <w:sz w:val="22"/>
                <w:szCs w:val="22"/>
              </w:rPr>
            </w:pPr>
            <w:r w:rsidRPr="00C7707D">
              <w:rPr>
                <w:sz w:val="22"/>
                <w:szCs w:val="22"/>
              </w:rPr>
              <w:t>Persoanele autorizate să asiste la deschiderea ofertelor (</w:t>
            </w:r>
            <w:r w:rsidRPr="00C7707D">
              <w:rPr>
                <w:sz w:val="22"/>
                <w:szCs w:val="22"/>
                <w:lang w:val="en-US"/>
              </w:rPr>
              <w:t>cu excepţia cazului cînd ofertele au fost depuse prin SIA “RSAP”).</w:t>
            </w:r>
          </w:p>
        </w:tc>
        <w:tc>
          <w:tcPr>
            <w:tcW w:w="4959" w:type="dxa"/>
            <w:tcBorders>
              <w:top w:val="single" w:sz="4" w:space="0" w:color="auto"/>
              <w:left w:val="single" w:sz="4" w:space="0" w:color="auto"/>
              <w:bottom w:val="single" w:sz="4" w:space="0" w:color="auto"/>
              <w:right w:val="single" w:sz="4" w:space="0" w:color="auto"/>
            </w:tcBorders>
            <w:vAlign w:val="center"/>
          </w:tcPr>
          <w:p w:rsidR="00C3323E" w:rsidRPr="00C7707D" w:rsidRDefault="00C3323E" w:rsidP="00AE077C">
            <w:pPr>
              <w:pStyle w:val="a7"/>
              <w:tabs>
                <w:tab w:val="right" w:pos="4743"/>
              </w:tabs>
              <w:rPr>
                <w:i/>
                <w:sz w:val="22"/>
                <w:szCs w:val="22"/>
              </w:rPr>
            </w:pPr>
            <w:proofErr w:type="spellStart"/>
            <w:r w:rsidRPr="00C7707D">
              <w:rPr>
                <w:sz w:val="22"/>
                <w:lang w:val="en-GB"/>
              </w:rPr>
              <w:t>Ofertanţii</w:t>
            </w:r>
            <w:proofErr w:type="spellEnd"/>
            <w:r w:rsidRPr="00C7707D">
              <w:rPr>
                <w:sz w:val="22"/>
                <w:lang w:val="en-GB"/>
              </w:rPr>
              <w:t xml:space="preserve"> </w:t>
            </w:r>
            <w:proofErr w:type="spellStart"/>
            <w:r w:rsidRPr="00C7707D">
              <w:rPr>
                <w:sz w:val="22"/>
                <w:lang w:val="en-GB"/>
              </w:rPr>
              <w:t>sau</w:t>
            </w:r>
            <w:proofErr w:type="spellEnd"/>
            <w:r w:rsidRPr="00C7707D">
              <w:rPr>
                <w:sz w:val="22"/>
                <w:lang w:val="en-GB"/>
              </w:rPr>
              <w:t xml:space="preserve"> </w:t>
            </w:r>
            <w:proofErr w:type="spellStart"/>
            <w:r w:rsidRPr="00C7707D">
              <w:rPr>
                <w:sz w:val="22"/>
                <w:lang w:val="en-GB"/>
              </w:rPr>
              <w:t>reprezentanţii</w:t>
            </w:r>
            <w:proofErr w:type="spellEnd"/>
            <w:r w:rsidRPr="00C7707D">
              <w:rPr>
                <w:sz w:val="22"/>
                <w:lang w:val="en-GB"/>
              </w:rPr>
              <w:t xml:space="preserve"> </w:t>
            </w:r>
            <w:proofErr w:type="spellStart"/>
            <w:r w:rsidRPr="00C7707D">
              <w:rPr>
                <w:sz w:val="22"/>
                <w:lang w:val="en-GB"/>
              </w:rPr>
              <w:t>acestora</w:t>
            </w:r>
            <w:proofErr w:type="spellEnd"/>
            <w:r w:rsidRPr="00C7707D">
              <w:rPr>
                <w:sz w:val="22"/>
                <w:lang w:val="en-GB"/>
              </w:rPr>
              <w:t xml:space="preserve"> au </w:t>
            </w:r>
            <w:proofErr w:type="spellStart"/>
            <w:r w:rsidRPr="00C7707D">
              <w:rPr>
                <w:sz w:val="22"/>
                <w:lang w:val="en-GB"/>
              </w:rPr>
              <w:t>dreptul</w:t>
            </w:r>
            <w:proofErr w:type="spellEnd"/>
            <w:r w:rsidRPr="00C7707D">
              <w:rPr>
                <w:sz w:val="22"/>
                <w:lang w:val="en-GB"/>
              </w:rPr>
              <w:t xml:space="preserve"> </w:t>
            </w:r>
            <w:proofErr w:type="spellStart"/>
            <w:r w:rsidRPr="00C7707D">
              <w:rPr>
                <w:sz w:val="22"/>
                <w:lang w:val="en-GB"/>
              </w:rPr>
              <w:t>să</w:t>
            </w:r>
            <w:proofErr w:type="spellEnd"/>
            <w:r w:rsidRPr="00C7707D">
              <w:rPr>
                <w:sz w:val="22"/>
                <w:lang w:val="en-GB"/>
              </w:rPr>
              <w:t xml:space="preserve"> </w:t>
            </w:r>
            <w:proofErr w:type="spellStart"/>
            <w:r w:rsidRPr="00C7707D">
              <w:rPr>
                <w:sz w:val="22"/>
                <w:lang w:val="en-GB"/>
              </w:rPr>
              <w:t>participe</w:t>
            </w:r>
            <w:proofErr w:type="spellEnd"/>
            <w:r w:rsidRPr="00C7707D">
              <w:rPr>
                <w:sz w:val="22"/>
                <w:lang w:val="en-GB"/>
              </w:rPr>
              <w:t xml:space="preserve"> la </w:t>
            </w:r>
            <w:proofErr w:type="spellStart"/>
            <w:r w:rsidRPr="00C7707D">
              <w:rPr>
                <w:sz w:val="22"/>
                <w:lang w:val="en-GB"/>
              </w:rPr>
              <w:t>deschiderea</w:t>
            </w:r>
            <w:proofErr w:type="spellEnd"/>
            <w:r w:rsidRPr="00C7707D">
              <w:rPr>
                <w:sz w:val="22"/>
                <w:lang w:val="en-GB"/>
              </w:rPr>
              <w:t xml:space="preserve"> </w:t>
            </w:r>
            <w:proofErr w:type="spellStart"/>
            <w:r w:rsidRPr="00C7707D">
              <w:rPr>
                <w:sz w:val="22"/>
                <w:lang w:val="en-GB"/>
              </w:rPr>
              <w:t>ofertelor</w:t>
            </w:r>
            <w:proofErr w:type="spellEnd"/>
            <w:r w:rsidRPr="00C7707D">
              <w:rPr>
                <w:sz w:val="22"/>
                <w:lang w:val="en-GB"/>
              </w:rPr>
              <w:t xml:space="preserve">, cu </w:t>
            </w:r>
            <w:proofErr w:type="spellStart"/>
            <w:r w:rsidRPr="00C7707D">
              <w:rPr>
                <w:sz w:val="22"/>
                <w:lang w:val="en-GB"/>
              </w:rPr>
              <w:t>excepţia</w:t>
            </w:r>
            <w:proofErr w:type="spellEnd"/>
            <w:r w:rsidRPr="00C7707D">
              <w:rPr>
                <w:sz w:val="22"/>
                <w:lang w:val="en-GB"/>
              </w:rPr>
              <w:t xml:space="preserve"> </w:t>
            </w:r>
            <w:proofErr w:type="spellStart"/>
            <w:r w:rsidRPr="00C7707D">
              <w:rPr>
                <w:sz w:val="22"/>
                <w:lang w:val="en-GB"/>
              </w:rPr>
              <w:t>cazului</w:t>
            </w:r>
            <w:proofErr w:type="spellEnd"/>
            <w:r w:rsidRPr="00C7707D">
              <w:rPr>
                <w:sz w:val="22"/>
                <w:lang w:val="en-GB"/>
              </w:rPr>
              <w:t xml:space="preserve"> </w:t>
            </w:r>
            <w:proofErr w:type="spellStart"/>
            <w:r w:rsidRPr="00C7707D">
              <w:rPr>
                <w:sz w:val="22"/>
                <w:lang w:val="en-GB"/>
              </w:rPr>
              <w:t>cînd</w:t>
            </w:r>
            <w:proofErr w:type="spellEnd"/>
            <w:r w:rsidRPr="00C7707D">
              <w:rPr>
                <w:sz w:val="22"/>
                <w:lang w:val="en-GB"/>
              </w:rPr>
              <w:t xml:space="preserve"> </w:t>
            </w:r>
            <w:proofErr w:type="spellStart"/>
            <w:r w:rsidRPr="00C7707D">
              <w:rPr>
                <w:sz w:val="22"/>
                <w:lang w:val="en-GB"/>
              </w:rPr>
              <w:t>ofertele</w:t>
            </w:r>
            <w:proofErr w:type="spellEnd"/>
            <w:r w:rsidRPr="00C7707D">
              <w:rPr>
                <w:sz w:val="22"/>
                <w:lang w:val="en-GB"/>
              </w:rPr>
              <w:t xml:space="preserve"> au </w:t>
            </w:r>
            <w:proofErr w:type="spellStart"/>
            <w:r w:rsidRPr="00C7707D">
              <w:rPr>
                <w:sz w:val="22"/>
                <w:lang w:val="en-GB"/>
              </w:rPr>
              <w:t>fost</w:t>
            </w:r>
            <w:proofErr w:type="spellEnd"/>
            <w:r w:rsidRPr="00C7707D">
              <w:rPr>
                <w:sz w:val="22"/>
                <w:lang w:val="en-GB"/>
              </w:rPr>
              <w:t xml:space="preserve"> </w:t>
            </w:r>
            <w:proofErr w:type="spellStart"/>
            <w:r w:rsidRPr="00C7707D">
              <w:rPr>
                <w:sz w:val="22"/>
                <w:lang w:val="en-GB"/>
              </w:rPr>
              <w:t>depuse</w:t>
            </w:r>
            <w:proofErr w:type="spellEnd"/>
            <w:r w:rsidRPr="00C7707D">
              <w:rPr>
                <w:sz w:val="22"/>
                <w:lang w:val="en-GB"/>
              </w:rPr>
              <w:t xml:space="preserve"> </w:t>
            </w:r>
            <w:proofErr w:type="spellStart"/>
            <w:r w:rsidRPr="00C7707D">
              <w:rPr>
                <w:sz w:val="22"/>
                <w:lang w:val="en-GB"/>
              </w:rPr>
              <w:t>prin</w:t>
            </w:r>
            <w:proofErr w:type="spellEnd"/>
            <w:r w:rsidRPr="00C7707D">
              <w:rPr>
                <w:sz w:val="22"/>
                <w:lang w:val="en-GB"/>
              </w:rPr>
              <w:t xml:space="preserve"> SIA “RSAP”</w:t>
            </w:r>
          </w:p>
        </w:tc>
      </w:tr>
      <w:tr w:rsidR="00C7707D" w:rsidRPr="00C7707D" w:rsidTr="00747D91">
        <w:trPr>
          <w:trHeight w:val="600"/>
        </w:trPr>
        <w:tc>
          <w:tcPr>
            <w:tcW w:w="9639" w:type="dxa"/>
            <w:gridSpan w:val="4"/>
            <w:tcBorders>
              <w:bottom w:val="single" w:sz="4" w:space="0" w:color="auto"/>
            </w:tcBorders>
            <w:vAlign w:val="center"/>
          </w:tcPr>
          <w:p w:rsidR="00B41118" w:rsidRPr="00C01932" w:rsidRDefault="00B41118" w:rsidP="00994900">
            <w:pPr>
              <w:pStyle w:val="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13" w:name="_Toc358300272"/>
            <w:bookmarkStart w:id="14" w:name="_Toc392180195"/>
            <w:bookmarkStart w:id="15" w:name="_Toc449539083"/>
            <w:r w:rsidRPr="00C01932">
              <w:rPr>
                <w:rFonts w:ascii="Times New Roman" w:hAnsi="Times New Roman" w:cs="Times New Roman"/>
                <w:color w:val="auto"/>
                <w:sz w:val="24"/>
                <w:szCs w:val="24"/>
              </w:rPr>
              <w:t>Evaluarea și compararea ofertelor</w:t>
            </w:r>
            <w:bookmarkEnd w:id="13"/>
            <w:bookmarkEnd w:id="14"/>
            <w:bookmarkEnd w:id="15"/>
          </w:p>
        </w:tc>
      </w:tr>
      <w:tr w:rsidR="00C7707D" w:rsidRPr="00C7707D" w:rsidTr="00747D91">
        <w:trPr>
          <w:trHeight w:val="584"/>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5.1.</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r w:rsidRPr="00C7707D">
              <w:rPr>
                <w:sz w:val="22"/>
                <w:szCs w:val="22"/>
              </w:rPr>
              <w:t xml:space="preserve">Preţurile ofertelor depuse în diferite valute vor fi convertite în: </w:t>
            </w:r>
          </w:p>
        </w:tc>
        <w:tc>
          <w:tcPr>
            <w:tcW w:w="4959" w:type="dxa"/>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right" w:pos="4743"/>
              </w:tabs>
              <w:jc w:val="both"/>
              <w:rPr>
                <w:i/>
              </w:rPr>
            </w:pPr>
            <w:r w:rsidRPr="00C01932">
              <w:rPr>
                <w:i/>
                <w:sz w:val="22"/>
                <w:szCs w:val="22"/>
              </w:rPr>
              <w:t>lei MD</w:t>
            </w:r>
          </w:p>
        </w:tc>
      </w:tr>
      <w:tr w:rsidR="00C7707D" w:rsidRPr="00C7707D" w:rsidTr="00747D91">
        <w:trPr>
          <w:trHeight w:val="359"/>
        </w:trPr>
        <w:tc>
          <w:tcPr>
            <w:tcW w:w="540" w:type="dxa"/>
            <w:vMerge/>
            <w:tcBorders>
              <w:top w:val="single" w:sz="4" w:space="0" w:color="auto"/>
              <w:left w:val="single" w:sz="4" w:space="0" w:color="auto"/>
              <w:right w:val="single" w:sz="4" w:space="0" w:color="auto"/>
            </w:tcBorders>
            <w:vAlign w:val="center"/>
          </w:tcPr>
          <w:p w:rsidR="00B41118" w:rsidRPr="00C7707D" w:rsidRDefault="00B41118" w:rsidP="00AE077C">
            <w:pPr>
              <w:ind w:left="-120" w:right="-108"/>
              <w:jc w:val="center"/>
              <w:rPr>
                <w:spacing w:val="-4"/>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r w:rsidRPr="00C7707D">
              <w:rPr>
                <w:sz w:val="22"/>
                <w:szCs w:val="22"/>
              </w:rPr>
              <w:t xml:space="preserve">Sursa ratei de schimb în scopul convertirii: </w:t>
            </w:r>
          </w:p>
        </w:tc>
        <w:tc>
          <w:tcPr>
            <w:tcW w:w="4959" w:type="dxa"/>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right" w:pos="4743"/>
              </w:tabs>
              <w:jc w:val="both"/>
              <w:rPr>
                <w:i/>
              </w:rPr>
            </w:pPr>
            <w:r w:rsidRPr="00C01932">
              <w:rPr>
                <w:i/>
                <w:sz w:val="22"/>
                <w:szCs w:val="22"/>
                <w:lang w:val="en-US"/>
              </w:rPr>
              <w:t>BNM</w:t>
            </w:r>
          </w:p>
        </w:tc>
      </w:tr>
      <w:tr w:rsidR="00C7707D" w:rsidRPr="00C7707D" w:rsidTr="00747D91">
        <w:trPr>
          <w:trHeight w:val="341"/>
        </w:trPr>
        <w:tc>
          <w:tcPr>
            <w:tcW w:w="540" w:type="dxa"/>
            <w:vMerge/>
            <w:tcBorders>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r w:rsidRPr="00C7707D">
              <w:rPr>
                <w:sz w:val="22"/>
                <w:szCs w:val="22"/>
              </w:rPr>
              <w:t xml:space="preserve">Data pentru rata de schimb aplicabilă va fi: </w:t>
            </w:r>
          </w:p>
        </w:tc>
        <w:tc>
          <w:tcPr>
            <w:tcW w:w="4959" w:type="dxa"/>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right" w:pos="4743"/>
              </w:tabs>
              <w:jc w:val="both"/>
              <w:rPr>
                <w:i/>
                <w:iCs/>
                <w:lang w:val="en-US"/>
              </w:rPr>
            </w:pPr>
            <w:r w:rsidRPr="00C01932">
              <w:rPr>
                <w:i/>
                <w:iCs/>
                <w:sz w:val="22"/>
                <w:szCs w:val="22"/>
                <w:lang w:val="en-US"/>
              </w:rPr>
              <w:t>Data deschiderii ofertelor</w:t>
            </w:r>
          </w:p>
        </w:tc>
      </w:tr>
      <w:tr w:rsidR="00C7707D" w:rsidRPr="00C7707D" w:rsidTr="00747D91">
        <w:trPr>
          <w:trHeight w:val="359"/>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5.2.</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r w:rsidRPr="00C7707D">
              <w:rPr>
                <w:sz w:val="22"/>
                <w:szCs w:val="22"/>
              </w:rPr>
              <w:t>Modalalitatea de efectuare a evaluării:</w:t>
            </w:r>
          </w:p>
        </w:tc>
        <w:tc>
          <w:tcPr>
            <w:tcW w:w="4959" w:type="dxa"/>
            <w:tcBorders>
              <w:top w:val="single" w:sz="4" w:space="0" w:color="auto"/>
              <w:left w:val="single" w:sz="4" w:space="0" w:color="auto"/>
              <w:bottom w:val="single" w:sz="4" w:space="0" w:color="auto"/>
              <w:right w:val="single" w:sz="4" w:space="0" w:color="auto"/>
            </w:tcBorders>
            <w:vAlign w:val="center"/>
          </w:tcPr>
          <w:p w:rsidR="00B41118" w:rsidRPr="00C01932" w:rsidRDefault="00876C49" w:rsidP="000C3CA3">
            <w:pPr>
              <w:tabs>
                <w:tab w:val="right" w:pos="4743"/>
              </w:tabs>
              <w:jc w:val="both"/>
              <w:rPr>
                <w:i/>
              </w:rPr>
            </w:pPr>
            <w:r w:rsidRPr="00C01932">
              <w:rPr>
                <w:i/>
                <w:iCs/>
                <w:sz w:val="22"/>
                <w:szCs w:val="22"/>
              </w:rPr>
              <w:t>Evaluarea va fi efectuată</w:t>
            </w:r>
            <w:r w:rsidR="00B41118" w:rsidRPr="00C01932">
              <w:rPr>
                <w:i/>
                <w:iCs/>
                <w:sz w:val="22"/>
                <w:szCs w:val="22"/>
              </w:rPr>
              <w:t xml:space="preserve"> </w:t>
            </w:r>
            <w:r w:rsidR="001D1B24" w:rsidRPr="00C01932">
              <w:rPr>
                <w:i/>
                <w:iCs/>
                <w:sz w:val="22"/>
                <w:szCs w:val="22"/>
              </w:rPr>
              <w:t>pe</w:t>
            </w:r>
            <w:r w:rsidR="000C3CA3">
              <w:rPr>
                <w:i/>
                <w:iCs/>
                <w:sz w:val="22"/>
                <w:szCs w:val="22"/>
              </w:rPr>
              <w:t>:</w:t>
            </w:r>
            <w:r w:rsidR="001D1B24" w:rsidRPr="00C01932">
              <w:rPr>
                <w:i/>
                <w:iCs/>
                <w:sz w:val="22"/>
                <w:szCs w:val="22"/>
              </w:rPr>
              <w:t xml:space="preserve"> loturi</w:t>
            </w:r>
          </w:p>
        </w:tc>
      </w:tr>
      <w:tr w:rsidR="00C7707D" w:rsidRPr="00C7707D" w:rsidTr="00747D91">
        <w:trPr>
          <w:trHeight w:val="431"/>
        </w:trPr>
        <w:tc>
          <w:tcPr>
            <w:tcW w:w="540" w:type="dxa"/>
            <w:tcBorders>
              <w:top w:val="single" w:sz="4" w:space="0" w:color="auto"/>
              <w:left w:val="single" w:sz="4" w:space="0" w:color="auto"/>
              <w:right w:val="single" w:sz="4" w:space="0" w:color="auto"/>
            </w:tcBorders>
            <w:vAlign w:val="center"/>
          </w:tcPr>
          <w:p w:rsidR="00B41118" w:rsidRPr="00C7707D" w:rsidRDefault="00C3323E" w:rsidP="00C3323E">
            <w:pPr>
              <w:ind w:left="-120" w:right="-108"/>
              <w:jc w:val="center"/>
              <w:rPr>
                <w:spacing w:val="-4"/>
              </w:rPr>
            </w:pPr>
            <w:r w:rsidRPr="00C7707D">
              <w:rPr>
                <w:spacing w:val="-4"/>
              </w:rPr>
              <w:t>5.3.</w:t>
            </w:r>
          </w:p>
        </w:tc>
        <w:tc>
          <w:tcPr>
            <w:tcW w:w="4140" w:type="dxa"/>
            <w:gridSpan w:val="2"/>
            <w:tcBorders>
              <w:top w:val="single" w:sz="4" w:space="0" w:color="auto"/>
              <w:left w:val="single" w:sz="4" w:space="0" w:color="auto"/>
              <w:right w:val="single" w:sz="4" w:space="0" w:color="auto"/>
            </w:tcBorders>
            <w:vAlign w:val="center"/>
          </w:tcPr>
          <w:p w:rsidR="00B41118" w:rsidRPr="00C7707D" w:rsidRDefault="00B41118" w:rsidP="00876C49">
            <w:r w:rsidRPr="00C7707D">
              <w:rPr>
                <w:sz w:val="22"/>
                <w:szCs w:val="22"/>
              </w:rPr>
              <w:t>Factorii de evaluarea vor fi următorii:</w:t>
            </w:r>
            <w:r w:rsidRPr="00C7707D">
              <w:rPr>
                <w:sz w:val="22"/>
                <w:szCs w:val="22"/>
                <w:lang w:eastAsia="ja-JP"/>
              </w:rPr>
              <w:t xml:space="preserve"> </w:t>
            </w:r>
          </w:p>
        </w:tc>
        <w:tc>
          <w:tcPr>
            <w:tcW w:w="4959" w:type="dxa"/>
            <w:tcBorders>
              <w:top w:val="single" w:sz="4" w:space="0" w:color="auto"/>
              <w:left w:val="single" w:sz="4" w:space="0" w:color="auto"/>
              <w:right w:val="single" w:sz="4" w:space="0" w:color="auto"/>
            </w:tcBorders>
            <w:vAlign w:val="center"/>
          </w:tcPr>
          <w:p w:rsidR="00B41118" w:rsidRPr="00C01932" w:rsidRDefault="001D1B24" w:rsidP="00876C49">
            <w:pPr>
              <w:tabs>
                <w:tab w:val="right" w:pos="4743"/>
              </w:tabs>
              <w:rPr>
                <w:i/>
                <w:iCs/>
                <w:lang w:val="en-US"/>
              </w:rPr>
            </w:pPr>
            <w:r w:rsidRPr="00C01932">
              <w:rPr>
                <w:i/>
                <w:iCs/>
                <w:sz w:val="22"/>
                <w:szCs w:val="22"/>
                <w:lang w:val="en-US"/>
              </w:rPr>
              <w:t xml:space="preserve">Nu se aplică </w:t>
            </w:r>
          </w:p>
        </w:tc>
      </w:tr>
      <w:tr w:rsidR="00C7707D" w:rsidRPr="00C7707D" w:rsidTr="00747D91">
        <w:trPr>
          <w:trHeight w:val="600"/>
        </w:trPr>
        <w:tc>
          <w:tcPr>
            <w:tcW w:w="9639" w:type="dxa"/>
            <w:gridSpan w:val="4"/>
            <w:tcBorders>
              <w:top w:val="single" w:sz="4" w:space="0" w:color="auto"/>
            </w:tcBorders>
            <w:vAlign w:val="center"/>
          </w:tcPr>
          <w:p w:rsidR="00B41118" w:rsidRPr="00C01932" w:rsidRDefault="00B41118" w:rsidP="00994900">
            <w:pPr>
              <w:pStyle w:val="2"/>
              <w:keepNext w:val="0"/>
              <w:keepLines w:val="0"/>
              <w:numPr>
                <w:ilvl w:val="0"/>
                <w:numId w:val="21"/>
              </w:numPr>
              <w:tabs>
                <w:tab w:val="left" w:pos="360"/>
              </w:tabs>
              <w:spacing w:before="0"/>
              <w:jc w:val="center"/>
              <w:rPr>
                <w:rFonts w:ascii="Times New Roman" w:hAnsi="Times New Roman" w:cs="Times New Roman"/>
                <w:color w:val="auto"/>
                <w:sz w:val="24"/>
                <w:szCs w:val="24"/>
              </w:rPr>
            </w:pPr>
            <w:bookmarkStart w:id="16" w:name="_Toc358300273"/>
            <w:bookmarkStart w:id="17" w:name="_Toc392180196"/>
            <w:bookmarkStart w:id="18" w:name="_Toc449539084"/>
            <w:r w:rsidRPr="00C01932">
              <w:rPr>
                <w:rFonts w:ascii="Times New Roman" w:hAnsi="Times New Roman" w:cs="Times New Roman"/>
                <w:color w:val="auto"/>
                <w:sz w:val="24"/>
                <w:szCs w:val="24"/>
              </w:rPr>
              <w:t>Adjudecarea contractului</w:t>
            </w:r>
            <w:bookmarkEnd w:id="16"/>
            <w:bookmarkEnd w:id="17"/>
            <w:bookmarkEnd w:id="18"/>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6.1.</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r w:rsidRPr="00C7707D">
              <w:rPr>
                <w:bCs/>
                <w:sz w:val="22"/>
                <w:szCs w:val="22"/>
                <w:lang w:eastAsia="zh-TW"/>
              </w:rPr>
              <w:t>Criteriul de evaluare aplicat pentru adjudecarea contractului va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CD0FDB" w:rsidP="00876C49">
            <w:pPr>
              <w:tabs>
                <w:tab w:val="right" w:pos="4743"/>
              </w:tabs>
              <w:jc w:val="both"/>
              <w:rPr>
                <w:b/>
                <w:i/>
                <w:iCs/>
              </w:rPr>
            </w:pPr>
            <w:r w:rsidRPr="00C7707D">
              <w:rPr>
                <w:b/>
                <w:sz w:val="22"/>
                <w:szCs w:val="22"/>
              </w:rPr>
              <w:t>Se va aplica criteriul de e</w:t>
            </w:r>
            <w:r w:rsidR="00B41118" w:rsidRPr="00C7707D">
              <w:rPr>
                <w:b/>
                <w:sz w:val="22"/>
                <w:szCs w:val="22"/>
              </w:rPr>
              <w:t xml:space="preserve">valuare: </w:t>
            </w:r>
            <w:r w:rsidR="00BE2A03" w:rsidRPr="00C01932">
              <w:rPr>
                <w:i/>
                <w:sz w:val="22"/>
                <w:szCs w:val="22"/>
                <w:lang w:val="en-US"/>
              </w:rPr>
              <w:t xml:space="preserve">cel mai mic preţ fără TVA, </w:t>
            </w:r>
            <w:r w:rsidR="00876C49" w:rsidRPr="00C01932">
              <w:rPr>
                <w:i/>
                <w:sz w:val="22"/>
                <w:szCs w:val="22"/>
                <w:lang w:val="en-US"/>
              </w:rPr>
              <w:t>cu corespunderea</w:t>
            </w:r>
            <w:r w:rsidR="00BE2A03" w:rsidRPr="00C01932">
              <w:rPr>
                <w:i/>
                <w:sz w:val="22"/>
                <w:szCs w:val="22"/>
                <w:lang w:val="en-US"/>
              </w:rPr>
              <w:t xml:space="preserve"> cerinţelor</w:t>
            </w:r>
            <w:r w:rsidR="00876C49" w:rsidRPr="00C01932">
              <w:rPr>
                <w:i/>
                <w:sz w:val="22"/>
                <w:szCs w:val="22"/>
                <w:lang w:val="en-US"/>
              </w:rPr>
              <w:t xml:space="preserve"> solicitate, pe lot</w:t>
            </w:r>
            <w:r w:rsidR="00BE2A03" w:rsidRPr="00C7707D">
              <w:rPr>
                <w:b/>
                <w:i/>
                <w:sz w:val="22"/>
                <w:szCs w:val="22"/>
                <w:lang w:val="en-US"/>
              </w:rPr>
              <w:t xml:space="preserve"> </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6.2.</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Suma Garanţiei de bună execuţie (se stabileşte procentual din preţul contractului adjudecat):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1D1B24" w:rsidP="00AE077C">
            <w:pPr>
              <w:tabs>
                <w:tab w:val="right" w:pos="4743"/>
              </w:tabs>
              <w:jc w:val="both"/>
              <w:rPr>
                <w:i/>
              </w:rPr>
            </w:pPr>
            <w:r w:rsidRPr="00C01932">
              <w:rPr>
                <w:i/>
                <w:sz w:val="22"/>
                <w:szCs w:val="22"/>
              </w:rPr>
              <w:t>5</w:t>
            </w:r>
            <w:r w:rsidR="00B41118" w:rsidRPr="00C01932">
              <w:rPr>
                <w:i/>
                <w:sz w:val="22"/>
                <w:szCs w:val="22"/>
              </w:rPr>
              <w:t>%</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6.3.</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tabs>
                <w:tab w:val="left" w:pos="540"/>
              </w:tabs>
              <w:suppressAutoHyphens/>
              <w:spacing w:before="120" w:after="120"/>
            </w:pPr>
            <w:r w:rsidRPr="00C7707D">
              <w:rPr>
                <w:sz w:val="22"/>
                <w:szCs w:val="22"/>
              </w:rPr>
              <w:t>Garanţia de bună execuţie a contractului: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A334E0" w:rsidRDefault="00B41118" w:rsidP="00876C49">
            <w:pPr>
              <w:tabs>
                <w:tab w:val="left" w:pos="372"/>
              </w:tabs>
              <w:suppressAutoHyphens/>
              <w:spacing w:before="120" w:after="120"/>
              <w:rPr>
                <w:b/>
                <w:i/>
              </w:rPr>
            </w:pPr>
            <w:r w:rsidRPr="00C7707D">
              <w:rPr>
                <w:b/>
                <w:i/>
                <w:sz w:val="22"/>
                <w:szCs w:val="22"/>
              </w:rPr>
              <w:t>[forma garanției de bună execuție a/b/c]</w:t>
            </w:r>
          </w:p>
          <w:p w:rsidR="00B41118" w:rsidRPr="0028327F" w:rsidRDefault="00B41118" w:rsidP="00A334E0">
            <w:pPr>
              <w:pStyle w:val="a"/>
              <w:numPr>
                <w:ilvl w:val="0"/>
                <w:numId w:val="30"/>
              </w:numPr>
              <w:tabs>
                <w:tab w:val="left" w:pos="372"/>
              </w:tabs>
              <w:suppressAutoHyphens/>
              <w:spacing w:before="120" w:after="120"/>
              <w:rPr>
                <w:i/>
              </w:rPr>
            </w:pPr>
            <w:r w:rsidRPr="0028327F">
              <w:rPr>
                <w:i/>
                <w:sz w:val="22"/>
                <w:szCs w:val="22"/>
              </w:rPr>
              <w:t>Garanția de buna execuție prin transfer la contul autorităţii contractante, conform următoarelor date bancare:</w:t>
            </w:r>
          </w:p>
          <w:p w:rsidR="001D1B24" w:rsidRPr="00C7707D" w:rsidRDefault="001D1B24" w:rsidP="00876C49">
            <w:pPr>
              <w:spacing w:after="120"/>
              <w:rPr>
                <w:i/>
                <w:sz w:val="22"/>
                <w:szCs w:val="22"/>
              </w:rPr>
            </w:pPr>
            <w:r w:rsidRPr="0028327F">
              <w:rPr>
                <w:i/>
                <w:sz w:val="22"/>
                <w:szCs w:val="22"/>
              </w:rPr>
              <w:t>Beneficiarul plăţii: IMSP Spitalul</w:t>
            </w:r>
            <w:r w:rsidRPr="00C7707D">
              <w:rPr>
                <w:i/>
                <w:sz w:val="22"/>
                <w:szCs w:val="22"/>
              </w:rPr>
              <w:t xml:space="preserve"> Clinic Republican „Timofei Moșneaga”, mun.Chișinău, str.Testemițanu, 29</w:t>
            </w:r>
          </w:p>
          <w:p w:rsidR="001D1B24" w:rsidRPr="00C7707D" w:rsidRDefault="001D1B24" w:rsidP="00876C49">
            <w:pPr>
              <w:spacing w:after="120"/>
              <w:rPr>
                <w:i/>
                <w:sz w:val="22"/>
                <w:szCs w:val="22"/>
              </w:rPr>
            </w:pPr>
            <w:r w:rsidRPr="00C7707D">
              <w:rPr>
                <w:i/>
                <w:sz w:val="22"/>
                <w:szCs w:val="22"/>
              </w:rPr>
              <w:t xml:space="preserve">Denumirea Băncii: B.C. "Moldindconbank" S.A. fil. </w:t>
            </w:r>
            <w:r w:rsidRPr="00C7707D">
              <w:rPr>
                <w:i/>
                <w:sz w:val="22"/>
                <w:szCs w:val="22"/>
              </w:rPr>
              <w:lastRenderedPageBreak/>
              <w:t>„Testemițeanu”, Chișinău</w:t>
            </w:r>
          </w:p>
          <w:p w:rsidR="001D1B24" w:rsidRPr="00C7707D" w:rsidRDefault="001D1B24" w:rsidP="00876C49">
            <w:pPr>
              <w:spacing w:after="120"/>
              <w:rPr>
                <w:i/>
                <w:sz w:val="22"/>
                <w:szCs w:val="22"/>
              </w:rPr>
            </w:pPr>
            <w:r w:rsidRPr="00C7707D">
              <w:rPr>
                <w:i/>
                <w:sz w:val="22"/>
                <w:szCs w:val="22"/>
              </w:rPr>
              <w:t>Codul fiscal: 1003600150783</w:t>
            </w:r>
          </w:p>
          <w:p w:rsidR="001D1B24" w:rsidRPr="00C7707D" w:rsidRDefault="001D1B24" w:rsidP="00876C49">
            <w:pPr>
              <w:spacing w:after="120"/>
              <w:ind w:left="-18" w:firstLine="18"/>
              <w:rPr>
                <w:i/>
                <w:sz w:val="22"/>
                <w:szCs w:val="22"/>
              </w:rPr>
            </w:pPr>
            <w:r w:rsidRPr="00C7707D">
              <w:rPr>
                <w:i/>
                <w:sz w:val="22"/>
                <w:szCs w:val="22"/>
              </w:rPr>
              <w:t>Contul de decontare: IBAN – MD32ML000000002251502448</w:t>
            </w:r>
          </w:p>
          <w:p w:rsidR="001D1B24" w:rsidRPr="00C7707D" w:rsidRDefault="001D1B24" w:rsidP="00876C49">
            <w:pPr>
              <w:tabs>
                <w:tab w:val="left" w:pos="1152"/>
              </w:tabs>
              <w:suppressAutoHyphens/>
              <w:spacing w:before="120" w:after="120"/>
              <w:ind w:left="-18" w:firstLine="18"/>
              <w:rPr>
                <w:i/>
                <w:sz w:val="22"/>
                <w:szCs w:val="22"/>
              </w:rPr>
            </w:pPr>
            <w:r w:rsidRPr="00C7707D">
              <w:rPr>
                <w:i/>
                <w:sz w:val="22"/>
                <w:szCs w:val="22"/>
              </w:rPr>
              <w:t xml:space="preserve">Codul bancar: MOLDMD2X302 </w:t>
            </w:r>
          </w:p>
          <w:p w:rsidR="00B41118" w:rsidRPr="00C7707D" w:rsidRDefault="00B41118" w:rsidP="00876C49">
            <w:pPr>
              <w:tabs>
                <w:tab w:val="left" w:pos="1152"/>
              </w:tabs>
              <w:suppressAutoHyphens/>
              <w:spacing w:before="120" w:after="120"/>
              <w:ind w:left="-18" w:firstLine="18"/>
              <w:rPr>
                <w:i/>
              </w:rPr>
            </w:pPr>
            <w:r w:rsidRPr="00C7707D">
              <w:rPr>
                <w:i/>
                <w:sz w:val="22"/>
                <w:szCs w:val="22"/>
              </w:rPr>
              <w:t xml:space="preserve">cu nota “Garanția de bună execuție” sau “Pentru garanţia de bună execuție la </w:t>
            </w:r>
            <w:r w:rsidR="00140A5D" w:rsidRPr="00C7707D">
              <w:rPr>
                <w:bCs/>
                <w:i/>
                <w:sz w:val="22"/>
                <w:szCs w:val="22"/>
              </w:rPr>
              <w:t>procedura de achiziție publică</w:t>
            </w:r>
            <w:r w:rsidR="00140A5D" w:rsidRPr="00C7707D">
              <w:rPr>
                <w:i/>
                <w:sz w:val="22"/>
                <w:szCs w:val="22"/>
              </w:rPr>
              <w:t xml:space="preserve"> </w:t>
            </w:r>
            <w:r w:rsidRPr="00C7707D">
              <w:rPr>
                <w:i/>
                <w:sz w:val="22"/>
                <w:szCs w:val="22"/>
              </w:rPr>
              <w:t>nr. ______ din ___________”</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lastRenderedPageBreak/>
              <w:t>6.4.</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Forma de organizare juridică pe care trebuie să o ia asocierea grupului de operatori economici cărora li s-a atribuit contractul</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01932" w:rsidRDefault="00BE2A03" w:rsidP="00AE077C">
            <w:pPr>
              <w:tabs>
                <w:tab w:val="right" w:pos="4743"/>
              </w:tabs>
              <w:jc w:val="both"/>
              <w:rPr>
                <w:i/>
                <w:iCs/>
                <w:lang w:val="en-US"/>
              </w:rPr>
            </w:pPr>
            <w:r w:rsidRPr="00C01932">
              <w:rPr>
                <w:i/>
                <w:spacing w:val="-2"/>
                <w:sz w:val="22"/>
                <w:szCs w:val="22"/>
              </w:rPr>
              <w:t>Nu se aplică</w:t>
            </w:r>
          </w:p>
        </w:tc>
      </w:tr>
      <w:tr w:rsidR="00C7707D" w:rsidRPr="00C7707D" w:rsidTr="00747D91">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ind w:left="-120" w:right="-108"/>
              <w:jc w:val="center"/>
              <w:rPr>
                <w:spacing w:val="-4"/>
              </w:rPr>
            </w:pPr>
            <w:r w:rsidRPr="00C7707D">
              <w:rPr>
                <w:spacing w:val="-4"/>
              </w:rPr>
              <w:t>6.5.</w:t>
            </w:r>
          </w:p>
        </w:tc>
        <w:tc>
          <w:tcPr>
            <w:tcW w:w="333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Numărul maxim de zile pentru semnarea şi prezentarea contractului către autoritatea contractantă, de la remiterea acestuia spre semnare: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B41118" w:rsidRPr="00C7707D" w:rsidRDefault="00902DF2" w:rsidP="00BE2A03">
            <w:pPr>
              <w:tabs>
                <w:tab w:val="right" w:pos="4743"/>
              </w:tabs>
              <w:jc w:val="both"/>
              <w:rPr>
                <w:b/>
                <w:i/>
                <w:iCs/>
                <w:lang w:val="en-US"/>
              </w:rPr>
            </w:pPr>
            <w:r w:rsidRPr="00C7707D">
              <w:rPr>
                <w:i/>
              </w:rPr>
              <w:t>5</w:t>
            </w:r>
            <w:r w:rsidR="00BE2A03" w:rsidRPr="00C7707D">
              <w:rPr>
                <w:i/>
              </w:rPr>
              <w:t xml:space="preserve"> zile</w:t>
            </w:r>
          </w:p>
        </w:tc>
      </w:tr>
    </w:tbl>
    <w:p w:rsidR="00B41118" w:rsidRPr="00C7707D" w:rsidRDefault="00B41118" w:rsidP="00B41118"/>
    <w:p w:rsidR="00B41118" w:rsidRPr="00C7707D" w:rsidRDefault="00B41118" w:rsidP="00B41118">
      <w:pPr>
        <w:spacing w:line="276" w:lineRule="auto"/>
        <w:ind w:left="-142" w:right="-144"/>
        <w:rPr>
          <w:b/>
          <w:bCs/>
          <w:sz w:val="22"/>
          <w:szCs w:val="22"/>
        </w:rPr>
      </w:pPr>
      <w:r w:rsidRPr="00C7707D">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7707D" w:rsidRDefault="00B41118" w:rsidP="00B41118">
      <w:pPr>
        <w:ind w:left="-142" w:right="-144"/>
        <w:rPr>
          <w:b/>
          <w:bCs/>
          <w:sz w:val="22"/>
          <w:szCs w:val="22"/>
        </w:rPr>
      </w:pPr>
    </w:p>
    <w:p w:rsidR="00CA6052" w:rsidRPr="00C7707D" w:rsidRDefault="00CA6052" w:rsidP="00B41118">
      <w:pPr>
        <w:ind w:left="-142" w:right="-144"/>
        <w:rPr>
          <w:b/>
          <w:bCs/>
          <w:sz w:val="22"/>
          <w:szCs w:val="22"/>
        </w:rPr>
      </w:pPr>
    </w:p>
    <w:p w:rsidR="00B41118" w:rsidRPr="00C7707D" w:rsidRDefault="00B41118" w:rsidP="00B41118">
      <w:pPr>
        <w:tabs>
          <w:tab w:val="decimal" w:pos="8364"/>
        </w:tabs>
        <w:spacing w:line="276" w:lineRule="auto"/>
        <w:ind w:left="-142" w:right="-144"/>
        <w:rPr>
          <w:b/>
          <w:bCs/>
          <w:sz w:val="22"/>
          <w:szCs w:val="22"/>
        </w:rPr>
      </w:pPr>
      <w:r w:rsidRPr="00C7707D">
        <w:rPr>
          <w:b/>
          <w:bCs/>
          <w:sz w:val="22"/>
          <w:szCs w:val="22"/>
        </w:rPr>
        <w:t>Conducătorul grupului de lucru: ________________________________</w:t>
      </w:r>
      <w:r w:rsidR="00876C49" w:rsidRPr="00C7707D">
        <w:rPr>
          <w:b/>
          <w:bCs/>
          <w:sz w:val="22"/>
          <w:szCs w:val="22"/>
        </w:rPr>
        <w:t xml:space="preserve"> </w:t>
      </w:r>
      <w:r w:rsidR="004F2074">
        <w:rPr>
          <w:b/>
          <w:bCs/>
          <w:sz w:val="22"/>
          <w:szCs w:val="22"/>
        </w:rPr>
        <w:t>Valentina Saghin</w:t>
      </w:r>
    </w:p>
    <w:p w:rsidR="00B41118" w:rsidRPr="00C7707D" w:rsidRDefault="00B41118" w:rsidP="00B41118">
      <w:pPr>
        <w:tabs>
          <w:tab w:val="left" w:pos="3625"/>
        </w:tabs>
      </w:pPr>
    </w:p>
    <w:p w:rsidR="00B41118" w:rsidRPr="00C7707D" w:rsidRDefault="00B41118" w:rsidP="00B41118">
      <w:pPr>
        <w:tabs>
          <w:tab w:val="left" w:pos="3625"/>
        </w:tabs>
      </w:pPr>
    </w:p>
    <w:p w:rsidR="00B41118" w:rsidRPr="00C7707D" w:rsidRDefault="00B41118" w:rsidP="00B41118">
      <w:pPr>
        <w:tabs>
          <w:tab w:val="left" w:pos="3625"/>
        </w:tabs>
      </w:pPr>
    </w:p>
    <w:p w:rsidR="00B41118" w:rsidRDefault="00B41118" w:rsidP="00765024">
      <w:pPr>
        <w:spacing w:after="200" w:line="276" w:lineRule="auto"/>
      </w:pPr>
    </w:p>
    <w:p w:rsidR="006A50BD" w:rsidRDefault="006A50BD" w:rsidP="00765024">
      <w:pPr>
        <w:spacing w:after="200" w:line="276" w:lineRule="auto"/>
      </w:pPr>
    </w:p>
    <w:p w:rsidR="006A50BD" w:rsidRDefault="006A50BD" w:rsidP="00765024">
      <w:pPr>
        <w:spacing w:after="200" w:line="276" w:lineRule="auto"/>
      </w:pPr>
    </w:p>
    <w:p w:rsidR="006A50BD" w:rsidRDefault="006A50BD" w:rsidP="00765024">
      <w:pPr>
        <w:spacing w:after="200" w:line="276" w:lineRule="auto"/>
      </w:pPr>
    </w:p>
    <w:p w:rsidR="006A50BD" w:rsidRDefault="006A50BD" w:rsidP="00765024">
      <w:pPr>
        <w:spacing w:after="200" w:line="276" w:lineRule="auto"/>
      </w:pPr>
    </w:p>
    <w:p w:rsidR="006A50BD" w:rsidRDefault="006A50BD" w:rsidP="00765024">
      <w:pPr>
        <w:spacing w:after="200" w:line="276" w:lineRule="auto"/>
      </w:pPr>
    </w:p>
    <w:p w:rsidR="006A50BD" w:rsidRDefault="006A50BD" w:rsidP="00765024">
      <w:pPr>
        <w:spacing w:after="200" w:line="276" w:lineRule="auto"/>
      </w:pPr>
    </w:p>
    <w:tbl>
      <w:tblPr>
        <w:tblW w:w="9747" w:type="dxa"/>
        <w:tblLayout w:type="fixed"/>
        <w:tblLook w:val="04A0" w:firstRow="1" w:lastRow="0" w:firstColumn="1" w:lastColumn="0" w:noHBand="0" w:noVBand="1"/>
      </w:tblPr>
      <w:tblGrid>
        <w:gridCol w:w="1278"/>
        <w:gridCol w:w="8469"/>
      </w:tblGrid>
      <w:tr w:rsidR="00C7707D" w:rsidRPr="00C7707D" w:rsidTr="00AE077C">
        <w:trPr>
          <w:trHeight w:val="850"/>
        </w:trPr>
        <w:tc>
          <w:tcPr>
            <w:tcW w:w="9747" w:type="dxa"/>
            <w:gridSpan w:val="2"/>
            <w:vAlign w:val="center"/>
          </w:tcPr>
          <w:p w:rsidR="00B41118" w:rsidRPr="00C7707D" w:rsidRDefault="00DF0397" w:rsidP="00DF0397">
            <w:pPr>
              <w:pStyle w:val="1"/>
              <w:numPr>
                <w:ilvl w:val="0"/>
                <w:numId w:val="0"/>
              </w:numPr>
              <w:ind w:left="360"/>
            </w:pPr>
            <w:bookmarkStart w:id="19" w:name="_Toc392180197"/>
            <w:bookmarkStart w:id="20" w:name="_Toc449539085"/>
            <w:r w:rsidRPr="00C7707D">
              <w:rPr>
                <w:lang w:val="ro-RO"/>
              </w:rPr>
              <w:t>CAPITOLUL III</w:t>
            </w:r>
            <w:r w:rsidR="00B41118" w:rsidRPr="00C7707D">
              <w:br w:type="textWrapping" w:clear="all"/>
              <w:t>FORMULARE PENTRU DEPUNEREA OFERTEI</w:t>
            </w:r>
            <w:bookmarkEnd w:id="19"/>
            <w:bookmarkEnd w:id="20"/>
          </w:p>
        </w:tc>
      </w:tr>
      <w:tr w:rsidR="00C7707D" w:rsidRPr="00C7707D" w:rsidTr="00AE077C">
        <w:trPr>
          <w:trHeight w:val="600"/>
        </w:trPr>
        <w:tc>
          <w:tcPr>
            <w:tcW w:w="9747" w:type="dxa"/>
            <w:gridSpan w:val="2"/>
            <w:vAlign w:val="center"/>
          </w:tcPr>
          <w:p w:rsidR="00B41118" w:rsidRPr="00C7707D" w:rsidRDefault="00B41118" w:rsidP="00AE077C">
            <w:pPr>
              <w:spacing w:after="120"/>
              <w:jc w:val="both"/>
            </w:pPr>
          </w:p>
          <w:p w:rsidR="00B41118" w:rsidRPr="00C7707D" w:rsidRDefault="00B41118" w:rsidP="00AE077C">
            <w:pPr>
              <w:rPr>
                <w:lang w:val="en-US"/>
              </w:rPr>
            </w:pPr>
            <w:r w:rsidRPr="00C7707D">
              <w:rPr>
                <w:lang w:val="en-US"/>
              </w:rPr>
              <w:t>Următoarele tabele şi formulare vor fi completate de către ofertant şi incluse în ofertă.</w:t>
            </w:r>
          </w:p>
        </w:tc>
      </w:tr>
      <w:tr w:rsidR="00C7707D" w:rsidRPr="00C7707D" w:rsidTr="00AE077C">
        <w:trPr>
          <w:trHeight w:val="600"/>
        </w:trPr>
        <w:tc>
          <w:tcPr>
            <w:tcW w:w="9747" w:type="dxa"/>
            <w:gridSpan w:val="2"/>
            <w:vAlign w:val="center"/>
          </w:tcPr>
          <w:p w:rsidR="00B41118" w:rsidRPr="00C7707D" w:rsidRDefault="00B41118" w:rsidP="00AE077C">
            <w:pPr>
              <w:pStyle w:val="2"/>
              <w:rPr>
                <w:color w:val="auto"/>
              </w:rPr>
            </w:pPr>
          </w:p>
        </w:tc>
      </w:tr>
      <w:tr w:rsidR="00C7707D" w:rsidRPr="00C7707D" w:rsidTr="00566456">
        <w:trPr>
          <w:trHeight w:val="552"/>
        </w:trPr>
        <w:tc>
          <w:tcPr>
            <w:tcW w:w="1278"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8469"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C7707D" w:rsidRPr="00C7707D"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B41118" w:rsidRPr="00C7707D" w:rsidRDefault="00B41118" w:rsidP="00AE077C">
            <w:pPr>
              <w:spacing w:before="120" w:after="120"/>
              <w:jc w:val="center"/>
            </w:pPr>
            <w:r w:rsidRPr="00C7707D">
              <w:t>F3.1</w:t>
            </w:r>
          </w:p>
        </w:tc>
        <w:tc>
          <w:tcPr>
            <w:tcW w:w="8469" w:type="dxa"/>
            <w:tcBorders>
              <w:top w:val="single" w:sz="4" w:space="0" w:color="auto"/>
              <w:left w:val="single" w:sz="4" w:space="0" w:color="auto"/>
              <w:bottom w:val="single" w:sz="4" w:space="0" w:color="auto"/>
              <w:right w:val="single" w:sz="4" w:space="0" w:color="auto"/>
            </w:tcBorders>
            <w:vAlign w:val="bottom"/>
          </w:tcPr>
          <w:p w:rsidR="00B41118" w:rsidRPr="00C7707D" w:rsidRDefault="00B41118" w:rsidP="00566456">
            <w:pPr>
              <w:spacing w:before="120" w:after="120"/>
              <w:jc w:val="both"/>
            </w:pPr>
            <w:r w:rsidRPr="00C7707D">
              <w:t>Formularul ofertei</w:t>
            </w:r>
          </w:p>
        </w:tc>
      </w:tr>
      <w:tr w:rsidR="00C7707D" w:rsidRPr="00C7707D"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B41118" w:rsidRPr="00C7707D" w:rsidRDefault="00B41118" w:rsidP="00AE077C">
            <w:pPr>
              <w:spacing w:before="120" w:after="120"/>
              <w:jc w:val="center"/>
            </w:pPr>
            <w:r w:rsidRPr="00C7707D">
              <w:lastRenderedPageBreak/>
              <w:t>F3.2</w:t>
            </w:r>
          </w:p>
        </w:tc>
        <w:tc>
          <w:tcPr>
            <w:tcW w:w="8469" w:type="dxa"/>
            <w:tcBorders>
              <w:top w:val="single" w:sz="4" w:space="0" w:color="auto"/>
              <w:left w:val="single" w:sz="4" w:space="0" w:color="auto"/>
              <w:bottom w:val="single" w:sz="4" w:space="0" w:color="auto"/>
              <w:right w:val="single" w:sz="4" w:space="0" w:color="auto"/>
            </w:tcBorders>
            <w:vAlign w:val="bottom"/>
          </w:tcPr>
          <w:p w:rsidR="00B41118" w:rsidRPr="00C7707D" w:rsidRDefault="00B41118" w:rsidP="00566456">
            <w:pPr>
              <w:spacing w:before="120" w:after="120"/>
              <w:jc w:val="both"/>
            </w:pPr>
            <w:r w:rsidRPr="00C7707D">
              <w:t>Garanţia pentru ofertă – formularul garanţiei bancare</w:t>
            </w:r>
          </w:p>
        </w:tc>
      </w:tr>
      <w:tr w:rsidR="00C7707D" w:rsidRPr="00C7707D"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B41118" w:rsidRPr="00C7707D" w:rsidRDefault="00B41118" w:rsidP="00AE077C">
            <w:pPr>
              <w:spacing w:before="120" w:after="120"/>
              <w:jc w:val="center"/>
            </w:pPr>
            <w:r w:rsidRPr="00C7707D">
              <w:t>F3.3</w:t>
            </w:r>
          </w:p>
        </w:tc>
        <w:tc>
          <w:tcPr>
            <w:tcW w:w="8469" w:type="dxa"/>
            <w:tcBorders>
              <w:top w:val="single" w:sz="4" w:space="0" w:color="auto"/>
              <w:left w:val="single" w:sz="4" w:space="0" w:color="auto"/>
              <w:bottom w:val="single" w:sz="4" w:space="0" w:color="auto"/>
              <w:right w:val="single" w:sz="4" w:space="0" w:color="auto"/>
            </w:tcBorders>
            <w:vAlign w:val="bottom"/>
          </w:tcPr>
          <w:p w:rsidR="00B41118" w:rsidRPr="00C7707D" w:rsidRDefault="00B41118" w:rsidP="00566456">
            <w:pPr>
              <w:spacing w:before="120" w:after="120"/>
              <w:jc w:val="both"/>
            </w:pPr>
            <w:r w:rsidRPr="00C7707D">
              <w:t>Garanţie de bună execuţie</w:t>
            </w:r>
          </w:p>
        </w:tc>
      </w:tr>
    </w:tbl>
    <w:p w:rsidR="00B41118" w:rsidRPr="00C7707D" w:rsidRDefault="00B41118" w:rsidP="00B41118">
      <w:pPr>
        <w:rPr>
          <w:lang w:val="en-US"/>
        </w:rPr>
      </w:pPr>
      <w:r w:rsidRPr="00C7707D">
        <w:rPr>
          <w:b/>
          <w:lang w:val="en-US"/>
        </w:rPr>
        <w:br w:type="page"/>
      </w:r>
    </w:p>
    <w:tbl>
      <w:tblPr>
        <w:tblW w:w="9744" w:type="dxa"/>
        <w:tblLayout w:type="fixed"/>
        <w:tblLook w:val="04A0" w:firstRow="1" w:lastRow="0" w:firstColumn="1" w:lastColumn="0" w:noHBand="0" w:noVBand="1"/>
      </w:tblPr>
      <w:tblGrid>
        <w:gridCol w:w="9744"/>
      </w:tblGrid>
      <w:tr w:rsidR="00A16136" w:rsidRPr="00C7707D" w:rsidTr="00AE077C">
        <w:trPr>
          <w:trHeight w:val="697"/>
        </w:trPr>
        <w:tc>
          <w:tcPr>
            <w:tcW w:w="9744" w:type="dxa"/>
            <w:vAlign w:val="center"/>
          </w:tcPr>
          <w:p w:rsidR="00B41118" w:rsidRPr="00C7707D" w:rsidRDefault="00B41118" w:rsidP="00AE077C">
            <w:pPr>
              <w:pStyle w:val="2"/>
              <w:rPr>
                <w:color w:val="auto"/>
              </w:rPr>
            </w:pPr>
            <w:bookmarkStart w:id="21" w:name="_Toc392180198"/>
            <w:bookmarkStart w:id="22" w:name="_Toc449539086"/>
            <w:r w:rsidRPr="00C7707D">
              <w:rPr>
                <w:color w:val="auto"/>
              </w:rPr>
              <w:lastRenderedPageBreak/>
              <w:t>Formularul ofertei (F3.1)</w:t>
            </w:r>
            <w:bookmarkEnd w:id="21"/>
            <w:bookmarkEnd w:id="22"/>
          </w:p>
        </w:tc>
      </w:tr>
      <w:tr w:rsidR="00A16136" w:rsidRPr="00C7707D" w:rsidTr="00AE077C">
        <w:trPr>
          <w:trHeight w:val="697"/>
        </w:trPr>
        <w:tc>
          <w:tcPr>
            <w:tcW w:w="9744" w:type="dxa"/>
            <w:vAlign w:val="center"/>
          </w:tcPr>
          <w:p w:rsidR="00B41118" w:rsidRPr="00C7707D" w:rsidRDefault="00B41118" w:rsidP="00AE077C">
            <w:pPr>
              <w:pStyle w:val="BankNormal"/>
              <w:spacing w:after="0"/>
              <w:jc w:val="both"/>
              <w:rPr>
                <w:szCs w:val="24"/>
                <w:lang w:val="ro-RO"/>
              </w:rPr>
            </w:pPr>
            <w:r w:rsidRPr="00C7707D">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7707D" w:rsidRDefault="00B41118" w:rsidP="00AE077C">
            <w:pPr>
              <w:tabs>
                <w:tab w:val="right" w:pos="6000"/>
                <w:tab w:val="right" w:pos="9360"/>
              </w:tabs>
              <w:spacing w:line="360" w:lineRule="auto"/>
              <w:ind w:right="990"/>
              <w:jc w:val="both"/>
            </w:pPr>
            <w:r w:rsidRPr="00C7707D">
              <w:t xml:space="preserve">Data depunerii ofertei: </w:t>
            </w:r>
            <w:r w:rsidRPr="00C7707D">
              <w:tab/>
            </w:r>
            <w:r w:rsidRPr="00C7707D">
              <w:rPr>
                <w:lang w:val="en-US"/>
              </w:rPr>
              <w:t>“___” _____________________ 20__</w:t>
            </w:r>
          </w:p>
          <w:p w:rsidR="00B41118" w:rsidRPr="00C7707D" w:rsidRDefault="00B41118" w:rsidP="00AE077C">
            <w:pPr>
              <w:tabs>
                <w:tab w:val="right" w:pos="6000"/>
                <w:tab w:val="right" w:pos="9360"/>
              </w:tabs>
              <w:spacing w:line="360" w:lineRule="auto"/>
              <w:ind w:right="660"/>
              <w:jc w:val="both"/>
            </w:pPr>
            <w:r w:rsidRPr="00C7707D">
              <w:t xml:space="preserve">Procedura de achiziție Nr.: </w:t>
            </w:r>
            <w:r w:rsidRPr="00C7707D">
              <w:tab/>
            </w:r>
            <w:r w:rsidRPr="00C7707D">
              <w:rPr>
                <w:iCs/>
              </w:rPr>
              <w:t>_______________________________________</w:t>
            </w:r>
          </w:p>
          <w:p w:rsidR="00B41118" w:rsidRPr="00C7707D" w:rsidRDefault="00B41118" w:rsidP="00AE077C">
            <w:pPr>
              <w:tabs>
                <w:tab w:val="right" w:pos="6000"/>
                <w:tab w:val="right" w:pos="9360"/>
              </w:tabs>
              <w:spacing w:line="360" w:lineRule="auto"/>
              <w:ind w:right="440"/>
              <w:jc w:val="both"/>
            </w:pPr>
            <w:r w:rsidRPr="00C7707D">
              <w:t xml:space="preserve">Anunț de participare Nr.: </w:t>
            </w:r>
            <w:r w:rsidRPr="00C7707D">
              <w:tab/>
            </w:r>
            <w:r w:rsidRPr="00C7707D">
              <w:rPr>
                <w:iCs/>
              </w:rPr>
              <w:t>______________________________</w:t>
            </w:r>
          </w:p>
          <w:p w:rsidR="00B41118" w:rsidRPr="00C7707D" w:rsidRDefault="00B41118" w:rsidP="00AE077C">
            <w:pPr>
              <w:tabs>
                <w:tab w:val="right" w:pos="6000"/>
              </w:tabs>
              <w:jc w:val="both"/>
            </w:pPr>
            <w:r w:rsidRPr="00C7707D">
              <w:t xml:space="preserve">Către:  </w:t>
            </w:r>
            <w:r w:rsidRPr="00C7707D">
              <w:tab/>
              <w:t>____________________________________________</w:t>
            </w:r>
          </w:p>
          <w:p w:rsidR="00B41118" w:rsidRPr="00C7707D" w:rsidRDefault="00B41118" w:rsidP="00AE077C">
            <w:pPr>
              <w:tabs>
                <w:tab w:val="left" w:pos="-9923"/>
                <w:tab w:val="right" w:pos="0"/>
                <w:tab w:val="left" w:pos="709"/>
              </w:tabs>
              <w:ind w:right="3531" w:firstLine="720"/>
              <w:jc w:val="center"/>
            </w:pPr>
            <w:r w:rsidRPr="00C7707D">
              <w:rPr>
                <w:szCs w:val="28"/>
              </w:rPr>
              <w:t>[numele deplin al autorităţii contractante]</w:t>
            </w:r>
          </w:p>
          <w:p w:rsidR="00B41118" w:rsidRPr="00C7707D" w:rsidRDefault="00B41118" w:rsidP="00AE077C">
            <w:pPr>
              <w:jc w:val="both"/>
            </w:pPr>
            <w:r w:rsidRPr="00C7707D">
              <w:t xml:space="preserve">________________________________________________________ declară că: </w:t>
            </w:r>
          </w:p>
          <w:p w:rsidR="00B41118" w:rsidRPr="00C7707D" w:rsidRDefault="00B41118" w:rsidP="00AE077C">
            <w:pPr>
              <w:tabs>
                <w:tab w:val="left" w:pos="-9923"/>
                <w:tab w:val="right" w:pos="0"/>
                <w:tab w:val="left" w:pos="709"/>
              </w:tabs>
              <w:ind w:right="2811"/>
              <w:jc w:val="center"/>
            </w:pPr>
            <w:r w:rsidRPr="00C7707D">
              <w:rPr>
                <w:szCs w:val="28"/>
              </w:rPr>
              <w:t>[denumirea ofertantului]</w:t>
            </w:r>
          </w:p>
          <w:p w:rsidR="00B41118" w:rsidRPr="00C7707D" w:rsidRDefault="00B41118" w:rsidP="00566456">
            <w:pPr>
              <w:numPr>
                <w:ilvl w:val="0"/>
                <w:numId w:val="11"/>
              </w:numPr>
              <w:ind w:left="360"/>
              <w:jc w:val="both"/>
            </w:pPr>
            <w:r w:rsidRPr="00C7707D">
              <w:t>Au fost examinate şi nu există rezervări faţă de documentele de atribuire, inclusiv modificările nr. ___________________________________________________________.</w:t>
            </w:r>
          </w:p>
          <w:p w:rsidR="00B41118" w:rsidRPr="00C7707D" w:rsidRDefault="00B41118" w:rsidP="00AE077C">
            <w:pPr>
              <w:ind w:left="720" w:firstLine="1560"/>
              <w:jc w:val="center"/>
            </w:pPr>
            <w:r w:rsidRPr="00C7707D">
              <w:t>[introduceţi numărul şi data fiecărei modificări, dacă au avut loc]</w:t>
            </w:r>
          </w:p>
          <w:p w:rsidR="00B41118" w:rsidRPr="00C7707D" w:rsidRDefault="00B41118" w:rsidP="00566456">
            <w:pPr>
              <w:numPr>
                <w:ilvl w:val="0"/>
                <w:numId w:val="11"/>
              </w:numPr>
              <w:ind w:left="360"/>
              <w:jc w:val="both"/>
            </w:pPr>
            <w:r w:rsidRPr="00C7707D">
              <w:t>____________________________________________________________ se angajează să</w:t>
            </w:r>
          </w:p>
          <w:p w:rsidR="00B41118" w:rsidRPr="00C7707D" w:rsidRDefault="00B41118" w:rsidP="00AE077C">
            <w:pPr>
              <w:tabs>
                <w:tab w:val="left" w:pos="-9923"/>
                <w:tab w:val="right" w:pos="0"/>
                <w:tab w:val="left" w:pos="709"/>
              </w:tabs>
              <w:ind w:right="1611" w:firstLine="720"/>
              <w:jc w:val="center"/>
              <w:rPr>
                <w:szCs w:val="28"/>
              </w:rPr>
            </w:pPr>
            <w:r w:rsidRPr="00C7707D">
              <w:rPr>
                <w:szCs w:val="28"/>
              </w:rPr>
              <w:t>[denumirea ofertantului]</w:t>
            </w:r>
          </w:p>
          <w:p w:rsidR="00B41118" w:rsidRPr="00C7707D" w:rsidRDefault="00B41118" w:rsidP="00566456">
            <w:pPr>
              <w:jc w:val="both"/>
            </w:pPr>
            <w:r w:rsidRPr="00C7707D">
              <w:t>furnizeze în conformitate cu documentele de atribuire şi condiţiile stipulate în specificaţiile tehnice şi preț, următoarele bunuri</w:t>
            </w:r>
            <w:r w:rsidR="00566456" w:rsidRPr="00C7707D">
              <w:t xml:space="preserve"> </w:t>
            </w:r>
            <w:r w:rsidRPr="00C7707D">
              <w:t>_______________________ _____________________________________________________</w:t>
            </w:r>
            <w:r w:rsidR="00566456" w:rsidRPr="00C7707D">
              <w:t>___________</w:t>
            </w:r>
            <w:r w:rsidRPr="00C7707D">
              <w:t xml:space="preserve">____. </w:t>
            </w:r>
          </w:p>
          <w:p w:rsidR="00B41118" w:rsidRPr="00C7707D" w:rsidRDefault="00B41118" w:rsidP="00AE077C">
            <w:pPr>
              <w:ind w:left="720"/>
              <w:jc w:val="center"/>
            </w:pPr>
            <w:r w:rsidRPr="00C7707D">
              <w:t>[introduceţi o descriere succintă a bunurilor]</w:t>
            </w:r>
          </w:p>
          <w:p w:rsidR="00B41118" w:rsidRPr="00C7707D" w:rsidRDefault="00B41118" w:rsidP="00566456">
            <w:pPr>
              <w:numPr>
                <w:ilvl w:val="0"/>
                <w:numId w:val="11"/>
              </w:numPr>
              <w:ind w:left="360" w:hanging="450"/>
              <w:jc w:val="both"/>
            </w:pPr>
            <w:r w:rsidRPr="00C7707D">
              <w:t>Suma totală a ofertei  fără TVA constituie:</w:t>
            </w:r>
          </w:p>
          <w:p w:rsidR="00B41118" w:rsidRPr="00C7707D" w:rsidRDefault="00B41118" w:rsidP="00566456">
            <w:pPr>
              <w:jc w:val="both"/>
            </w:pPr>
            <w:r w:rsidRPr="00C7707D">
              <w:t>________________________________________________________________________.</w:t>
            </w:r>
          </w:p>
          <w:p w:rsidR="00B41118" w:rsidRPr="00C7707D" w:rsidRDefault="00B41118" w:rsidP="00566456">
            <w:pPr>
              <w:jc w:val="center"/>
            </w:pPr>
            <w:r w:rsidRPr="00C7707D">
              <w:t>[introduceţi preţul pe loturi (unde e cazul) şi totalul ofertei în cuvinte şi cifre, indicînd toate sumele şi valutele respective]</w:t>
            </w:r>
          </w:p>
          <w:p w:rsidR="00B41118" w:rsidRPr="00C7707D" w:rsidRDefault="00B41118" w:rsidP="00566456">
            <w:pPr>
              <w:numPr>
                <w:ilvl w:val="0"/>
                <w:numId w:val="11"/>
              </w:numPr>
              <w:ind w:left="360"/>
              <w:jc w:val="both"/>
            </w:pPr>
            <w:r w:rsidRPr="00C7707D">
              <w:t>Suma totală a ofertei  cu TVA constituie:</w:t>
            </w:r>
          </w:p>
          <w:p w:rsidR="00B41118" w:rsidRPr="00C7707D" w:rsidRDefault="00B41118" w:rsidP="00566456">
            <w:pPr>
              <w:jc w:val="both"/>
            </w:pPr>
            <w:r w:rsidRPr="00C7707D">
              <w:t>________________________________________________________________________.</w:t>
            </w:r>
          </w:p>
          <w:p w:rsidR="00B41118" w:rsidRPr="00C7707D" w:rsidRDefault="00B41118" w:rsidP="00566456">
            <w:pPr>
              <w:jc w:val="center"/>
            </w:pPr>
            <w:r w:rsidRPr="00C7707D">
              <w:t>[introduceţi preţul pe loturi (unde e cazul) şi totalul ofertei în cuvinte şi cifre, indicînd toate sumele şi valutele respective]</w:t>
            </w:r>
          </w:p>
          <w:p w:rsidR="00B41118" w:rsidRPr="00C7707D" w:rsidRDefault="00B41118" w:rsidP="00566456">
            <w:pPr>
              <w:numPr>
                <w:ilvl w:val="0"/>
                <w:numId w:val="11"/>
              </w:numPr>
              <w:tabs>
                <w:tab w:val="left" w:pos="360"/>
              </w:tabs>
              <w:ind w:left="0" w:firstLine="0"/>
              <w:jc w:val="both"/>
            </w:pPr>
            <w:r w:rsidRPr="00C7707D">
              <w:t xml:space="preserve">Prezenta ofertă va rămîne valabilă pentru perioada de timp specificată în </w:t>
            </w:r>
            <w:r w:rsidRPr="00C7707D">
              <w:rPr>
                <w:b/>
              </w:rPr>
              <w:t>FDA3.8.</w:t>
            </w:r>
            <w:r w:rsidRPr="00C7707D">
              <w:t xml:space="preserve">, începînd cu data-limită pentru depunerea ofertei, în conformitate cu </w:t>
            </w:r>
            <w:r w:rsidRPr="00C7707D">
              <w:rPr>
                <w:b/>
              </w:rPr>
              <w:t>FDA4.2.</w:t>
            </w:r>
            <w:r w:rsidRPr="00C7707D">
              <w:t>, va rămîne obligatorie şi va putea fi acceptată în orice moment pînă la expirarea acestei perioade;</w:t>
            </w:r>
          </w:p>
          <w:p w:rsidR="00B41118" w:rsidRPr="00C7707D" w:rsidRDefault="00B41118" w:rsidP="00566456">
            <w:pPr>
              <w:numPr>
                <w:ilvl w:val="0"/>
                <w:numId w:val="11"/>
              </w:numPr>
              <w:ind w:left="360"/>
              <w:jc w:val="both"/>
            </w:pPr>
            <w:r w:rsidRPr="00C7707D">
              <w:t xml:space="preserve">În cazul acceptării prezentei oferte, ____________________________________________ </w:t>
            </w:r>
          </w:p>
          <w:p w:rsidR="00B41118" w:rsidRPr="00C7707D" w:rsidRDefault="00B41118" w:rsidP="00AE077C">
            <w:pPr>
              <w:ind w:left="720" w:firstLine="3480"/>
              <w:jc w:val="center"/>
            </w:pPr>
            <w:r w:rsidRPr="00C7707D">
              <w:t>[denumirea ofertantului]</w:t>
            </w:r>
          </w:p>
          <w:p w:rsidR="00B41118" w:rsidRPr="00C7707D" w:rsidRDefault="00B41118" w:rsidP="00566456">
            <w:pPr>
              <w:jc w:val="both"/>
            </w:pPr>
            <w:r w:rsidRPr="00C7707D">
              <w:t xml:space="preserve">se angajează să obţină o Garanţie de bună execuţie în conformitate cu </w:t>
            </w:r>
            <w:r w:rsidR="00B6678C" w:rsidRPr="00C7707D">
              <w:rPr>
                <w:b/>
              </w:rPr>
              <w:t>FDA6</w:t>
            </w:r>
            <w:r w:rsidRPr="00C7707D">
              <w:t>, pentru executarea corespunzătoare a contractului de achiziţie publică.</w:t>
            </w:r>
          </w:p>
          <w:p w:rsidR="00B41118" w:rsidRPr="00C7707D" w:rsidRDefault="00B41118" w:rsidP="00566456">
            <w:pPr>
              <w:numPr>
                <w:ilvl w:val="0"/>
                <w:numId w:val="11"/>
              </w:numPr>
              <w:tabs>
                <w:tab w:val="left" w:pos="360"/>
              </w:tabs>
              <w:ind w:left="0" w:firstLine="0"/>
              <w:jc w:val="both"/>
            </w:pPr>
            <w:r w:rsidRPr="00C7707D">
              <w:t>Nu sîntem în nici un conflict de interese, în conformitate cu art. 74 din Legea nr. 131 din 03.07.2015 privind achizițiile publice.</w:t>
            </w:r>
          </w:p>
          <w:p w:rsidR="00B41118" w:rsidRPr="00C7707D" w:rsidRDefault="00B41118" w:rsidP="00566456">
            <w:pPr>
              <w:numPr>
                <w:ilvl w:val="0"/>
                <w:numId w:val="11"/>
              </w:numPr>
              <w:tabs>
                <w:tab w:val="left" w:pos="360"/>
              </w:tabs>
              <w:ind w:left="0" w:firstLine="0"/>
              <w:jc w:val="both"/>
            </w:pPr>
            <w:r w:rsidRPr="00C7707D">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C7707D" w:rsidRDefault="00B41118" w:rsidP="00AE077C">
            <w:pPr>
              <w:tabs>
                <w:tab w:val="left" w:pos="6120"/>
              </w:tabs>
              <w:jc w:val="both"/>
            </w:pPr>
            <w:r w:rsidRPr="00C7707D">
              <w:t xml:space="preserve">Semnat:________________________________________________ </w:t>
            </w:r>
            <w:r w:rsidRPr="00C7707D">
              <w:tab/>
            </w:r>
            <w:r w:rsidRPr="00C7707D">
              <w:tab/>
            </w:r>
          </w:p>
          <w:p w:rsidR="00B41118" w:rsidRPr="00C7707D" w:rsidRDefault="00B41118" w:rsidP="00566456">
            <w:pPr>
              <w:ind w:right="3051" w:firstLine="840"/>
              <w:jc w:val="center"/>
            </w:pPr>
            <w:r w:rsidRPr="00C7707D">
              <w:t>[semnătura persoanei auto</w:t>
            </w:r>
            <w:r w:rsidR="00566456" w:rsidRPr="00C7707D">
              <w:t>rizate pentru semnarea ofertei]</w:t>
            </w:r>
          </w:p>
          <w:p w:rsidR="00B41118" w:rsidRPr="00C7707D" w:rsidRDefault="00B41118" w:rsidP="00AE077C">
            <w:pPr>
              <w:tabs>
                <w:tab w:val="left" w:pos="6120"/>
              </w:tabs>
              <w:spacing w:line="360" w:lineRule="auto"/>
              <w:jc w:val="both"/>
            </w:pPr>
            <w:r w:rsidRPr="00C7707D">
              <w:t xml:space="preserve">Nume:_________________________________________________ </w:t>
            </w:r>
            <w:r w:rsidRPr="00C7707D">
              <w:tab/>
            </w:r>
          </w:p>
          <w:p w:rsidR="00B41118" w:rsidRPr="00C7707D" w:rsidRDefault="00B41118" w:rsidP="00AE077C">
            <w:pPr>
              <w:tabs>
                <w:tab w:val="left" w:pos="0"/>
              </w:tabs>
              <w:ind w:right="2931"/>
              <w:jc w:val="both"/>
            </w:pPr>
            <w:r w:rsidRPr="00C7707D">
              <w:t xml:space="preserve">În calitate de: ___________________________________________ </w:t>
            </w:r>
          </w:p>
          <w:p w:rsidR="00B41118" w:rsidRPr="00C7707D" w:rsidRDefault="00B41118" w:rsidP="00AE077C">
            <w:pPr>
              <w:ind w:firstLine="1440"/>
              <w:jc w:val="both"/>
            </w:pPr>
            <w:r w:rsidRPr="00C7707D">
              <w:t xml:space="preserve">[funcţia oficială a persoanei ce semnează formularul ofertei] </w:t>
            </w:r>
          </w:p>
          <w:p w:rsidR="00B41118" w:rsidRPr="00C7707D" w:rsidRDefault="00B41118" w:rsidP="00AE077C">
            <w:pPr>
              <w:spacing w:line="360" w:lineRule="auto"/>
              <w:jc w:val="both"/>
            </w:pPr>
            <w:r w:rsidRPr="00C7707D">
              <w:t>Ofertantul: _____________________________________________</w:t>
            </w:r>
          </w:p>
          <w:p w:rsidR="00B41118" w:rsidRPr="00C7707D" w:rsidRDefault="00B41118" w:rsidP="00AE077C">
            <w:pPr>
              <w:tabs>
                <w:tab w:val="left" w:pos="6120"/>
              </w:tabs>
              <w:spacing w:line="360" w:lineRule="auto"/>
              <w:jc w:val="both"/>
            </w:pPr>
            <w:r w:rsidRPr="00C7707D">
              <w:t>Adresa: ________________________________________________</w:t>
            </w:r>
          </w:p>
          <w:p w:rsidR="00B41118" w:rsidRPr="00C7707D" w:rsidRDefault="00B41118" w:rsidP="00CD0FDB">
            <w:pPr>
              <w:pStyle w:val="BankNormal"/>
              <w:spacing w:after="0" w:line="360" w:lineRule="auto"/>
              <w:jc w:val="both"/>
              <w:rPr>
                <w:szCs w:val="24"/>
              </w:rPr>
            </w:pPr>
            <w:r w:rsidRPr="00C7707D">
              <w:rPr>
                <w:szCs w:val="24"/>
                <w:lang w:val="ro-RO"/>
              </w:rPr>
              <w:t xml:space="preserve">Data: </w:t>
            </w:r>
            <w:r w:rsidRPr="00C7707D">
              <w:rPr>
                <w:szCs w:val="24"/>
              </w:rPr>
              <w:t>“___” _____________________ 20__</w:t>
            </w:r>
            <w:r w:rsidR="00CD0FDB" w:rsidRPr="00C7707D">
              <w:rPr>
                <w:szCs w:val="24"/>
              </w:rPr>
              <w:t xml:space="preserve">  </w:t>
            </w:r>
          </w:p>
        </w:tc>
      </w:tr>
      <w:tr w:rsidR="00A16136" w:rsidRPr="00C7707D" w:rsidTr="00AE077C">
        <w:trPr>
          <w:trHeight w:val="697"/>
        </w:trPr>
        <w:tc>
          <w:tcPr>
            <w:tcW w:w="9744" w:type="dxa"/>
            <w:vAlign w:val="center"/>
          </w:tcPr>
          <w:p w:rsidR="00B41118" w:rsidRPr="00C7707D" w:rsidRDefault="00B41118" w:rsidP="00AE077C">
            <w:pPr>
              <w:pStyle w:val="2"/>
              <w:rPr>
                <w:color w:val="auto"/>
              </w:rPr>
            </w:pPr>
            <w:r w:rsidRPr="00C7707D">
              <w:rPr>
                <w:color w:val="auto"/>
                <w:lang w:val="en-US"/>
              </w:rPr>
              <w:lastRenderedPageBreak/>
              <w:br w:type="page"/>
            </w:r>
            <w:bookmarkStart w:id="23" w:name="_Toc392180199"/>
            <w:bookmarkStart w:id="24" w:name="_Toc449539087"/>
            <w:r w:rsidRPr="00C7707D">
              <w:rPr>
                <w:color w:val="auto"/>
              </w:rPr>
              <w:t>Garanţia pentru oferta (Garanția bancară) (F3.2)</w:t>
            </w:r>
            <w:bookmarkEnd w:id="23"/>
            <w:bookmarkEnd w:id="24"/>
          </w:p>
        </w:tc>
      </w:tr>
      <w:tr w:rsidR="00B41118" w:rsidRPr="00C7707D" w:rsidTr="00AE077C">
        <w:trPr>
          <w:trHeight w:val="697"/>
        </w:trPr>
        <w:tc>
          <w:tcPr>
            <w:tcW w:w="9744" w:type="dxa"/>
            <w:vAlign w:val="center"/>
          </w:tcPr>
          <w:p w:rsidR="00B41118" w:rsidRPr="00C7707D" w:rsidRDefault="00B41118" w:rsidP="00AE077C">
            <w:pPr>
              <w:pStyle w:val="BankNormal"/>
              <w:spacing w:after="0"/>
              <w:jc w:val="both"/>
              <w:rPr>
                <w:i/>
                <w:iCs/>
                <w:szCs w:val="24"/>
                <w:lang w:val="ro-RO"/>
              </w:rPr>
            </w:pPr>
            <w:r w:rsidRPr="00C7707D">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7707D">
              <w:rPr>
                <w:i/>
                <w:iCs/>
                <w:szCs w:val="24"/>
                <w:lang w:val="ro-RO"/>
              </w:rPr>
              <w:t>hîrtie</w:t>
            </w:r>
            <w:proofErr w:type="spellEnd"/>
            <w:r w:rsidRPr="00C7707D">
              <w:rPr>
                <w:i/>
                <w:iCs/>
                <w:szCs w:val="24"/>
                <w:lang w:val="ro-RO"/>
              </w:rPr>
              <w:t xml:space="preserve"> specială protejată.]</w:t>
            </w:r>
          </w:p>
          <w:p w:rsidR="00B41118" w:rsidRPr="00C7707D" w:rsidRDefault="00B41118" w:rsidP="00AE077C">
            <w:pPr>
              <w:pStyle w:val="af2"/>
              <w:tabs>
                <w:tab w:val="right" w:pos="7913"/>
              </w:tabs>
              <w:ind w:firstLine="0"/>
              <w:rPr>
                <w:iCs/>
                <w:lang w:val="ro-RO"/>
              </w:rPr>
            </w:pPr>
            <w:r w:rsidRPr="00C7707D">
              <w:rPr>
                <w:iCs/>
                <w:lang w:val="ro-RO"/>
              </w:rPr>
              <w:tab/>
              <w:t>__________________________________________________________________</w:t>
            </w:r>
          </w:p>
          <w:p w:rsidR="00B41118" w:rsidRPr="00C7707D" w:rsidRDefault="00B41118" w:rsidP="00AE077C">
            <w:pPr>
              <w:pStyle w:val="af2"/>
              <w:tabs>
                <w:tab w:val="right" w:pos="7920"/>
              </w:tabs>
              <w:ind w:right="1611" w:firstLine="0"/>
              <w:jc w:val="center"/>
              <w:rPr>
                <w:sz w:val="20"/>
                <w:szCs w:val="20"/>
                <w:lang w:val="ro-RO"/>
              </w:rPr>
            </w:pPr>
            <w:r w:rsidRPr="00C7707D">
              <w:rPr>
                <w:iCs/>
                <w:sz w:val="20"/>
                <w:szCs w:val="20"/>
                <w:lang w:val="ro-RO"/>
              </w:rPr>
              <w:t>[Numele băncii şi adresa oficiului sau a filialei emitente]</w:t>
            </w:r>
          </w:p>
          <w:p w:rsidR="00B41118" w:rsidRPr="00C7707D" w:rsidRDefault="00B41118" w:rsidP="00AE077C">
            <w:pPr>
              <w:pStyle w:val="af2"/>
              <w:tabs>
                <w:tab w:val="right" w:pos="7920"/>
              </w:tabs>
              <w:ind w:firstLine="0"/>
              <w:rPr>
                <w:lang w:val="ro-RO"/>
              </w:rPr>
            </w:pPr>
            <w:r w:rsidRPr="00C7707D">
              <w:rPr>
                <w:b/>
                <w:bCs/>
                <w:lang w:val="ro-RO"/>
              </w:rPr>
              <w:t xml:space="preserve">Beneficiar: </w:t>
            </w:r>
            <w:r w:rsidRPr="00C7707D">
              <w:rPr>
                <w:b/>
                <w:bCs/>
                <w:lang w:val="ro-RO"/>
              </w:rPr>
              <w:tab/>
            </w:r>
            <w:r w:rsidRPr="00C7707D">
              <w:rPr>
                <w:lang w:val="ro-RO"/>
              </w:rPr>
              <w:t xml:space="preserve">_______________________________________________________ </w:t>
            </w:r>
          </w:p>
          <w:p w:rsidR="00B41118" w:rsidRPr="00C7707D" w:rsidRDefault="00B41118" w:rsidP="00AE077C">
            <w:pPr>
              <w:pStyle w:val="af2"/>
              <w:spacing w:line="360" w:lineRule="auto"/>
              <w:ind w:right="1611" w:firstLine="1320"/>
              <w:jc w:val="center"/>
              <w:rPr>
                <w:iCs/>
                <w:sz w:val="20"/>
                <w:szCs w:val="20"/>
                <w:lang w:val="ro-RO"/>
              </w:rPr>
            </w:pPr>
            <w:r w:rsidRPr="00C7707D">
              <w:rPr>
                <w:iCs/>
                <w:sz w:val="20"/>
                <w:szCs w:val="20"/>
                <w:lang w:val="ro-RO"/>
              </w:rPr>
              <w:t>[numele şi adresa autorităţii contractante]</w:t>
            </w:r>
          </w:p>
          <w:p w:rsidR="00B41118" w:rsidRPr="00C7707D" w:rsidRDefault="00B41118" w:rsidP="00AE077C">
            <w:pPr>
              <w:pStyle w:val="af2"/>
              <w:spacing w:line="360" w:lineRule="auto"/>
              <w:ind w:firstLine="0"/>
              <w:rPr>
                <w:lang w:val="ro-RO"/>
              </w:rPr>
            </w:pPr>
            <w:r w:rsidRPr="00C7707D">
              <w:rPr>
                <w:b/>
                <w:bCs/>
                <w:lang w:val="ro-RO"/>
              </w:rPr>
              <w:t xml:space="preserve">Data: </w:t>
            </w:r>
            <w:r w:rsidRPr="00C7707D">
              <w:rPr>
                <w:lang w:val="en-US"/>
              </w:rPr>
              <w:t>“___” _____________________ 20__</w:t>
            </w:r>
          </w:p>
          <w:p w:rsidR="00B41118" w:rsidRDefault="00B41118" w:rsidP="00AE077C">
            <w:pPr>
              <w:pStyle w:val="af2"/>
              <w:ind w:firstLine="720"/>
              <w:rPr>
                <w:b/>
                <w:bCs/>
                <w:lang w:val="ro-RO"/>
              </w:rPr>
            </w:pPr>
          </w:p>
          <w:p w:rsidR="0069400E" w:rsidRDefault="0069400E" w:rsidP="00AE077C">
            <w:pPr>
              <w:pStyle w:val="af2"/>
              <w:ind w:firstLine="720"/>
              <w:rPr>
                <w:b/>
                <w:bCs/>
                <w:lang w:val="ro-RO"/>
              </w:rPr>
            </w:pPr>
          </w:p>
          <w:p w:rsidR="0069400E" w:rsidRDefault="0069400E" w:rsidP="00AE077C">
            <w:pPr>
              <w:pStyle w:val="af2"/>
              <w:ind w:firstLine="720"/>
              <w:rPr>
                <w:b/>
                <w:bCs/>
                <w:lang w:val="ro-RO"/>
              </w:rPr>
            </w:pPr>
          </w:p>
          <w:p w:rsidR="0069400E" w:rsidRPr="00C7707D" w:rsidRDefault="0069400E" w:rsidP="00AE077C">
            <w:pPr>
              <w:pStyle w:val="af2"/>
              <w:ind w:firstLine="720"/>
              <w:rPr>
                <w:b/>
                <w:bCs/>
                <w:lang w:val="ro-RO"/>
              </w:rPr>
            </w:pPr>
          </w:p>
          <w:p w:rsidR="00B41118" w:rsidRPr="00C7707D" w:rsidRDefault="00B41118" w:rsidP="00AE077C">
            <w:pPr>
              <w:pStyle w:val="af2"/>
              <w:ind w:firstLine="0"/>
              <w:jc w:val="center"/>
              <w:rPr>
                <w:lang w:val="ro-RO"/>
              </w:rPr>
            </w:pPr>
            <w:r w:rsidRPr="00C7707D">
              <w:rPr>
                <w:b/>
                <w:bCs/>
                <w:lang w:val="ro-RO"/>
              </w:rPr>
              <w:t>GARANŢIE DE OFERTĂ Nr.</w:t>
            </w:r>
            <w:r w:rsidRPr="00C7707D">
              <w:rPr>
                <w:lang w:val="ro-RO"/>
              </w:rPr>
              <w:t>_________________</w:t>
            </w:r>
          </w:p>
          <w:p w:rsidR="00B41118" w:rsidRPr="00C7707D" w:rsidRDefault="00B41118" w:rsidP="00AE077C">
            <w:pPr>
              <w:pStyle w:val="af2"/>
              <w:ind w:firstLine="720"/>
              <w:rPr>
                <w:lang w:val="ro-RO"/>
              </w:rPr>
            </w:pPr>
          </w:p>
          <w:p w:rsidR="00B41118" w:rsidRPr="00C7707D" w:rsidRDefault="00B41118" w:rsidP="00AE077C">
            <w:pPr>
              <w:pStyle w:val="af2"/>
              <w:tabs>
                <w:tab w:val="right" w:pos="9531"/>
              </w:tabs>
              <w:ind w:firstLine="0"/>
              <w:rPr>
                <w:lang w:val="ro-RO"/>
              </w:rPr>
            </w:pPr>
            <w:r w:rsidRPr="00C7707D">
              <w:rPr>
                <w:lang w:val="ro-RO"/>
              </w:rPr>
              <w:t xml:space="preserve">_______________________________________________________________ </w:t>
            </w:r>
            <w:r w:rsidRPr="00C7707D">
              <w:rPr>
                <w:lang w:val="ro-RO"/>
              </w:rPr>
              <w:tab/>
              <w:t xml:space="preserve">a fost informată că </w:t>
            </w:r>
          </w:p>
          <w:p w:rsidR="00B41118" w:rsidRPr="00C7707D" w:rsidRDefault="00B41118" w:rsidP="00AE077C">
            <w:pPr>
              <w:pStyle w:val="af2"/>
              <w:ind w:right="1851" w:firstLine="0"/>
              <w:jc w:val="center"/>
              <w:rPr>
                <w:sz w:val="20"/>
                <w:szCs w:val="20"/>
                <w:lang w:val="ro-RO"/>
              </w:rPr>
            </w:pPr>
            <w:r w:rsidRPr="00C7707D">
              <w:rPr>
                <w:sz w:val="20"/>
                <w:szCs w:val="20"/>
                <w:lang w:val="ro-RO"/>
              </w:rPr>
              <w:t>[denumirea băncii]</w:t>
            </w:r>
          </w:p>
          <w:p w:rsidR="00B41118" w:rsidRPr="00C7707D" w:rsidRDefault="00B41118" w:rsidP="00AE077C">
            <w:pPr>
              <w:pStyle w:val="af2"/>
              <w:tabs>
                <w:tab w:val="right" w:pos="9531"/>
              </w:tabs>
              <w:ind w:firstLine="0"/>
              <w:rPr>
                <w:lang w:val="ro-RO"/>
              </w:rPr>
            </w:pPr>
            <w:r w:rsidRPr="00C7707D">
              <w:rPr>
                <w:lang w:val="ro-RO"/>
              </w:rPr>
              <w:t xml:space="preserve">____________________________________________________ </w:t>
            </w:r>
            <w:r w:rsidRPr="00C7707D">
              <w:rPr>
                <w:lang w:val="ro-RO"/>
              </w:rPr>
              <w:tab/>
              <w:t>(numit în continuare „Ofertant”)</w:t>
            </w:r>
          </w:p>
          <w:p w:rsidR="00B41118" w:rsidRPr="00C7707D" w:rsidRDefault="00B41118" w:rsidP="00AE077C">
            <w:pPr>
              <w:pStyle w:val="af2"/>
              <w:ind w:right="3291" w:firstLine="0"/>
              <w:jc w:val="center"/>
              <w:rPr>
                <w:sz w:val="20"/>
                <w:szCs w:val="20"/>
                <w:lang w:val="ro-RO"/>
              </w:rPr>
            </w:pPr>
            <w:r w:rsidRPr="00C7707D">
              <w:rPr>
                <w:iCs/>
                <w:sz w:val="20"/>
                <w:szCs w:val="20"/>
                <w:lang w:val="ro-RO"/>
              </w:rPr>
              <w:t>[numele ofertantului]</w:t>
            </w:r>
          </w:p>
          <w:p w:rsidR="00B41118" w:rsidRPr="00C7707D" w:rsidRDefault="00B41118" w:rsidP="00AE077C">
            <w:pPr>
              <w:pStyle w:val="af2"/>
              <w:tabs>
                <w:tab w:val="right" w:pos="9531"/>
              </w:tabs>
              <w:ind w:firstLine="0"/>
              <w:rPr>
                <w:lang w:val="ro-RO"/>
              </w:rPr>
            </w:pPr>
            <w:r w:rsidRPr="00C7707D">
              <w:rPr>
                <w:lang w:val="ro-RO"/>
              </w:rPr>
              <w:t>urmează să înainteze oferta către Dvs. la data de “___” _____________________ 20__ (numită în continuare „ofertă”) pentru livrarea</w:t>
            </w:r>
            <w:r w:rsidRPr="00C7707D">
              <w:rPr>
                <w:lang w:val="ro-RO"/>
              </w:rPr>
              <w:tab/>
              <w:t>__________________________________________</w:t>
            </w:r>
          </w:p>
          <w:p w:rsidR="00B41118" w:rsidRPr="00C7707D" w:rsidRDefault="00B41118" w:rsidP="00AE077C">
            <w:pPr>
              <w:pStyle w:val="af2"/>
              <w:ind w:firstLine="4440"/>
              <w:jc w:val="center"/>
              <w:rPr>
                <w:sz w:val="20"/>
                <w:szCs w:val="20"/>
                <w:lang w:val="ro-RO"/>
              </w:rPr>
            </w:pPr>
            <w:r w:rsidRPr="00C7707D">
              <w:rPr>
                <w:iCs/>
                <w:sz w:val="20"/>
                <w:szCs w:val="20"/>
                <w:lang w:val="ro-RO"/>
              </w:rPr>
              <w:t>[obiectul achiziţiei]</w:t>
            </w:r>
          </w:p>
          <w:p w:rsidR="00B41118" w:rsidRPr="00C7707D" w:rsidRDefault="00B41118" w:rsidP="00AE077C">
            <w:pPr>
              <w:pStyle w:val="af2"/>
              <w:ind w:firstLine="0"/>
              <w:rPr>
                <w:lang w:val="ro-RO"/>
              </w:rPr>
            </w:pPr>
            <w:r w:rsidRPr="00C7707D">
              <w:rPr>
                <w:lang w:val="ro-RO"/>
              </w:rPr>
              <w:t>conform anunțului de participare nr. __________________ din “___” _____________________ 20__.</w:t>
            </w:r>
          </w:p>
          <w:p w:rsidR="00B41118" w:rsidRPr="00C7707D" w:rsidRDefault="00B41118" w:rsidP="00AE077C">
            <w:pPr>
              <w:pStyle w:val="af2"/>
              <w:ind w:firstLine="720"/>
              <w:rPr>
                <w:lang w:val="ro-RO"/>
              </w:rPr>
            </w:pPr>
          </w:p>
          <w:p w:rsidR="00B41118" w:rsidRPr="00C7707D" w:rsidRDefault="00B41118" w:rsidP="00AE077C">
            <w:pPr>
              <w:pStyle w:val="af2"/>
              <w:ind w:firstLine="0"/>
              <w:rPr>
                <w:iCs/>
                <w:lang w:val="ro-RO"/>
              </w:rPr>
            </w:pPr>
            <w:r w:rsidRPr="00C7707D">
              <w:rPr>
                <w:lang w:val="ro-RO"/>
              </w:rPr>
              <w:t>La cererea Ofertantului, noi, ____________________________________________</w:t>
            </w:r>
            <w:r w:rsidRPr="00C7707D">
              <w:rPr>
                <w:iCs/>
                <w:lang w:val="ro-RO"/>
              </w:rPr>
              <w:t>,</w:t>
            </w:r>
            <w:r w:rsidRPr="00C7707D">
              <w:rPr>
                <w:i/>
                <w:iCs/>
                <w:lang w:val="ro-RO"/>
              </w:rPr>
              <w:t xml:space="preserve"> </w:t>
            </w:r>
            <w:r w:rsidRPr="00C7707D">
              <w:rPr>
                <w:iCs/>
                <w:lang w:val="ro-RO"/>
              </w:rPr>
              <w:t xml:space="preserve">prin prezenta, </w:t>
            </w:r>
          </w:p>
          <w:p w:rsidR="00B41118" w:rsidRPr="00C7707D" w:rsidRDefault="00B41118" w:rsidP="00AE077C">
            <w:pPr>
              <w:pStyle w:val="af2"/>
              <w:ind w:right="1491" w:firstLine="2760"/>
              <w:jc w:val="center"/>
              <w:rPr>
                <w:sz w:val="20"/>
                <w:szCs w:val="20"/>
                <w:lang w:val="ro-RO"/>
              </w:rPr>
            </w:pPr>
            <w:r w:rsidRPr="00C7707D">
              <w:rPr>
                <w:sz w:val="20"/>
                <w:szCs w:val="20"/>
                <w:lang w:val="ro-RO"/>
              </w:rPr>
              <w:t>[denumirea băncii]</w:t>
            </w:r>
          </w:p>
          <w:p w:rsidR="00B41118" w:rsidRPr="00C7707D" w:rsidRDefault="00B41118" w:rsidP="00AE077C">
            <w:pPr>
              <w:pStyle w:val="af2"/>
              <w:tabs>
                <w:tab w:val="right" w:pos="9531"/>
              </w:tabs>
              <w:ind w:firstLine="0"/>
              <w:rPr>
                <w:iCs/>
                <w:lang w:val="ro-RO"/>
              </w:rPr>
            </w:pPr>
            <w:r w:rsidRPr="00C7707D">
              <w:rPr>
                <w:iCs/>
                <w:lang w:val="ro-RO"/>
              </w:rPr>
              <w:t>ne angajăm în mod irevocabil să vă plătim orice sumă sau sume ce nu depăşesc în total suma de:</w:t>
            </w:r>
          </w:p>
          <w:p w:rsidR="00B41118" w:rsidRPr="00C7707D" w:rsidRDefault="00B41118" w:rsidP="00AE077C">
            <w:pPr>
              <w:pStyle w:val="af2"/>
              <w:ind w:firstLine="0"/>
              <w:rPr>
                <w:iCs/>
                <w:lang w:val="ro-RO"/>
              </w:rPr>
            </w:pPr>
            <w:r w:rsidRPr="00C7707D">
              <w:rPr>
                <w:iCs/>
                <w:lang w:val="ro-RO"/>
              </w:rPr>
              <w:t>______________________ (_______________________________________________________)</w:t>
            </w:r>
          </w:p>
          <w:p w:rsidR="00B41118" w:rsidRPr="00C7707D" w:rsidRDefault="00B41118" w:rsidP="00AE077C">
            <w:pPr>
              <w:pStyle w:val="af2"/>
              <w:ind w:firstLine="0"/>
              <w:rPr>
                <w:sz w:val="20"/>
                <w:szCs w:val="20"/>
                <w:lang w:val="ro-RO"/>
              </w:rPr>
            </w:pPr>
            <w:r w:rsidRPr="00C7707D">
              <w:rPr>
                <w:iCs/>
                <w:sz w:val="20"/>
                <w:szCs w:val="20"/>
                <w:lang w:val="ro-RO"/>
              </w:rPr>
              <w:tab/>
              <w:t xml:space="preserve">[suma în cifre] </w:t>
            </w:r>
            <w:r w:rsidRPr="00C7707D">
              <w:rPr>
                <w:iCs/>
                <w:sz w:val="20"/>
                <w:szCs w:val="20"/>
                <w:lang w:val="ro-RO"/>
              </w:rPr>
              <w:tab/>
            </w:r>
            <w:r w:rsidRPr="00C7707D">
              <w:rPr>
                <w:iCs/>
                <w:sz w:val="20"/>
                <w:szCs w:val="20"/>
                <w:lang w:val="ro-RO"/>
              </w:rPr>
              <w:tab/>
            </w:r>
            <w:r w:rsidRPr="00C7707D">
              <w:rPr>
                <w:iCs/>
                <w:sz w:val="20"/>
                <w:szCs w:val="20"/>
                <w:lang w:val="ro-RO"/>
              </w:rPr>
              <w:tab/>
            </w:r>
            <w:r w:rsidRPr="00C7707D">
              <w:rPr>
                <w:iCs/>
                <w:sz w:val="20"/>
                <w:szCs w:val="20"/>
                <w:lang w:val="ro-RO"/>
              </w:rPr>
              <w:tab/>
            </w:r>
            <w:r w:rsidRPr="00C7707D">
              <w:rPr>
                <w:iCs/>
                <w:sz w:val="20"/>
                <w:szCs w:val="20"/>
                <w:lang w:val="ro-RO"/>
              </w:rPr>
              <w:tab/>
            </w:r>
            <w:r w:rsidRPr="00C7707D">
              <w:rPr>
                <w:sz w:val="20"/>
                <w:szCs w:val="20"/>
                <w:lang w:val="ro-RO"/>
              </w:rPr>
              <w:t>(</w:t>
            </w:r>
            <w:r w:rsidRPr="00C7707D">
              <w:rPr>
                <w:iCs/>
                <w:sz w:val="20"/>
                <w:szCs w:val="20"/>
                <w:lang w:val="ro-RO"/>
              </w:rPr>
              <w:t>[suma în cuvinte]</w:t>
            </w:r>
            <w:r w:rsidRPr="00C7707D">
              <w:rPr>
                <w:sz w:val="20"/>
                <w:szCs w:val="20"/>
                <w:lang w:val="ro-RO"/>
              </w:rPr>
              <w:t>)</w:t>
            </w:r>
          </w:p>
          <w:p w:rsidR="00B41118" w:rsidRPr="00C7707D" w:rsidRDefault="00B41118" w:rsidP="00AE077C">
            <w:pPr>
              <w:pStyle w:val="af2"/>
              <w:ind w:firstLine="0"/>
              <w:rPr>
                <w:i/>
                <w:iCs/>
                <w:lang w:val="ro-RO"/>
              </w:rPr>
            </w:pPr>
            <w:r w:rsidRPr="00C7707D">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7707D" w:rsidRDefault="00B41118" w:rsidP="00994900">
            <w:pPr>
              <w:pStyle w:val="af2"/>
              <w:numPr>
                <w:ilvl w:val="1"/>
                <w:numId w:val="9"/>
              </w:numPr>
              <w:tabs>
                <w:tab w:val="left" w:pos="720"/>
              </w:tabs>
              <w:ind w:left="720"/>
              <w:rPr>
                <w:lang w:val="ro-RO"/>
              </w:rPr>
            </w:pPr>
            <w:r w:rsidRPr="00C7707D">
              <w:rPr>
                <w:lang w:val="ro-RO"/>
              </w:rPr>
              <w:t xml:space="preserve">şi-a retras oferta în timpul perioadei valabilităţii ofertei sau a modificat oferta după expirarea termenului-limită de depunere a ofertelor; sau </w:t>
            </w:r>
          </w:p>
          <w:p w:rsidR="00B41118" w:rsidRPr="00C7707D" w:rsidRDefault="00B41118" w:rsidP="00994900">
            <w:pPr>
              <w:pStyle w:val="af2"/>
              <w:numPr>
                <w:ilvl w:val="1"/>
                <w:numId w:val="9"/>
              </w:numPr>
              <w:tabs>
                <w:tab w:val="left" w:pos="720"/>
              </w:tabs>
              <w:ind w:left="720"/>
              <w:rPr>
                <w:lang w:val="ro-RO"/>
              </w:rPr>
            </w:pPr>
            <w:r w:rsidRPr="00C7707D">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C7707D" w:rsidRDefault="00B41118" w:rsidP="00AE077C">
            <w:pPr>
              <w:pStyle w:val="af2"/>
              <w:ind w:firstLine="0"/>
              <w:rPr>
                <w:lang w:val="ro-RO"/>
              </w:rPr>
            </w:pPr>
          </w:p>
          <w:p w:rsidR="00B41118" w:rsidRPr="00C7707D" w:rsidRDefault="00B41118" w:rsidP="00AE077C">
            <w:pPr>
              <w:pStyle w:val="af2"/>
              <w:rPr>
                <w:lang w:val="ro-RO"/>
              </w:rPr>
            </w:pPr>
            <w:r w:rsidRPr="00C7707D">
              <w:rPr>
                <w:lang w:val="ro-RO"/>
              </w:rPr>
              <w:t xml:space="preserve">Această garanţie va expira în cazul în care ofertantul devine ofertant </w:t>
            </w:r>
            <w:proofErr w:type="spellStart"/>
            <w:r w:rsidRPr="00C7707D">
              <w:rPr>
                <w:lang w:val="ro-RO"/>
              </w:rPr>
              <w:t>cîştigător</w:t>
            </w:r>
            <w:proofErr w:type="spellEnd"/>
            <w:r w:rsidRPr="00C7707D">
              <w:rPr>
                <w:lang w:val="ro-RO"/>
              </w:rPr>
              <w:t xml:space="preserve">, la primirea de către noi a copiei înştiinţării privind adjudecarea contractului şi în urma emiterii Garanţiei de bună execuţie eliberată către Dvs. la solicitarea Ofertantului. </w:t>
            </w:r>
          </w:p>
          <w:p w:rsidR="00B41118" w:rsidRPr="00C7707D" w:rsidRDefault="00B41118" w:rsidP="00AE077C">
            <w:pPr>
              <w:pStyle w:val="af2"/>
              <w:ind w:firstLine="0"/>
              <w:rPr>
                <w:lang w:val="ro-RO"/>
              </w:rPr>
            </w:pPr>
          </w:p>
          <w:p w:rsidR="00B41118" w:rsidRPr="00C7707D" w:rsidRDefault="00B41118" w:rsidP="00AE077C">
            <w:pPr>
              <w:pStyle w:val="af2"/>
              <w:rPr>
                <w:lang w:val="ro-RO" w:eastAsia="en-US"/>
              </w:rPr>
            </w:pPr>
            <w:r w:rsidRPr="00C7707D">
              <w:rPr>
                <w:lang w:val="ro-RO"/>
              </w:rPr>
              <w:t xml:space="preserve">Prezenta garanţie este valabilă </w:t>
            </w:r>
            <w:proofErr w:type="spellStart"/>
            <w:r w:rsidRPr="00C7707D">
              <w:rPr>
                <w:lang w:val="ro-RO"/>
              </w:rPr>
              <w:t>pînă</w:t>
            </w:r>
            <w:proofErr w:type="spellEnd"/>
            <w:r w:rsidRPr="00C7707D">
              <w:rPr>
                <w:lang w:val="ro-RO"/>
              </w:rPr>
              <w:t xml:space="preserve"> la data de “___” _____________________ 20__.</w:t>
            </w:r>
          </w:p>
          <w:p w:rsidR="00B41118" w:rsidRPr="00C7707D" w:rsidRDefault="00B41118" w:rsidP="00AE077C">
            <w:pPr>
              <w:pStyle w:val="af2"/>
              <w:rPr>
                <w:lang w:val="ro-RO"/>
              </w:rPr>
            </w:pPr>
          </w:p>
          <w:p w:rsidR="00B41118" w:rsidRPr="00C7707D" w:rsidRDefault="00B41118" w:rsidP="00AE077C">
            <w:pPr>
              <w:pStyle w:val="af2"/>
              <w:ind w:firstLine="0"/>
              <w:rPr>
                <w:b/>
                <w:bCs/>
                <w:lang w:val="ro-RO"/>
              </w:rPr>
            </w:pPr>
            <w:r w:rsidRPr="00C7707D">
              <w:rPr>
                <w:b/>
                <w:bCs/>
                <w:lang w:val="ro-RO"/>
              </w:rPr>
              <w:t>_________________________________________</w:t>
            </w:r>
          </w:p>
          <w:p w:rsidR="00B41118" w:rsidRPr="00C7707D" w:rsidRDefault="00B41118" w:rsidP="00AE077C">
            <w:pPr>
              <w:pStyle w:val="af2"/>
              <w:ind w:right="4611" w:firstLine="0"/>
              <w:jc w:val="center"/>
              <w:rPr>
                <w:iCs/>
                <w:sz w:val="20"/>
                <w:szCs w:val="20"/>
                <w:lang w:val="ro-RO"/>
              </w:rPr>
            </w:pPr>
            <w:r w:rsidRPr="00C7707D">
              <w:rPr>
                <w:iCs/>
                <w:sz w:val="20"/>
                <w:szCs w:val="20"/>
                <w:lang w:val="ro-RO"/>
              </w:rPr>
              <w:t>[semnătura autorizată a băncii]</w:t>
            </w:r>
          </w:p>
        </w:tc>
      </w:tr>
    </w:tbl>
    <w:p w:rsidR="00B41118" w:rsidRPr="00C7707D" w:rsidRDefault="00B41118" w:rsidP="00B41118">
      <w:pPr>
        <w:rPr>
          <w:lang w:val="en-US"/>
        </w:rPr>
      </w:pPr>
    </w:p>
    <w:p w:rsidR="00B41118" w:rsidRPr="00C7707D" w:rsidRDefault="00B41118" w:rsidP="00B41118">
      <w:pPr>
        <w:rPr>
          <w:lang w:val="en-US"/>
        </w:rPr>
      </w:pPr>
    </w:p>
    <w:tbl>
      <w:tblPr>
        <w:tblW w:w="9744" w:type="dxa"/>
        <w:tblLayout w:type="fixed"/>
        <w:tblLook w:val="04A0" w:firstRow="1" w:lastRow="0" w:firstColumn="1" w:lastColumn="0" w:noHBand="0" w:noVBand="1"/>
      </w:tblPr>
      <w:tblGrid>
        <w:gridCol w:w="9744"/>
      </w:tblGrid>
      <w:tr w:rsidR="00A16136" w:rsidRPr="00C7707D" w:rsidTr="00AE077C">
        <w:trPr>
          <w:trHeight w:val="697"/>
        </w:trPr>
        <w:tc>
          <w:tcPr>
            <w:tcW w:w="9744" w:type="dxa"/>
            <w:vAlign w:val="center"/>
          </w:tcPr>
          <w:p w:rsidR="00B41118" w:rsidRPr="00C7707D" w:rsidRDefault="00B41118" w:rsidP="00AE077C">
            <w:pPr>
              <w:pStyle w:val="2"/>
              <w:rPr>
                <w:color w:val="auto"/>
              </w:rPr>
            </w:pPr>
            <w:bookmarkStart w:id="25" w:name="_Toc392180203"/>
            <w:bookmarkStart w:id="26" w:name="_Toc449539093"/>
            <w:r w:rsidRPr="00C7707D">
              <w:rPr>
                <w:color w:val="auto"/>
              </w:rPr>
              <w:lastRenderedPageBreak/>
              <w:t>Garanţie de bună execuţie (F3.3)</w:t>
            </w:r>
            <w:bookmarkEnd w:id="25"/>
            <w:bookmarkEnd w:id="26"/>
          </w:p>
        </w:tc>
      </w:tr>
      <w:tr w:rsidR="00B41118" w:rsidRPr="00C7707D" w:rsidTr="00AE077C">
        <w:trPr>
          <w:trHeight w:val="697"/>
        </w:trPr>
        <w:tc>
          <w:tcPr>
            <w:tcW w:w="9744" w:type="dxa"/>
            <w:vAlign w:val="center"/>
          </w:tcPr>
          <w:p w:rsidR="00B41118" w:rsidRPr="00C7707D" w:rsidRDefault="00B41118" w:rsidP="00AE077C">
            <w:pPr>
              <w:pStyle w:val="BankNormal"/>
              <w:spacing w:after="0"/>
              <w:jc w:val="both"/>
              <w:rPr>
                <w:i/>
                <w:iCs/>
                <w:szCs w:val="24"/>
                <w:lang w:val="ro-RO"/>
              </w:rPr>
            </w:pPr>
          </w:p>
          <w:p w:rsidR="00B41118" w:rsidRPr="00C7707D" w:rsidRDefault="00B41118" w:rsidP="00AE077C">
            <w:pPr>
              <w:pStyle w:val="BankNormal"/>
              <w:spacing w:after="0"/>
              <w:jc w:val="both"/>
              <w:rPr>
                <w:i/>
                <w:iCs/>
                <w:szCs w:val="24"/>
                <w:lang w:val="ro-RO"/>
              </w:rPr>
            </w:pPr>
            <w:r w:rsidRPr="00C7707D">
              <w:rPr>
                <w:i/>
                <w:iCs/>
                <w:szCs w:val="24"/>
                <w:lang w:val="ro-RO"/>
              </w:rPr>
              <w:t xml:space="preserve">[Banca comercială, la cererea ofertantului </w:t>
            </w:r>
            <w:proofErr w:type="spellStart"/>
            <w:r w:rsidRPr="00C7707D">
              <w:rPr>
                <w:i/>
                <w:iCs/>
                <w:szCs w:val="24"/>
                <w:lang w:val="ro-RO"/>
              </w:rPr>
              <w:t>cîştigător</w:t>
            </w:r>
            <w:proofErr w:type="spellEnd"/>
            <w:r w:rsidRPr="00C7707D">
              <w:rPr>
                <w:i/>
                <w:iCs/>
                <w:szCs w:val="24"/>
                <w:lang w:val="ro-RO"/>
              </w:rPr>
              <w:t>, va completa acest formular pe foaie cu antet, în conformitate cu instrucţiunile de mai jos.]</w:t>
            </w:r>
          </w:p>
          <w:p w:rsidR="00B41118" w:rsidRPr="00C7707D" w:rsidRDefault="00B41118" w:rsidP="00AE077C">
            <w:pPr>
              <w:pStyle w:val="BankNormal"/>
              <w:spacing w:after="0"/>
              <w:jc w:val="both"/>
              <w:rPr>
                <w:i/>
                <w:iCs/>
                <w:szCs w:val="24"/>
                <w:lang w:val="ro-RO"/>
              </w:rPr>
            </w:pPr>
          </w:p>
          <w:p w:rsidR="00B41118" w:rsidRPr="00C7707D" w:rsidRDefault="00B41118" w:rsidP="00AE077C">
            <w:pPr>
              <w:tabs>
                <w:tab w:val="right" w:pos="6000"/>
                <w:tab w:val="right" w:pos="9360"/>
              </w:tabs>
              <w:spacing w:line="360" w:lineRule="auto"/>
              <w:ind w:right="990"/>
              <w:jc w:val="both"/>
            </w:pPr>
            <w:r w:rsidRPr="00C7707D">
              <w:t xml:space="preserve">Data: </w:t>
            </w:r>
            <w:r w:rsidRPr="00C7707D">
              <w:rPr>
                <w:lang w:val="en-US"/>
              </w:rPr>
              <w:t>“___” _____________________ 20__</w:t>
            </w:r>
          </w:p>
          <w:p w:rsidR="00B41118" w:rsidRPr="00C7707D" w:rsidRDefault="00B6678C" w:rsidP="00AE077C">
            <w:pPr>
              <w:tabs>
                <w:tab w:val="right" w:pos="6000"/>
                <w:tab w:val="right" w:pos="9360"/>
              </w:tabs>
              <w:spacing w:line="360" w:lineRule="auto"/>
              <w:ind w:right="660"/>
              <w:jc w:val="both"/>
            </w:pPr>
            <w:r w:rsidRPr="00C7707D">
              <w:rPr>
                <w:bCs/>
              </w:rPr>
              <w:t>Procedura de achiziție publică</w:t>
            </w:r>
            <w:r w:rsidR="00B41118" w:rsidRPr="00C7707D">
              <w:t xml:space="preserve"> Nr.: </w:t>
            </w:r>
            <w:r w:rsidR="00B41118" w:rsidRPr="00C7707D">
              <w:tab/>
            </w:r>
            <w:r w:rsidR="00B41118" w:rsidRPr="00C7707D">
              <w:rPr>
                <w:iCs/>
              </w:rPr>
              <w:t>_______________________________________</w:t>
            </w:r>
          </w:p>
          <w:p w:rsidR="00B41118" w:rsidRPr="00C7707D" w:rsidRDefault="00B41118" w:rsidP="00AE077C">
            <w:pPr>
              <w:tabs>
                <w:tab w:val="right" w:pos="6000"/>
              </w:tabs>
              <w:spacing w:line="360" w:lineRule="auto"/>
              <w:jc w:val="both"/>
              <w:rPr>
                <w:b/>
              </w:rPr>
            </w:pPr>
          </w:p>
          <w:p w:rsidR="00B41118" w:rsidRPr="00C7707D" w:rsidRDefault="00B41118" w:rsidP="00AE077C">
            <w:pPr>
              <w:tabs>
                <w:tab w:val="right" w:pos="6000"/>
              </w:tabs>
              <w:jc w:val="both"/>
              <w:rPr>
                <w:iCs/>
              </w:rPr>
            </w:pPr>
            <w:r w:rsidRPr="00C7707D">
              <w:rPr>
                <w:b/>
              </w:rPr>
              <w:t>Oficiul Băncii</w:t>
            </w:r>
            <w:r w:rsidRPr="00C7707D">
              <w:t>:</w:t>
            </w:r>
            <w:r w:rsidRPr="00C7707D">
              <w:tab/>
            </w:r>
            <w:r w:rsidRPr="00C7707D">
              <w:rPr>
                <w:iCs/>
              </w:rPr>
              <w:t>_____________________________________</w:t>
            </w:r>
          </w:p>
          <w:p w:rsidR="00B41118" w:rsidRPr="00C7707D" w:rsidRDefault="00B41118" w:rsidP="00AE077C">
            <w:pPr>
              <w:tabs>
                <w:tab w:val="right" w:pos="6000"/>
              </w:tabs>
              <w:spacing w:line="360" w:lineRule="auto"/>
              <w:ind w:right="3574" w:firstLine="1560"/>
              <w:jc w:val="center"/>
              <w:rPr>
                <w:sz w:val="18"/>
                <w:szCs w:val="18"/>
              </w:rPr>
            </w:pPr>
            <w:r w:rsidRPr="00C7707D">
              <w:rPr>
                <w:i/>
                <w:iCs/>
                <w:sz w:val="18"/>
                <w:szCs w:val="18"/>
              </w:rPr>
              <w:t>[introduceţi numele complet al garantului]</w:t>
            </w:r>
          </w:p>
          <w:p w:rsidR="00B41118" w:rsidRPr="00C7707D" w:rsidRDefault="00B41118" w:rsidP="00AE077C">
            <w:pPr>
              <w:tabs>
                <w:tab w:val="right" w:pos="6000"/>
                <w:tab w:val="right" w:pos="9360"/>
              </w:tabs>
              <w:ind w:right="658"/>
              <w:jc w:val="both"/>
              <w:rPr>
                <w:iCs/>
              </w:rPr>
            </w:pPr>
            <w:r w:rsidRPr="00C7707D">
              <w:rPr>
                <w:b/>
              </w:rPr>
              <w:t>Beneficiar</w:t>
            </w:r>
            <w:r w:rsidRPr="00C7707D">
              <w:t xml:space="preserve">: </w:t>
            </w:r>
            <w:r w:rsidRPr="00C7707D">
              <w:tab/>
              <w:t>_</w:t>
            </w:r>
            <w:r w:rsidRPr="00C7707D">
              <w:rPr>
                <w:iCs/>
              </w:rPr>
              <w:t>_______________________________________</w:t>
            </w:r>
          </w:p>
          <w:p w:rsidR="00B41118" w:rsidRPr="00C7707D" w:rsidRDefault="00B41118" w:rsidP="00AE077C">
            <w:pPr>
              <w:tabs>
                <w:tab w:val="right" w:pos="6000"/>
                <w:tab w:val="right" w:pos="9360"/>
              </w:tabs>
              <w:spacing w:line="360" w:lineRule="auto"/>
              <w:ind w:right="3574" w:firstLine="1134"/>
              <w:jc w:val="center"/>
              <w:rPr>
                <w:iCs/>
                <w:sz w:val="18"/>
                <w:szCs w:val="18"/>
              </w:rPr>
            </w:pPr>
            <w:r w:rsidRPr="00C7707D">
              <w:rPr>
                <w:i/>
                <w:iCs/>
                <w:sz w:val="18"/>
                <w:szCs w:val="18"/>
              </w:rPr>
              <w:t>[introduceţi numele complet al autorităţii contractante]</w:t>
            </w:r>
          </w:p>
          <w:p w:rsidR="00B41118" w:rsidRPr="00C7707D" w:rsidRDefault="00B41118" w:rsidP="00AE077C">
            <w:pPr>
              <w:tabs>
                <w:tab w:val="right" w:pos="6000"/>
                <w:tab w:val="right" w:pos="9360"/>
              </w:tabs>
              <w:spacing w:line="360" w:lineRule="auto"/>
              <w:ind w:right="660"/>
              <w:jc w:val="both"/>
            </w:pPr>
          </w:p>
          <w:p w:rsidR="00B41118" w:rsidRPr="00C7707D" w:rsidRDefault="00B41118" w:rsidP="00AE077C">
            <w:pPr>
              <w:tabs>
                <w:tab w:val="right" w:pos="6000"/>
                <w:tab w:val="right" w:pos="9360"/>
              </w:tabs>
              <w:spacing w:line="360" w:lineRule="auto"/>
              <w:ind w:right="660"/>
              <w:jc w:val="both"/>
            </w:pPr>
          </w:p>
          <w:p w:rsidR="00B41118" w:rsidRPr="00C7707D" w:rsidRDefault="00B41118" w:rsidP="00AE077C">
            <w:pPr>
              <w:jc w:val="center"/>
              <w:rPr>
                <w:b/>
                <w:bCs/>
                <w:sz w:val="28"/>
                <w:szCs w:val="28"/>
              </w:rPr>
            </w:pPr>
            <w:r w:rsidRPr="00C7707D">
              <w:rPr>
                <w:b/>
                <w:bCs/>
                <w:sz w:val="28"/>
                <w:szCs w:val="28"/>
              </w:rPr>
              <w:t>GARANŢIA DE BUNĂ EXECUŢIE</w:t>
            </w:r>
          </w:p>
          <w:p w:rsidR="00B41118" w:rsidRPr="00C7707D" w:rsidRDefault="00B41118" w:rsidP="00AE077C">
            <w:pPr>
              <w:jc w:val="center"/>
              <w:rPr>
                <w:i/>
                <w:iCs/>
                <w:sz w:val="28"/>
                <w:szCs w:val="28"/>
              </w:rPr>
            </w:pPr>
            <w:r w:rsidRPr="00C7707D">
              <w:rPr>
                <w:b/>
                <w:bCs/>
                <w:sz w:val="28"/>
                <w:szCs w:val="28"/>
              </w:rPr>
              <w:t xml:space="preserve">Nr. </w:t>
            </w:r>
            <w:r w:rsidRPr="00C7707D">
              <w:rPr>
                <w:i/>
                <w:iCs/>
                <w:sz w:val="28"/>
                <w:szCs w:val="28"/>
              </w:rPr>
              <w:t>_______________</w:t>
            </w:r>
          </w:p>
          <w:p w:rsidR="00B41118" w:rsidRPr="00C7707D" w:rsidRDefault="00B41118" w:rsidP="00AE077C">
            <w:pPr>
              <w:ind w:firstLine="720"/>
              <w:jc w:val="both"/>
            </w:pPr>
          </w:p>
          <w:p w:rsidR="00B41118" w:rsidRPr="00C7707D" w:rsidRDefault="00B41118" w:rsidP="00AE077C">
            <w:pPr>
              <w:ind w:firstLine="720"/>
              <w:jc w:val="both"/>
            </w:pPr>
          </w:p>
          <w:p w:rsidR="00B41118" w:rsidRPr="00C7707D" w:rsidRDefault="00B41118" w:rsidP="00AE077C">
            <w:pPr>
              <w:jc w:val="both"/>
            </w:pPr>
            <w:r w:rsidRPr="00C7707D">
              <w:t xml:space="preserve">Noi, </w:t>
            </w:r>
            <w:r w:rsidRPr="00C7707D">
              <w:rPr>
                <w:i/>
                <w:iCs/>
              </w:rPr>
              <w:t>[introduceţi numele legal şi adresa băncii],</w:t>
            </w:r>
            <w:r w:rsidRPr="00C7707D">
              <w:t xml:space="preserve"> am fost informaţi că firmei </w:t>
            </w:r>
            <w:r w:rsidRPr="00C7707D">
              <w:rPr>
                <w:i/>
                <w:iCs/>
              </w:rPr>
              <w:t>[introduceţi numele deplin al Furnizorului]</w:t>
            </w:r>
            <w:r w:rsidRPr="00C7707D">
              <w:t xml:space="preserve"> (numit în continuare „Furnizor”) i-a fost adjudecat Contractul de achiziție  publică de  livrare ______________ [</w:t>
            </w:r>
            <w:r w:rsidRPr="00C7707D">
              <w:rPr>
                <w:i/>
              </w:rPr>
              <w:t>obiectul achiziţiei,</w:t>
            </w:r>
            <w:r w:rsidRPr="00C7707D">
              <w:rPr>
                <w:i/>
                <w:iCs/>
              </w:rPr>
              <w:t xml:space="preserve"> descrieţi bunurile</w:t>
            </w:r>
            <w:r w:rsidRPr="00C7707D">
              <w:t xml:space="preserve">] conform invitaţiei la </w:t>
            </w:r>
            <w:r w:rsidR="00B6678C" w:rsidRPr="00C7707D">
              <w:rPr>
                <w:bCs/>
              </w:rPr>
              <w:t>procedura de achiziție publică</w:t>
            </w:r>
            <w:r w:rsidRPr="00C7707D">
              <w:t xml:space="preserve"> nr. din _________. 201_ [</w:t>
            </w:r>
            <w:r w:rsidRPr="00C7707D">
              <w:rPr>
                <w:i/>
              </w:rPr>
              <w:t xml:space="preserve">numărul şi data </w:t>
            </w:r>
            <w:r w:rsidR="00B6678C" w:rsidRPr="00C7707D">
              <w:rPr>
                <w:bCs/>
                <w:i/>
              </w:rPr>
              <w:t>procedurii de achiziție publică</w:t>
            </w:r>
            <w:r w:rsidRPr="00C7707D">
              <w:t xml:space="preserve">] (numit în continuare „Contract”). </w:t>
            </w:r>
          </w:p>
          <w:p w:rsidR="00B41118" w:rsidRPr="00C7707D" w:rsidRDefault="00B41118" w:rsidP="00AE077C">
            <w:pPr>
              <w:jc w:val="both"/>
            </w:pPr>
          </w:p>
          <w:p w:rsidR="00B41118" w:rsidRPr="00C7707D" w:rsidRDefault="00B41118" w:rsidP="00AE077C">
            <w:pPr>
              <w:jc w:val="both"/>
            </w:pPr>
            <w:r w:rsidRPr="00C7707D">
              <w:t>Prin urmare, noi înţelegem că Furnizorul trebuie să depună o Garanţie de bună execuţie în conformitate cu prevederile documentelor de atribuire.</w:t>
            </w:r>
          </w:p>
          <w:p w:rsidR="00B41118" w:rsidRPr="00C7707D" w:rsidRDefault="00B41118" w:rsidP="00AE077C">
            <w:pPr>
              <w:jc w:val="both"/>
            </w:pPr>
          </w:p>
          <w:p w:rsidR="00B41118" w:rsidRPr="00C7707D" w:rsidRDefault="00B41118" w:rsidP="00AE077C">
            <w:pPr>
              <w:jc w:val="both"/>
            </w:pPr>
            <w:r w:rsidRPr="00C7707D">
              <w:t xml:space="preserve">În urma solicitării Furnizorului, noi, prin prezenta, ne angajăm irevocabil să vă plătim orice sumă(e) ce nu depăşeşte </w:t>
            </w:r>
            <w:r w:rsidRPr="00C7707D">
              <w:rPr>
                <w:i/>
                <w:iCs/>
              </w:rPr>
              <w:t xml:space="preserve">[introduceţi suma(ele) în cifre şi cuvinte] </w:t>
            </w:r>
            <w:r w:rsidRPr="00C7707D">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7707D">
              <w:t>.</w:t>
            </w:r>
          </w:p>
          <w:p w:rsidR="00B41118" w:rsidRPr="00C7707D" w:rsidRDefault="00B41118" w:rsidP="00AE077C">
            <w:pPr>
              <w:jc w:val="both"/>
            </w:pPr>
          </w:p>
          <w:p w:rsidR="00B41118" w:rsidRPr="00C7707D" w:rsidRDefault="00B41118" w:rsidP="00AE077C">
            <w:pPr>
              <w:jc w:val="both"/>
            </w:pPr>
            <w:r w:rsidRPr="00C7707D">
              <w:t xml:space="preserve">Această Garanţie va expira nu mai tîrziu de </w:t>
            </w:r>
            <w:r w:rsidRPr="00C7707D">
              <w:rPr>
                <w:i/>
                <w:iCs/>
              </w:rPr>
              <w:t>[introduceţi numărul]</w:t>
            </w:r>
            <w:r w:rsidRPr="00C7707D">
              <w:t xml:space="preserve"> de la data de </w:t>
            </w:r>
            <w:r w:rsidRPr="00C7707D">
              <w:rPr>
                <w:i/>
                <w:iCs/>
              </w:rPr>
              <w:t>[introduceţi luna]</w:t>
            </w:r>
            <w:r w:rsidRPr="00C7707D">
              <w:t xml:space="preserve"> </w:t>
            </w:r>
            <w:r w:rsidRPr="00C7707D">
              <w:rPr>
                <w:i/>
                <w:iCs/>
              </w:rPr>
              <w:t>[introduceţi anul]</w:t>
            </w:r>
            <w:r w:rsidRPr="00C7707D">
              <w:t>,</w:t>
            </w:r>
            <w:r w:rsidRPr="00C7707D">
              <w:rPr>
                <w:rStyle w:val="af7"/>
                <w:i/>
                <w:iCs/>
              </w:rPr>
              <w:footnoteReference w:id="1"/>
            </w:r>
            <w:r w:rsidRPr="00C7707D">
              <w:t xml:space="preserve"> şi orice cerere de plată ce ţine de aceasta trebuie recepţionată de către noi la oficiu pînă la această dată inclusiv. </w:t>
            </w:r>
          </w:p>
          <w:p w:rsidR="00B41118" w:rsidRPr="00C7707D" w:rsidRDefault="00B41118" w:rsidP="00AE077C">
            <w:pPr>
              <w:tabs>
                <w:tab w:val="left" w:pos="3175"/>
              </w:tabs>
              <w:ind w:firstLine="720"/>
              <w:jc w:val="both"/>
              <w:rPr>
                <w:i/>
                <w:iCs/>
              </w:rPr>
            </w:pPr>
          </w:p>
          <w:p w:rsidR="00B41118" w:rsidRPr="00C7707D" w:rsidRDefault="00B41118" w:rsidP="00AE077C">
            <w:pPr>
              <w:tabs>
                <w:tab w:val="left" w:pos="3175"/>
              </w:tabs>
              <w:jc w:val="both"/>
              <w:rPr>
                <w:i/>
              </w:rPr>
            </w:pPr>
            <w:r w:rsidRPr="00C7707D">
              <w:rPr>
                <w:i/>
              </w:rPr>
              <w:t>[semnăturile reprezentanţilor autorizaţi ai băncii şi ai Furnizorului]</w:t>
            </w:r>
          </w:p>
          <w:p w:rsidR="00CD0FDB" w:rsidRPr="00C7707D" w:rsidRDefault="00CD0FDB" w:rsidP="00AE077C">
            <w:pPr>
              <w:tabs>
                <w:tab w:val="left" w:pos="3175"/>
              </w:tabs>
              <w:jc w:val="both"/>
              <w:rPr>
                <w:i/>
              </w:rPr>
            </w:pPr>
          </w:p>
          <w:p w:rsidR="00CD0FDB" w:rsidRPr="00C7707D" w:rsidRDefault="00CD0FDB" w:rsidP="00AE077C">
            <w:pPr>
              <w:tabs>
                <w:tab w:val="left" w:pos="3175"/>
              </w:tabs>
              <w:jc w:val="both"/>
              <w:rPr>
                <w:i/>
              </w:rPr>
            </w:pPr>
          </w:p>
          <w:p w:rsidR="00CD0FDB" w:rsidRPr="00C7707D" w:rsidRDefault="00CD0FDB" w:rsidP="00AE077C">
            <w:pPr>
              <w:tabs>
                <w:tab w:val="left" w:pos="3175"/>
              </w:tabs>
              <w:jc w:val="both"/>
              <w:rPr>
                <w:i/>
              </w:rPr>
            </w:pPr>
          </w:p>
          <w:tbl>
            <w:tblPr>
              <w:tblpPr w:leftFromText="180" w:rightFromText="180" w:vertAnchor="text" w:horzAnchor="margin" w:tblpY="182"/>
              <w:tblW w:w="9498" w:type="dxa"/>
              <w:tblLayout w:type="fixed"/>
              <w:tblLook w:val="04A0" w:firstRow="1" w:lastRow="0" w:firstColumn="1" w:lastColumn="0" w:noHBand="0" w:noVBand="1"/>
            </w:tblPr>
            <w:tblGrid>
              <w:gridCol w:w="1788"/>
              <w:gridCol w:w="7710"/>
            </w:tblGrid>
            <w:tr w:rsidR="00A16136" w:rsidRPr="00C7707D" w:rsidTr="00CD0FDB">
              <w:trPr>
                <w:trHeight w:val="850"/>
              </w:trPr>
              <w:tc>
                <w:tcPr>
                  <w:tcW w:w="9498" w:type="dxa"/>
                  <w:gridSpan w:val="2"/>
                  <w:vAlign w:val="center"/>
                </w:tcPr>
                <w:p w:rsidR="00B41118" w:rsidRPr="00C7707D" w:rsidRDefault="00DF0397" w:rsidP="00DF0397">
                  <w:pPr>
                    <w:pStyle w:val="1"/>
                    <w:numPr>
                      <w:ilvl w:val="0"/>
                      <w:numId w:val="0"/>
                    </w:numPr>
                    <w:ind w:left="360"/>
                  </w:pPr>
                  <w:bookmarkStart w:id="27" w:name="_Toc392180205"/>
                  <w:bookmarkStart w:id="28" w:name="_Toc449539094"/>
                  <w:r w:rsidRPr="00C7707D">
                    <w:rPr>
                      <w:lang w:val="ro-RO"/>
                    </w:rPr>
                    <w:lastRenderedPageBreak/>
                    <w:t>CAPITOLUL IV</w:t>
                  </w:r>
                  <w:r w:rsidRPr="00C7707D">
                    <w:rPr>
                      <w:lang w:val="ro-RO"/>
                    </w:rPr>
                    <w:br w:type="textWrapping" w:clear="all"/>
                    <w:t>SPECIFICAȚII TEHNICE ȘI DE PREȚ</w:t>
                  </w:r>
                  <w:bookmarkEnd w:id="27"/>
                  <w:bookmarkEnd w:id="28"/>
                </w:p>
              </w:tc>
            </w:tr>
            <w:tr w:rsidR="00A16136" w:rsidRPr="00C7707D" w:rsidTr="00CD0FDB">
              <w:trPr>
                <w:trHeight w:val="600"/>
              </w:trPr>
              <w:tc>
                <w:tcPr>
                  <w:tcW w:w="9498" w:type="dxa"/>
                  <w:gridSpan w:val="2"/>
                  <w:vAlign w:val="center"/>
                </w:tcPr>
                <w:p w:rsidR="00B41118" w:rsidRPr="00C7707D" w:rsidRDefault="00B41118" w:rsidP="00AE077C">
                  <w:pPr>
                    <w:spacing w:after="120"/>
                    <w:jc w:val="both"/>
                  </w:pPr>
                </w:p>
                <w:p w:rsidR="00B41118" w:rsidRPr="00C7707D" w:rsidRDefault="00B41118" w:rsidP="00DF0397">
                  <w:pPr>
                    <w:rPr>
                      <w:lang w:val="en-US"/>
                    </w:rPr>
                  </w:pPr>
                  <w:r w:rsidRPr="00C7707D">
                    <w:rPr>
                      <w:lang w:val="en-US"/>
                    </w:rPr>
                    <w:t xml:space="preserve">Următoarele tabele şi formulare vor fi completate de către ofertant şi incluse în ofertă. În cazul unei discrepanţe sau al unui conflict cu textul </w:t>
                  </w:r>
                  <w:r w:rsidR="00DF0397" w:rsidRPr="00C7707D">
                    <w:t>CAPITOLULUI I</w:t>
                  </w:r>
                  <w:r w:rsidRPr="00C7707D">
                    <w:rPr>
                      <w:lang w:val="en-US"/>
                    </w:rPr>
                    <w:t xml:space="preserve">, prevederile </w:t>
                  </w:r>
                  <w:r w:rsidR="00DF0397" w:rsidRPr="00C7707D">
                    <w:rPr>
                      <w:lang w:val="en-US"/>
                    </w:rPr>
                    <w:t xml:space="preserve">din prezentul </w:t>
                  </w:r>
                  <w:r w:rsidR="00DF0397" w:rsidRPr="00C7707D">
                    <w:t>CAPITOL</w:t>
                  </w:r>
                  <w:r w:rsidRPr="00C7707D">
                    <w:rPr>
                      <w:lang w:val="en-US"/>
                    </w:rPr>
                    <w:t xml:space="preserve"> vor prevala asupra prevederilor din </w:t>
                  </w:r>
                  <w:r w:rsidR="00DF0397" w:rsidRPr="00C7707D">
                    <w:t>CAPITOLUL I</w:t>
                  </w:r>
                  <w:r w:rsidRPr="00C7707D">
                    <w:rPr>
                      <w:lang w:val="en-US"/>
                    </w:rPr>
                    <w:t>.</w:t>
                  </w:r>
                </w:p>
              </w:tc>
            </w:tr>
            <w:tr w:rsidR="00A16136" w:rsidRPr="00C7707D" w:rsidTr="00CD0FDB">
              <w:trPr>
                <w:trHeight w:val="600"/>
              </w:trPr>
              <w:tc>
                <w:tcPr>
                  <w:tcW w:w="9498" w:type="dxa"/>
                  <w:gridSpan w:val="2"/>
                  <w:vAlign w:val="center"/>
                </w:tcPr>
                <w:p w:rsidR="00B41118" w:rsidRPr="00C7707D" w:rsidRDefault="00B41118" w:rsidP="00AE077C">
                  <w:pPr>
                    <w:pStyle w:val="2"/>
                    <w:rPr>
                      <w:color w:val="auto"/>
                    </w:rPr>
                  </w:pPr>
                </w:p>
              </w:tc>
            </w:tr>
            <w:tr w:rsidR="00C7707D" w:rsidRPr="00C7707D" w:rsidTr="00566456">
              <w:trPr>
                <w:trHeight w:val="377"/>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B41118" w:rsidRPr="00C7707D" w:rsidRDefault="00B41118" w:rsidP="00AE077C">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C7707D" w:rsidRPr="00C7707D" w:rsidTr="00566456">
              <w:trPr>
                <w:trHeight w:val="350"/>
              </w:trPr>
              <w:tc>
                <w:tcPr>
                  <w:tcW w:w="1788" w:type="dxa"/>
                  <w:tcBorders>
                    <w:top w:val="single" w:sz="4" w:space="0" w:color="auto"/>
                    <w:left w:val="single" w:sz="4" w:space="0" w:color="auto"/>
                    <w:bottom w:val="single" w:sz="4" w:space="0" w:color="auto"/>
                    <w:right w:val="single" w:sz="4" w:space="0" w:color="auto"/>
                  </w:tcBorders>
                </w:tcPr>
                <w:p w:rsidR="00B41118" w:rsidRPr="00C7707D" w:rsidRDefault="00B41118" w:rsidP="00AE077C">
                  <w:pPr>
                    <w:spacing w:before="120" w:after="120"/>
                    <w:jc w:val="center"/>
                  </w:pPr>
                  <w:r w:rsidRPr="00C7707D">
                    <w:t>F4.1</w:t>
                  </w:r>
                </w:p>
              </w:tc>
              <w:tc>
                <w:tcPr>
                  <w:tcW w:w="7710" w:type="dxa"/>
                  <w:tcBorders>
                    <w:top w:val="single" w:sz="4" w:space="0" w:color="auto"/>
                    <w:left w:val="single" w:sz="4" w:space="0" w:color="auto"/>
                    <w:bottom w:val="single" w:sz="4" w:space="0" w:color="auto"/>
                    <w:right w:val="single" w:sz="4" w:space="0" w:color="auto"/>
                  </w:tcBorders>
                  <w:vAlign w:val="bottom"/>
                </w:tcPr>
                <w:p w:rsidR="00B41118" w:rsidRPr="00C7707D" w:rsidRDefault="00B41118" w:rsidP="00AE077C">
                  <w:pPr>
                    <w:spacing w:before="120" w:after="120"/>
                    <w:ind w:left="1440" w:hanging="821"/>
                    <w:jc w:val="both"/>
                  </w:pPr>
                  <w:r w:rsidRPr="00C7707D">
                    <w:t xml:space="preserve">Specificaţii tehnice </w:t>
                  </w:r>
                </w:p>
              </w:tc>
            </w:tr>
            <w:tr w:rsidR="00C7707D" w:rsidRPr="00C7707D" w:rsidTr="00566456">
              <w:trPr>
                <w:trHeight w:val="458"/>
              </w:trPr>
              <w:tc>
                <w:tcPr>
                  <w:tcW w:w="1788" w:type="dxa"/>
                  <w:tcBorders>
                    <w:top w:val="single" w:sz="4" w:space="0" w:color="auto"/>
                    <w:left w:val="single" w:sz="4" w:space="0" w:color="auto"/>
                    <w:bottom w:val="single" w:sz="4" w:space="0" w:color="auto"/>
                    <w:right w:val="single" w:sz="4" w:space="0" w:color="auto"/>
                  </w:tcBorders>
                </w:tcPr>
                <w:p w:rsidR="00B41118" w:rsidRPr="00C7707D" w:rsidRDefault="00B41118" w:rsidP="00AE077C">
                  <w:pPr>
                    <w:spacing w:before="120" w:after="120"/>
                    <w:jc w:val="center"/>
                  </w:pPr>
                  <w:r w:rsidRPr="00C7707D">
                    <w:t>F4.2</w:t>
                  </w:r>
                </w:p>
              </w:tc>
              <w:tc>
                <w:tcPr>
                  <w:tcW w:w="7710" w:type="dxa"/>
                  <w:tcBorders>
                    <w:top w:val="single" w:sz="4" w:space="0" w:color="auto"/>
                    <w:left w:val="single" w:sz="4" w:space="0" w:color="auto"/>
                    <w:bottom w:val="single" w:sz="4" w:space="0" w:color="auto"/>
                    <w:right w:val="single" w:sz="4" w:space="0" w:color="auto"/>
                  </w:tcBorders>
                  <w:vAlign w:val="bottom"/>
                </w:tcPr>
                <w:p w:rsidR="00B41118" w:rsidRPr="00C7707D" w:rsidRDefault="00B41118" w:rsidP="00AE077C">
                  <w:pPr>
                    <w:spacing w:before="120" w:after="120"/>
                    <w:ind w:left="1440" w:hanging="821"/>
                    <w:jc w:val="both"/>
                  </w:pPr>
                  <w:r w:rsidRPr="00C7707D">
                    <w:t>Specificații de preț</w:t>
                  </w:r>
                </w:p>
              </w:tc>
            </w:tr>
            <w:tr w:rsidR="00A16136" w:rsidRPr="00C7707D" w:rsidTr="00CD0FDB">
              <w:trPr>
                <w:trHeight w:val="697"/>
              </w:trPr>
              <w:tc>
                <w:tcPr>
                  <w:tcW w:w="9498" w:type="dxa"/>
                  <w:gridSpan w:val="2"/>
                </w:tcPr>
                <w:p w:rsidR="00B41118" w:rsidRPr="00C7707D" w:rsidRDefault="00B41118" w:rsidP="00AE077C">
                  <w:pPr>
                    <w:spacing w:after="120"/>
                    <w:jc w:val="both"/>
                    <w:rPr>
                      <w:bCs/>
                      <w:i/>
                    </w:rPr>
                  </w:pPr>
                </w:p>
              </w:tc>
            </w:tr>
          </w:tbl>
          <w:p w:rsidR="00B41118" w:rsidRPr="00C7707D" w:rsidRDefault="00B41118" w:rsidP="00AE077C">
            <w:pPr>
              <w:spacing w:line="360" w:lineRule="auto"/>
              <w:jc w:val="both"/>
            </w:pPr>
          </w:p>
        </w:tc>
      </w:tr>
    </w:tbl>
    <w:p w:rsidR="00B41118" w:rsidRPr="00C7707D" w:rsidRDefault="00B41118" w:rsidP="00B41118"/>
    <w:p w:rsidR="00B41118" w:rsidRPr="00C7707D" w:rsidRDefault="00B41118" w:rsidP="00B41118">
      <w:pPr>
        <w:pStyle w:val="2"/>
        <w:rPr>
          <w:color w:val="auto"/>
          <w:sz w:val="24"/>
        </w:rPr>
      </w:pPr>
    </w:p>
    <w:p w:rsidR="00B41118" w:rsidRPr="00C7707D" w:rsidRDefault="00B41118" w:rsidP="00B41118">
      <w:pPr>
        <w:sectPr w:rsidR="00B41118" w:rsidRPr="00C7707D" w:rsidSect="00566456">
          <w:headerReference w:type="even" r:id="rId9"/>
          <w:headerReference w:type="default" r:id="rId10"/>
          <w:footerReference w:type="even" r:id="rId11"/>
          <w:footerReference w:type="default" r:id="rId12"/>
          <w:headerReference w:type="first" r:id="rId13"/>
          <w:footerReference w:type="first" r:id="rId14"/>
          <w:pgSz w:w="11906" w:h="16838" w:code="9"/>
          <w:pgMar w:top="990" w:right="850" w:bottom="1134" w:left="1701" w:header="720" w:footer="510" w:gutter="0"/>
          <w:cols w:space="720"/>
          <w:titlePg/>
          <w:docGrid w:linePitch="326"/>
        </w:sectPr>
      </w:pPr>
    </w:p>
    <w:tbl>
      <w:tblPr>
        <w:tblpPr w:leftFromText="180" w:rightFromText="180" w:vertAnchor="page" w:horzAnchor="margin" w:tblpX="306" w:tblpY="347"/>
        <w:tblW w:w="4913" w:type="pct"/>
        <w:tblLayout w:type="fixed"/>
        <w:tblLook w:val="04A0" w:firstRow="1" w:lastRow="0" w:firstColumn="1" w:lastColumn="0" w:noHBand="0" w:noVBand="1"/>
      </w:tblPr>
      <w:tblGrid>
        <w:gridCol w:w="376"/>
        <w:gridCol w:w="125"/>
        <w:gridCol w:w="238"/>
        <w:gridCol w:w="6"/>
        <w:gridCol w:w="91"/>
        <w:gridCol w:w="1520"/>
        <w:gridCol w:w="1261"/>
        <w:gridCol w:w="992"/>
        <w:gridCol w:w="901"/>
        <w:gridCol w:w="5850"/>
        <w:gridCol w:w="2928"/>
        <w:gridCol w:w="1014"/>
        <w:gridCol w:w="341"/>
      </w:tblGrid>
      <w:tr w:rsidR="00C7707D" w:rsidRPr="00C7707D" w:rsidTr="00F277D1">
        <w:trPr>
          <w:trHeight w:val="697"/>
        </w:trPr>
        <w:tc>
          <w:tcPr>
            <w:tcW w:w="120" w:type="pct"/>
          </w:tcPr>
          <w:p w:rsidR="00B41118" w:rsidRPr="00C7707D" w:rsidRDefault="00B41118" w:rsidP="00DF3C9D">
            <w:pPr>
              <w:pStyle w:val="2"/>
              <w:rPr>
                <w:b w:val="0"/>
                <w:color w:val="auto"/>
                <w:sz w:val="20"/>
                <w:szCs w:val="20"/>
                <w:lang w:val="en-US"/>
              </w:rPr>
            </w:pPr>
          </w:p>
        </w:tc>
        <w:tc>
          <w:tcPr>
            <w:tcW w:w="147" w:type="pct"/>
            <w:gridSpan w:val="4"/>
          </w:tcPr>
          <w:p w:rsidR="00B41118" w:rsidRPr="00C7707D" w:rsidRDefault="00B41118" w:rsidP="00DF3C9D">
            <w:pPr>
              <w:pStyle w:val="2"/>
              <w:rPr>
                <w:b w:val="0"/>
                <w:color w:val="auto"/>
                <w:sz w:val="20"/>
                <w:szCs w:val="20"/>
                <w:lang w:val="en-US"/>
              </w:rPr>
            </w:pPr>
          </w:p>
          <w:p w:rsidR="00C7707D" w:rsidRPr="00C7707D" w:rsidRDefault="00C7707D" w:rsidP="00DF3C9D">
            <w:pPr>
              <w:rPr>
                <w:lang w:val="en-US"/>
              </w:rPr>
            </w:pPr>
          </w:p>
        </w:tc>
        <w:tc>
          <w:tcPr>
            <w:tcW w:w="4733" w:type="pct"/>
            <w:gridSpan w:val="8"/>
            <w:shd w:val="clear" w:color="auto" w:fill="auto"/>
            <w:vAlign w:val="center"/>
          </w:tcPr>
          <w:p w:rsidR="00B9056C" w:rsidRDefault="00B41118" w:rsidP="00DF3C9D">
            <w:pPr>
              <w:pStyle w:val="2"/>
              <w:rPr>
                <w:color w:val="auto"/>
                <w:sz w:val="24"/>
              </w:rPr>
            </w:pPr>
            <w:r w:rsidRPr="00C7707D">
              <w:rPr>
                <w:b w:val="0"/>
                <w:color w:val="auto"/>
                <w:sz w:val="20"/>
                <w:szCs w:val="20"/>
                <w:lang w:val="en-US"/>
              </w:rPr>
              <w:br w:type="page"/>
            </w:r>
            <w:r w:rsidRPr="00C7707D">
              <w:rPr>
                <w:b w:val="0"/>
                <w:color w:val="auto"/>
              </w:rPr>
              <w:br w:type="page"/>
            </w:r>
            <w:r w:rsidRPr="00C7707D">
              <w:rPr>
                <w:b w:val="0"/>
                <w:color w:val="auto"/>
                <w:lang w:val="en-US"/>
              </w:rPr>
              <w:br w:type="page"/>
            </w:r>
            <w:r w:rsidRPr="00C7707D">
              <w:rPr>
                <w:b w:val="0"/>
                <w:color w:val="auto"/>
                <w:sz w:val="20"/>
                <w:szCs w:val="20"/>
                <w:lang w:val="en-US"/>
              </w:rPr>
              <w:br w:type="page"/>
            </w:r>
            <w:r w:rsidRPr="00C7707D">
              <w:rPr>
                <w:color w:val="auto"/>
                <w:sz w:val="24"/>
              </w:rPr>
              <w:br w:type="page"/>
            </w:r>
            <w:bookmarkStart w:id="29" w:name="_Toc356920194"/>
            <w:bookmarkStart w:id="30" w:name="_Toc392180206"/>
            <w:bookmarkStart w:id="31" w:name="_Toc449539095"/>
          </w:p>
          <w:p w:rsidR="00B41118" w:rsidRPr="00C7707D" w:rsidRDefault="00B41118" w:rsidP="00DF3C9D">
            <w:pPr>
              <w:pStyle w:val="2"/>
              <w:rPr>
                <w:color w:val="auto"/>
                <w:sz w:val="24"/>
              </w:rPr>
            </w:pPr>
            <w:r w:rsidRPr="003536B3">
              <w:rPr>
                <w:color w:val="auto"/>
              </w:rPr>
              <w:t xml:space="preserve">Specificaţii tehnice </w:t>
            </w:r>
            <w:r w:rsidRPr="003536B3">
              <w:rPr>
                <w:color w:val="auto"/>
                <w:lang w:val="en-US"/>
              </w:rPr>
              <w:t>(F4.1)</w:t>
            </w:r>
            <w:bookmarkEnd w:id="29"/>
            <w:bookmarkEnd w:id="30"/>
            <w:bookmarkEnd w:id="31"/>
            <w:r w:rsidRPr="00C7707D">
              <w:rPr>
                <w:color w:val="auto"/>
              </w:rPr>
              <w:t xml:space="preserve"> </w:t>
            </w:r>
          </w:p>
        </w:tc>
      </w:tr>
      <w:tr w:rsidR="00C7707D" w:rsidRPr="00C7707D" w:rsidTr="00F277D1">
        <w:tc>
          <w:tcPr>
            <w:tcW w:w="120" w:type="pct"/>
            <w:tcBorders>
              <w:bottom w:val="single" w:sz="4" w:space="0" w:color="auto"/>
            </w:tcBorders>
          </w:tcPr>
          <w:p w:rsidR="00B41118" w:rsidRPr="00C7707D" w:rsidRDefault="00B41118" w:rsidP="00DF3C9D">
            <w:pPr>
              <w:pStyle w:val="BankNormal"/>
              <w:spacing w:after="0"/>
              <w:jc w:val="both"/>
              <w:rPr>
                <w:i/>
                <w:iCs/>
                <w:szCs w:val="24"/>
                <w:lang w:val="ro-RO"/>
              </w:rPr>
            </w:pPr>
          </w:p>
        </w:tc>
        <w:tc>
          <w:tcPr>
            <w:tcW w:w="147" w:type="pct"/>
            <w:gridSpan w:val="4"/>
            <w:tcBorders>
              <w:bottom w:val="single" w:sz="4" w:space="0" w:color="auto"/>
            </w:tcBorders>
          </w:tcPr>
          <w:p w:rsidR="00B41118" w:rsidRPr="00C7707D" w:rsidRDefault="00B41118" w:rsidP="00DF3C9D">
            <w:pPr>
              <w:pStyle w:val="BankNormal"/>
              <w:spacing w:after="0"/>
              <w:jc w:val="both"/>
              <w:rPr>
                <w:i/>
                <w:iCs/>
                <w:szCs w:val="24"/>
                <w:lang w:val="ro-RO"/>
              </w:rPr>
            </w:pPr>
          </w:p>
        </w:tc>
        <w:tc>
          <w:tcPr>
            <w:tcW w:w="4733" w:type="pct"/>
            <w:gridSpan w:val="8"/>
            <w:tcBorders>
              <w:bottom w:val="single" w:sz="4" w:space="0" w:color="auto"/>
            </w:tcBorders>
            <w:shd w:val="clear" w:color="auto" w:fill="auto"/>
          </w:tcPr>
          <w:tbl>
            <w:tblPr>
              <w:tblW w:w="13462" w:type="dxa"/>
              <w:jc w:val="center"/>
              <w:tblLayout w:type="fixed"/>
              <w:tblCellMar>
                <w:top w:w="15" w:type="dxa"/>
                <w:left w:w="15" w:type="dxa"/>
                <w:bottom w:w="15" w:type="dxa"/>
                <w:right w:w="15" w:type="dxa"/>
              </w:tblCellMar>
              <w:tblLook w:val="04A0" w:firstRow="1" w:lastRow="0" w:firstColumn="1" w:lastColumn="0" w:noHBand="0" w:noVBand="1"/>
            </w:tblPr>
            <w:tblGrid>
              <w:gridCol w:w="13462"/>
            </w:tblGrid>
            <w:tr w:rsidR="00C7707D" w:rsidRPr="00C7707D" w:rsidTr="0017213A">
              <w:trPr>
                <w:jc w:val="center"/>
              </w:trPr>
              <w:tc>
                <w:tcPr>
                  <w:tcW w:w="13462" w:type="dxa"/>
                  <w:tcBorders>
                    <w:top w:val="nil"/>
                    <w:left w:val="nil"/>
                    <w:bottom w:val="nil"/>
                    <w:right w:val="nil"/>
                  </w:tcBorders>
                  <w:tcMar>
                    <w:top w:w="15" w:type="dxa"/>
                    <w:left w:w="45" w:type="dxa"/>
                    <w:bottom w:w="15" w:type="dxa"/>
                    <w:right w:w="45" w:type="dxa"/>
                  </w:tcMar>
                  <w:hideMark/>
                </w:tcPr>
                <w:p w:rsidR="00B41118" w:rsidRPr="00C7707D" w:rsidRDefault="00B41118" w:rsidP="00C6414E">
                  <w:pPr>
                    <w:framePr w:hSpace="180" w:wrap="around" w:vAnchor="page" w:hAnchor="margin" w:x="306" w:y="347"/>
                    <w:ind w:left="-920" w:firstLine="920"/>
                    <w:jc w:val="center"/>
                  </w:pPr>
                  <w:r w:rsidRPr="00C7707D">
                    <w:rPr>
                      <w:i/>
                      <w:iCs/>
                    </w:rPr>
                    <w:t>[Acest tabel va fi completat de către ofertant în coloanele 3, 4, 5, 7, iar de către autoritatea contractantă – în coloanele 1, 2, 6, 8]</w:t>
                  </w:r>
                </w:p>
              </w:tc>
            </w:tr>
          </w:tbl>
          <w:p w:rsidR="00B41118" w:rsidRPr="00C7707D" w:rsidRDefault="00B41118" w:rsidP="00DF3C9D">
            <w:pPr>
              <w:jc w:val="center"/>
            </w:pPr>
          </w:p>
        </w:tc>
      </w:tr>
      <w:tr w:rsidR="00C7707D" w:rsidRPr="00C7707D" w:rsidTr="00DF3C9D">
        <w:trPr>
          <w:trHeight w:val="39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7707D" w:rsidRDefault="00B41118" w:rsidP="0017213A">
            <w:r w:rsidRPr="00C7707D">
              <w:t>Numărul procedurii de achiziție</w:t>
            </w:r>
            <w:r w:rsidR="004E398D" w:rsidRPr="00C7707D">
              <w:t xml:space="preserve"> </w:t>
            </w:r>
            <w:r w:rsidR="0017213A">
              <w:rPr>
                <w:b/>
                <w:u w:val="single"/>
                <w:bdr w:val="none" w:sz="0" w:space="0" w:color="auto" w:frame="1"/>
                <w:shd w:val="clear" w:color="auto" w:fill="FFFFFF"/>
              </w:rPr>
              <w:t>Conform SIA RSAP</w:t>
            </w:r>
            <w:r w:rsidR="0046608A">
              <w:rPr>
                <w:b/>
                <w:u w:val="single"/>
                <w:bdr w:val="none" w:sz="0" w:space="0" w:color="auto" w:frame="1"/>
                <w:shd w:val="clear" w:color="auto" w:fill="FFFFFF"/>
              </w:rPr>
              <w:t xml:space="preserve"> </w:t>
            </w:r>
            <w:r w:rsidR="009C1E49">
              <w:t xml:space="preserve"> </w:t>
            </w:r>
            <w:r w:rsidRPr="00C7707D">
              <w:t>din</w:t>
            </w:r>
            <w:r w:rsidR="004E398D" w:rsidRPr="00C7707D">
              <w:rPr>
                <w:b/>
              </w:rPr>
              <w:t xml:space="preserve"> </w:t>
            </w:r>
            <w:r w:rsidR="0017213A">
              <w:rPr>
                <w:b/>
                <w:u w:val="single"/>
                <w:bdr w:val="none" w:sz="0" w:space="0" w:color="auto" w:frame="1"/>
                <w:shd w:val="clear" w:color="auto" w:fill="FFFFFF"/>
              </w:rPr>
              <w:t xml:space="preserve"> Conform SIA RSAP </w:t>
            </w:r>
            <w:r w:rsidR="0017213A">
              <w:t xml:space="preserve"> </w:t>
            </w:r>
          </w:p>
        </w:tc>
      </w:tr>
      <w:tr w:rsidR="009C1E49" w:rsidRPr="00C7707D" w:rsidTr="00DF3C9D">
        <w:trPr>
          <w:trHeight w:val="34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C1E49" w:rsidRPr="00A334E0" w:rsidRDefault="009C1E49" w:rsidP="00A334E0">
            <w:pPr>
              <w:rPr>
                <w:b/>
              </w:rPr>
            </w:pPr>
            <w:r w:rsidRPr="00C7707D">
              <w:t xml:space="preserve">Denumirea procedurii de achiziție: </w:t>
            </w:r>
            <w:r w:rsidR="00A334E0">
              <w:t xml:space="preserve"> </w:t>
            </w:r>
            <w:r w:rsidR="00A334E0">
              <w:rPr>
                <w:b/>
              </w:rPr>
              <w:t xml:space="preserve">Produselor de curățat </w:t>
            </w:r>
            <w:r w:rsidR="00A334E0" w:rsidRPr="00A334E0">
              <w:rPr>
                <w:b/>
              </w:rPr>
              <w:t>și articolelor de menaj pentru anul 2022</w:t>
            </w:r>
          </w:p>
        </w:tc>
      </w:tr>
      <w:tr w:rsidR="009C1E49" w:rsidRPr="00C7707D" w:rsidTr="00DF3C9D">
        <w:trPr>
          <w:trHeight w:val="347"/>
        </w:trPr>
        <w:tc>
          <w:tcPr>
            <w:tcW w:w="5000" w:type="pct"/>
            <w:gridSpan w:val="13"/>
            <w:tcBorders>
              <w:top w:val="single" w:sz="4" w:space="0" w:color="auto"/>
            </w:tcBorders>
            <w:shd w:val="clear" w:color="auto" w:fill="auto"/>
            <w:vAlign w:val="center"/>
          </w:tcPr>
          <w:p w:rsidR="009C1E49" w:rsidRPr="00C7707D" w:rsidRDefault="009C1E49" w:rsidP="00DF3C9D"/>
        </w:tc>
      </w:tr>
      <w:tr w:rsidR="00B14EDD" w:rsidRPr="00C7707D" w:rsidTr="003536B3">
        <w:trPr>
          <w:trHeight w:val="707"/>
        </w:trPr>
        <w:tc>
          <w:tcPr>
            <w:tcW w:w="2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Cod CPV</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Denumirea bunurilor</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Modelul articolului</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Ţara de origine</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Produ-cătorul</w:t>
            </w:r>
          </w:p>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F277D1" w:rsidRDefault="009C1E49" w:rsidP="00F277D1">
            <w:pPr>
              <w:jc w:val="center"/>
              <w:rPr>
                <w:b/>
                <w:sz w:val="22"/>
                <w:szCs w:val="22"/>
              </w:rPr>
            </w:pPr>
            <w:r w:rsidRPr="00B2343F">
              <w:rPr>
                <w:b/>
                <w:sz w:val="22"/>
                <w:szCs w:val="22"/>
              </w:rPr>
              <w:t>Specificarea tehnică deplină solicitată de</w:t>
            </w:r>
            <w:r w:rsidR="00F277D1">
              <w:rPr>
                <w:b/>
                <w:sz w:val="22"/>
                <w:szCs w:val="22"/>
              </w:rPr>
              <w:t xml:space="preserve"> către autoritatea contractantă</w:t>
            </w:r>
          </w:p>
        </w:tc>
        <w:tc>
          <w:tcPr>
            <w:tcW w:w="936" w:type="pct"/>
            <w:tcBorders>
              <w:top w:val="single" w:sz="4" w:space="0" w:color="auto"/>
              <w:left w:val="single" w:sz="4" w:space="0" w:color="auto"/>
              <w:bottom w:val="single" w:sz="4" w:space="0" w:color="auto"/>
              <w:right w:val="single" w:sz="4" w:space="0" w:color="auto"/>
            </w:tcBorders>
            <w:vAlign w:val="center"/>
          </w:tcPr>
          <w:p w:rsidR="009C1E49" w:rsidRPr="00B2343F" w:rsidRDefault="009C1E49" w:rsidP="00DF3C9D">
            <w:pPr>
              <w:jc w:val="center"/>
              <w:rPr>
                <w:b/>
                <w:sz w:val="22"/>
                <w:szCs w:val="22"/>
              </w:rPr>
            </w:pPr>
            <w:r w:rsidRPr="00B2343F">
              <w:rPr>
                <w:b/>
                <w:sz w:val="22"/>
                <w:szCs w:val="22"/>
              </w:rPr>
              <w:t>Specificarea tehnică deplină propusă de către ofertant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Standarde de referinţă</w:t>
            </w:r>
          </w:p>
        </w:tc>
      </w:tr>
      <w:tr w:rsidR="00B14EDD" w:rsidRPr="00C7707D" w:rsidTr="003536B3">
        <w:trPr>
          <w:trHeight w:val="283"/>
        </w:trPr>
        <w:tc>
          <w:tcPr>
            <w:tcW w:w="2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1</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5</w:t>
            </w:r>
          </w:p>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6</w:t>
            </w:r>
          </w:p>
        </w:tc>
        <w:tc>
          <w:tcPr>
            <w:tcW w:w="936" w:type="pct"/>
            <w:tcBorders>
              <w:top w:val="single" w:sz="4" w:space="0" w:color="auto"/>
              <w:left w:val="single" w:sz="4" w:space="0" w:color="auto"/>
              <w:bottom w:val="single" w:sz="4" w:space="0" w:color="auto"/>
              <w:right w:val="single" w:sz="4" w:space="0" w:color="auto"/>
            </w:tcBorders>
          </w:tcPr>
          <w:p w:rsidR="009C1E49" w:rsidRPr="00B2343F" w:rsidRDefault="009C1E49" w:rsidP="00DF3C9D">
            <w:pPr>
              <w:jc w:val="center"/>
              <w:rPr>
                <w:b/>
                <w:sz w:val="22"/>
                <w:szCs w:val="22"/>
              </w:rPr>
            </w:pPr>
            <w:r w:rsidRPr="00B2343F">
              <w:rPr>
                <w:b/>
                <w:sz w:val="22"/>
                <w:szCs w:val="22"/>
              </w:rPr>
              <w:t>7</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E49" w:rsidRPr="00B2343F" w:rsidRDefault="009C1E49" w:rsidP="00DF3C9D">
            <w:pPr>
              <w:jc w:val="center"/>
              <w:rPr>
                <w:b/>
                <w:sz w:val="22"/>
                <w:szCs w:val="22"/>
              </w:rPr>
            </w:pPr>
            <w:r w:rsidRPr="00B2343F">
              <w:rPr>
                <w:b/>
                <w:sz w:val="22"/>
                <w:szCs w:val="22"/>
              </w:rPr>
              <w:t>8</w:t>
            </w:r>
          </w:p>
        </w:tc>
      </w:tr>
      <w:tr w:rsidR="00713093" w:rsidRPr="00C7707D" w:rsidTr="00713093">
        <w:trPr>
          <w:trHeight w:val="28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713093" w:rsidRPr="00B2343F" w:rsidRDefault="00713093" w:rsidP="00713093">
            <w:pPr>
              <w:rPr>
                <w:b/>
                <w:sz w:val="22"/>
                <w:szCs w:val="22"/>
              </w:rPr>
            </w:pPr>
            <w:r>
              <w:rPr>
                <w:b/>
                <w:sz w:val="22"/>
                <w:szCs w:val="22"/>
              </w:rPr>
              <w:t xml:space="preserve">                 Bunuri</w:t>
            </w:r>
          </w:p>
        </w:tc>
      </w:tr>
      <w:tr w:rsidR="000E37E5" w:rsidRPr="00C7707D" w:rsidTr="003536B3">
        <w:trPr>
          <w:cantSplit/>
          <w:trHeight w:val="1292"/>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37E5" w:rsidRPr="00B9056C" w:rsidRDefault="00A334E0" w:rsidP="00DF3C9D">
            <w:pPr>
              <w:ind w:left="113" w:right="113"/>
              <w:jc w:val="center"/>
              <w:rPr>
                <w:sz w:val="20"/>
                <w:szCs w:val="20"/>
              </w:rPr>
            </w:pPr>
            <w:r w:rsidRPr="00A334E0">
              <w:rPr>
                <w:sz w:val="20"/>
                <w:szCs w:val="20"/>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37E5" w:rsidRPr="00707608" w:rsidRDefault="00707608" w:rsidP="00707608">
            <w:pPr>
              <w:ind w:left="-30" w:right="-128"/>
              <w:rPr>
                <w:b/>
              </w:rPr>
            </w:pPr>
            <w:r w:rsidRPr="00707608">
              <w:rPr>
                <w:b/>
              </w:rPr>
              <w:t xml:space="preserve">Lot 1. </w:t>
            </w:r>
            <w:r w:rsidRPr="00707608">
              <w:t>Prosoape hârtie împăturite  Z-Z pentru mâini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707608" w:rsidRDefault="00707608" w:rsidP="003536B3">
            <w:r w:rsidRPr="00707608">
              <w:t>Specificația prosoapelor: dimensiunile 21-23cm  x 21-23 cm - 1 strat ( 250  foi în pachet(set), albe, compatibil cu suportul aflat în dotare. Document obligatoriu: Aviz sanitar - va fi prezentat inclusiv cu anexele corespunzătoare în care operatorul va evidenția sau marca numărul lotului pentru care a fost oferit + 100 buc Dispensere universale pentru hârtie ZZ oferite cu titlu gratuit (transmise în proprietate spitalului). Specificația pentru dispencer: Confecţionate din plastic dur cu fixare directă pe perete, mecanism de blocare cu cheie. Capacitatea pentru 250 buc. Dimensiuni: Înălţimea 29-30cm,  Lăţime 32-33,  Adâncime 13-14 cm., culoare albă.</w:t>
            </w:r>
          </w:p>
        </w:tc>
        <w:tc>
          <w:tcPr>
            <w:tcW w:w="936" w:type="pct"/>
            <w:tcBorders>
              <w:top w:val="single" w:sz="4" w:space="0" w:color="auto"/>
              <w:left w:val="single" w:sz="4" w:space="0" w:color="auto"/>
              <w:bottom w:val="single" w:sz="4" w:space="0" w:color="auto"/>
              <w:right w:val="single" w:sz="4" w:space="0" w:color="auto"/>
            </w:tcBorders>
          </w:tcPr>
          <w:p w:rsidR="000E37E5" w:rsidRPr="00C7707D" w:rsidRDefault="000E37E5"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7E5" w:rsidRPr="005F0598" w:rsidRDefault="000E37E5" w:rsidP="00B14EDD">
            <w:pPr>
              <w:jc w:val="center"/>
              <w:rPr>
                <w:sz w:val="22"/>
                <w:szCs w:val="22"/>
              </w:rPr>
            </w:pPr>
          </w:p>
        </w:tc>
      </w:tr>
      <w:tr w:rsidR="000E37E5" w:rsidRPr="00C7707D" w:rsidTr="003536B3">
        <w:trPr>
          <w:cantSplit/>
          <w:trHeight w:val="1355"/>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37E5" w:rsidRPr="00B9056C" w:rsidRDefault="00A334E0" w:rsidP="000E37E5">
            <w:pPr>
              <w:ind w:left="113" w:right="113"/>
              <w:jc w:val="center"/>
              <w:rPr>
                <w:sz w:val="20"/>
                <w:szCs w:val="20"/>
              </w:rPr>
            </w:pPr>
            <w:r w:rsidRPr="00A334E0">
              <w:rPr>
                <w:sz w:val="20"/>
                <w:szCs w:val="20"/>
              </w:rPr>
              <w:lastRenderedPageBreak/>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37E5" w:rsidRPr="00707608" w:rsidRDefault="00707608" w:rsidP="00707608">
            <w:pPr>
              <w:ind w:left="-30" w:right="-128"/>
              <w:rPr>
                <w:b/>
              </w:rPr>
            </w:pPr>
            <w:r w:rsidRPr="00707608">
              <w:rPr>
                <w:b/>
              </w:rPr>
              <w:t xml:space="preserve">Lot 2. </w:t>
            </w:r>
            <w:r w:rsidRPr="00707608">
              <w:t>Prosoape din hârtie rulou, culoarea albă compatibile cu  dispensările aflate în dotare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3227C9" w:rsidRDefault="00707608" w:rsidP="003536B3">
            <w:pPr>
              <w:rPr>
                <w:sz w:val="20"/>
                <w:szCs w:val="20"/>
              </w:rPr>
            </w:pPr>
            <w:r w:rsidRPr="00707608">
              <w:t>Diametrul ruloului 19 cm, lăţimea 20-21 cm, lungimea 150 m, celuloză, culoarea albă, cu accesoriu de suport al ruloului, pentru suport semiautomat. Compatibil cu dispenserul aflat în dotare cu dimensiunile lungimea 372 mm , lățimea 337 mm, adâncimea 203 mm . Document obligatoriu: Aviz sanitar - va fi prezentat inclusiv cu anexele corespunzătoare în care operatorul va evidenția sau marca numărul lotului pentru care a fost oferi</w:t>
            </w:r>
            <w:r w:rsidRPr="00707608">
              <w:rPr>
                <w:sz w:val="20"/>
                <w:szCs w:val="20"/>
              </w:rPr>
              <w:t>t.</w:t>
            </w:r>
          </w:p>
        </w:tc>
        <w:tc>
          <w:tcPr>
            <w:tcW w:w="936" w:type="pct"/>
            <w:tcBorders>
              <w:top w:val="single" w:sz="4" w:space="0" w:color="auto"/>
              <w:left w:val="single" w:sz="4" w:space="0" w:color="auto"/>
              <w:bottom w:val="single" w:sz="4" w:space="0" w:color="auto"/>
              <w:right w:val="single" w:sz="4" w:space="0" w:color="auto"/>
            </w:tcBorders>
          </w:tcPr>
          <w:p w:rsidR="000E37E5" w:rsidRPr="00C7707D" w:rsidRDefault="000E37E5"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7E5" w:rsidRPr="005F0598" w:rsidRDefault="000E37E5" w:rsidP="00B14EDD">
            <w:pPr>
              <w:jc w:val="center"/>
              <w:rPr>
                <w:sz w:val="22"/>
                <w:szCs w:val="22"/>
              </w:rPr>
            </w:pPr>
          </w:p>
        </w:tc>
      </w:tr>
      <w:tr w:rsidR="000E37E5"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37E5" w:rsidRPr="0046608A"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37E5" w:rsidRPr="00BD0497" w:rsidRDefault="00707608" w:rsidP="003536B3">
            <w:pPr>
              <w:rPr>
                <w:sz w:val="20"/>
                <w:szCs w:val="20"/>
              </w:rPr>
            </w:pPr>
            <w:r w:rsidRPr="00707608">
              <w:rPr>
                <w:rFonts w:eastAsia="Calibri"/>
                <w:b/>
                <w:noProof w:val="0"/>
              </w:rPr>
              <w:t>Lot 3.</w:t>
            </w:r>
            <w:r w:rsidRPr="00707608">
              <w:rPr>
                <w:rFonts w:eastAsia="Calibri"/>
                <w:noProof w:val="0"/>
              </w:rPr>
              <w:t xml:space="preserve"> Cearşaf - Role de hârtie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707608" w:rsidRDefault="00707608" w:rsidP="00707608">
            <w:pPr>
              <w:ind w:left="-108" w:right="-108"/>
              <w:rPr>
                <w:rFonts w:eastAsia="Calibri"/>
                <w:noProof w:val="0"/>
                <w:color w:val="000000"/>
              </w:rPr>
            </w:pPr>
            <w:r w:rsidRPr="00707608">
              <w:rPr>
                <w:rFonts w:eastAsia="Calibri"/>
                <w:noProof w:val="0"/>
                <w:color w:val="000000"/>
              </w:rPr>
              <w:t xml:space="preserve">Role cearșaf hârtie impermeabilă, cu derulare centrală, albă, min. dublu strat, </w:t>
            </w:r>
            <w:proofErr w:type="spellStart"/>
            <w:r w:rsidRPr="00707608">
              <w:rPr>
                <w:rFonts w:eastAsia="Calibri"/>
                <w:noProof w:val="0"/>
                <w:color w:val="000000"/>
              </w:rPr>
              <w:t>strat</w:t>
            </w:r>
            <w:proofErr w:type="spellEnd"/>
            <w:r w:rsidRPr="00707608">
              <w:rPr>
                <w:rFonts w:eastAsia="Calibri"/>
                <w:noProof w:val="0"/>
                <w:color w:val="000000"/>
              </w:rPr>
              <w:t xml:space="preserve"> absorbant hârtie, cu </w:t>
            </w:r>
            <w:proofErr w:type="spellStart"/>
            <w:r w:rsidRPr="00707608">
              <w:rPr>
                <w:rFonts w:eastAsia="Calibri"/>
                <w:noProof w:val="0"/>
                <w:color w:val="000000"/>
              </w:rPr>
              <w:t>perfor</w:t>
            </w:r>
            <w:proofErr w:type="spellEnd"/>
            <w:r w:rsidRPr="00707608">
              <w:rPr>
                <w:rFonts w:eastAsia="Calibri"/>
                <w:noProof w:val="0"/>
                <w:color w:val="000000"/>
              </w:rPr>
              <w:t xml:space="preserve"> pentru a facilita ruperea lor la 38-40cm şi un strat de protecţie din polietilenă, prinsă prin sistemul </w:t>
            </w:r>
            <w:proofErr w:type="spellStart"/>
            <w:r w:rsidRPr="00707608">
              <w:rPr>
                <w:rFonts w:eastAsia="Calibri"/>
                <w:noProof w:val="0"/>
                <w:color w:val="000000"/>
              </w:rPr>
              <w:t>point</w:t>
            </w:r>
            <w:proofErr w:type="spellEnd"/>
            <w:r w:rsidRPr="00707608">
              <w:rPr>
                <w:rFonts w:eastAsia="Calibri"/>
                <w:noProof w:val="0"/>
                <w:color w:val="000000"/>
              </w:rPr>
              <w:t xml:space="preserve"> </w:t>
            </w:r>
            <w:proofErr w:type="spellStart"/>
            <w:r w:rsidRPr="00707608">
              <w:rPr>
                <w:rFonts w:eastAsia="Calibri"/>
                <w:noProof w:val="0"/>
                <w:color w:val="000000"/>
              </w:rPr>
              <w:t>to</w:t>
            </w:r>
            <w:proofErr w:type="spellEnd"/>
            <w:r w:rsidRPr="00707608">
              <w:rPr>
                <w:rFonts w:eastAsia="Calibri"/>
                <w:noProof w:val="0"/>
                <w:color w:val="000000"/>
              </w:rPr>
              <w:t xml:space="preserve"> </w:t>
            </w:r>
            <w:proofErr w:type="spellStart"/>
            <w:r w:rsidRPr="00707608">
              <w:rPr>
                <w:rFonts w:eastAsia="Calibri"/>
                <w:noProof w:val="0"/>
                <w:color w:val="000000"/>
              </w:rPr>
              <w:t>point</w:t>
            </w:r>
            <w:proofErr w:type="spellEnd"/>
            <w:r w:rsidRPr="00707608">
              <w:rPr>
                <w:rFonts w:eastAsia="Calibri"/>
                <w:noProof w:val="0"/>
                <w:color w:val="000000"/>
              </w:rPr>
              <w:t>, în rulou minim 50 m, lăţimea cearşafului 80 cm, posibilitatea de taiere pe lățime în funcție de nevoie și prezintă proprietăți optime de rezistență la numeroși factori externi. Document obligatoriu: Certificat de conformitate - va fi prezentat inclusiv cu anexele corespunzătoare în care operatorul va evidenția sau marca numărul lotului</w:t>
            </w:r>
          </w:p>
        </w:tc>
        <w:tc>
          <w:tcPr>
            <w:tcW w:w="936" w:type="pct"/>
            <w:tcBorders>
              <w:top w:val="single" w:sz="4" w:space="0" w:color="auto"/>
              <w:left w:val="single" w:sz="4" w:space="0" w:color="auto"/>
              <w:bottom w:val="single" w:sz="4" w:space="0" w:color="auto"/>
              <w:right w:val="single" w:sz="4" w:space="0" w:color="auto"/>
            </w:tcBorders>
          </w:tcPr>
          <w:p w:rsidR="000E37E5" w:rsidRPr="00C7707D" w:rsidRDefault="000E37E5"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7E5" w:rsidRPr="005F0598" w:rsidRDefault="000E37E5" w:rsidP="00B14EDD">
            <w:pPr>
              <w:jc w:val="center"/>
              <w:rPr>
                <w:sz w:val="22"/>
                <w:szCs w:val="22"/>
              </w:rPr>
            </w:pPr>
          </w:p>
        </w:tc>
      </w:tr>
      <w:tr w:rsidR="000E37E5"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37E5" w:rsidRPr="00854753"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37E5" w:rsidRPr="003536B3" w:rsidRDefault="00707608" w:rsidP="00A334E0">
            <w:pPr>
              <w:rPr>
                <w:sz w:val="20"/>
                <w:szCs w:val="20"/>
                <w:lang w:val="en-US"/>
              </w:rPr>
            </w:pPr>
            <w:r w:rsidRPr="00707608">
              <w:rPr>
                <w:rFonts w:eastAsia="Calibri"/>
                <w:b/>
                <w:noProof w:val="0"/>
              </w:rPr>
              <w:t>Lot 4.</w:t>
            </w:r>
            <w:r w:rsidRPr="00707608">
              <w:rPr>
                <w:rFonts w:eastAsia="Calibri"/>
                <w:noProof w:val="0"/>
              </w:rPr>
              <w:t xml:space="preserve"> Hârtie igienică – rulou</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F1789F" w:rsidRDefault="00707608" w:rsidP="003536B3">
            <w:pPr>
              <w:rPr>
                <w:sz w:val="20"/>
                <w:szCs w:val="20"/>
              </w:rPr>
            </w:pPr>
            <w:r w:rsidRPr="00707608">
              <w:rPr>
                <w:rFonts w:eastAsia="Calibri"/>
                <w:noProof w:val="0"/>
                <w:color w:val="000000"/>
              </w:rPr>
              <w:t xml:space="preserve">Dimensiuni: Lungimea minimă 180 m maxim 200 m, Lăţimea 9,7-10 cm, celuloză albă. Număr straturi minim 1, fără parfum, testată dermatologic, biodegradabilă. Pentru utilizarea în </w:t>
            </w:r>
            <w:proofErr w:type="spellStart"/>
            <w:r w:rsidRPr="00707608">
              <w:rPr>
                <w:rFonts w:eastAsia="Calibri"/>
                <w:noProof w:val="0"/>
                <w:color w:val="000000"/>
              </w:rPr>
              <w:t>dispenserul</w:t>
            </w:r>
            <w:proofErr w:type="spellEnd"/>
            <w:r w:rsidRPr="00707608">
              <w:rPr>
                <w:rFonts w:eastAsia="Calibri"/>
                <w:noProof w:val="0"/>
                <w:color w:val="000000"/>
              </w:rPr>
              <w:t xml:space="preserve"> aflat în dotare cu </w:t>
            </w:r>
            <w:proofErr w:type="spellStart"/>
            <w:r w:rsidRPr="00707608">
              <w:rPr>
                <w:rFonts w:eastAsia="Calibri"/>
                <w:noProof w:val="0"/>
                <w:color w:val="000000"/>
              </w:rPr>
              <w:t>dimensi</w:t>
            </w:r>
            <w:r>
              <w:rPr>
                <w:rFonts w:eastAsia="Calibri"/>
                <w:noProof w:val="0"/>
                <w:color w:val="000000"/>
              </w:rPr>
              <w:t>-</w:t>
            </w:r>
            <w:r w:rsidRPr="00707608">
              <w:rPr>
                <w:rFonts w:eastAsia="Calibri"/>
                <w:noProof w:val="0"/>
                <w:color w:val="000000"/>
              </w:rPr>
              <w:t>unile</w:t>
            </w:r>
            <w:proofErr w:type="spellEnd"/>
            <w:r w:rsidRPr="00707608">
              <w:rPr>
                <w:rFonts w:eastAsia="Calibri"/>
                <w:noProof w:val="0"/>
                <w:color w:val="000000"/>
              </w:rPr>
              <w:t xml:space="preserve"> lungimea 275 mm, lăţimea 345 mm, adâncimea 132 mm. Document obligatoriu: Aviz </w:t>
            </w:r>
            <w:proofErr w:type="spellStart"/>
            <w:r w:rsidRPr="00707608">
              <w:rPr>
                <w:rFonts w:eastAsia="Calibri"/>
                <w:noProof w:val="0"/>
                <w:color w:val="000000"/>
              </w:rPr>
              <w:t>sanitar-</w:t>
            </w:r>
            <w:proofErr w:type="spellEnd"/>
            <w:r w:rsidRPr="00707608">
              <w:rPr>
                <w:rFonts w:eastAsia="Calibri"/>
                <w:noProof w:val="0"/>
                <w:color w:val="000000"/>
              </w:rPr>
              <w:t xml:space="preserve"> va fi prezentat inclusiv cu anexele corespunzătoare în care operatorul va evidenția sau marca numărul lotului pentru care a fost oferit. + 50 buc </w:t>
            </w:r>
            <w:proofErr w:type="spellStart"/>
            <w:r w:rsidRPr="00707608">
              <w:rPr>
                <w:rFonts w:eastAsia="Calibri"/>
                <w:noProof w:val="0"/>
                <w:color w:val="000000"/>
              </w:rPr>
              <w:t>Dispencere</w:t>
            </w:r>
            <w:proofErr w:type="spellEnd"/>
            <w:r w:rsidRPr="00707608">
              <w:rPr>
                <w:rFonts w:eastAsia="Calibri"/>
                <w:noProof w:val="0"/>
                <w:color w:val="000000"/>
              </w:rPr>
              <w:t xml:space="preserve"> universale pentru hârtie </w:t>
            </w:r>
            <w:proofErr w:type="spellStart"/>
            <w:r w:rsidRPr="00707608">
              <w:rPr>
                <w:rFonts w:eastAsia="Calibri"/>
                <w:noProof w:val="0"/>
                <w:color w:val="000000"/>
              </w:rPr>
              <w:t>igie</w:t>
            </w:r>
            <w:r>
              <w:rPr>
                <w:rFonts w:eastAsia="Calibri"/>
                <w:noProof w:val="0"/>
                <w:color w:val="000000"/>
              </w:rPr>
              <w:t>-</w:t>
            </w:r>
            <w:r w:rsidRPr="00707608">
              <w:rPr>
                <w:rFonts w:eastAsia="Calibri"/>
                <w:noProof w:val="0"/>
                <w:color w:val="000000"/>
              </w:rPr>
              <w:t>nică</w:t>
            </w:r>
            <w:proofErr w:type="spellEnd"/>
            <w:r w:rsidRPr="00707608">
              <w:rPr>
                <w:rFonts w:eastAsia="Calibri"/>
                <w:noProof w:val="0"/>
                <w:color w:val="000000"/>
              </w:rPr>
              <w:t xml:space="preserve"> rulou oferite cu titlu gratuit (transmise în proprietate spitalului). Specificația pentru </w:t>
            </w:r>
            <w:proofErr w:type="spellStart"/>
            <w:r w:rsidRPr="00707608">
              <w:rPr>
                <w:rFonts w:eastAsia="Calibri"/>
                <w:noProof w:val="0"/>
                <w:color w:val="000000"/>
              </w:rPr>
              <w:t>dispencer</w:t>
            </w:r>
            <w:proofErr w:type="spellEnd"/>
            <w:r w:rsidRPr="00707608">
              <w:rPr>
                <w:rFonts w:eastAsia="Calibri"/>
                <w:noProof w:val="0"/>
                <w:color w:val="000000"/>
              </w:rPr>
              <w:t>: Confecţionate din plastic dur cu fixare directă pe perete, mecanism de blocare cu cheie.  Dimensiuni: Înălţimea 270-275mm,  Lăţime 340-345 mm,  Adâncime 130-135mm, culoare albă.</w:t>
            </w:r>
          </w:p>
        </w:tc>
        <w:tc>
          <w:tcPr>
            <w:tcW w:w="936" w:type="pct"/>
            <w:tcBorders>
              <w:top w:val="single" w:sz="4" w:space="0" w:color="auto"/>
              <w:left w:val="single" w:sz="4" w:space="0" w:color="auto"/>
              <w:bottom w:val="single" w:sz="4" w:space="0" w:color="auto"/>
              <w:right w:val="single" w:sz="4" w:space="0" w:color="auto"/>
            </w:tcBorders>
          </w:tcPr>
          <w:p w:rsidR="000E37E5" w:rsidRPr="00C7707D" w:rsidRDefault="000E37E5"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7E5" w:rsidRPr="005F0598" w:rsidRDefault="000E37E5" w:rsidP="00B14EDD">
            <w:pPr>
              <w:jc w:val="center"/>
              <w:rPr>
                <w:sz w:val="22"/>
                <w:szCs w:val="22"/>
              </w:rPr>
            </w:pPr>
          </w:p>
        </w:tc>
      </w:tr>
      <w:tr w:rsidR="000E37E5"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37E5" w:rsidRDefault="00A334E0" w:rsidP="000E37E5">
            <w:pPr>
              <w:ind w:left="113" w:right="113"/>
              <w:jc w:val="center"/>
            </w:pPr>
            <w:r w:rsidRPr="00A334E0">
              <w:lastRenderedPageBreak/>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37E5" w:rsidRPr="00D40907" w:rsidRDefault="00707608" w:rsidP="00A334E0">
            <w:pPr>
              <w:rPr>
                <w:b/>
                <w:sz w:val="20"/>
                <w:szCs w:val="20"/>
              </w:rPr>
            </w:pPr>
            <w:r w:rsidRPr="00707608">
              <w:rPr>
                <w:rFonts w:eastAsia="Calibri"/>
                <w:b/>
                <w:noProof w:val="0"/>
              </w:rPr>
              <w:t>Lot 5.</w:t>
            </w:r>
            <w:r w:rsidRPr="00707608">
              <w:rPr>
                <w:rFonts w:eastAsia="Calibri"/>
                <w:noProof w:val="0"/>
              </w:rPr>
              <w:t xml:space="preserve"> Săpun lichid</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0E37E5"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0E37E5" w:rsidRPr="00C7707D" w:rsidRDefault="00707608" w:rsidP="003536B3">
            <w:pPr>
              <w:rPr>
                <w:sz w:val="20"/>
                <w:szCs w:val="20"/>
              </w:rPr>
            </w:pPr>
            <w:r w:rsidRPr="00707608">
              <w:rPr>
                <w:rFonts w:eastAsia="Calibri"/>
                <w:noProof w:val="0"/>
              </w:rPr>
              <w:t xml:space="preserve">Volum 5,00 L,  destinaţie medicală, conţine glicerină, antiseptic pentru prelucrarea  mâinilor în sălile de </w:t>
            </w:r>
            <w:proofErr w:type="spellStart"/>
            <w:r w:rsidRPr="00707608">
              <w:rPr>
                <w:rFonts w:eastAsia="Calibri"/>
                <w:noProof w:val="0"/>
              </w:rPr>
              <w:t>pansa</w:t>
            </w:r>
            <w:r>
              <w:rPr>
                <w:rFonts w:eastAsia="Calibri"/>
                <w:noProof w:val="0"/>
              </w:rPr>
              <w:t>-</w:t>
            </w:r>
            <w:r w:rsidRPr="00707608">
              <w:rPr>
                <w:rFonts w:eastAsia="Calibri"/>
                <w:noProof w:val="0"/>
              </w:rPr>
              <w:t>ment</w:t>
            </w:r>
            <w:proofErr w:type="spellEnd"/>
            <w:r w:rsidRPr="00707608">
              <w:rPr>
                <w:rFonts w:eastAsia="Calibri"/>
                <w:noProof w:val="0"/>
              </w:rPr>
              <w:t xml:space="preserve"> şi tratament, culoare albă, testat  şi avizat </w:t>
            </w:r>
            <w:proofErr w:type="spellStart"/>
            <w:r w:rsidRPr="00707608">
              <w:rPr>
                <w:rFonts w:eastAsia="Calibri"/>
                <w:noProof w:val="0"/>
              </w:rPr>
              <w:t>dermatolo</w:t>
            </w:r>
            <w:r>
              <w:rPr>
                <w:rFonts w:eastAsia="Calibri"/>
                <w:noProof w:val="0"/>
              </w:rPr>
              <w:t>-</w:t>
            </w:r>
            <w:r w:rsidRPr="00707608">
              <w:rPr>
                <w:rFonts w:eastAsia="Calibri"/>
                <w:noProof w:val="0"/>
              </w:rPr>
              <w:t>gic</w:t>
            </w:r>
            <w:proofErr w:type="spellEnd"/>
            <w:r w:rsidRPr="00707608">
              <w:rPr>
                <w:rFonts w:eastAsia="Calibri"/>
                <w:noProof w:val="0"/>
              </w:rPr>
              <w:t>. Document obligatoriu: Certificat de conformitate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0E37E5" w:rsidRPr="00C7707D" w:rsidRDefault="000E37E5"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7E5" w:rsidRPr="005F0598" w:rsidRDefault="000E37E5" w:rsidP="00B14EDD">
            <w:pPr>
              <w:jc w:val="center"/>
              <w:rPr>
                <w:sz w:val="22"/>
                <w:szCs w:val="22"/>
              </w:rPr>
            </w:pPr>
          </w:p>
        </w:tc>
      </w:tr>
      <w:tr w:rsidR="003536B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36B3" w:rsidRPr="00854753"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36B3" w:rsidRPr="00BD0497" w:rsidRDefault="00707608" w:rsidP="00A334E0">
            <w:pPr>
              <w:rPr>
                <w:b/>
                <w:sz w:val="20"/>
                <w:szCs w:val="20"/>
              </w:rPr>
            </w:pPr>
            <w:r w:rsidRPr="00707608">
              <w:rPr>
                <w:rFonts w:eastAsia="Calibri"/>
                <w:b/>
                <w:noProof w:val="0"/>
              </w:rPr>
              <w:t>Lot 6.</w:t>
            </w:r>
            <w:r w:rsidRPr="00707608">
              <w:rPr>
                <w:rFonts w:eastAsia="Calibri"/>
                <w:noProof w:val="0"/>
              </w:rPr>
              <w:t xml:space="preserve"> Săpun-spumă pentru mâini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D55C0D" w:rsidRDefault="00707608" w:rsidP="003536B3">
            <w:pPr>
              <w:rPr>
                <w:sz w:val="20"/>
                <w:szCs w:val="20"/>
              </w:rPr>
            </w:pPr>
            <w:r w:rsidRPr="00707608">
              <w:rPr>
                <w:rFonts w:eastAsia="Calibri"/>
                <w:noProof w:val="0"/>
              </w:rPr>
              <w:t xml:space="preserve">Volumul 800 – 1000 ml, cartuș cu pompă, minim 2700 maxim 3000 de doze.  Prețul va fi indicat la litru. </w:t>
            </w:r>
            <w:proofErr w:type="spellStart"/>
            <w:r w:rsidRPr="00707608">
              <w:rPr>
                <w:rFonts w:eastAsia="Calibri"/>
                <w:noProof w:val="0"/>
              </w:rPr>
              <w:t>Compa</w:t>
            </w:r>
            <w:r>
              <w:rPr>
                <w:rFonts w:eastAsia="Calibri"/>
                <w:noProof w:val="0"/>
              </w:rPr>
              <w:t>-</w:t>
            </w:r>
            <w:r w:rsidRPr="00707608">
              <w:rPr>
                <w:rFonts w:eastAsia="Calibri"/>
                <w:noProof w:val="0"/>
              </w:rPr>
              <w:t>tibil</w:t>
            </w:r>
            <w:proofErr w:type="spellEnd"/>
            <w:r w:rsidRPr="00707608">
              <w:rPr>
                <w:rFonts w:eastAsia="Calibri"/>
                <w:noProof w:val="0"/>
              </w:rPr>
              <w:t xml:space="preserve"> cu </w:t>
            </w:r>
            <w:proofErr w:type="spellStart"/>
            <w:r w:rsidRPr="00707608">
              <w:rPr>
                <w:rFonts w:eastAsia="Calibri"/>
                <w:noProof w:val="0"/>
              </w:rPr>
              <w:t>dispensere</w:t>
            </w:r>
            <w:proofErr w:type="spellEnd"/>
            <w:r w:rsidRPr="00707608">
              <w:rPr>
                <w:rFonts w:eastAsia="Calibri"/>
                <w:noProof w:val="0"/>
              </w:rPr>
              <w:t xml:space="preserve"> aflate în dotare.  Document obligatoriu: Certificat de conformitate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3536B3" w:rsidRPr="00C7707D" w:rsidRDefault="003536B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6B3" w:rsidRPr="005F0598" w:rsidRDefault="003536B3" w:rsidP="00B14EDD">
            <w:pPr>
              <w:jc w:val="center"/>
              <w:rPr>
                <w:sz w:val="22"/>
                <w:szCs w:val="22"/>
              </w:rPr>
            </w:pPr>
          </w:p>
        </w:tc>
      </w:tr>
      <w:tr w:rsidR="003536B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36B3" w:rsidRPr="00854753"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36B3" w:rsidRPr="00BD0497" w:rsidRDefault="00707608" w:rsidP="00A334E0">
            <w:pPr>
              <w:rPr>
                <w:b/>
                <w:sz w:val="20"/>
                <w:szCs w:val="20"/>
              </w:rPr>
            </w:pPr>
            <w:r w:rsidRPr="00707608">
              <w:rPr>
                <w:rFonts w:eastAsia="Calibri"/>
                <w:b/>
                <w:noProof w:val="0"/>
                <w:color w:val="000000"/>
              </w:rPr>
              <w:t xml:space="preserve">Lot 7. </w:t>
            </w:r>
            <w:r w:rsidRPr="00707608">
              <w:rPr>
                <w:rFonts w:eastAsia="Calibri"/>
                <w:noProof w:val="0"/>
                <w:color w:val="000000"/>
              </w:rPr>
              <w:t>Pungi rezistente pentru deşeuri  medicale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253306" w:rsidRDefault="00707608" w:rsidP="00A334E0">
            <w:pPr>
              <w:rPr>
                <w:sz w:val="20"/>
                <w:szCs w:val="20"/>
                <w:lang w:val="en-US"/>
              </w:rPr>
            </w:pPr>
            <w:r w:rsidRPr="00707608">
              <w:rPr>
                <w:rFonts w:eastAsia="Calibri"/>
                <w:noProof w:val="0"/>
              </w:rPr>
              <w:t>Fabricate din polietilena rezistenta, Volumul 35L; culoarea galbenă,  (ambalaj - a câte 50 pungi în rulou);  50x60 cm. Document obligatoriu: Aviz sanitar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3536B3" w:rsidRPr="00C7707D" w:rsidRDefault="003536B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6B3" w:rsidRPr="005F0598" w:rsidRDefault="003536B3" w:rsidP="00B14EDD">
            <w:pPr>
              <w:jc w:val="center"/>
              <w:rPr>
                <w:sz w:val="22"/>
                <w:szCs w:val="22"/>
              </w:rPr>
            </w:pPr>
          </w:p>
        </w:tc>
      </w:tr>
      <w:tr w:rsidR="003536B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36B3" w:rsidRPr="00854753"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36B3" w:rsidRPr="00BD0497" w:rsidRDefault="00707608" w:rsidP="00A334E0">
            <w:pPr>
              <w:rPr>
                <w:b/>
                <w:sz w:val="20"/>
                <w:szCs w:val="20"/>
              </w:rPr>
            </w:pPr>
            <w:r w:rsidRPr="00707608">
              <w:rPr>
                <w:rFonts w:eastAsia="Calibri"/>
                <w:b/>
                <w:noProof w:val="0"/>
                <w:color w:val="000000"/>
              </w:rPr>
              <w:t>Lot 8.</w:t>
            </w:r>
            <w:r w:rsidRPr="00707608">
              <w:rPr>
                <w:rFonts w:ascii="Calibri" w:eastAsia="Calibri" w:hAnsi="Calibri"/>
                <w:noProof w:val="0"/>
                <w:sz w:val="22"/>
                <w:szCs w:val="22"/>
              </w:rPr>
              <w:t xml:space="preserve"> </w:t>
            </w:r>
            <w:r w:rsidRPr="00707608">
              <w:rPr>
                <w:rFonts w:eastAsia="Calibri"/>
                <w:noProof w:val="0"/>
                <w:color w:val="000000"/>
              </w:rPr>
              <w:t>Pungi rezistente pentru deşeuri menajere</w:t>
            </w:r>
            <w:r w:rsidRPr="00707608">
              <w:rPr>
                <w:rFonts w:eastAsia="Calibri"/>
                <w:b/>
                <w:noProof w:val="0"/>
                <w:color w:val="000000"/>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D55C0D" w:rsidRDefault="00707608" w:rsidP="003536B3">
            <w:pPr>
              <w:rPr>
                <w:sz w:val="20"/>
                <w:szCs w:val="20"/>
              </w:rPr>
            </w:pPr>
            <w:r w:rsidRPr="00707608">
              <w:rPr>
                <w:rFonts w:eastAsia="Calibri"/>
                <w:noProof w:val="0"/>
              </w:rPr>
              <w:t xml:space="preserve">Fabricate din polietilena rezistenta. Volumul 35L; culoare neagră  (ambalaj - a câte 50 pungi în rulou), 50x60 cm. Document obligatoriu: Aviz sanitar - va fi prezentat </w:t>
            </w:r>
            <w:proofErr w:type="spellStart"/>
            <w:r w:rsidRPr="00707608">
              <w:rPr>
                <w:rFonts w:eastAsia="Calibri"/>
                <w:noProof w:val="0"/>
              </w:rPr>
              <w:t>inclu</w:t>
            </w:r>
            <w:r w:rsidR="00F85F63">
              <w:rPr>
                <w:rFonts w:eastAsia="Calibri"/>
                <w:noProof w:val="0"/>
              </w:rPr>
              <w:t>-</w:t>
            </w:r>
            <w:r w:rsidRPr="00707608">
              <w:rPr>
                <w:rFonts w:eastAsia="Calibri"/>
                <w:noProof w:val="0"/>
              </w:rPr>
              <w:t>siv</w:t>
            </w:r>
            <w:proofErr w:type="spellEnd"/>
            <w:r w:rsidRPr="00707608">
              <w:rPr>
                <w:rFonts w:eastAsia="Calibri"/>
                <w:noProof w:val="0"/>
              </w:rPr>
              <w:t xml:space="preserve"> cu anexele corespunzătoare în care operatorul va </w:t>
            </w:r>
            <w:proofErr w:type="spellStart"/>
            <w:r w:rsidRPr="00707608">
              <w:rPr>
                <w:rFonts w:eastAsia="Calibri"/>
                <w:noProof w:val="0"/>
              </w:rPr>
              <w:t>evi</w:t>
            </w:r>
            <w:r w:rsidR="00F85F63">
              <w:rPr>
                <w:rFonts w:eastAsia="Calibri"/>
                <w:noProof w:val="0"/>
              </w:rPr>
              <w:t>-</w:t>
            </w:r>
            <w:r w:rsidRPr="00707608">
              <w:rPr>
                <w:rFonts w:eastAsia="Calibri"/>
                <w:noProof w:val="0"/>
              </w:rPr>
              <w:t>denția</w:t>
            </w:r>
            <w:proofErr w:type="spellEnd"/>
            <w:r w:rsidRPr="00707608">
              <w:rPr>
                <w:rFonts w:eastAsia="Calibri"/>
                <w:noProof w:val="0"/>
              </w:rPr>
              <w:t xml:space="preserve">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3536B3" w:rsidRPr="00C7707D" w:rsidRDefault="003536B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6B3" w:rsidRPr="005F0598" w:rsidRDefault="003536B3" w:rsidP="00B14EDD">
            <w:pPr>
              <w:jc w:val="center"/>
              <w:rPr>
                <w:sz w:val="22"/>
                <w:szCs w:val="22"/>
              </w:rPr>
            </w:pPr>
          </w:p>
        </w:tc>
      </w:tr>
      <w:tr w:rsidR="003536B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36B3" w:rsidRPr="00854753"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36B3" w:rsidRPr="00BD0497" w:rsidRDefault="00F85F63" w:rsidP="00A334E0">
            <w:pPr>
              <w:rPr>
                <w:b/>
                <w:sz w:val="20"/>
                <w:szCs w:val="20"/>
              </w:rPr>
            </w:pPr>
            <w:r w:rsidRPr="00F85F63">
              <w:rPr>
                <w:rFonts w:eastAsia="Calibri"/>
                <w:b/>
                <w:noProof w:val="0"/>
              </w:rPr>
              <w:t>Lot 9.</w:t>
            </w:r>
            <w:r w:rsidRPr="00F85F63">
              <w:rPr>
                <w:rFonts w:eastAsia="Calibri"/>
                <w:noProof w:val="0"/>
              </w:rPr>
              <w:t xml:space="preserve"> Saci rezistenți pentru deşeuri menajere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C7707D" w:rsidRDefault="003536B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3536B3" w:rsidRPr="00D55C0D" w:rsidRDefault="00F85F63" w:rsidP="003536B3">
            <w:pPr>
              <w:rPr>
                <w:sz w:val="20"/>
                <w:szCs w:val="20"/>
              </w:rPr>
            </w:pPr>
            <w:r w:rsidRPr="00F85F63">
              <w:rPr>
                <w:rFonts w:eastAsia="Calibri"/>
                <w:noProof w:val="0"/>
              </w:rPr>
              <w:t>Fabricate din polietilena rezistenta, Volum 60 l; culoare galbenă, (ambalaj - a câte 20 pungi în rulou). Document obligatoriu: Aviz sanitar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3536B3" w:rsidRPr="00C7707D" w:rsidRDefault="003536B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6B3" w:rsidRPr="005F0598" w:rsidRDefault="003536B3" w:rsidP="00B14EDD">
            <w:pPr>
              <w:jc w:val="center"/>
              <w:rPr>
                <w:sz w:val="22"/>
                <w:szCs w:val="22"/>
              </w:rPr>
            </w:pPr>
          </w:p>
        </w:tc>
      </w:tr>
      <w:tr w:rsidR="00253306"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3306" w:rsidRPr="00253306" w:rsidRDefault="00A334E0" w:rsidP="000E37E5">
            <w:pPr>
              <w:ind w:left="113" w:right="113"/>
              <w:jc w:val="center"/>
              <w:rPr>
                <w:sz w:val="22"/>
                <w:szCs w:val="22"/>
              </w:rPr>
            </w:pPr>
            <w:r w:rsidRPr="00A334E0">
              <w:rPr>
                <w:sz w:val="22"/>
                <w:szCs w:val="22"/>
              </w:rPr>
              <w:lastRenderedPageBreak/>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306" w:rsidRPr="00253306" w:rsidRDefault="00F85F63" w:rsidP="00A334E0">
            <w:pPr>
              <w:rPr>
                <w:b/>
                <w:sz w:val="20"/>
                <w:szCs w:val="20"/>
              </w:rPr>
            </w:pPr>
            <w:r w:rsidRPr="00F85F63">
              <w:rPr>
                <w:rFonts w:eastAsia="Calibri"/>
                <w:b/>
                <w:noProof w:val="0"/>
                <w:color w:val="000000"/>
              </w:rPr>
              <w:t>Lot 10.</w:t>
            </w:r>
            <w:r w:rsidRPr="00F85F63">
              <w:rPr>
                <w:rFonts w:ascii="Calibri" w:eastAsia="Calibri" w:hAnsi="Calibri"/>
                <w:noProof w:val="0"/>
                <w:sz w:val="22"/>
                <w:szCs w:val="22"/>
              </w:rPr>
              <w:t xml:space="preserve"> </w:t>
            </w:r>
            <w:r w:rsidRPr="00F85F63">
              <w:rPr>
                <w:rFonts w:eastAsia="Calibri"/>
                <w:noProof w:val="0"/>
                <w:color w:val="000000"/>
              </w:rPr>
              <w:t>Saci rezistenți pentru deşeuri menajere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253306" w:rsidRPr="00C7707D" w:rsidRDefault="00253306"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53306" w:rsidRPr="00C7707D" w:rsidRDefault="00253306"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253306" w:rsidRPr="00C7707D" w:rsidRDefault="00253306"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253306" w:rsidRPr="00D55C0D" w:rsidRDefault="00F85F63" w:rsidP="003536B3">
            <w:pPr>
              <w:rPr>
                <w:sz w:val="20"/>
                <w:szCs w:val="20"/>
              </w:rPr>
            </w:pPr>
            <w:r w:rsidRPr="00F85F63">
              <w:rPr>
                <w:rFonts w:eastAsia="Calibri"/>
                <w:noProof w:val="0"/>
              </w:rPr>
              <w:t xml:space="preserve">Fabricate din polietilena rezistentă,Volum 120 l (ambalaj - a câte10 pungi în rulou). Document obligatoriu: Aviz sanitar - va fi prezentat inclusiv cu anexele </w:t>
            </w:r>
            <w:proofErr w:type="spellStart"/>
            <w:r w:rsidRPr="00F85F63">
              <w:rPr>
                <w:rFonts w:eastAsia="Calibri"/>
                <w:noProof w:val="0"/>
              </w:rPr>
              <w:t>corespunză</w:t>
            </w:r>
            <w:r>
              <w:rPr>
                <w:rFonts w:eastAsia="Calibri"/>
                <w:noProof w:val="0"/>
              </w:rPr>
              <w:t>-</w:t>
            </w:r>
            <w:r w:rsidRPr="00F85F63">
              <w:rPr>
                <w:rFonts w:eastAsia="Calibri"/>
                <w:noProof w:val="0"/>
              </w:rPr>
              <w:t>toare</w:t>
            </w:r>
            <w:proofErr w:type="spellEnd"/>
            <w:r w:rsidRPr="00F85F63">
              <w:rPr>
                <w:rFonts w:eastAsia="Calibri"/>
                <w:noProof w:val="0"/>
              </w:rPr>
              <w:t xml:space="preserv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253306" w:rsidRPr="00C7707D" w:rsidRDefault="00253306"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306" w:rsidRPr="005F0598" w:rsidRDefault="00253306"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Pr="00A334E0"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b/>
                <w:sz w:val="20"/>
                <w:szCs w:val="20"/>
              </w:rPr>
            </w:pPr>
            <w:r w:rsidRPr="00F85F63">
              <w:rPr>
                <w:rFonts w:eastAsia="Calibri"/>
                <w:b/>
                <w:noProof w:val="0"/>
                <w:color w:val="000000"/>
              </w:rPr>
              <w:t>Lot 11.</w:t>
            </w:r>
            <w:r w:rsidRPr="00F85F63">
              <w:rPr>
                <w:rFonts w:ascii="Calibri" w:eastAsia="Calibri" w:hAnsi="Calibri"/>
                <w:noProof w:val="0"/>
                <w:sz w:val="22"/>
                <w:szCs w:val="22"/>
              </w:rPr>
              <w:t xml:space="preserve"> </w:t>
            </w:r>
            <w:r w:rsidRPr="00F85F63">
              <w:rPr>
                <w:rFonts w:eastAsia="Calibri"/>
                <w:noProof w:val="0"/>
                <w:color w:val="000000"/>
              </w:rPr>
              <w:t>Lavete  universale uscate 3 în set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F85F63" w:rsidRPr="00F85F63" w:rsidRDefault="00F85F63" w:rsidP="00F85F63">
            <w:pPr>
              <w:rPr>
                <w:rFonts w:eastAsia="Calibri"/>
                <w:noProof w:val="0"/>
              </w:rPr>
            </w:pPr>
            <w:r w:rsidRPr="00F85F63">
              <w:rPr>
                <w:rFonts w:eastAsia="Calibri"/>
                <w:noProof w:val="0"/>
              </w:rPr>
              <w:t>Dimensiuni 37-38cm х 30-32 cm. Material nețesut; diferite culori pentru separarea sarcinilor, cu capacitate de absorbţie lichid, curăţă şi usucă orice suprafaţă, fără a lăsa urme, poate fi utilizată uscată sau umedă.  Utilizare de lungă durată. Componență: 70% viscoză</w:t>
            </w:r>
            <w:r>
              <w:rPr>
                <w:rFonts w:eastAsia="Calibri"/>
                <w:noProof w:val="0"/>
              </w:rPr>
              <w:t xml:space="preserve">, 20% poliester 10% poliamidă. </w:t>
            </w:r>
            <w:r w:rsidRPr="00F85F63">
              <w:rPr>
                <w:rFonts w:eastAsia="Calibri"/>
                <w:noProof w:val="0"/>
              </w:rPr>
              <w:t>Document obligatoriu: Aviz sanitar - va fi prezentat inclusiv cu anexele corespunzătoare în care operatorul va evidenția sau marca numărul lotului pentru care a fost oferit.</w:t>
            </w:r>
          </w:p>
          <w:p w:rsidR="00A334E0" w:rsidRPr="00F85F63" w:rsidRDefault="00A334E0" w:rsidP="003536B3">
            <w:pPr>
              <w:rPr>
                <w:noProof w:val="0"/>
                <w:color w:val="000000"/>
                <w:sz w:val="20"/>
                <w:szCs w:val="20"/>
                <w:lang w:eastAsia="ru-RU"/>
              </w:rPr>
            </w:pP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Pr="00A334E0"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b/>
                <w:sz w:val="20"/>
                <w:szCs w:val="20"/>
              </w:rPr>
            </w:pPr>
            <w:r w:rsidRPr="00F85F63">
              <w:rPr>
                <w:rFonts w:eastAsia="Calibri"/>
                <w:b/>
                <w:noProof w:val="0"/>
              </w:rPr>
              <w:t>Lot 12.</w:t>
            </w:r>
            <w:r w:rsidRPr="00F85F63">
              <w:rPr>
                <w:rFonts w:eastAsia="Calibri"/>
                <w:noProof w:val="0"/>
              </w:rPr>
              <w:t xml:space="preserve"> Detergent praf pentru spălare manuală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noProof w:val="0"/>
                <w:color w:val="000000"/>
                <w:sz w:val="20"/>
                <w:szCs w:val="20"/>
                <w:lang w:val="en-US" w:eastAsia="ru-RU"/>
              </w:rPr>
            </w:pPr>
            <w:r w:rsidRPr="00F85F63">
              <w:rPr>
                <w:rFonts w:eastAsia="Calibri"/>
                <w:noProof w:val="0"/>
              </w:rPr>
              <w:t xml:space="preserve">Ambalaj - min 400 - </w:t>
            </w:r>
            <w:proofErr w:type="spellStart"/>
            <w:r w:rsidRPr="00F85F63">
              <w:rPr>
                <w:rFonts w:eastAsia="Calibri"/>
                <w:noProof w:val="0"/>
              </w:rPr>
              <w:t>max</w:t>
            </w:r>
            <w:proofErr w:type="spellEnd"/>
            <w:r w:rsidRPr="00F85F63">
              <w:rPr>
                <w:rFonts w:eastAsia="Calibri"/>
                <w:noProof w:val="0"/>
              </w:rPr>
              <w:t xml:space="preserve"> 500 gr. Prețul va fi indicat pentru kg. Document obligatoriu: Certificat de </w:t>
            </w:r>
            <w:proofErr w:type="spellStart"/>
            <w:r w:rsidRPr="00F85F63">
              <w:rPr>
                <w:rFonts w:eastAsia="Calibri"/>
                <w:noProof w:val="0"/>
              </w:rPr>
              <w:t>conformi</w:t>
            </w:r>
            <w:r>
              <w:rPr>
                <w:rFonts w:eastAsia="Calibri"/>
                <w:noProof w:val="0"/>
              </w:rPr>
              <w:t>-tate</w:t>
            </w:r>
            <w:proofErr w:type="spellEnd"/>
            <w:r>
              <w:rPr>
                <w:rFonts w:eastAsia="Calibri"/>
                <w:noProof w:val="0"/>
              </w:rPr>
              <w:t xml:space="preserve">, </w:t>
            </w:r>
            <w:r w:rsidRPr="00F85F63">
              <w:rPr>
                <w:rFonts w:eastAsia="Calibri"/>
                <w:noProof w:val="0"/>
              </w:rPr>
              <w:t>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Pr="00A334E0"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b/>
                <w:sz w:val="20"/>
                <w:szCs w:val="20"/>
              </w:rPr>
            </w:pPr>
            <w:r w:rsidRPr="00F85F63">
              <w:rPr>
                <w:rFonts w:eastAsia="Calibri"/>
                <w:b/>
                <w:noProof w:val="0"/>
                <w:color w:val="000000"/>
              </w:rPr>
              <w:t>Lot 13.</w:t>
            </w:r>
            <w:r w:rsidRPr="00F85F63">
              <w:rPr>
                <w:rFonts w:ascii="Calibri" w:eastAsia="Calibri" w:hAnsi="Calibri"/>
                <w:noProof w:val="0"/>
                <w:sz w:val="22"/>
                <w:szCs w:val="22"/>
              </w:rPr>
              <w:t xml:space="preserve"> </w:t>
            </w:r>
            <w:r w:rsidRPr="00F85F63">
              <w:rPr>
                <w:rFonts w:eastAsia="Calibri"/>
                <w:noProof w:val="0"/>
                <w:color w:val="000000"/>
              </w:rPr>
              <w:t>Detergent  praf pentru spălare automată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noProof w:val="0"/>
                <w:color w:val="000000"/>
                <w:sz w:val="20"/>
                <w:szCs w:val="20"/>
                <w:lang w:val="en-US" w:eastAsia="ru-RU"/>
              </w:rPr>
            </w:pPr>
            <w:r w:rsidRPr="00F85F63">
              <w:rPr>
                <w:rFonts w:eastAsia="Calibri"/>
                <w:noProof w:val="0"/>
              </w:rPr>
              <w:t xml:space="preserve">Cu adaos de componenți emolienți și arome, ambalaj min 2.0-3.0 kg. Prețul va fi indicat pentru kg . Document </w:t>
            </w:r>
            <w:proofErr w:type="spellStart"/>
            <w:r w:rsidRPr="00F85F63">
              <w:rPr>
                <w:rFonts w:eastAsia="Calibri"/>
                <w:noProof w:val="0"/>
              </w:rPr>
              <w:t>obli</w:t>
            </w:r>
            <w:r>
              <w:rPr>
                <w:rFonts w:eastAsia="Calibri"/>
                <w:noProof w:val="0"/>
              </w:rPr>
              <w:t>-</w:t>
            </w:r>
            <w:r w:rsidRPr="00F85F63">
              <w:rPr>
                <w:rFonts w:eastAsia="Calibri"/>
                <w:noProof w:val="0"/>
              </w:rPr>
              <w:t>gatoriu</w:t>
            </w:r>
            <w:proofErr w:type="spellEnd"/>
            <w:r w:rsidRPr="00F85F63">
              <w:rPr>
                <w:rFonts w:eastAsia="Calibri"/>
                <w:noProof w:val="0"/>
              </w:rPr>
              <w:t xml:space="preserve">: Certificat de conformitate - va fi prezentat </w:t>
            </w:r>
            <w:proofErr w:type="spellStart"/>
            <w:r w:rsidRPr="00F85F63">
              <w:rPr>
                <w:rFonts w:eastAsia="Calibri"/>
                <w:noProof w:val="0"/>
              </w:rPr>
              <w:t>inclu</w:t>
            </w:r>
            <w:r>
              <w:rPr>
                <w:rFonts w:eastAsia="Calibri"/>
                <w:noProof w:val="0"/>
              </w:rPr>
              <w:t>-</w:t>
            </w:r>
            <w:r w:rsidRPr="00F85F63">
              <w:rPr>
                <w:rFonts w:eastAsia="Calibri"/>
                <w:noProof w:val="0"/>
              </w:rPr>
              <w:t>siv</w:t>
            </w:r>
            <w:proofErr w:type="spellEnd"/>
            <w:r w:rsidRPr="00F85F63">
              <w:rPr>
                <w:rFonts w:eastAsia="Calibri"/>
                <w:noProof w:val="0"/>
              </w:rPr>
              <w:t xml:space="preserve"> cu anexele corespunzătoare în care operatorul va </w:t>
            </w:r>
            <w:proofErr w:type="spellStart"/>
            <w:r w:rsidRPr="00F85F63">
              <w:rPr>
                <w:rFonts w:eastAsia="Calibri"/>
                <w:noProof w:val="0"/>
              </w:rPr>
              <w:t>evi</w:t>
            </w:r>
            <w:r>
              <w:rPr>
                <w:rFonts w:eastAsia="Calibri"/>
                <w:noProof w:val="0"/>
              </w:rPr>
              <w:t>-</w:t>
            </w:r>
            <w:r w:rsidRPr="00F85F63">
              <w:rPr>
                <w:rFonts w:eastAsia="Calibri"/>
                <w:noProof w:val="0"/>
              </w:rPr>
              <w:t>denția</w:t>
            </w:r>
            <w:proofErr w:type="spellEnd"/>
            <w:r w:rsidRPr="00F85F63">
              <w:rPr>
                <w:rFonts w:eastAsia="Calibri"/>
                <w:noProof w:val="0"/>
              </w:rPr>
              <w:t xml:space="preserve"> sau marca numărul lotului pentru care a fost oferit.                  </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Pr="00A334E0"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b/>
                <w:sz w:val="20"/>
                <w:szCs w:val="20"/>
              </w:rPr>
            </w:pPr>
            <w:r w:rsidRPr="00F85F63">
              <w:rPr>
                <w:rFonts w:eastAsia="Calibri"/>
                <w:b/>
                <w:noProof w:val="0"/>
                <w:color w:val="000000"/>
              </w:rPr>
              <w:t>Lot 14.</w:t>
            </w:r>
            <w:r w:rsidRPr="00F85F63">
              <w:rPr>
                <w:rFonts w:ascii="Calibri" w:eastAsia="Calibri" w:hAnsi="Calibri"/>
                <w:noProof w:val="0"/>
                <w:sz w:val="22"/>
                <w:szCs w:val="22"/>
              </w:rPr>
              <w:t xml:space="preserve"> </w:t>
            </w:r>
            <w:r w:rsidRPr="00F85F63">
              <w:rPr>
                <w:rFonts w:eastAsia="Calibri"/>
                <w:noProof w:val="0"/>
                <w:color w:val="000000"/>
              </w:rPr>
              <w:t xml:space="preserve">Soluție concentrată-detergent pentru mașina </w:t>
            </w:r>
            <w:proofErr w:type="spellStart"/>
            <w:r w:rsidRPr="00F85F63">
              <w:rPr>
                <w:rFonts w:eastAsia="Calibri"/>
                <w:noProof w:val="0"/>
                <w:color w:val="000000"/>
              </w:rPr>
              <w:t>Lavor</w:t>
            </w:r>
            <w:proofErr w:type="spellEnd"/>
            <w:r w:rsidRPr="00F85F63">
              <w:rPr>
                <w:rFonts w:eastAsia="Calibri"/>
                <w:noProof w:val="0"/>
                <w:color w:val="000000"/>
              </w:rPr>
              <w:t xml:space="preserve"> pentru pardosea din dotare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noProof w:val="0"/>
                <w:color w:val="000000"/>
                <w:sz w:val="20"/>
                <w:szCs w:val="20"/>
                <w:lang w:val="en-US" w:eastAsia="ru-RU"/>
              </w:rPr>
            </w:pPr>
            <w:r w:rsidRPr="00F85F63">
              <w:rPr>
                <w:rFonts w:eastAsia="Calibri"/>
                <w:noProof w:val="0"/>
              </w:rPr>
              <w:t xml:space="preserve">Soluție concentrată-detergent pentru mașina </w:t>
            </w:r>
            <w:proofErr w:type="spellStart"/>
            <w:r w:rsidRPr="00F85F63">
              <w:rPr>
                <w:rFonts w:eastAsia="Calibri"/>
                <w:noProof w:val="0"/>
              </w:rPr>
              <w:t>Lavor</w:t>
            </w:r>
            <w:proofErr w:type="spellEnd"/>
            <w:r w:rsidRPr="00F85F63">
              <w:rPr>
                <w:rFonts w:eastAsia="Calibri"/>
                <w:noProof w:val="0"/>
              </w:rPr>
              <w:t xml:space="preserve"> din dotare pentru pardosea, volum 5 litri. Document obligatoriu: Certificat de conformitate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Pr="00A334E0" w:rsidRDefault="00A334E0" w:rsidP="000E37E5">
            <w:pPr>
              <w:ind w:left="113" w:right="113"/>
              <w:jc w:val="center"/>
              <w:rPr>
                <w:sz w:val="22"/>
                <w:szCs w:val="22"/>
              </w:rPr>
            </w:pPr>
            <w:r w:rsidRPr="00A334E0">
              <w:rPr>
                <w:sz w:val="22"/>
                <w:szCs w:val="22"/>
              </w:rPr>
              <w:lastRenderedPageBreak/>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b/>
                <w:sz w:val="20"/>
                <w:szCs w:val="20"/>
              </w:rPr>
            </w:pPr>
            <w:r w:rsidRPr="00F85F63">
              <w:rPr>
                <w:rFonts w:eastAsia="Calibri"/>
                <w:b/>
                <w:noProof w:val="0"/>
                <w:color w:val="000000"/>
              </w:rPr>
              <w:t>Lot 15.</w:t>
            </w:r>
            <w:r w:rsidRPr="00F85F63">
              <w:rPr>
                <w:rFonts w:ascii="Calibri" w:eastAsia="Calibri" w:hAnsi="Calibri"/>
                <w:noProof w:val="0"/>
                <w:sz w:val="22"/>
                <w:szCs w:val="22"/>
              </w:rPr>
              <w:t xml:space="preserve"> </w:t>
            </w:r>
            <w:r w:rsidRPr="00F85F63">
              <w:rPr>
                <w:rFonts w:eastAsia="Calibri"/>
                <w:noProof w:val="0"/>
                <w:color w:val="000000"/>
              </w:rPr>
              <w:t>Praf pentru instalaţiile sanitare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noProof w:val="0"/>
                <w:color w:val="000000"/>
                <w:sz w:val="20"/>
                <w:szCs w:val="20"/>
                <w:lang w:val="en-US" w:eastAsia="ru-RU"/>
              </w:rPr>
            </w:pPr>
            <w:r w:rsidRPr="00F85F63">
              <w:rPr>
                <w:rFonts w:eastAsia="Calibri"/>
                <w:noProof w:val="0"/>
              </w:rPr>
              <w:t xml:space="preserve">Ambalaj - min 400 - </w:t>
            </w:r>
            <w:proofErr w:type="spellStart"/>
            <w:r w:rsidRPr="00F85F63">
              <w:rPr>
                <w:rFonts w:eastAsia="Calibri"/>
                <w:noProof w:val="0"/>
              </w:rPr>
              <w:t>max</w:t>
            </w:r>
            <w:proofErr w:type="spellEnd"/>
            <w:r w:rsidRPr="00F85F63">
              <w:rPr>
                <w:rFonts w:eastAsia="Calibri"/>
                <w:noProof w:val="0"/>
              </w:rPr>
              <w:t xml:space="preserve"> 500 gr. Document obligatoriu: Certificat de conformitate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Pr="00A334E0"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b/>
                <w:sz w:val="20"/>
                <w:szCs w:val="20"/>
              </w:rPr>
            </w:pPr>
            <w:r w:rsidRPr="00F85F63">
              <w:rPr>
                <w:rFonts w:eastAsia="Calibri"/>
                <w:b/>
                <w:noProof w:val="0"/>
              </w:rPr>
              <w:t xml:space="preserve">Lot 16. </w:t>
            </w:r>
            <w:r w:rsidRPr="00F85F63">
              <w:rPr>
                <w:rFonts w:eastAsia="Calibri"/>
                <w:noProof w:val="0"/>
              </w:rPr>
              <w:t>Detergent lichid pentru veselă</w:t>
            </w:r>
            <w:r w:rsidRPr="00F85F63">
              <w:rPr>
                <w:rFonts w:eastAsia="Calibri"/>
                <w:b/>
                <w:noProof w:val="0"/>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noProof w:val="0"/>
                <w:color w:val="000000"/>
                <w:sz w:val="20"/>
                <w:szCs w:val="20"/>
                <w:lang w:val="en-US" w:eastAsia="ru-RU"/>
              </w:rPr>
            </w:pPr>
            <w:r w:rsidRPr="00F85F63">
              <w:rPr>
                <w:rFonts w:eastAsia="Calibri"/>
                <w:noProof w:val="0"/>
              </w:rPr>
              <w:t xml:space="preserve">Ambalaj - minim 500 ml  - maxim  1000 ml, lichid consistent. Document obliga-toriu: Certificat de conformi </w:t>
            </w:r>
            <w:proofErr w:type="spellStart"/>
            <w:r w:rsidRPr="00F85F63">
              <w:rPr>
                <w:rFonts w:eastAsia="Calibri"/>
                <w:noProof w:val="0"/>
              </w:rPr>
              <w:t>-tate</w:t>
            </w:r>
            <w:proofErr w:type="spellEnd"/>
            <w:r w:rsidRPr="00F85F63">
              <w:rPr>
                <w:rFonts w:eastAsia="Calibri"/>
                <w:noProof w:val="0"/>
              </w:rPr>
              <w:t xml:space="preserve"> - va fi prezentat inclusiv cu anexele corespunzătoare în care operatorul va evidenția sau marca numărul lotului pentru care a fost oferit.  </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Pr="00A334E0"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b/>
                <w:sz w:val="20"/>
                <w:szCs w:val="20"/>
              </w:rPr>
            </w:pPr>
            <w:r w:rsidRPr="00F85F63">
              <w:rPr>
                <w:rFonts w:eastAsia="Calibri"/>
                <w:b/>
                <w:noProof w:val="0"/>
                <w:color w:val="000000"/>
              </w:rPr>
              <w:t>Lot 17.</w:t>
            </w:r>
            <w:r w:rsidRPr="00F85F63">
              <w:rPr>
                <w:rFonts w:ascii="Calibri" w:eastAsia="Calibri" w:hAnsi="Calibri"/>
                <w:noProof w:val="0"/>
                <w:sz w:val="22"/>
                <w:szCs w:val="22"/>
              </w:rPr>
              <w:t xml:space="preserve"> </w:t>
            </w:r>
            <w:r w:rsidRPr="00F85F63">
              <w:rPr>
                <w:rFonts w:eastAsia="Calibri"/>
                <w:noProof w:val="0"/>
                <w:color w:val="000000"/>
              </w:rPr>
              <w:t>Săpun gospodăresc  72%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noProof w:val="0"/>
                <w:color w:val="000000"/>
                <w:sz w:val="20"/>
                <w:szCs w:val="20"/>
                <w:lang w:val="en-US" w:eastAsia="ru-RU"/>
              </w:rPr>
            </w:pPr>
            <w:r w:rsidRPr="00F85F63">
              <w:rPr>
                <w:rFonts w:eastAsia="Calibri"/>
                <w:noProof w:val="0"/>
              </w:rPr>
              <w:t xml:space="preserve">Greutatea 195-200gr, ambalat individual. Document </w:t>
            </w:r>
            <w:proofErr w:type="spellStart"/>
            <w:r w:rsidRPr="00F85F63">
              <w:rPr>
                <w:rFonts w:eastAsia="Calibri"/>
                <w:noProof w:val="0"/>
              </w:rPr>
              <w:t>obligato-riu</w:t>
            </w:r>
            <w:proofErr w:type="spellEnd"/>
            <w:r w:rsidRPr="00F85F63">
              <w:rPr>
                <w:rFonts w:eastAsia="Calibri"/>
                <w:noProof w:val="0"/>
              </w:rPr>
              <w:t xml:space="preserve">: Aviz sanitar - va fi </w:t>
            </w:r>
            <w:proofErr w:type="spellStart"/>
            <w:r w:rsidRPr="00F85F63">
              <w:rPr>
                <w:rFonts w:eastAsia="Calibri"/>
                <w:noProof w:val="0"/>
              </w:rPr>
              <w:t>preze-ntat</w:t>
            </w:r>
            <w:proofErr w:type="spellEnd"/>
            <w:r w:rsidRPr="00F85F63">
              <w:rPr>
                <w:rFonts w:eastAsia="Calibri"/>
                <w:noProof w:val="0"/>
              </w:rPr>
              <w:t xml:space="preserve"> inclusiv cu anexele </w:t>
            </w:r>
            <w:proofErr w:type="spellStart"/>
            <w:r w:rsidRPr="00F85F63">
              <w:rPr>
                <w:rFonts w:eastAsia="Calibri"/>
                <w:noProof w:val="0"/>
              </w:rPr>
              <w:t>core-spunzătoare</w:t>
            </w:r>
            <w:proofErr w:type="spellEnd"/>
            <w:r w:rsidRPr="00F85F63">
              <w:rPr>
                <w:rFonts w:eastAsia="Calibri"/>
                <w:noProof w:val="0"/>
              </w:rPr>
              <w:t xml:space="preserve"> în care operatorul va evidenția sau marca și nr.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Pr="00A334E0" w:rsidRDefault="00A334E0"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b/>
                <w:sz w:val="20"/>
                <w:szCs w:val="20"/>
              </w:rPr>
            </w:pPr>
            <w:r w:rsidRPr="00F85F63">
              <w:rPr>
                <w:rFonts w:eastAsia="Calibri"/>
                <w:b/>
                <w:noProof w:val="0"/>
              </w:rPr>
              <w:t>Lot 18.</w:t>
            </w:r>
            <w:r w:rsidRPr="00F85F63">
              <w:rPr>
                <w:rFonts w:eastAsia="Calibri"/>
                <w:noProof w:val="0"/>
              </w:rPr>
              <w:t xml:space="preserve"> Soluţie de curăţat geamurile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noProof w:val="0"/>
                <w:color w:val="000000"/>
                <w:sz w:val="20"/>
                <w:szCs w:val="20"/>
                <w:lang w:val="en-US" w:eastAsia="ru-RU"/>
              </w:rPr>
            </w:pPr>
            <w:r w:rsidRPr="00F85F63">
              <w:rPr>
                <w:rFonts w:eastAsia="Calibri"/>
                <w:noProof w:val="0"/>
              </w:rPr>
              <w:t>Soluție lichidă pentru curățat geamul cu pulverizator. Să nu lase urme la utilizare. Ambalaj de plastic, transparent 500 ml. Termen de valabilitate 12 luni. Document obligatoriu: Certificat de conformitate.</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Pr="00A334E0"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b/>
                <w:sz w:val="20"/>
                <w:szCs w:val="20"/>
              </w:rPr>
            </w:pPr>
            <w:r w:rsidRPr="00F85F63">
              <w:rPr>
                <w:rFonts w:eastAsia="Calibri"/>
                <w:b/>
                <w:noProof w:val="0"/>
              </w:rPr>
              <w:t>Lot 19.</w:t>
            </w:r>
            <w:r w:rsidRPr="00F85F63">
              <w:rPr>
                <w:rFonts w:eastAsia="Calibri"/>
                <w:noProof w:val="0"/>
              </w:rPr>
              <w:t xml:space="preserve"> Burete  pentru veselă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F85F63" w:rsidP="003536B3">
            <w:pPr>
              <w:rPr>
                <w:noProof w:val="0"/>
                <w:color w:val="000000"/>
                <w:sz w:val="20"/>
                <w:szCs w:val="20"/>
                <w:lang w:val="en-US" w:eastAsia="ru-RU"/>
              </w:rPr>
            </w:pPr>
            <w:r w:rsidRPr="00F85F63">
              <w:rPr>
                <w:rFonts w:eastAsia="Calibri"/>
                <w:noProof w:val="0"/>
              </w:rPr>
              <w:t>95 x 65x 50mm;  cu o suprafaţă abrazivă.  Document obligatoriu: Aviz sanitar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Default="00F85F63" w:rsidP="000E37E5">
            <w:pPr>
              <w:ind w:left="113" w:right="113"/>
              <w:jc w:val="center"/>
              <w:rPr>
                <w:sz w:val="22"/>
                <w:szCs w:val="22"/>
              </w:rPr>
            </w:pPr>
            <w:r w:rsidRPr="00A334E0">
              <w:rPr>
                <w:sz w:val="22"/>
                <w:szCs w:val="22"/>
              </w:rPr>
              <w:t>39830000-9</w:t>
            </w:r>
          </w:p>
          <w:p w:rsidR="00A334E0" w:rsidRPr="00A334E0" w:rsidRDefault="00A334E0" w:rsidP="000E37E5">
            <w:pPr>
              <w:ind w:left="113" w:right="113"/>
              <w:jc w:val="center"/>
              <w:rPr>
                <w:sz w:val="22"/>
                <w:szCs w:val="22"/>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b/>
                <w:sz w:val="20"/>
                <w:szCs w:val="20"/>
              </w:rPr>
            </w:pPr>
            <w:r w:rsidRPr="00951284">
              <w:rPr>
                <w:rFonts w:eastAsia="Calibri"/>
                <w:b/>
                <w:noProof w:val="0"/>
              </w:rPr>
              <w:t>Lot 20.</w:t>
            </w:r>
            <w:r w:rsidRPr="00951284">
              <w:rPr>
                <w:rFonts w:eastAsia="Calibri"/>
                <w:noProof w:val="0"/>
              </w:rPr>
              <w:t xml:space="preserve"> Burete metalic pentru veselă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noProof w:val="0"/>
                <w:color w:val="000000"/>
                <w:sz w:val="20"/>
                <w:szCs w:val="20"/>
                <w:lang w:val="en-US" w:eastAsia="ru-RU"/>
              </w:rPr>
            </w:pPr>
            <w:r w:rsidRPr="00951284">
              <w:rPr>
                <w:rFonts w:eastAsia="Calibri"/>
                <w:noProof w:val="0"/>
                <w:color w:val="000000"/>
              </w:rPr>
              <w:t>Burete metalic pentru veselă, min 100 gr. Document obligatoriu: Aviz sanitar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Default="00F85F63" w:rsidP="000E37E5">
            <w:pPr>
              <w:ind w:left="113" w:right="113"/>
              <w:jc w:val="center"/>
              <w:rPr>
                <w:sz w:val="22"/>
                <w:szCs w:val="22"/>
              </w:rPr>
            </w:pPr>
            <w:r w:rsidRPr="00A334E0">
              <w:rPr>
                <w:sz w:val="22"/>
                <w:szCs w:val="22"/>
              </w:rPr>
              <w:lastRenderedPageBreak/>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b/>
                <w:sz w:val="20"/>
                <w:szCs w:val="20"/>
              </w:rPr>
            </w:pPr>
            <w:r w:rsidRPr="00951284">
              <w:rPr>
                <w:rFonts w:eastAsia="Calibri"/>
                <w:b/>
                <w:noProof w:val="0"/>
              </w:rPr>
              <w:t>Lot 21.</w:t>
            </w:r>
            <w:r w:rsidRPr="00951284">
              <w:rPr>
                <w:rFonts w:eastAsia="Calibri"/>
                <w:noProof w:val="0"/>
              </w:rPr>
              <w:t xml:space="preserve"> Matură sintetică cu coadă din lemn pentru interior</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noProof w:val="0"/>
                <w:color w:val="000000"/>
                <w:sz w:val="20"/>
                <w:szCs w:val="20"/>
                <w:lang w:val="en-US" w:eastAsia="ru-RU"/>
              </w:rPr>
            </w:pPr>
            <w:r w:rsidRPr="00951284">
              <w:rPr>
                <w:rFonts w:eastAsia="Calibri"/>
                <w:noProof w:val="0"/>
                <w:color w:val="000000"/>
              </w:rPr>
              <w:t>Lungimea cozii 1,2-1,3 m cu mecanism de prindere de perie (filet), dimensiuni perie 30x10x5cm, perie aspră. Document obligatoriu: Aviz sanitar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b/>
                <w:sz w:val="20"/>
                <w:szCs w:val="20"/>
              </w:rPr>
            </w:pPr>
            <w:r w:rsidRPr="00951284">
              <w:rPr>
                <w:rFonts w:eastAsia="Calibri"/>
                <w:b/>
                <w:noProof w:val="0"/>
              </w:rPr>
              <w:t>Lot 22.</w:t>
            </w:r>
            <w:r w:rsidRPr="00951284">
              <w:rPr>
                <w:rFonts w:eastAsia="Calibri"/>
                <w:noProof w:val="0"/>
              </w:rPr>
              <w:t xml:space="preserve"> Mătură de mălai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noProof w:val="0"/>
                <w:color w:val="000000"/>
                <w:sz w:val="20"/>
                <w:szCs w:val="20"/>
                <w:lang w:val="en-US" w:eastAsia="ru-RU"/>
              </w:rPr>
            </w:pPr>
            <w:r w:rsidRPr="00951284">
              <w:rPr>
                <w:rFonts w:eastAsia="Calibri"/>
                <w:noProof w:val="0"/>
                <w:color w:val="000000"/>
              </w:rPr>
              <w:t>Înălţimea maturii 80-85 cm. Înălţime mâner -50 cm. Lăţime a suprafeţei de lucru - 30-35 cm. Diametrul mânerului -5-6 cm.</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b/>
                <w:sz w:val="20"/>
                <w:szCs w:val="20"/>
              </w:rPr>
            </w:pPr>
            <w:r w:rsidRPr="00951284">
              <w:rPr>
                <w:rFonts w:eastAsia="Calibri"/>
                <w:b/>
                <w:noProof w:val="0"/>
              </w:rPr>
              <w:t>Lot 23.</w:t>
            </w:r>
            <w:r w:rsidRPr="00951284">
              <w:rPr>
                <w:rFonts w:eastAsia="Calibri"/>
                <w:noProof w:val="0"/>
              </w:rPr>
              <w:t xml:space="preserve"> Set pentru curăţenie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noProof w:val="0"/>
                <w:color w:val="000000"/>
                <w:sz w:val="20"/>
                <w:szCs w:val="20"/>
                <w:lang w:val="en-US" w:eastAsia="ru-RU"/>
              </w:rPr>
            </w:pPr>
            <w:r w:rsidRPr="00951284">
              <w:rPr>
                <w:rFonts w:eastAsia="Calibri"/>
                <w:noProof w:val="0"/>
                <w:color w:val="000000"/>
              </w:rPr>
              <w:t xml:space="preserve">Set cadru din poliamidă din plastic 38-40 cm, cu </w:t>
            </w:r>
            <w:proofErr w:type="spellStart"/>
            <w:r w:rsidRPr="00951284">
              <w:rPr>
                <w:rFonts w:eastAsia="Calibri"/>
                <w:noProof w:val="0"/>
                <w:color w:val="000000"/>
              </w:rPr>
              <w:t>Velcro</w:t>
            </w:r>
            <w:proofErr w:type="spellEnd"/>
            <w:r w:rsidRPr="00951284">
              <w:rPr>
                <w:rFonts w:eastAsia="Calibri"/>
                <w:noProof w:val="0"/>
                <w:color w:val="000000"/>
              </w:rPr>
              <w:t xml:space="preserve"> + mâner  din aluminiu 120-140 cm, potrivit pentru cadru,  + lavetă </w:t>
            </w:r>
            <w:proofErr w:type="spellStart"/>
            <w:r w:rsidRPr="00951284">
              <w:rPr>
                <w:rFonts w:eastAsia="Calibri"/>
                <w:noProof w:val="0"/>
                <w:color w:val="000000"/>
              </w:rPr>
              <w:t>mop</w:t>
            </w:r>
            <w:proofErr w:type="spellEnd"/>
            <w:r w:rsidRPr="00951284">
              <w:rPr>
                <w:rFonts w:eastAsia="Calibri"/>
                <w:noProof w:val="0"/>
                <w:color w:val="000000"/>
              </w:rPr>
              <w:t xml:space="preserve"> </w:t>
            </w:r>
            <w:proofErr w:type="spellStart"/>
            <w:r w:rsidRPr="00951284">
              <w:rPr>
                <w:rFonts w:eastAsia="Calibri"/>
                <w:noProof w:val="0"/>
                <w:color w:val="000000"/>
              </w:rPr>
              <w:t>microfibră</w:t>
            </w:r>
            <w:proofErr w:type="spellEnd"/>
            <w:r w:rsidRPr="00951284">
              <w:rPr>
                <w:rFonts w:eastAsia="Calibri"/>
                <w:noProof w:val="0"/>
                <w:color w:val="000000"/>
              </w:rPr>
              <w:t xml:space="preserve">, cu </w:t>
            </w:r>
            <w:proofErr w:type="spellStart"/>
            <w:r w:rsidRPr="00951284">
              <w:rPr>
                <w:rFonts w:eastAsia="Calibri"/>
                <w:noProof w:val="0"/>
                <w:color w:val="000000"/>
              </w:rPr>
              <w:t>Velcro</w:t>
            </w:r>
            <w:proofErr w:type="spellEnd"/>
            <w:r w:rsidRPr="00951284">
              <w:rPr>
                <w:rFonts w:eastAsia="Calibri"/>
                <w:noProof w:val="0"/>
                <w:color w:val="000000"/>
              </w:rPr>
              <w:t xml:space="preserve">, 100%   poliester, de calitate, care colectează şi ţine praful şi mizeria. </w:t>
            </w:r>
            <w:proofErr w:type="spellStart"/>
            <w:r w:rsidRPr="00951284">
              <w:rPr>
                <w:rFonts w:eastAsia="Calibri"/>
                <w:noProof w:val="0"/>
                <w:color w:val="000000"/>
              </w:rPr>
              <w:t>Dimensi</w:t>
            </w:r>
            <w:r>
              <w:rPr>
                <w:rFonts w:eastAsia="Calibri"/>
                <w:noProof w:val="0"/>
                <w:color w:val="000000"/>
              </w:rPr>
              <w:t>-</w:t>
            </w:r>
            <w:r w:rsidRPr="00951284">
              <w:rPr>
                <w:rFonts w:eastAsia="Calibri"/>
                <w:noProof w:val="0"/>
                <w:color w:val="000000"/>
              </w:rPr>
              <w:t>unile</w:t>
            </w:r>
            <w:proofErr w:type="spellEnd"/>
            <w:r w:rsidRPr="00951284">
              <w:rPr>
                <w:rFonts w:eastAsia="Calibri"/>
                <w:noProof w:val="0"/>
                <w:color w:val="000000"/>
              </w:rPr>
              <w:t xml:space="preserve"> lavetei: lungimea  42-47cm, lăţimea 9-12 cm, potrivit pentru cadru, spălarea în maşina de spălat până la 40°. Document obligatoriu: Aviz sanitar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b/>
                <w:sz w:val="20"/>
                <w:szCs w:val="20"/>
              </w:rPr>
            </w:pPr>
            <w:r w:rsidRPr="00951284">
              <w:rPr>
                <w:rFonts w:eastAsia="Calibri"/>
                <w:b/>
                <w:noProof w:val="0"/>
              </w:rPr>
              <w:t>Lot 24.</w:t>
            </w:r>
            <w:r w:rsidRPr="00951284">
              <w:rPr>
                <w:rFonts w:eastAsia="Calibri"/>
                <w:noProof w:val="0"/>
              </w:rPr>
              <w:t xml:space="preserve"> Lavetă </w:t>
            </w:r>
            <w:proofErr w:type="spellStart"/>
            <w:r w:rsidRPr="00951284">
              <w:rPr>
                <w:rFonts w:eastAsia="Calibri"/>
                <w:noProof w:val="0"/>
              </w:rPr>
              <w:t>mop</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noProof w:val="0"/>
                <w:color w:val="000000"/>
                <w:sz w:val="20"/>
                <w:szCs w:val="20"/>
                <w:lang w:val="en-US" w:eastAsia="ru-RU"/>
              </w:rPr>
            </w:pPr>
            <w:r w:rsidRPr="00951284">
              <w:rPr>
                <w:rFonts w:eastAsia="Calibri"/>
                <w:noProof w:val="0"/>
                <w:color w:val="000000"/>
              </w:rPr>
              <w:t xml:space="preserve">Lavetă </w:t>
            </w:r>
            <w:proofErr w:type="spellStart"/>
            <w:r w:rsidRPr="00951284">
              <w:rPr>
                <w:rFonts w:eastAsia="Calibri"/>
                <w:noProof w:val="0"/>
                <w:color w:val="000000"/>
              </w:rPr>
              <w:t>mop</w:t>
            </w:r>
            <w:proofErr w:type="spellEnd"/>
            <w:r w:rsidRPr="00951284">
              <w:rPr>
                <w:rFonts w:eastAsia="Calibri"/>
                <w:noProof w:val="0"/>
                <w:color w:val="000000"/>
              </w:rPr>
              <w:t xml:space="preserve"> micro fibră cu buzunare, de calitate care colectează şi ţine praful şi mizeria, spălarea în maşina de spălat până la 40°. Dimensiuni: lungimea 42 -45cm,  lăţimea 13-15 cm.  Document obligatoriu: Aviz sanitar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b/>
                <w:sz w:val="20"/>
                <w:szCs w:val="20"/>
              </w:rPr>
            </w:pPr>
            <w:r w:rsidRPr="00951284">
              <w:rPr>
                <w:rFonts w:eastAsia="Calibri"/>
                <w:b/>
                <w:noProof w:val="0"/>
              </w:rPr>
              <w:t>Lot 25</w:t>
            </w:r>
            <w:r w:rsidRPr="00951284">
              <w:rPr>
                <w:rFonts w:eastAsia="Calibri"/>
                <w:noProof w:val="0"/>
              </w:rPr>
              <w:t>. Mănuşi din cauciuc pentru menaj</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noProof w:val="0"/>
                <w:color w:val="000000"/>
                <w:sz w:val="20"/>
                <w:szCs w:val="20"/>
                <w:lang w:val="en-US" w:eastAsia="ru-RU"/>
              </w:rPr>
            </w:pPr>
            <w:r w:rsidRPr="00951284">
              <w:rPr>
                <w:rFonts w:eastAsia="Calibri"/>
                <w:noProof w:val="0"/>
                <w:color w:val="000000"/>
              </w:rPr>
              <w:t>Confecţionate din cauciuc rezistent în măsură să protejeze pielea împotriva acţiunii produselor de curăţat, asigurând o utilizare îndelungată, prevăzute cu margine răsucită ce asigură protecţie radicală la contactul cu lichidele. Lungimea mănuşilor este de -~ 30 cm. Mărime: M (500 perechi), L (1000 perechi) XL (500 perechi)</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Default="00F85F63" w:rsidP="000E37E5">
            <w:pPr>
              <w:ind w:left="113" w:right="113"/>
              <w:jc w:val="center"/>
              <w:rPr>
                <w:sz w:val="22"/>
                <w:szCs w:val="22"/>
              </w:rPr>
            </w:pPr>
            <w:r w:rsidRPr="00A334E0">
              <w:rPr>
                <w:sz w:val="22"/>
                <w:szCs w:val="22"/>
              </w:rPr>
              <w:lastRenderedPageBreak/>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b/>
                <w:sz w:val="20"/>
                <w:szCs w:val="20"/>
              </w:rPr>
            </w:pPr>
            <w:r w:rsidRPr="00951284">
              <w:rPr>
                <w:rFonts w:eastAsia="Calibri"/>
                <w:b/>
                <w:noProof w:val="0"/>
              </w:rPr>
              <w:t xml:space="preserve">Lot 26. </w:t>
            </w:r>
            <w:r w:rsidRPr="00951284">
              <w:rPr>
                <w:rFonts w:eastAsia="Calibri"/>
                <w:noProof w:val="0"/>
                <w:color w:val="000000"/>
              </w:rPr>
              <w:t>Pahare de unică 50 buc/set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noProof w:val="0"/>
                <w:color w:val="000000"/>
                <w:sz w:val="20"/>
                <w:szCs w:val="20"/>
                <w:lang w:val="en-US" w:eastAsia="ru-RU"/>
              </w:rPr>
            </w:pPr>
            <w:r w:rsidRPr="00951284">
              <w:rPr>
                <w:rFonts w:eastAsia="Calibri"/>
                <w:noProof w:val="0"/>
                <w:color w:val="000000"/>
              </w:rPr>
              <w:t>Pahare de unică folosinţă din material carton, rezistente, ambalate în set de 50 buc, volumul 180-200 ml.</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951284">
            <w:pPr>
              <w:ind w:left="-30" w:right="-128"/>
              <w:rPr>
                <w:b/>
                <w:sz w:val="20"/>
                <w:szCs w:val="20"/>
              </w:rPr>
            </w:pPr>
            <w:r w:rsidRPr="00951284">
              <w:rPr>
                <w:rFonts w:eastAsia="Calibri"/>
                <w:b/>
                <w:noProof w:val="0"/>
              </w:rPr>
              <w:t>Lot 27.</w:t>
            </w:r>
            <w:r>
              <w:rPr>
                <w:rFonts w:eastAsia="Calibri"/>
                <w:noProof w:val="0"/>
              </w:rPr>
              <w:t xml:space="preserve"> Perii pentru </w:t>
            </w:r>
            <w:r w:rsidRPr="00951284">
              <w:rPr>
                <w:rFonts w:eastAsia="Calibri"/>
                <w:noProof w:val="0"/>
              </w:rPr>
              <w:t>curăţarea radiatoarelor (calorifere)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noProof w:val="0"/>
                <w:color w:val="000000"/>
                <w:sz w:val="20"/>
                <w:szCs w:val="20"/>
                <w:lang w:val="en-US" w:eastAsia="ru-RU"/>
              </w:rPr>
            </w:pPr>
            <w:r w:rsidRPr="00951284">
              <w:rPr>
                <w:rFonts w:eastAsia="Calibri"/>
                <w:noProof w:val="0"/>
                <w:color w:val="000000"/>
              </w:rPr>
              <w:t>Perie alcătuită din 2 părți, partea cu mâner lung din material dur (lungime 30-35 cm), partea de curățat ovală cu</w:t>
            </w:r>
            <w:r>
              <w:rPr>
                <w:rFonts w:eastAsia="Calibri"/>
                <w:noProof w:val="0"/>
                <w:color w:val="000000"/>
              </w:rPr>
              <w:t xml:space="preserve"> peri aspri și lungimea 12-15 c</w:t>
            </w:r>
            <w:r w:rsidRPr="00951284">
              <w:rPr>
                <w:rFonts w:eastAsia="Calibri"/>
                <w:noProof w:val="0"/>
                <w:color w:val="000000"/>
              </w:rPr>
              <w:t>m.</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951284">
            <w:pPr>
              <w:ind w:left="-30" w:right="-128"/>
              <w:rPr>
                <w:b/>
                <w:sz w:val="20"/>
                <w:szCs w:val="20"/>
              </w:rPr>
            </w:pPr>
            <w:r w:rsidRPr="00951284">
              <w:rPr>
                <w:rFonts w:eastAsia="Calibri"/>
                <w:b/>
                <w:noProof w:val="0"/>
              </w:rPr>
              <w:t>Lot 28.</w:t>
            </w:r>
            <w:r>
              <w:rPr>
                <w:rFonts w:eastAsia="Calibri"/>
                <w:noProof w:val="0"/>
              </w:rPr>
              <w:t xml:space="preserve"> Perii pentru </w:t>
            </w:r>
            <w:r w:rsidRPr="00951284">
              <w:rPr>
                <w:rFonts w:eastAsia="Calibri"/>
                <w:noProof w:val="0"/>
              </w:rPr>
              <w:t>curăţarea instrumentaru</w:t>
            </w:r>
            <w:r>
              <w:rPr>
                <w:rFonts w:eastAsia="Calibri"/>
                <w:noProof w:val="0"/>
              </w:rPr>
              <w:t>-</w:t>
            </w:r>
            <w:r w:rsidRPr="00951284">
              <w:rPr>
                <w:rFonts w:eastAsia="Calibri"/>
                <w:noProof w:val="0"/>
              </w:rPr>
              <w:t>lui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noProof w:val="0"/>
                <w:color w:val="000000"/>
                <w:sz w:val="20"/>
                <w:szCs w:val="20"/>
                <w:lang w:val="en-US" w:eastAsia="ru-RU"/>
              </w:rPr>
            </w:pPr>
            <w:r w:rsidRPr="00951284">
              <w:rPr>
                <w:rFonts w:eastAsia="Calibri"/>
                <w:noProof w:val="0"/>
                <w:color w:val="000000"/>
              </w:rPr>
              <w:t xml:space="preserve">5cm x 10-12cm, cu mâner din plastic rigid, perii din </w:t>
            </w:r>
            <w:proofErr w:type="spellStart"/>
            <w:r w:rsidRPr="00951284">
              <w:rPr>
                <w:rFonts w:eastAsia="Calibri"/>
                <w:noProof w:val="0"/>
                <w:color w:val="000000"/>
              </w:rPr>
              <w:t>neylon</w:t>
            </w:r>
            <w:proofErr w:type="spellEnd"/>
            <w:r w:rsidRPr="00951284">
              <w:rPr>
                <w:rFonts w:eastAsia="Calibri"/>
                <w:noProof w:val="0"/>
                <w:color w:val="000000"/>
              </w:rPr>
              <w:t xml:space="preserve"> permit îndepărtarea in profunzime a eventualelor reziduuri fără lezarea mecanică a instrumentelor (soft)</w:t>
            </w:r>
            <w:r>
              <w:rPr>
                <w:rFonts w:eastAsia="Calibri"/>
                <w:noProof w:val="0"/>
                <w:color w:val="000000"/>
              </w:rPr>
              <w:t>.</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951284">
            <w:pPr>
              <w:ind w:left="-30" w:right="-128"/>
              <w:rPr>
                <w:b/>
                <w:sz w:val="20"/>
                <w:szCs w:val="20"/>
              </w:rPr>
            </w:pPr>
            <w:r w:rsidRPr="00951284">
              <w:rPr>
                <w:rFonts w:eastAsia="Calibri"/>
                <w:b/>
                <w:noProof w:val="0"/>
              </w:rPr>
              <w:t>Lot 29.</w:t>
            </w:r>
            <w:r w:rsidRPr="00951284">
              <w:rPr>
                <w:rFonts w:eastAsia="Calibri"/>
                <w:noProof w:val="0"/>
              </w:rPr>
              <w:t xml:space="preserve"> Aparat de bărbierit de unică folosinţă cu 2 lame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noProof w:val="0"/>
                <w:color w:val="000000"/>
                <w:sz w:val="20"/>
                <w:szCs w:val="20"/>
                <w:lang w:val="en-US" w:eastAsia="ru-RU"/>
              </w:rPr>
            </w:pPr>
            <w:r w:rsidRPr="00951284">
              <w:rPr>
                <w:rFonts w:eastAsia="Calibri"/>
                <w:noProof w:val="0"/>
                <w:color w:val="000000"/>
              </w:rPr>
              <w:t>Aparat de bărbierit cu 2 lame, de unică folosinţă câte 5 în set</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A334E0"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34E0"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951284">
            <w:pPr>
              <w:ind w:right="-128"/>
              <w:rPr>
                <w:b/>
                <w:sz w:val="20"/>
                <w:szCs w:val="20"/>
              </w:rPr>
            </w:pPr>
            <w:r w:rsidRPr="00951284">
              <w:rPr>
                <w:rFonts w:eastAsia="Calibri"/>
                <w:b/>
                <w:noProof w:val="0"/>
              </w:rPr>
              <w:t>Lot 30.</w:t>
            </w:r>
            <w:r>
              <w:rPr>
                <w:rFonts w:eastAsia="Calibri"/>
                <w:noProof w:val="0"/>
              </w:rPr>
              <w:t xml:space="preserve"> </w:t>
            </w:r>
            <w:r w:rsidRPr="00951284">
              <w:rPr>
                <w:rFonts w:eastAsia="Calibri"/>
                <w:noProof w:val="0"/>
              </w:rPr>
              <w:t>Şampon universal</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C7707D" w:rsidRDefault="00A334E0"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A334E0" w:rsidRPr="00253306" w:rsidRDefault="00951284" w:rsidP="003536B3">
            <w:pPr>
              <w:rPr>
                <w:noProof w:val="0"/>
                <w:color w:val="000000"/>
                <w:sz w:val="20"/>
                <w:szCs w:val="20"/>
                <w:lang w:val="en-US" w:eastAsia="ru-RU"/>
              </w:rPr>
            </w:pPr>
            <w:r w:rsidRPr="00951284">
              <w:rPr>
                <w:rFonts w:eastAsia="Calibri"/>
                <w:noProof w:val="0"/>
                <w:color w:val="000000"/>
              </w:rPr>
              <w:t>Şampon universal, vâscos, omogen, testat şi avizat epidemiologic, ambalaj 500ml.</w:t>
            </w:r>
          </w:p>
        </w:tc>
        <w:tc>
          <w:tcPr>
            <w:tcW w:w="936" w:type="pct"/>
            <w:tcBorders>
              <w:top w:val="single" w:sz="4" w:space="0" w:color="auto"/>
              <w:left w:val="single" w:sz="4" w:space="0" w:color="auto"/>
              <w:bottom w:val="single" w:sz="4" w:space="0" w:color="auto"/>
              <w:right w:val="single" w:sz="4" w:space="0" w:color="auto"/>
            </w:tcBorders>
          </w:tcPr>
          <w:p w:rsidR="00A334E0" w:rsidRPr="00C7707D" w:rsidRDefault="00A334E0"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4E0" w:rsidRPr="00DB5DCC" w:rsidRDefault="00A334E0" w:rsidP="00B14EDD">
            <w:pPr>
              <w:jc w:val="center"/>
              <w:rPr>
                <w:sz w:val="22"/>
                <w:szCs w:val="22"/>
              </w:rPr>
            </w:pPr>
          </w:p>
        </w:tc>
      </w:tr>
      <w:tr w:rsidR="001F782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F7823"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7823" w:rsidRPr="00253306" w:rsidRDefault="00951284" w:rsidP="003536B3">
            <w:pPr>
              <w:rPr>
                <w:b/>
                <w:sz w:val="20"/>
                <w:szCs w:val="20"/>
              </w:rPr>
            </w:pPr>
            <w:r w:rsidRPr="00951284">
              <w:rPr>
                <w:rFonts w:eastAsia="Calibri"/>
                <w:b/>
                <w:noProof w:val="0"/>
              </w:rPr>
              <w:t>Lot 31.</w:t>
            </w:r>
            <w:r w:rsidRPr="00951284">
              <w:rPr>
                <w:rFonts w:eastAsia="Calibri"/>
                <w:noProof w:val="0"/>
              </w:rPr>
              <w:t xml:space="preserve"> Gel de duş</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253306" w:rsidRDefault="00951284" w:rsidP="003536B3">
            <w:pPr>
              <w:rPr>
                <w:noProof w:val="0"/>
                <w:color w:val="000000"/>
                <w:sz w:val="20"/>
                <w:szCs w:val="20"/>
                <w:lang w:val="en-US" w:eastAsia="ru-RU"/>
              </w:rPr>
            </w:pPr>
            <w:r w:rsidRPr="00951284">
              <w:rPr>
                <w:rFonts w:eastAsia="Calibri"/>
                <w:noProof w:val="0"/>
                <w:color w:val="000000"/>
              </w:rPr>
              <w:t>Gel de duş universal, testat şi avizat epidemiologic, ambalat 500 ml.</w:t>
            </w:r>
          </w:p>
        </w:tc>
        <w:tc>
          <w:tcPr>
            <w:tcW w:w="936" w:type="pct"/>
            <w:tcBorders>
              <w:top w:val="single" w:sz="4" w:space="0" w:color="auto"/>
              <w:left w:val="single" w:sz="4" w:space="0" w:color="auto"/>
              <w:bottom w:val="single" w:sz="4" w:space="0" w:color="auto"/>
              <w:right w:val="single" w:sz="4" w:space="0" w:color="auto"/>
            </w:tcBorders>
          </w:tcPr>
          <w:p w:rsidR="001F7823" w:rsidRPr="00C7707D" w:rsidRDefault="001F782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823" w:rsidRPr="00DB5DCC" w:rsidRDefault="001F7823" w:rsidP="00B14EDD">
            <w:pPr>
              <w:jc w:val="center"/>
              <w:rPr>
                <w:sz w:val="22"/>
                <w:szCs w:val="22"/>
              </w:rPr>
            </w:pPr>
          </w:p>
        </w:tc>
      </w:tr>
      <w:tr w:rsidR="001F782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F7823" w:rsidRDefault="00F85F63" w:rsidP="000E37E5">
            <w:pPr>
              <w:ind w:left="113" w:right="113"/>
              <w:jc w:val="center"/>
              <w:rPr>
                <w:sz w:val="22"/>
                <w:szCs w:val="22"/>
              </w:rPr>
            </w:pPr>
            <w:r w:rsidRPr="00A334E0">
              <w:rPr>
                <w:sz w:val="22"/>
                <w:szCs w:val="22"/>
              </w:rPr>
              <w:lastRenderedPageBreak/>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7823" w:rsidRPr="00253306" w:rsidRDefault="00951284" w:rsidP="003536B3">
            <w:pPr>
              <w:rPr>
                <w:b/>
                <w:sz w:val="20"/>
                <w:szCs w:val="20"/>
              </w:rPr>
            </w:pPr>
            <w:r w:rsidRPr="00951284">
              <w:rPr>
                <w:rFonts w:eastAsia="Calibri"/>
                <w:b/>
                <w:noProof w:val="0"/>
              </w:rPr>
              <w:t>Lot 32.</w:t>
            </w:r>
            <w:r w:rsidRPr="00951284">
              <w:rPr>
                <w:rFonts w:eastAsia="Calibri"/>
                <w:noProof w:val="0"/>
              </w:rPr>
              <w:t xml:space="preserve"> Soluţie pentru curăţarea linoleumului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253306" w:rsidRDefault="00951284" w:rsidP="003536B3">
            <w:pPr>
              <w:rPr>
                <w:noProof w:val="0"/>
                <w:color w:val="000000"/>
                <w:sz w:val="20"/>
                <w:szCs w:val="20"/>
                <w:lang w:val="en-US" w:eastAsia="ru-RU"/>
              </w:rPr>
            </w:pPr>
            <w:r w:rsidRPr="00951284">
              <w:rPr>
                <w:rFonts w:eastAsia="Calibri"/>
                <w:noProof w:val="0"/>
                <w:color w:val="000000"/>
              </w:rPr>
              <w:t>Soluţie concentrată, ambalaj 500 ml</w:t>
            </w:r>
            <w:r>
              <w:rPr>
                <w:rFonts w:eastAsia="Calibri"/>
                <w:noProof w:val="0"/>
                <w:color w:val="000000"/>
              </w:rPr>
              <w:t>.</w:t>
            </w:r>
          </w:p>
        </w:tc>
        <w:tc>
          <w:tcPr>
            <w:tcW w:w="936" w:type="pct"/>
            <w:tcBorders>
              <w:top w:val="single" w:sz="4" w:space="0" w:color="auto"/>
              <w:left w:val="single" w:sz="4" w:space="0" w:color="auto"/>
              <w:bottom w:val="single" w:sz="4" w:space="0" w:color="auto"/>
              <w:right w:val="single" w:sz="4" w:space="0" w:color="auto"/>
            </w:tcBorders>
          </w:tcPr>
          <w:p w:rsidR="001F7823" w:rsidRPr="00C7707D" w:rsidRDefault="001F782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823" w:rsidRPr="00DB5DCC" w:rsidRDefault="001F7823" w:rsidP="00B14EDD">
            <w:pPr>
              <w:jc w:val="center"/>
              <w:rPr>
                <w:sz w:val="22"/>
                <w:szCs w:val="22"/>
              </w:rPr>
            </w:pPr>
          </w:p>
        </w:tc>
      </w:tr>
      <w:tr w:rsidR="001F782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F7823" w:rsidRDefault="00F85F63" w:rsidP="000E37E5">
            <w:pPr>
              <w:ind w:left="113" w:right="113"/>
              <w:jc w:val="center"/>
              <w:rPr>
                <w:sz w:val="22"/>
                <w:szCs w:val="22"/>
              </w:rPr>
            </w:pPr>
            <w:r w:rsidRPr="00A334E0">
              <w:rPr>
                <w:sz w:val="22"/>
                <w:szCs w:val="22"/>
              </w:rPr>
              <w:t>39830000-9</w:t>
            </w:r>
          </w:p>
          <w:p w:rsidR="001F7823" w:rsidRDefault="001F7823" w:rsidP="000E37E5">
            <w:pPr>
              <w:ind w:left="113" w:right="113"/>
              <w:jc w:val="center"/>
              <w:rPr>
                <w:sz w:val="22"/>
                <w:szCs w:val="22"/>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7823" w:rsidRPr="00253306" w:rsidRDefault="00951284" w:rsidP="00951284">
            <w:pPr>
              <w:ind w:left="-30" w:right="-128"/>
              <w:rPr>
                <w:b/>
                <w:sz w:val="20"/>
                <w:szCs w:val="20"/>
              </w:rPr>
            </w:pPr>
            <w:r w:rsidRPr="00951284">
              <w:rPr>
                <w:rFonts w:eastAsia="Calibri"/>
                <w:b/>
                <w:noProof w:val="0"/>
                <w:color w:val="000000"/>
              </w:rPr>
              <w:t xml:space="preserve">Lot 33. </w:t>
            </w:r>
            <w:r w:rsidRPr="00951284">
              <w:rPr>
                <w:rFonts w:eastAsia="Calibri"/>
                <w:noProof w:val="0"/>
                <w:color w:val="000000"/>
              </w:rPr>
              <w:t>Soluție concentrat pentru suprafețe din inox</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D649DE" w:rsidRDefault="00D649DE" w:rsidP="00D649DE">
            <w:pPr>
              <w:rPr>
                <w:rFonts w:eastAsia="Calibri"/>
                <w:noProof w:val="0"/>
                <w:color w:val="000000"/>
              </w:rPr>
            </w:pPr>
            <w:r w:rsidRPr="00D649DE">
              <w:rPr>
                <w:rFonts w:eastAsia="Calibri"/>
                <w:noProof w:val="0"/>
                <w:color w:val="000000"/>
              </w:rPr>
              <w:t>Soluţie spray 750ml, destinată pentru curăţarea depunerilor murdare, grăsimi şi calcar, urmelor de săpun, rugină şi petelor rezistente de pe suprafeţe de inox, nu zgârie şi redă strălucire.</w:t>
            </w:r>
          </w:p>
        </w:tc>
        <w:tc>
          <w:tcPr>
            <w:tcW w:w="936" w:type="pct"/>
            <w:tcBorders>
              <w:top w:val="single" w:sz="4" w:space="0" w:color="auto"/>
              <w:left w:val="single" w:sz="4" w:space="0" w:color="auto"/>
              <w:bottom w:val="single" w:sz="4" w:space="0" w:color="auto"/>
              <w:right w:val="single" w:sz="4" w:space="0" w:color="auto"/>
            </w:tcBorders>
          </w:tcPr>
          <w:p w:rsidR="001F7823" w:rsidRPr="00C7707D" w:rsidRDefault="001F782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823" w:rsidRPr="00DB5DCC" w:rsidRDefault="001F7823" w:rsidP="00B14EDD">
            <w:pPr>
              <w:jc w:val="center"/>
              <w:rPr>
                <w:sz w:val="22"/>
                <w:szCs w:val="22"/>
              </w:rPr>
            </w:pPr>
          </w:p>
        </w:tc>
      </w:tr>
      <w:tr w:rsidR="001F7823"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F7823"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7823" w:rsidRPr="00253306" w:rsidRDefault="00D649DE" w:rsidP="00D649DE">
            <w:pPr>
              <w:ind w:left="-30" w:right="-128"/>
              <w:rPr>
                <w:b/>
                <w:sz w:val="20"/>
                <w:szCs w:val="20"/>
              </w:rPr>
            </w:pPr>
            <w:r w:rsidRPr="00D649DE">
              <w:rPr>
                <w:rFonts w:eastAsia="Calibri"/>
                <w:b/>
                <w:noProof w:val="0"/>
                <w:color w:val="000000"/>
              </w:rPr>
              <w:t xml:space="preserve">Lot 34. </w:t>
            </w:r>
            <w:r w:rsidRPr="00D649DE">
              <w:rPr>
                <w:rFonts w:eastAsia="Calibri"/>
                <w:noProof w:val="0"/>
                <w:color w:val="000000"/>
              </w:rPr>
              <w:t>Soluţie pentru curăţarea mobilei din lemn</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C7707D" w:rsidRDefault="001F7823"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1F7823" w:rsidRPr="00D649DE" w:rsidRDefault="00D649DE" w:rsidP="003536B3">
            <w:pPr>
              <w:rPr>
                <w:noProof w:val="0"/>
                <w:color w:val="000000"/>
                <w:sz w:val="20"/>
                <w:szCs w:val="20"/>
                <w:lang w:eastAsia="ru-RU"/>
              </w:rPr>
            </w:pPr>
            <w:r w:rsidRPr="00D649DE">
              <w:rPr>
                <w:rFonts w:eastAsia="Calibri"/>
                <w:noProof w:val="0"/>
                <w:color w:val="000000"/>
              </w:rPr>
              <w:t xml:space="preserve">Soluţie sub formă de spray 450-500ml, cu un aditiv special care îi conferă o protecţie suplimentară antistatică, rezistenţă sporită la murdărie şi </w:t>
            </w:r>
            <w:proofErr w:type="spellStart"/>
            <w:r w:rsidRPr="00D649DE">
              <w:rPr>
                <w:rFonts w:eastAsia="Calibri"/>
                <w:noProof w:val="0"/>
                <w:color w:val="000000"/>
              </w:rPr>
              <w:t>umeditate</w:t>
            </w:r>
            <w:proofErr w:type="spellEnd"/>
            <w:r w:rsidRPr="00D649DE">
              <w:rPr>
                <w:rFonts w:eastAsia="Calibri"/>
                <w:noProof w:val="0"/>
                <w:color w:val="000000"/>
              </w:rPr>
              <w:t>, să nu lase urme. Miros plăcut, îndepărtează murdăria persistentă, dă strălucire şi hrăneşte lemnul, fără a afecta structura originală acestuia.</w:t>
            </w:r>
          </w:p>
        </w:tc>
        <w:tc>
          <w:tcPr>
            <w:tcW w:w="936" w:type="pct"/>
            <w:tcBorders>
              <w:top w:val="single" w:sz="4" w:space="0" w:color="auto"/>
              <w:left w:val="single" w:sz="4" w:space="0" w:color="auto"/>
              <w:bottom w:val="single" w:sz="4" w:space="0" w:color="auto"/>
              <w:right w:val="single" w:sz="4" w:space="0" w:color="auto"/>
            </w:tcBorders>
          </w:tcPr>
          <w:p w:rsidR="001F7823" w:rsidRPr="00C7707D" w:rsidRDefault="001F7823"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823" w:rsidRPr="00DB5DCC" w:rsidRDefault="001F7823" w:rsidP="00B14EDD">
            <w:pPr>
              <w:jc w:val="center"/>
              <w:rPr>
                <w:sz w:val="22"/>
                <w:szCs w:val="22"/>
              </w:rPr>
            </w:pPr>
          </w:p>
        </w:tc>
      </w:tr>
      <w:tr w:rsidR="00707608"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7608"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b/>
                <w:sz w:val="20"/>
                <w:szCs w:val="20"/>
              </w:rPr>
            </w:pPr>
            <w:r w:rsidRPr="00D649DE">
              <w:rPr>
                <w:rFonts w:eastAsia="Calibri"/>
                <w:b/>
                <w:noProof w:val="0"/>
                <w:color w:val="000000"/>
              </w:rPr>
              <w:t xml:space="preserve">Lot 35. </w:t>
            </w:r>
            <w:r w:rsidRPr="00D649DE">
              <w:rPr>
                <w:rFonts w:eastAsia="Calibri"/>
                <w:noProof w:val="0"/>
                <w:color w:val="000000"/>
              </w:rPr>
              <w:t>Spray odorizant cameră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noProof w:val="0"/>
                <w:color w:val="000000"/>
                <w:sz w:val="20"/>
                <w:szCs w:val="20"/>
                <w:lang w:val="en-US" w:eastAsia="ru-RU"/>
              </w:rPr>
            </w:pPr>
            <w:r w:rsidRPr="00D649DE">
              <w:rPr>
                <w:rFonts w:eastAsia="Calibri"/>
                <w:noProof w:val="0"/>
                <w:color w:val="000000"/>
              </w:rPr>
              <w:t>Odorizant cameră, spray diferite parfumuri 300, ml</w:t>
            </w:r>
            <w:r>
              <w:rPr>
                <w:rFonts w:eastAsia="Calibri"/>
                <w:noProof w:val="0"/>
                <w:color w:val="000000"/>
              </w:rPr>
              <w:t xml:space="preserve">. </w:t>
            </w:r>
          </w:p>
        </w:tc>
        <w:tc>
          <w:tcPr>
            <w:tcW w:w="936" w:type="pct"/>
            <w:tcBorders>
              <w:top w:val="single" w:sz="4" w:space="0" w:color="auto"/>
              <w:left w:val="single" w:sz="4" w:space="0" w:color="auto"/>
              <w:bottom w:val="single" w:sz="4" w:space="0" w:color="auto"/>
              <w:right w:val="single" w:sz="4" w:space="0" w:color="auto"/>
            </w:tcBorders>
          </w:tcPr>
          <w:p w:rsidR="00707608" w:rsidRPr="00C7707D" w:rsidRDefault="00707608"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08" w:rsidRPr="00DB5DCC" w:rsidRDefault="00707608" w:rsidP="00B14EDD">
            <w:pPr>
              <w:jc w:val="center"/>
              <w:rPr>
                <w:sz w:val="22"/>
                <w:szCs w:val="22"/>
              </w:rPr>
            </w:pPr>
          </w:p>
        </w:tc>
      </w:tr>
      <w:tr w:rsidR="00707608"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7608"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D649DE">
            <w:pPr>
              <w:ind w:left="-30" w:right="-128"/>
              <w:rPr>
                <w:b/>
                <w:sz w:val="20"/>
                <w:szCs w:val="20"/>
              </w:rPr>
            </w:pPr>
            <w:r w:rsidRPr="00D649DE">
              <w:rPr>
                <w:rFonts w:eastAsia="Calibri"/>
                <w:b/>
                <w:noProof w:val="0"/>
                <w:color w:val="000000"/>
              </w:rPr>
              <w:t xml:space="preserve">Lot 36. </w:t>
            </w:r>
            <w:proofErr w:type="spellStart"/>
            <w:r w:rsidRPr="00D649DE">
              <w:rPr>
                <w:rFonts w:eastAsia="Calibri"/>
                <w:noProof w:val="0"/>
                <w:color w:val="000000"/>
              </w:rPr>
              <w:t>Dispenser</w:t>
            </w:r>
            <w:proofErr w:type="spellEnd"/>
            <w:r w:rsidRPr="00D649DE">
              <w:rPr>
                <w:rFonts w:eastAsia="Calibri"/>
                <w:noProof w:val="0"/>
                <w:color w:val="000000"/>
              </w:rPr>
              <w:t xml:space="preserve"> pentru prosoape împăturite Z-Z, pentru mâini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noProof w:val="0"/>
                <w:color w:val="000000"/>
                <w:sz w:val="20"/>
                <w:szCs w:val="20"/>
                <w:lang w:val="en-US" w:eastAsia="ru-RU"/>
              </w:rPr>
            </w:pPr>
            <w:r w:rsidRPr="00D649DE">
              <w:rPr>
                <w:rFonts w:eastAsia="Calibri"/>
                <w:noProof w:val="0"/>
                <w:color w:val="000000"/>
              </w:rPr>
              <w:t>Confecţionate din plastic dur cu fixare directă pe perete, mecanism de blocare cu cheie. Capacitatea minim 200 buc - maxim 250 buc. Dimensiuni: Înălţimea 29-30cm,  Lăţime 32-33,  Adâncime 13-14 cm., culoare albă. Document obligatoriu: Certificat de conformitate - va fi prezentat inclusiv cu anexele corespunzătoare în care operatorul va evidenţia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707608" w:rsidRPr="00C7707D" w:rsidRDefault="00707608"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08" w:rsidRPr="00DB5DCC" w:rsidRDefault="00707608" w:rsidP="00B14EDD">
            <w:pPr>
              <w:jc w:val="center"/>
              <w:rPr>
                <w:sz w:val="22"/>
                <w:szCs w:val="22"/>
              </w:rPr>
            </w:pPr>
          </w:p>
        </w:tc>
      </w:tr>
      <w:tr w:rsidR="00707608"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7608" w:rsidRDefault="00F85F63" w:rsidP="000E37E5">
            <w:pPr>
              <w:ind w:left="113" w:right="113"/>
              <w:jc w:val="center"/>
              <w:rPr>
                <w:sz w:val="22"/>
                <w:szCs w:val="22"/>
              </w:rPr>
            </w:pPr>
            <w:r w:rsidRPr="00A334E0">
              <w:rPr>
                <w:sz w:val="22"/>
                <w:szCs w:val="22"/>
              </w:rPr>
              <w:lastRenderedPageBreak/>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D649DE">
            <w:pPr>
              <w:ind w:left="-30"/>
              <w:rPr>
                <w:b/>
                <w:sz w:val="20"/>
                <w:szCs w:val="20"/>
              </w:rPr>
            </w:pPr>
            <w:r w:rsidRPr="00D649DE">
              <w:rPr>
                <w:rFonts w:eastAsia="Calibri"/>
                <w:b/>
                <w:noProof w:val="0"/>
                <w:color w:val="000000"/>
              </w:rPr>
              <w:t xml:space="preserve">Lot 37. </w:t>
            </w:r>
            <w:proofErr w:type="spellStart"/>
            <w:r w:rsidRPr="00D649DE">
              <w:rPr>
                <w:rFonts w:eastAsia="Calibri"/>
                <w:noProof w:val="0"/>
                <w:color w:val="000000"/>
              </w:rPr>
              <w:t>Dispenser</w:t>
            </w:r>
            <w:proofErr w:type="spellEnd"/>
            <w:r w:rsidRPr="00D649DE">
              <w:rPr>
                <w:rFonts w:eastAsia="Calibri"/>
                <w:noProof w:val="0"/>
                <w:color w:val="000000"/>
              </w:rPr>
              <w:t>/dozator manual de perete pentru dezinfectant și săpun lichid cu cot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noProof w:val="0"/>
                <w:color w:val="000000"/>
                <w:sz w:val="20"/>
                <w:szCs w:val="20"/>
                <w:lang w:val="en-US" w:eastAsia="ru-RU"/>
              </w:rPr>
            </w:pPr>
            <w:proofErr w:type="spellStart"/>
            <w:r w:rsidRPr="00D649DE">
              <w:rPr>
                <w:rFonts w:eastAsia="Calibri"/>
                <w:noProof w:val="0"/>
                <w:color w:val="000000"/>
              </w:rPr>
              <w:t>Dispenser</w:t>
            </w:r>
            <w:proofErr w:type="spellEnd"/>
            <w:r w:rsidRPr="00D649DE">
              <w:rPr>
                <w:rFonts w:eastAsia="Calibri"/>
                <w:noProof w:val="0"/>
                <w:color w:val="000000"/>
              </w:rPr>
              <w:t>/dozator manual de perete universal (reîncărcabil cu orice tip săpun lichid sau dezinfectant) Carcasa aluminiu/inox; Recipient reîncărcabil nu mai puțin de 1000ml; Levier lung care funcționează prin acțiune braț/cot și este destinat pentru zone cu utilizare intensă (domeniu medical).</w:t>
            </w:r>
          </w:p>
        </w:tc>
        <w:tc>
          <w:tcPr>
            <w:tcW w:w="936" w:type="pct"/>
            <w:tcBorders>
              <w:top w:val="single" w:sz="4" w:space="0" w:color="auto"/>
              <w:left w:val="single" w:sz="4" w:space="0" w:color="auto"/>
              <w:bottom w:val="single" w:sz="4" w:space="0" w:color="auto"/>
              <w:right w:val="single" w:sz="4" w:space="0" w:color="auto"/>
            </w:tcBorders>
          </w:tcPr>
          <w:p w:rsidR="00707608" w:rsidRPr="00C7707D" w:rsidRDefault="00707608"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08" w:rsidRPr="00DB5DCC" w:rsidRDefault="00707608" w:rsidP="00B14EDD">
            <w:pPr>
              <w:jc w:val="center"/>
              <w:rPr>
                <w:sz w:val="22"/>
                <w:szCs w:val="22"/>
              </w:rPr>
            </w:pPr>
          </w:p>
        </w:tc>
      </w:tr>
      <w:tr w:rsidR="00707608"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7608"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b/>
                <w:sz w:val="20"/>
                <w:szCs w:val="20"/>
              </w:rPr>
            </w:pPr>
            <w:r w:rsidRPr="00D649DE">
              <w:rPr>
                <w:rFonts w:eastAsia="Calibri"/>
                <w:b/>
                <w:noProof w:val="0"/>
                <w:color w:val="000000"/>
              </w:rPr>
              <w:t xml:space="preserve">Lot 38. </w:t>
            </w:r>
            <w:r w:rsidRPr="00D649DE">
              <w:rPr>
                <w:rFonts w:eastAsia="Calibri"/>
                <w:noProof w:val="0"/>
                <w:color w:val="000000"/>
              </w:rPr>
              <w:t>Dozator săpun</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noProof w:val="0"/>
                <w:color w:val="000000"/>
                <w:sz w:val="20"/>
                <w:szCs w:val="20"/>
                <w:lang w:val="en-US" w:eastAsia="ru-RU"/>
              </w:rPr>
            </w:pPr>
            <w:r w:rsidRPr="00D649DE">
              <w:rPr>
                <w:rFonts w:eastAsia="Calibri"/>
                <w:noProof w:val="0"/>
                <w:color w:val="000000"/>
              </w:rPr>
              <w:t>Dozator/</w:t>
            </w:r>
            <w:proofErr w:type="spellStart"/>
            <w:r w:rsidRPr="00D649DE">
              <w:rPr>
                <w:rFonts w:eastAsia="Calibri"/>
                <w:noProof w:val="0"/>
                <w:color w:val="000000"/>
              </w:rPr>
              <w:t>dispenser</w:t>
            </w:r>
            <w:proofErr w:type="spellEnd"/>
            <w:r w:rsidRPr="00D649DE">
              <w:rPr>
                <w:rFonts w:eastAsia="Calibri"/>
                <w:noProof w:val="0"/>
                <w:color w:val="000000"/>
              </w:rPr>
              <w:t xml:space="preserve"> cu fixare pe perete, cu rezervor reîncărcabil (pentru orice tip de săpun lichid); Din masă plastică, dotat cu sistem de închidere cu cheiță. Volum (capacitatea): 700-900 ml; Acționarea: Prin apăsarea butonului  (manuală).</w:t>
            </w:r>
          </w:p>
        </w:tc>
        <w:tc>
          <w:tcPr>
            <w:tcW w:w="936" w:type="pct"/>
            <w:tcBorders>
              <w:top w:val="single" w:sz="4" w:space="0" w:color="auto"/>
              <w:left w:val="single" w:sz="4" w:space="0" w:color="auto"/>
              <w:bottom w:val="single" w:sz="4" w:space="0" w:color="auto"/>
              <w:right w:val="single" w:sz="4" w:space="0" w:color="auto"/>
            </w:tcBorders>
          </w:tcPr>
          <w:p w:rsidR="00707608" w:rsidRPr="00C7707D" w:rsidRDefault="00707608"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08" w:rsidRPr="00DB5DCC" w:rsidRDefault="00707608" w:rsidP="00B14EDD">
            <w:pPr>
              <w:jc w:val="center"/>
              <w:rPr>
                <w:sz w:val="22"/>
                <w:szCs w:val="22"/>
              </w:rPr>
            </w:pPr>
          </w:p>
        </w:tc>
      </w:tr>
      <w:tr w:rsidR="00707608"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7608"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D649DE">
            <w:pPr>
              <w:ind w:left="-30"/>
              <w:rPr>
                <w:b/>
                <w:sz w:val="20"/>
                <w:szCs w:val="20"/>
              </w:rPr>
            </w:pPr>
            <w:r w:rsidRPr="00D649DE">
              <w:rPr>
                <w:rFonts w:eastAsia="Calibri"/>
                <w:b/>
                <w:noProof w:val="0"/>
                <w:color w:val="000000"/>
              </w:rPr>
              <w:t xml:space="preserve">Lot 39. </w:t>
            </w:r>
            <w:r w:rsidRPr="00D649DE">
              <w:rPr>
                <w:rFonts w:eastAsia="Calibri"/>
                <w:noProof w:val="0"/>
                <w:color w:val="000000"/>
              </w:rPr>
              <w:t xml:space="preserve">Set pentru curăţenie, roşu, galben (găleată, </w:t>
            </w:r>
            <w:proofErr w:type="spellStart"/>
            <w:r w:rsidRPr="00D649DE">
              <w:rPr>
                <w:rFonts w:eastAsia="Calibri"/>
                <w:noProof w:val="0"/>
                <w:color w:val="000000"/>
              </w:rPr>
              <w:t>mop</w:t>
            </w:r>
            <w:proofErr w:type="spellEnd"/>
            <w:r w:rsidRPr="00D649DE">
              <w:rPr>
                <w:rFonts w:eastAsia="Calibri"/>
                <w:noProof w:val="0"/>
                <w:color w:val="000000"/>
              </w:rPr>
              <w:t xml:space="preserve"> cu coadă, storcător)</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noProof w:val="0"/>
                <w:color w:val="000000"/>
                <w:sz w:val="20"/>
                <w:szCs w:val="20"/>
                <w:lang w:val="en-US" w:eastAsia="ru-RU"/>
              </w:rPr>
            </w:pPr>
            <w:r w:rsidRPr="00D649DE">
              <w:rPr>
                <w:rFonts w:eastAsia="Calibri"/>
                <w:noProof w:val="0"/>
                <w:color w:val="000000"/>
              </w:rPr>
              <w:t xml:space="preserve">Set format din găleată material plastic, cu storcător rezistent la număr mare de utilizări,  care este fixat si asigurat prin 3 fante de găleată, capacitate 10- 12 L, </w:t>
            </w:r>
            <w:proofErr w:type="spellStart"/>
            <w:r w:rsidRPr="00D649DE">
              <w:rPr>
                <w:rFonts w:eastAsia="Calibri"/>
                <w:noProof w:val="0"/>
                <w:color w:val="000000"/>
              </w:rPr>
              <w:t>mop</w:t>
            </w:r>
            <w:proofErr w:type="spellEnd"/>
            <w:r w:rsidRPr="00D649DE">
              <w:rPr>
                <w:rFonts w:eastAsia="Calibri"/>
                <w:noProof w:val="0"/>
                <w:color w:val="000000"/>
              </w:rPr>
              <w:t xml:space="preserve"> din bumbac cu filet şi fir gros,greutatea 200-250gr, prevăzut cu coadă. Document obligatoriu: Aviz sanitar - va fi prezentat inclusiv cu anexele corespunzătoare în care operatorul va evidenția sau marca numărul lotului pentru care a fost oferit.</w:t>
            </w:r>
          </w:p>
        </w:tc>
        <w:tc>
          <w:tcPr>
            <w:tcW w:w="936" w:type="pct"/>
            <w:tcBorders>
              <w:top w:val="single" w:sz="4" w:space="0" w:color="auto"/>
              <w:left w:val="single" w:sz="4" w:space="0" w:color="auto"/>
              <w:bottom w:val="single" w:sz="4" w:space="0" w:color="auto"/>
              <w:right w:val="single" w:sz="4" w:space="0" w:color="auto"/>
            </w:tcBorders>
          </w:tcPr>
          <w:p w:rsidR="00707608" w:rsidRPr="00C7707D" w:rsidRDefault="00707608"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08" w:rsidRPr="00DB5DCC" w:rsidRDefault="00707608" w:rsidP="00B14EDD">
            <w:pPr>
              <w:jc w:val="center"/>
              <w:rPr>
                <w:sz w:val="22"/>
                <w:szCs w:val="22"/>
              </w:rPr>
            </w:pPr>
          </w:p>
        </w:tc>
      </w:tr>
      <w:tr w:rsidR="00707608"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7608"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b/>
                <w:sz w:val="20"/>
                <w:szCs w:val="20"/>
              </w:rPr>
            </w:pPr>
            <w:r w:rsidRPr="00D649DE">
              <w:rPr>
                <w:rFonts w:eastAsia="Calibri"/>
                <w:b/>
                <w:noProof w:val="0"/>
                <w:color w:val="000000"/>
              </w:rPr>
              <w:t xml:space="preserve">Lot 40. </w:t>
            </w:r>
            <w:proofErr w:type="spellStart"/>
            <w:r w:rsidRPr="00D649DE">
              <w:rPr>
                <w:rFonts w:eastAsia="Calibri"/>
                <w:noProof w:val="0"/>
                <w:color w:val="000000"/>
              </w:rPr>
              <w:t>Mop</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noProof w:val="0"/>
                <w:color w:val="000000"/>
                <w:sz w:val="20"/>
                <w:szCs w:val="20"/>
                <w:lang w:val="en-US" w:eastAsia="ru-RU"/>
              </w:rPr>
            </w:pPr>
            <w:r w:rsidRPr="00D649DE">
              <w:rPr>
                <w:rFonts w:eastAsia="Calibri"/>
                <w:noProof w:val="0"/>
                <w:color w:val="000000"/>
              </w:rPr>
              <w:t xml:space="preserve">Rezervă </w:t>
            </w:r>
            <w:proofErr w:type="spellStart"/>
            <w:r w:rsidRPr="00D649DE">
              <w:rPr>
                <w:rFonts w:eastAsia="Calibri"/>
                <w:noProof w:val="0"/>
                <w:color w:val="000000"/>
              </w:rPr>
              <w:t>mop</w:t>
            </w:r>
            <w:proofErr w:type="spellEnd"/>
            <w:r w:rsidRPr="00D649DE">
              <w:rPr>
                <w:rFonts w:eastAsia="Calibri"/>
                <w:noProof w:val="0"/>
                <w:color w:val="000000"/>
              </w:rPr>
              <w:t xml:space="preserve"> cu fire răsucite din bumbac cu filet şi fir gros, greutatea 200-250 gr, capacitate de absorbţie a apei, cu posibilitatea de a se ataşa diferitor tipuri de mâner (lemn, plastic). Recomandat pentru curățarea profesională a tuturor suprafețelor. Uscare optimă. Fibra rezistă înălbitorului, produselor chimice, solvenților, detergenților etc.</w:t>
            </w:r>
          </w:p>
        </w:tc>
        <w:tc>
          <w:tcPr>
            <w:tcW w:w="936" w:type="pct"/>
            <w:tcBorders>
              <w:top w:val="single" w:sz="4" w:space="0" w:color="auto"/>
              <w:left w:val="single" w:sz="4" w:space="0" w:color="auto"/>
              <w:bottom w:val="single" w:sz="4" w:space="0" w:color="auto"/>
              <w:right w:val="single" w:sz="4" w:space="0" w:color="auto"/>
            </w:tcBorders>
          </w:tcPr>
          <w:p w:rsidR="00707608" w:rsidRPr="00C7707D" w:rsidRDefault="00707608"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08" w:rsidRPr="00DB5DCC" w:rsidRDefault="00707608" w:rsidP="00B14EDD">
            <w:pPr>
              <w:jc w:val="center"/>
              <w:rPr>
                <w:sz w:val="22"/>
                <w:szCs w:val="22"/>
              </w:rPr>
            </w:pPr>
          </w:p>
        </w:tc>
      </w:tr>
      <w:tr w:rsidR="00707608"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7608"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b/>
                <w:sz w:val="20"/>
                <w:szCs w:val="20"/>
              </w:rPr>
            </w:pPr>
            <w:r w:rsidRPr="00D649DE">
              <w:rPr>
                <w:rFonts w:eastAsia="Calibri"/>
                <w:b/>
                <w:noProof w:val="0"/>
                <w:color w:val="000000"/>
              </w:rPr>
              <w:t xml:space="preserve">Lot 41. </w:t>
            </w:r>
            <w:r w:rsidRPr="00D649DE">
              <w:rPr>
                <w:rFonts w:eastAsia="Calibri"/>
                <w:noProof w:val="0"/>
                <w:color w:val="000000"/>
              </w:rPr>
              <w:t>Perie WC cu suport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noProof w:val="0"/>
                <w:color w:val="000000"/>
                <w:sz w:val="20"/>
                <w:szCs w:val="20"/>
                <w:lang w:val="en-US" w:eastAsia="ru-RU"/>
              </w:rPr>
            </w:pPr>
            <w:r w:rsidRPr="00D649DE">
              <w:rPr>
                <w:rFonts w:eastAsia="Calibri"/>
                <w:noProof w:val="0"/>
                <w:color w:val="000000"/>
              </w:rPr>
              <w:t>Perie wc ECO din plastic cu suport, culoare alb, sur.</w:t>
            </w:r>
          </w:p>
        </w:tc>
        <w:tc>
          <w:tcPr>
            <w:tcW w:w="936" w:type="pct"/>
            <w:tcBorders>
              <w:top w:val="single" w:sz="4" w:space="0" w:color="auto"/>
              <w:left w:val="single" w:sz="4" w:space="0" w:color="auto"/>
              <w:bottom w:val="single" w:sz="4" w:space="0" w:color="auto"/>
              <w:right w:val="single" w:sz="4" w:space="0" w:color="auto"/>
            </w:tcBorders>
          </w:tcPr>
          <w:p w:rsidR="00707608" w:rsidRPr="00C7707D" w:rsidRDefault="00707608"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08" w:rsidRPr="00DB5DCC" w:rsidRDefault="00707608" w:rsidP="00B14EDD">
            <w:pPr>
              <w:jc w:val="center"/>
              <w:rPr>
                <w:sz w:val="22"/>
                <w:szCs w:val="22"/>
              </w:rPr>
            </w:pPr>
          </w:p>
        </w:tc>
      </w:tr>
      <w:tr w:rsidR="00707608"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7608" w:rsidRDefault="00F85F63" w:rsidP="000E37E5">
            <w:pPr>
              <w:ind w:left="113" w:right="113"/>
              <w:jc w:val="center"/>
              <w:rPr>
                <w:sz w:val="22"/>
                <w:szCs w:val="22"/>
              </w:rPr>
            </w:pPr>
            <w:r w:rsidRPr="00A334E0">
              <w:rPr>
                <w:sz w:val="22"/>
                <w:szCs w:val="22"/>
              </w:rPr>
              <w:lastRenderedPageBreak/>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b/>
                <w:sz w:val="20"/>
                <w:szCs w:val="20"/>
              </w:rPr>
            </w:pPr>
            <w:r w:rsidRPr="00D649DE">
              <w:rPr>
                <w:rFonts w:eastAsia="Calibri"/>
                <w:b/>
                <w:noProof w:val="0"/>
              </w:rPr>
              <w:t>Lot 42</w:t>
            </w:r>
            <w:r w:rsidRPr="00D649DE">
              <w:rPr>
                <w:rFonts w:eastAsia="Calibri"/>
                <w:noProof w:val="0"/>
              </w:rPr>
              <w:t>. Covoraș pentru podele în duș</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noProof w:val="0"/>
                <w:color w:val="000000"/>
                <w:sz w:val="20"/>
                <w:szCs w:val="20"/>
                <w:lang w:val="en-US" w:eastAsia="ru-RU"/>
              </w:rPr>
            </w:pPr>
            <w:r w:rsidRPr="00D649DE">
              <w:rPr>
                <w:rFonts w:eastAsia="Calibri"/>
                <w:noProof w:val="0"/>
                <w:color w:val="000000"/>
              </w:rPr>
              <w:t>Cauciuc sintetic, antiderapant, anti bacterian, 80cm x50cm, care se supune prelucrării cu dezinfectanți.</w:t>
            </w:r>
          </w:p>
        </w:tc>
        <w:tc>
          <w:tcPr>
            <w:tcW w:w="936" w:type="pct"/>
            <w:tcBorders>
              <w:top w:val="single" w:sz="4" w:space="0" w:color="auto"/>
              <w:left w:val="single" w:sz="4" w:space="0" w:color="auto"/>
              <w:bottom w:val="single" w:sz="4" w:space="0" w:color="auto"/>
              <w:right w:val="single" w:sz="4" w:space="0" w:color="auto"/>
            </w:tcBorders>
          </w:tcPr>
          <w:p w:rsidR="00707608" w:rsidRPr="00C7707D" w:rsidRDefault="00707608"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08" w:rsidRPr="00DB5DCC" w:rsidRDefault="00707608" w:rsidP="00B14EDD">
            <w:pPr>
              <w:jc w:val="center"/>
              <w:rPr>
                <w:sz w:val="22"/>
                <w:szCs w:val="22"/>
              </w:rPr>
            </w:pPr>
          </w:p>
        </w:tc>
      </w:tr>
      <w:tr w:rsidR="00707608"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7608"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b/>
                <w:sz w:val="20"/>
                <w:szCs w:val="20"/>
              </w:rPr>
            </w:pPr>
            <w:r w:rsidRPr="00D649DE">
              <w:rPr>
                <w:rFonts w:eastAsia="Calibri"/>
                <w:b/>
                <w:noProof w:val="0"/>
              </w:rPr>
              <w:t>Lot 43.</w:t>
            </w:r>
            <w:r w:rsidRPr="00D649DE">
              <w:rPr>
                <w:rFonts w:eastAsia="Calibri"/>
                <w:noProof w:val="0"/>
              </w:rPr>
              <w:t xml:space="preserve"> Covoraș pentru podele în blocul de operații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noProof w:val="0"/>
                <w:color w:val="000000"/>
                <w:sz w:val="20"/>
                <w:szCs w:val="20"/>
                <w:lang w:val="en-US" w:eastAsia="ru-RU"/>
              </w:rPr>
            </w:pPr>
            <w:r w:rsidRPr="00D649DE">
              <w:rPr>
                <w:rFonts w:eastAsia="Calibri"/>
                <w:noProof w:val="0"/>
                <w:color w:val="000000"/>
              </w:rPr>
              <w:t>Covoraș antiderapant, textura din poliester, culoarea închisă, 60cm x40cm,  care se supune prelucrării cu dezinfectanți.</w:t>
            </w:r>
          </w:p>
        </w:tc>
        <w:tc>
          <w:tcPr>
            <w:tcW w:w="936" w:type="pct"/>
            <w:tcBorders>
              <w:top w:val="single" w:sz="4" w:space="0" w:color="auto"/>
              <w:left w:val="single" w:sz="4" w:space="0" w:color="auto"/>
              <w:bottom w:val="single" w:sz="4" w:space="0" w:color="auto"/>
              <w:right w:val="single" w:sz="4" w:space="0" w:color="auto"/>
            </w:tcBorders>
          </w:tcPr>
          <w:p w:rsidR="00707608" w:rsidRPr="00C7707D" w:rsidRDefault="00707608"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08" w:rsidRPr="00DB5DCC" w:rsidRDefault="00707608" w:rsidP="00B14EDD">
            <w:pPr>
              <w:jc w:val="center"/>
              <w:rPr>
                <w:sz w:val="22"/>
                <w:szCs w:val="22"/>
              </w:rPr>
            </w:pPr>
          </w:p>
        </w:tc>
      </w:tr>
      <w:tr w:rsidR="00707608" w:rsidRPr="00C7707D" w:rsidTr="003536B3">
        <w:trPr>
          <w:cantSplit/>
          <w:trHeight w:val="1337"/>
        </w:trPr>
        <w:tc>
          <w:tcPr>
            <w:tcW w:w="2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7608" w:rsidRDefault="00F85F63" w:rsidP="000E37E5">
            <w:pPr>
              <w:ind w:left="113" w:right="113"/>
              <w:jc w:val="center"/>
              <w:rPr>
                <w:sz w:val="22"/>
                <w:szCs w:val="22"/>
              </w:rPr>
            </w:pPr>
            <w:r w:rsidRPr="00A334E0">
              <w:rPr>
                <w:sz w:val="22"/>
                <w:szCs w:val="22"/>
              </w:rPr>
              <w:t>39830000-9</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b/>
                <w:sz w:val="20"/>
                <w:szCs w:val="20"/>
              </w:rPr>
            </w:pPr>
            <w:r w:rsidRPr="00D649DE">
              <w:rPr>
                <w:rFonts w:eastAsia="Calibri"/>
                <w:b/>
                <w:noProof w:val="0"/>
                <w:color w:val="000000"/>
              </w:rPr>
              <w:t xml:space="preserve">Lot 44. </w:t>
            </w:r>
            <w:r w:rsidRPr="00D649DE">
              <w:rPr>
                <w:rFonts w:eastAsia="Calibri"/>
                <w:noProof w:val="0"/>
                <w:color w:val="000000"/>
              </w:rPr>
              <w:t>Covoraș pentru podele în blocul de operații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C7707D" w:rsidRDefault="00707608"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707608" w:rsidRPr="00253306" w:rsidRDefault="00D649DE" w:rsidP="003536B3">
            <w:pPr>
              <w:rPr>
                <w:noProof w:val="0"/>
                <w:color w:val="000000"/>
                <w:sz w:val="20"/>
                <w:szCs w:val="20"/>
                <w:lang w:val="en-US" w:eastAsia="ru-RU"/>
              </w:rPr>
            </w:pPr>
            <w:r w:rsidRPr="00D649DE">
              <w:rPr>
                <w:rFonts w:eastAsia="Calibri"/>
                <w:noProof w:val="0"/>
                <w:color w:val="000000"/>
              </w:rPr>
              <w:t>Covoraș antiderapant, textura din poliester, culoarea închisă, 100cm x50cm,  care se supune prelucrării cu dezinfectanți.</w:t>
            </w:r>
          </w:p>
        </w:tc>
        <w:tc>
          <w:tcPr>
            <w:tcW w:w="936" w:type="pct"/>
            <w:tcBorders>
              <w:top w:val="single" w:sz="4" w:space="0" w:color="auto"/>
              <w:left w:val="single" w:sz="4" w:space="0" w:color="auto"/>
              <w:bottom w:val="single" w:sz="4" w:space="0" w:color="auto"/>
              <w:right w:val="single" w:sz="4" w:space="0" w:color="auto"/>
            </w:tcBorders>
          </w:tcPr>
          <w:p w:rsidR="00707608" w:rsidRPr="00C7707D" w:rsidRDefault="00707608"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08" w:rsidRPr="00DB5DCC" w:rsidRDefault="00707608" w:rsidP="00B14EDD">
            <w:pPr>
              <w:jc w:val="center"/>
              <w:rPr>
                <w:sz w:val="22"/>
                <w:szCs w:val="22"/>
              </w:rPr>
            </w:pPr>
          </w:p>
        </w:tc>
      </w:tr>
      <w:tr w:rsidR="00B14EDD" w:rsidRPr="00C7707D" w:rsidTr="003536B3">
        <w:trPr>
          <w:trHeight w:val="383"/>
        </w:trPr>
        <w:tc>
          <w:tcPr>
            <w:tcW w:w="2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pPr>
              <w:rPr>
                <w:b/>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pPr>
              <w:rPr>
                <w:b/>
              </w:rPr>
            </w:pPr>
            <w:r w:rsidRPr="00C7707D">
              <w:rPr>
                <w:b/>
              </w:rPr>
              <w:t>TOTAL</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tc>
        <w:tc>
          <w:tcPr>
            <w:tcW w:w="936" w:type="pct"/>
            <w:tcBorders>
              <w:top w:val="single" w:sz="4" w:space="0" w:color="auto"/>
              <w:left w:val="single" w:sz="4" w:space="0" w:color="auto"/>
              <w:bottom w:val="single" w:sz="4" w:space="0" w:color="auto"/>
              <w:right w:val="single" w:sz="4" w:space="0" w:color="auto"/>
            </w:tcBorders>
          </w:tcPr>
          <w:p w:rsidR="009C1E49" w:rsidRPr="00C7707D" w:rsidRDefault="009C1E49" w:rsidP="00DF3C9D"/>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E49" w:rsidRPr="00C7707D" w:rsidRDefault="009C1E49" w:rsidP="00DF3C9D"/>
        </w:tc>
      </w:tr>
      <w:tr w:rsidR="00F277D1" w:rsidRPr="00C7707D" w:rsidTr="00F277D1">
        <w:trPr>
          <w:gridAfter w:val="1"/>
          <w:wAfter w:w="109" w:type="pct"/>
          <w:trHeight w:val="397"/>
        </w:trPr>
        <w:tc>
          <w:tcPr>
            <w:tcW w:w="160" w:type="pct"/>
            <w:gridSpan w:val="2"/>
            <w:tcBorders>
              <w:top w:val="single" w:sz="4" w:space="0" w:color="auto"/>
            </w:tcBorders>
          </w:tcPr>
          <w:p w:rsidR="004E398D" w:rsidRPr="00C7707D" w:rsidRDefault="004E398D" w:rsidP="00DF3C9D">
            <w:pPr>
              <w:tabs>
                <w:tab w:val="left" w:pos="6120"/>
              </w:tabs>
            </w:pPr>
          </w:p>
        </w:tc>
        <w:tc>
          <w:tcPr>
            <w:tcW w:w="78" w:type="pct"/>
            <w:gridSpan w:val="2"/>
            <w:tcBorders>
              <w:top w:val="single" w:sz="4" w:space="0" w:color="auto"/>
            </w:tcBorders>
          </w:tcPr>
          <w:p w:rsidR="004E398D" w:rsidRPr="00C7707D" w:rsidRDefault="004E398D" w:rsidP="00DF3C9D">
            <w:pPr>
              <w:tabs>
                <w:tab w:val="left" w:pos="6120"/>
              </w:tabs>
            </w:pPr>
          </w:p>
        </w:tc>
        <w:tc>
          <w:tcPr>
            <w:tcW w:w="4653" w:type="pct"/>
            <w:gridSpan w:val="8"/>
            <w:tcBorders>
              <w:top w:val="single" w:sz="4" w:space="0" w:color="auto"/>
            </w:tcBorders>
            <w:shd w:val="clear" w:color="auto" w:fill="auto"/>
            <w:vAlign w:val="center"/>
          </w:tcPr>
          <w:p w:rsidR="004E398D" w:rsidRPr="00C7707D" w:rsidRDefault="004E398D" w:rsidP="00DF3C9D">
            <w:r w:rsidRPr="00C7707D">
              <w:t>Semnat:_______________ Numele, Prenumele:_____________________________ În calitate de: ________________</w:t>
            </w:r>
          </w:p>
          <w:p w:rsidR="004E398D" w:rsidRPr="00C7707D" w:rsidRDefault="004E398D" w:rsidP="00DF3C9D">
            <w:pPr>
              <w:rPr>
                <w:bCs/>
                <w:iCs/>
              </w:rPr>
            </w:pPr>
            <w:r w:rsidRPr="00C7707D">
              <w:rPr>
                <w:bCs/>
                <w:iCs/>
              </w:rPr>
              <w:t>Ofertantul: _______________________ Adresa: ______________________________</w:t>
            </w:r>
          </w:p>
          <w:tbl>
            <w:tblPr>
              <w:tblpPr w:leftFromText="180" w:rightFromText="180" w:horzAnchor="margin" w:tblpY="-705"/>
              <w:tblOverlap w:val="never"/>
              <w:tblW w:w="0" w:type="auto"/>
              <w:tblLayout w:type="fixed"/>
              <w:tblLook w:val="04A0" w:firstRow="1" w:lastRow="0" w:firstColumn="1" w:lastColumn="0" w:noHBand="0" w:noVBand="1"/>
            </w:tblPr>
            <w:tblGrid>
              <w:gridCol w:w="1350"/>
              <w:gridCol w:w="510"/>
              <w:gridCol w:w="840"/>
              <w:gridCol w:w="1800"/>
              <w:gridCol w:w="1260"/>
              <w:gridCol w:w="990"/>
              <w:gridCol w:w="1350"/>
              <w:gridCol w:w="1350"/>
              <w:gridCol w:w="1080"/>
              <w:gridCol w:w="769"/>
              <w:gridCol w:w="311"/>
              <w:gridCol w:w="738"/>
              <w:gridCol w:w="208"/>
              <w:gridCol w:w="404"/>
              <w:gridCol w:w="792"/>
              <w:gridCol w:w="61"/>
              <w:gridCol w:w="497"/>
            </w:tblGrid>
            <w:tr w:rsidR="009C1E49" w:rsidRPr="00C7707D" w:rsidTr="0017213A">
              <w:trPr>
                <w:gridAfter w:val="2"/>
                <w:wAfter w:w="558" w:type="dxa"/>
              </w:trPr>
              <w:tc>
                <w:tcPr>
                  <w:tcW w:w="13752" w:type="dxa"/>
                  <w:gridSpan w:val="15"/>
                  <w:shd w:val="clear" w:color="auto" w:fill="auto"/>
                </w:tcPr>
                <w:p w:rsidR="00707608" w:rsidRDefault="00707608" w:rsidP="006135E9">
                  <w:pPr>
                    <w:jc w:val="both"/>
                    <w:rPr>
                      <w:rFonts w:asciiTheme="minorHAnsi" w:hAnsiTheme="minorHAnsi" w:cstheme="minorHAnsi"/>
                      <w:b/>
                      <w:sz w:val="26"/>
                      <w:szCs w:val="26"/>
                    </w:rPr>
                  </w:pPr>
                </w:p>
                <w:p w:rsidR="00707608" w:rsidRDefault="00707608" w:rsidP="006135E9">
                  <w:pPr>
                    <w:jc w:val="both"/>
                    <w:rPr>
                      <w:rFonts w:asciiTheme="minorHAnsi" w:hAnsiTheme="minorHAnsi" w:cstheme="minorHAnsi"/>
                      <w:b/>
                      <w:sz w:val="26"/>
                      <w:szCs w:val="26"/>
                    </w:rPr>
                  </w:pPr>
                </w:p>
                <w:p w:rsidR="00B3544B" w:rsidRDefault="00B3544B" w:rsidP="006135E9">
                  <w:pPr>
                    <w:jc w:val="both"/>
                    <w:rPr>
                      <w:rFonts w:asciiTheme="minorHAnsi" w:hAnsiTheme="minorHAnsi" w:cstheme="minorHAnsi"/>
                      <w:b/>
                      <w:sz w:val="26"/>
                      <w:szCs w:val="26"/>
                    </w:rPr>
                  </w:pPr>
                </w:p>
                <w:p w:rsidR="00B3544B" w:rsidRDefault="00B3544B" w:rsidP="006135E9">
                  <w:pPr>
                    <w:jc w:val="both"/>
                    <w:rPr>
                      <w:rFonts w:asciiTheme="minorHAnsi" w:hAnsiTheme="minorHAnsi" w:cstheme="minorHAnsi"/>
                      <w:b/>
                      <w:sz w:val="26"/>
                      <w:szCs w:val="26"/>
                    </w:rPr>
                  </w:pPr>
                </w:p>
                <w:p w:rsidR="00B3544B" w:rsidRDefault="00B3544B" w:rsidP="006135E9">
                  <w:pPr>
                    <w:jc w:val="both"/>
                    <w:rPr>
                      <w:rFonts w:asciiTheme="minorHAnsi" w:hAnsiTheme="minorHAnsi" w:cstheme="minorHAnsi"/>
                      <w:b/>
                      <w:sz w:val="26"/>
                      <w:szCs w:val="26"/>
                    </w:rPr>
                  </w:pPr>
                </w:p>
                <w:p w:rsidR="009C713D" w:rsidRPr="009C713D" w:rsidRDefault="009C713D" w:rsidP="006135E9">
                  <w:pPr>
                    <w:jc w:val="both"/>
                    <w:rPr>
                      <w:rFonts w:asciiTheme="minorHAnsi" w:hAnsiTheme="minorHAnsi" w:cstheme="minorHAnsi"/>
                      <w:b/>
                      <w:i/>
                      <w:iCs/>
                      <w:sz w:val="26"/>
                      <w:szCs w:val="26"/>
                    </w:rPr>
                  </w:pPr>
                  <w:r w:rsidRPr="009C713D">
                    <w:rPr>
                      <w:rFonts w:asciiTheme="minorHAnsi" w:hAnsiTheme="minorHAnsi" w:cstheme="minorHAnsi"/>
                      <w:b/>
                      <w:sz w:val="26"/>
                      <w:szCs w:val="26"/>
                    </w:rPr>
                    <w:t xml:space="preserve">Specificații de preț </w:t>
                  </w:r>
                  <w:r w:rsidRPr="009C713D">
                    <w:rPr>
                      <w:rFonts w:asciiTheme="minorHAnsi" w:hAnsiTheme="minorHAnsi" w:cstheme="minorHAnsi"/>
                      <w:b/>
                      <w:sz w:val="26"/>
                      <w:szCs w:val="26"/>
                      <w:lang w:val="en-US"/>
                    </w:rPr>
                    <w:t>(F4.2)</w:t>
                  </w:r>
                </w:p>
                <w:p w:rsidR="004E398D" w:rsidRDefault="004E398D" w:rsidP="006135E9">
                  <w:pPr>
                    <w:jc w:val="both"/>
                    <w:rPr>
                      <w:i/>
                      <w:iCs/>
                    </w:rPr>
                  </w:pPr>
                  <w:r w:rsidRPr="00C7707D">
                    <w:rPr>
                      <w:i/>
                      <w:iCs/>
                    </w:rPr>
                    <w:t>[Acest tabel va fi completat de către ofertant în coloanele 5,6,7,8, iar de către autoritatea contractantă – în coloanele 1,2,3,4,9,10]</w:t>
                  </w:r>
                </w:p>
                <w:p w:rsidR="00A519AE" w:rsidRPr="00C7707D" w:rsidRDefault="00A519AE" w:rsidP="006135E9">
                  <w:pPr>
                    <w:jc w:val="both"/>
                  </w:pPr>
                </w:p>
              </w:tc>
            </w:tr>
            <w:tr w:rsidR="009C1E49" w:rsidRPr="00C7707D" w:rsidTr="00D46D9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E398D" w:rsidRPr="00C7707D" w:rsidRDefault="004E398D" w:rsidP="00B9056C">
                  <w:r w:rsidRPr="00C7707D">
                    <w:lastRenderedPageBreak/>
                    <w:t>Numărul  procedurii de achiziție</w:t>
                  </w:r>
                  <w:r w:rsidR="006135E9">
                    <w:t xml:space="preserve"> </w:t>
                  </w:r>
                  <w:r w:rsidR="00D46D91">
                    <w:rPr>
                      <w:b/>
                      <w:u w:val="single"/>
                    </w:rPr>
                    <w:t xml:space="preserve"> </w:t>
                  </w:r>
                  <w:r w:rsidR="00B9056C">
                    <w:rPr>
                      <w:b/>
                      <w:u w:val="single"/>
                    </w:rPr>
                    <w:t>Conform SIA RSAP</w:t>
                  </w:r>
                  <w:r w:rsidR="00D46D91">
                    <w:rPr>
                      <w:b/>
                      <w:u w:val="single"/>
                    </w:rPr>
                    <w:t xml:space="preserve"> </w:t>
                  </w:r>
                  <w:r w:rsidR="00D46D91">
                    <w:t xml:space="preserve"> </w:t>
                  </w:r>
                  <w:r w:rsidR="006135E9" w:rsidRPr="00C7707D">
                    <w:t>din</w:t>
                  </w:r>
                  <w:r w:rsidR="006135E9" w:rsidRPr="00C7707D">
                    <w:rPr>
                      <w:b/>
                    </w:rPr>
                    <w:t xml:space="preserve"> </w:t>
                  </w:r>
                  <w:r w:rsidR="00B9056C">
                    <w:rPr>
                      <w:b/>
                      <w:u w:val="single"/>
                    </w:rPr>
                    <w:t>Conform SIA RSAP</w:t>
                  </w:r>
                </w:p>
              </w:tc>
            </w:tr>
            <w:tr w:rsidR="009C1E49" w:rsidRPr="00C7707D" w:rsidTr="00D46D9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E398D" w:rsidRPr="00D8037A" w:rsidRDefault="004E398D" w:rsidP="00D8037A">
                  <w:pPr>
                    <w:rPr>
                      <w:b/>
                    </w:rPr>
                  </w:pPr>
                  <w:r w:rsidRPr="00C7707D">
                    <w:t>Denumirea  procedurii de achiziție:</w:t>
                  </w:r>
                  <w:r w:rsidR="002418C6" w:rsidRPr="00C7707D">
                    <w:rPr>
                      <w:b/>
                    </w:rPr>
                    <w:t xml:space="preserve"> </w:t>
                  </w:r>
                  <w:r w:rsidR="00D8037A">
                    <w:t xml:space="preserve"> </w:t>
                  </w:r>
                  <w:r w:rsidR="00D8037A">
                    <w:rPr>
                      <w:b/>
                    </w:rPr>
                    <w:t xml:space="preserve">Produselor de curățat </w:t>
                  </w:r>
                  <w:r w:rsidR="00D8037A" w:rsidRPr="00D8037A">
                    <w:rPr>
                      <w:b/>
                    </w:rPr>
                    <w:t>și articol</w:t>
                  </w:r>
                  <w:r w:rsidR="00D8037A">
                    <w:rPr>
                      <w:b/>
                    </w:rPr>
                    <w:t xml:space="preserve">elor de menaj pentru anul 2022 </w:t>
                  </w:r>
                </w:p>
              </w:tc>
            </w:tr>
            <w:tr w:rsidR="009C1E49" w:rsidRPr="00C7707D" w:rsidTr="00D46D91">
              <w:trPr>
                <w:trHeight w:val="347"/>
              </w:trPr>
              <w:tc>
                <w:tcPr>
                  <w:tcW w:w="12348" w:type="dxa"/>
                  <w:gridSpan w:val="12"/>
                  <w:shd w:val="clear" w:color="auto" w:fill="auto"/>
                </w:tcPr>
                <w:p w:rsidR="004E398D" w:rsidRPr="00C7707D" w:rsidRDefault="004E398D" w:rsidP="00DF3C9D"/>
              </w:tc>
              <w:tc>
                <w:tcPr>
                  <w:tcW w:w="1962" w:type="dxa"/>
                  <w:gridSpan w:val="5"/>
                </w:tcPr>
                <w:p w:rsidR="004E398D" w:rsidRPr="00C7707D" w:rsidRDefault="004E398D" w:rsidP="00DF3C9D"/>
              </w:tc>
            </w:tr>
            <w:tr w:rsidR="00A519AE" w:rsidRPr="00A519AE" w:rsidTr="00A048F9">
              <w:trPr>
                <w:trHeight w:val="8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Cod CPV</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Denumirea bunurilor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Unitatea de măsură</w:t>
                  </w:r>
                </w:p>
              </w:tc>
              <w:tc>
                <w:tcPr>
                  <w:tcW w:w="990" w:type="dxa"/>
                  <w:tcBorders>
                    <w:top w:val="single" w:sz="4" w:space="0" w:color="auto"/>
                    <w:left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Canti-tatea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Preţ unitar (fără TVA)</w:t>
                  </w:r>
                  <w:r w:rsidR="006135E9" w:rsidRPr="00A519AE">
                    <w:rPr>
                      <w:b/>
                      <w:sz w:val="22"/>
                      <w:szCs w:val="22"/>
                    </w:rPr>
                    <w:t>, lei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Preţ unitar (cu TVA)</w:t>
                  </w:r>
                  <w:r w:rsidR="006135E9" w:rsidRPr="00A519AE">
                    <w:rPr>
                      <w:b/>
                      <w:sz w:val="22"/>
                      <w:szCs w:val="22"/>
                    </w:rPr>
                    <w:t>, lei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Suma</w:t>
                  </w:r>
                </w:p>
                <w:p w:rsidR="004E398D" w:rsidRPr="00A519AE" w:rsidRDefault="004E398D" w:rsidP="005B0C07">
                  <w:pPr>
                    <w:jc w:val="center"/>
                    <w:rPr>
                      <w:b/>
                      <w:sz w:val="22"/>
                      <w:szCs w:val="22"/>
                    </w:rPr>
                  </w:pPr>
                  <w:r w:rsidRPr="00A519AE">
                    <w:rPr>
                      <w:b/>
                      <w:sz w:val="22"/>
                      <w:szCs w:val="22"/>
                    </w:rPr>
                    <w:t>fără</w:t>
                  </w:r>
                </w:p>
                <w:p w:rsidR="004E398D" w:rsidRPr="00A519AE" w:rsidRDefault="004E398D" w:rsidP="005B0C07">
                  <w:pPr>
                    <w:jc w:val="center"/>
                    <w:rPr>
                      <w:b/>
                      <w:sz w:val="22"/>
                      <w:szCs w:val="22"/>
                    </w:rPr>
                  </w:pPr>
                  <w:r w:rsidRPr="00A519AE">
                    <w:rPr>
                      <w:b/>
                      <w:sz w:val="22"/>
                      <w:szCs w:val="22"/>
                    </w:rPr>
                    <w:t>TVA</w:t>
                  </w:r>
                  <w:r w:rsidR="006135E9" w:rsidRPr="00A519AE">
                    <w:rPr>
                      <w:b/>
                      <w:sz w:val="22"/>
                      <w:szCs w:val="22"/>
                    </w:rPr>
                    <w:t>, lei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5B0C07">
                  <w:pPr>
                    <w:jc w:val="center"/>
                    <w:rPr>
                      <w:b/>
                      <w:sz w:val="22"/>
                      <w:szCs w:val="22"/>
                    </w:rPr>
                  </w:pPr>
                  <w:r w:rsidRPr="00A519AE">
                    <w:rPr>
                      <w:b/>
                      <w:sz w:val="22"/>
                      <w:szCs w:val="22"/>
                    </w:rPr>
                    <w:t>Suma</w:t>
                  </w:r>
                </w:p>
                <w:p w:rsidR="004E398D" w:rsidRPr="00A519AE" w:rsidRDefault="004E398D" w:rsidP="005B0C07">
                  <w:pPr>
                    <w:jc w:val="center"/>
                    <w:rPr>
                      <w:b/>
                      <w:sz w:val="22"/>
                      <w:szCs w:val="22"/>
                    </w:rPr>
                  </w:pPr>
                  <w:r w:rsidRPr="00A519AE">
                    <w:rPr>
                      <w:b/>
                      <w:sz w:val="22"/>
                      <w:szCs w:val="22"/>
                    </w:rPr>
                    <w:t>cu TVA</w:t>
                  </w:r>
                  <w:r w:rsidR="006135E9" w:rsidRPr="00A519AE">
                    <w:rPr>
                      <w:b/>
                      <w:sz w:val="22"/>
                      <w:szCs w:val="22"/>
                    </w:rPr>
                    <w:t>, lei</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4E398D" w:rsidRPr="00A519AE" w:rsidRDefault="004E398D" w:rsidP="005B0C07">
                  <w:pPr>
                    <w:jc w:val="center"/>
                    <w:rPr>
                      <w:b/>
                      <w:sz w:val="22"/>
                      <w:szCs w:val="22"/>
                    </w:rPr>
                  </w:pPr>
                  <w:r w:rsidRPr="00A519AE">
                    <w:rPr>
                      <w:b/>
                      <w:sz w:val="22"/>
                      <w:szCs w:val="22"/>
                    </w:rPr>
                    <w:t>Termenul de</w:t>
                  </w:r>
                </w:p>
                <w:p w:rsidR="004E398D" w:rsidRPr="00A519AE" w:rsidRDefault="004E398D" w:rsidP="005B0C07">
                  <w:pPr>
                    <w:jc w:val="center"/>
                    <w:rPr>
                      <w:b/>
                      <w:sz w:val="22"/>
                      <w:szCs w:val="22"/>
                    </w:rPr>
                  </w:pPr>
                  <w:r w:rsidRPr="00A519AE">
                    <w:rPr>
                      <w:b/>
                      <w:sz w:val="22"/>
                      <w:szCs w:val="22"/>
                    </w:rPr>
                    <w:t>livrare</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4E398D" w:rsidRPr="00A519AE" w:rsidRDefault="004E398D" w:rsidP="005B0C07">
                  <w:pPr>
                    <w:jc w:val="center"/>
                    <w:rPr>
                      <w:b/>
                      <w:sz w:val="22"/>
                      <w:szCs w:val="22"/>
                    </w:rPr>
                  </w:pPr>
                  <w:r w:rsidRPr="00A519AE">
                    <w:rPr>
                      <w:b/>
                      <w:sz w:val="22"/>
                      <w:szCs w:val="22"/>
                    </w:rPr>
                    <w:t>Clasificație bugetară (IBAN)</w:t>
                  </w:r>
                </w:p>
              </w:tc>
            </w:tr>
            <w:tr w:rsidR="00A519AE" w:rsidRPr="00A519AE" w:rsidTr="00A048F9">
              <w:trPr>
                <w:trHeight w:val="28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1</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98D" w:rsidRPr="00A519AE" w:rsidRDefault="004E398D" w:rsidP="00DF3C9D">
                  <w:pPr>
                    <w:jc w:val="center"/>
                    <w:rPr>
                      <w:sz w:val="22"/>
                      <w:szCs w:val="22"/>
                    </w:rPr>
                  </w:pPr>
                  <w:r w:rsidRPr="00A519AE">
                    <w:rPr>
                      <w:sz w:val="22"/>
                      <w:szCs w:val="22"/>
                    </w:rPr>
                    <w:t>8</w:t>
                  </w:r>
                </w:p>
              </w:tc>
              <w:tc>
                <w:tcPr>
                  <w:tcW w:w="1350" w:type="dxa"/>
                  <w:gridSpan w:val="3"/>
                  <w:tcBorders>
                    <w:top w:val="single" w:sz="4" w:space="0" w:color="auto"/>
                    <w:left w:val="single" w:sz="4" w:space="0" w:color="auto"/>
                    <w:bottom w:val="single" w:sz="4" w:space="0" w:color="auto"/>
                    <w:right w:val="single" w:sz="4" w:space="0" w:color="auto"/>
                  </w:tcBorders>
                </w:tcPr>
                <w:p w:rsidR="004E398D" w:rsidRPr="00A519AE" w:rsidRDefault="004E398D" w:rsidP="00DF3C9D">
                  <w:pPr>
                    <w:jc w:val="center"/>
                    <w:rPr>
                      <w:sz w:val="22"/>
                      <w:szCs w:val="22"/>
                    </w:rPr>
                  </w:pPr>
                  <w:r w:rsidRPr="00A519AE">
                    <w:rPr>
                      <w:sz w:val="22"/>
                      <w:szCs w:val="22"/>
                    </w:rPr>
                    <w:t>9</w:t>
                  </w:r>
                </w:p>
              </w:tc>
              <w:tc>
                <w:tcPr>
                  <w:tcW w:w="1350" w:type="dxa"/>
                  <w:gridSpan w:val="3"/>
                  <w:tcBorders>
                    <w:top w:val="single" w:sz="4" w:space="0" w:color="auto"/>
                    <w:left w:val="single" w:sz="4" w:space="0" w:color="auto"/>
                    <w:bottom w:val="single" w:sz="4" w:space="0" w:color="auto"/>
                    <w:right w:val="single" w:sz="4" w:space="0" w:color="auto"/>
                  </w:tcBorders>
                </w:tcPr>
                <w:p w:rsidR="004E398D" w:rsidRPr="00A519AE" w:rsidRDefault="004E398D" w:rsidP="00DF3C9D">
                  <w:pPr>
                    <w:jc w:val="center"/>
                    <w:rPr>
                      <w:sz w:val="22"/>
                      <w:szCs w:val="22"/>
                    </w:rPr>
                  </w:pPr>
                  <w:r w:rsidRPr="00A519AE">
                    <w:rPr>
                      <w:sz w:val="22"/>
                      <w:szCs w:val="22"/>
                    </w:rPr>
                    <w:t>10</w:t>
                  </w:r>
                </w:p>
              </w:tc>
            </w:tr>
            <w:tr w:rsidR="00786DBD" w:rsidRPr="00A519AE" w:rsidTr="00A048F9">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6C6435">
                  <w:pPr>
                    <w:rPr>
                      <w:b/>
                    </w:rPr>
                  </w:pPr>
                  <w:r w:rsidRPr="001D2F75">
                    <w:rPr>
                      <w:b/>
                    </w:rPr>
                    <w:t xml:space="preserve">Lot 1. </w:t>
                  </w:r>
                  <w:r w:rsidRPr="001D2F75">
                    <w:t>Prosoape hârtie împăturite  Z-Z pentru mâini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6C6435">
                  <w:pPr>
                    <w:jc w:val="center"/>
                  </w:pPr>
                  <w:r w:rsidRPr="001D2F75">
                    <w:t>set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3B328D">
                  <w:pPr>
                    <w:jc w:val="center"/>
                  </w:pPr>
                  <w:r w:rsidRPr="001D2F75">
                    <w:t>4000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350" w:type="dxa"/>
                  <w:gridSpan w:val="3"/>
                  <w:vMerge w:val="restart"/>
                  <w:tcBorders>
                    <w:top w:val="single" w:sz="4" w:space="0" w:color="auto"/>
                    <w:left w:val="single" w:sz="4" w:space="0" w:color="auto"/>
                    <w:right w:val="single" w:sz="4" w:space="0" w:color="auto"/>
                  </w:tcBorders>
                  <w:textDirection w:val="btLr"/>
                  <w:vAlign w:val="center"/>
                </w:tcPr>
                <w:p w:rsidR="00786DBD" w:rsidRPr="00786DBD" w:rsidRDefault="00786DBD" w:rsidP="00786DBD">
                  <w:pPr>
                    <w:ind w:left="113" w:right="113"/>
                    <w:jc w:val="center"/>
                    <w:rPr>
                      <w:b/>
                    </w:rPr>
                  </w:pPr>
                  <w:r w:rsidRPr="00786DBD">
                    <w:rPr>
                      <w:b/>
                    </w:rPr>
                    <w:t>În decurs de 15 zile din data comenzii, pe parcursul anului 2022</w:t>
                  </w:r>
                  <w:r>
                    <w:rPr>
                      <w:b/>
                    </w:rPr>
                    <w:t>.</w:t>
                  </w:r>
                </w:p>
              </w:tc>
              <w:tc>
                <w:tcPr>
                  <w:tcW w:w="1350" w:type="dxa"/>
                  <w:gridSpan w:val="3"/>
                  <w:vMerge w:val="restart"/>
                  <w:tcBorders>
                    <w:top w:val="single" w:sz="4" w:space="0" w:color="auto"/>
                    <w:left w:val="single" w:sz="4" w:space="0" w:color="auto"/>
                    <w:right w:val="single" w:sz="4" w:space="0" w:color="auto"/>
                  </w:tcBorders>
                  <w:textDirection w:val="btLr"/>
                  <w:vAlign w:val="center"/>
                </w:tcPr>
                <w:p w:rsidR="00786DBD" w:rsidRPr="00D8037A" w:rsidRDefault="00C6414E" w:rsidP="00DF4C69">
                  <w:pPr>
                    <w:ind w:left="113" w:right="113"/>
                    <w:jc w:val="center"/>
                    <w:rPr>
                      <w:b/>
                    </w:rPr>
                  </w:pPr>
                  <w:r>
                    <w:rPr>
                      <w:b/>
                      <w:lang w:val="en-US"/>
                    </w:rPr>
                    <w:t>Certificat de conformitate / aviz saniatar</w:t>
                  </w:r>
                </w:p>
              </w:tc>
            </w:tr>
            <w:tr w:rsidR="00786DBD" w:rsidRPr="00A519AE" w:rsidTr="00860CC2">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6C643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ind w:left="-40" w:right="-144"/>
                    <w:rPr>
                      <w:b/>
                      <w:sz w:val="20"/>
                      <w:szCs w:val="20"/>
                    </w:rPr>
                  </w:pPr>
                  <w:r w:rsidRPr="001D2F75">
                    <w:rPr>
                      <w:rFonts w:eastAsia="Calibri"/>
                      <w:b/>
                      <w:noProof w:val="0"/>
                      <w:color w:val="000000"/>
                    </w:rPr>
                    <w:t xml:space="preserve">Lot 2. </w:t>
                  </w:r>
                  <w:r w:rsidRPr="001D2F75">
                    <w:rPr>
                      <w:rFonts w:eastAsia="Calibri"/>
                      <w:noProof w:val="0"/>
                      <w:color w:val="000000"/>
                    </w:rPr>
                    <w:t>Prosoape din hârtie rulou, culoarea albă compatibile cu  dispensările aflate în dotare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6C6435">
                  <w:pPr>
                    <w:jc w:val="cente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3B328D">
                  <w:pPr>
                    <w:jc w:val="center"/>
                  </w:pPr>
                  <w:r w:rsidRPr="001D2F75">
                    <w:t>1200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A048F9">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6C6435">
                  <w:pPr>
                    <w:ind w:left="113" w:right="113"/>
                    <w:jc w:val="center"/>
                    <w:rPr>
                      <w:sz w:val="20"/>
                      <w:szCs w:val="20"/>
                      <w:lang w:val="en-US"/>
                    </w:rPr>
                  </w:pPr>
                </w:p>
              </w:tc>
            </w:tr>
            <w:tr w:rsidR="00786DBD" w:rsidRPr="00A519AE" w:rsidTr="00860CC2">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6C643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DD0B6D">
                  <w:pPr>
                    <w:rPr>
                      <w:b/>
                      <w:sz w:val="20"/>
                      <w:szCs w:val="20"/>
                    </w:rPr>
                  </w:pPr>
                  <w:r w:rsidRPr="001D2F75">
                    <w:rPr>
                      <w:rFonts w:eastAsia="Calibri"/>
                      <w:b/>
                      <w:noProof w:val="0"/>
                    </w:rPr>
                    <w:t>Lot 3.</w:t>
                  </w:r>
                  <w:r w:rsidRPr="001D2F75">
                    <w:rPr>
                      <w:rFonts w:eastAsia="Calibri"/>
                      <w:noProof w:val="0"/>
                    </w:rPr>
                    <w:t xml:space="preserve"> Cearşaf - Role de hârtie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6C6435">
                  <w:pPr>
                    <w:jc w:val="cente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3B328D">
                  <w:pPr>
                    <w:jc w:val="center"/>
                  </w:pPr>
                  <w:r w:rsidRPr="001D2F75">
                    <w:t>400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A048F9">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6C6435">
                  <w:pPr>
                    <w:ind w:left="113" w:right="113"/>
                    <w:jc w:val="center"/>
                    <w:rPr>
                      <w:sz w:val="20"/>
                      <w:szCs w:val="20"/>
                      <w:lang w:val="en-US"/>
                    </w:rPr>
                  </w:pPr>
                </w:p>
              </w:tc>
            </w:tr>
            <w:tr w:rsidR="00786DBD" w:rsidRPr="00A519AE" w:rsidTr="00860CC2">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6C643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DD0B6D">
                  <w:pPr>
                    <w:rPr>
                      <w:b/>
                      <w:sz w:val="20"/>
                      <w:szCs w:val="20"/>
                    </w:rPr>
                  </w:pPr>
                  <w:r w:rsidRPr="001D2F75">
                    <w:rPr>
                      <w:rFonts w:eastAsia="Calibri"/>
                      <w:b/>
                      <w:noProof w:val="0"/>
                    </w:rPr>
                    <w:t>Lot 4.</w:t>
                  </w:r>
                  <w:r w:rsidRPr="001D2F75">
                    <w:rPr>
                      <w:rFonts w:eastAsia="Calibri"/>
                      <w:noProof w:val="0"/>
                    </w:rPr>
                    <w:t xml:space="preserve"> Hârtie igienică – rulou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6C6435">
                  <w:pPr>
                    <w:jc w:val="center"/>
                    <w:rPr>
                      <w:sz w:val="22"/>
                      <w:szCs w:val="22"/>
                    </w:rP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3B328D">
                  <w:pPr>
                    <w:jc w:val="center"/>
                  </w:pPr>
                  <w:r w:rsidRPr="001D2F75">
                    <w:t>18720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6C643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A048F9">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6C6435">
                  <w:pPr>
                    <w:ind w:left="113" w:right="113"/>
                    <w:jc w:val="center"/>
                    <w:rPr>
                      <w:sz w:val="20"/>
                      <w:szCs w:val="20"/>
                      <w:lang w:val="en-US"/>
                    </w:rPr>
                  </w:pPr>
                </w:p>
              </w:tc>
            </w:tr>
            <w:tr w:rsidR="00786DBD" w:rsidRPr="00A519AE" w:rsidTr="00860CC2">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1D2F75">
                    <w:rPr>
                      <w:rFonts w:eastAsia="Calibri"/>
                      <w:b/>
                      <w:noProof w:val="0"/>
                    </w:rPr>
                    <w:t>Lot 5.</w:t>
                  </w:r>
                  <w:r w:rsidRPr="001D2F75">
                    <w:rPr>
                      <w:rFonts w:eastAsia="Calibri"/>
                      <w:noProof w:val="0"/>
                    </w:rPr>
                    <w:t xml:space="preserve"> Săpun lichid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1300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860CC2">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1D2F75">
                    <w:rPr>
                      <w:rFonts w:eastAsia="Calibri"/>
                      <w:b/>
                      <w:noProof w:val="0"/>
                    </w:rPr>
                    <w:t>Lot 6.</w:t>
                  </w:r>
                  <w:r w:rsidRPr="001D2F75">
                    <w:rPr>
                      <w:rFonts w:eastAsia="Calibri"/>
                      <w:noProof w:val="0"/>
                    </w:rPr>
                    <w:t xml:space="preserve"> Săpun-spumă pentru mâini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t>litri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300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860CC2">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1D2F75">
                    <w:rPr>
                      <w:rFonts w:eastAsia="Calibri"/>
                      <w:b/>
                      <w:noProof w:val="0"/>
                      <w:color w:val="000000"/>
                    </w:rPr>
                    <w:t xml:space="preserve">Lot 7. </w:t>
                  </w:r>
                  <w:r w:rsidRPr="001D2F75">
                    <w:rPr>
                      <w:rFonts w:eastAsia="Calibri"/>
                      <w:noProof w:val="0"/>
                      <w:color w:val="000000"/>
                    </w:rPr>
                    <w:t>Pungi rezistente pentru deşeuri  medicale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3500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860CC2">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1D2F75">
                    <w:rPr>
                      <w:rFonts w:eastAsia="Calibri"/>
                      <w:b/>
                      <w:noProof w:val="0"/>
                      <w:color w:val="000000"/>
                    </w:rPr>
                    <w:t>Lot 8.</w:t>
                  </w:r>
                  <w:r w:rsidRPr="001D2F75">
                    <w:rPr>
                      <w:rFonts w:ascii="Calibri" w:eastAsia="Calibri" w:hAnsi="Calibri"/>
                      <w:noProof w:val="0"/>
                      <w:sz w:val="22"/>
                      <w:szCs w:val="22"/>
                    </w:rPr>
                    <w:t xml:space="preserve"> </w:t>
                  </w:r>
                  <w:r w:rsidRPr="001D2F75">
                    <w:rPr>
                      <w:rFonts w:eastAsia="Calibri"/>
                      <w:noProof w:val="0"/>
                      <w:color w:val="000000"/>
                    </w:rPr>
                    <w:t>Pungi rezistente pentru deşeuri menajere</w:t>
                  </w:r>
                  <w:r w:rsidRPr="001D2F75">
                    <w:rPr>
                      <w:rFonts w:eastAsia="Calibri"/>
                      <w:b/>
                      <w:noProof w:val="0"/>
                      <w:color w:val="00000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10100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860CC2">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1D2F75">
                    <w:rPr>
                      <w:rFonts w:eastAsia="Calibri"/>
                      <w:b/>
                      <w:noProof w:val="0"/>
                    </w:rPr>
                    <w:t>Lot 9.</w:t>
                  </w:r>
                  <w:r w:rsidRPr="001D2F75">
                    <w:rPr>
                      <w:rFonts w:eastAsia="Calibri"/>
                      <w:noProof w:val="0"/>
                    </w:rPr>
                    <w:t xml:space="preserve"> Saci rezistenți pentru deşeuri menajere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t>3200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bottom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bottom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1345C5">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jc w:val="center"/>
                    <w:rPr>
                      <w:sz w:val="22"/>
                      <w:szCs w:val="22"/>
                    </w:rPr>
                  </w:pPr>
                  <w:r w:rsidRPr="00B3544B">
                    <w:rPr>
                      <w:sz w:val="22"/>
                      <w:szCs w:val="22"/>
                    </w:rPr>
                    <w:lastRenderedPageBreak/>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color w:val="000000"/>
                    </w:rPr>
                    <w:t>Lot 10.</w:t>
                  </w:r>
                  <w:r w:rsidRPr="001D2F75">
                    <w:rPr>
                      <w:rFonts w:ascii="Calibri" w:eastAsia="Calibri" w:hAnsi="Calibri"/>
                      <w:noProof w:val="0"/>
                      <w:sz w:val="22"/>
                      <w:szCs w:val="22"/>
                    </w:rPr>
                    <w:t xml:space="preserve"> </w:t>
                  </w:r>
                  <w:r w:rsidRPr="001D2F75">
                    <w:rPr>
                      <w:rFonts w:eastAsia="Calibri"/>
                      <w:noProof w:val="0"/>
                      <w:color w:val="000000"/>
                    </w:rPr>
                    <w:t>Saci rezistenți pentru deşeuri menajere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t>3000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val="restart"/>
                  <w:tcBorders>
                    <w:top w:val="single" w:sz="4" w:space="0" w:color="auto"/>
                    <w:left w:val="single" w:sz="4" w:space="0" w:color="auto"/>
                    <w:right w:val="single" w:sz="4" w:space="0" w:color="auto"/>
                  </w:tcBorders>
                  <w:textDirection w:val="btLr"/>
                  <w:vAlign w:val="center"/>
                </w:tcPr>
                <w:p w:rsidR="00786DBD" w:rsidRPr="00786DBD" w:rsidRDefault="00786DBD" w:rsidP="001D2F75">
                  <w:pPr>
                    <w:ind w:left="113" w:right="113"/>
                    <w:jc w:val="center"/>
                    <w:rPr>
                      <w:b/>
                    </w:rPr>
                  </w:pPr>
                  <w:r w:rsidRPr="00786DBD">
                    <w:rPr>
                      <w:b/>
                    </w:rPr>
                    <w:t>În decurs de 15 zile din data comenzii, pe parcursul anului 2022</w:t>
                  </w:r>
                  <w:r>
                    <w:rPr>
                      <w:b/>
                    </w:rPr>
                    <w:t>.</w:t>
                  </w:r>
                </w:p>
              </w:tc>
              <w:tc>
                <w:tcPr>
                  <w:tcW w:w="1350" w:type="dxa"/>
                  <w:gridSpan w:val="3"/>
                  <w:vMerge w:val="restart"/>
                  <w:tcBorders>
                    <w:top w:val="single" w:sz="4" w:space="0" w:color="auto"/>
                    <w:left w:val="single" w:sz="4" w:space="0" w:color="auto"/>
                    <w:right w:val="single" w:sz="4" w:space="0" w:color="auto"/>
                  </w:tcBorders>
                  <w:textDirection w:val="btLr"/>
                  <w:vAlign w:val="center"/>
                </w:tcPr>
                <w:p w:rsidR="00786DBD" w:rsidRPr="00D8037A" w:rsidRDefault="00C6414E" w:rsidP="001D2F75">
                  <w:pPr>
                    <w:ind w:left="113" w:right="113"/>
                    <w:jc w:val="center"/>
                    <w:rPr>
                      <w:b/>
                      <w:lang w:val="en-US"/>
                    </w:rPr>
                  </w:pPr>
                  <w:r w:rsidRPr="00C6414E">
                    <w:rPr>
                      <w:b/>
                      <w:lang w:val="en-US"/>
                    </w:rPr>
                    <w:t>Certificat de conformitate / aviz saniatar</w:t>
                  </w: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color w:val="000000"/>
                    </w:rPr>
                    <w:t>Lot 11.</w:t>
                  </w:r>
                  <w:r w:rsidRPr="001D2F75">
                    <w:rPr>
                      <w:rFonts w:ascii="Calibri" w:eastAsia="Calibri" w:hAnsi="Calibri"/>
                      <w:noProof w:val="0"/>
                      <w:sz w:val="22"/>
                      <w:szCs w:val="22"/>
                    </w:rPr>
                    <w:t xml:space="preserve"> </w:t>
                  </w:r>
                  <w:r w:rsidRPr="001D2F75">
                    <w:rPr>
                      <w:rFonts w:eastAsia="Calibri"/>
                      <w:noProof w:val="0"/>
                      <w:color w:val="000000"/>
                    </w:rPr>
                    <w:t>Lavete  universale uscate 3 în set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t>5200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pPr>
                </w:p>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rPr>
                      <w:lang w:val="en-US"/>
                    </w:rPr>
                  </w:pP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rPr>
                    <w:t>Lot 12.</w:t>
                  </w:r>
                  <w:r w:rsidRPr="001D2F75">
                    <w:rPr>
                      <w:rFonts w:eastAsia="Calibri"/>
                      <w:noProof w:val="0"/>
                    </w:rPr>
                    <w:t xml:space="preserve"> Detergent praf pentru spălare manuală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t>kg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rPr>
                      <w:rFonts w:eastAsia="Calibri"/>
                      <w:noProof w:val="0"/>
                    </w:rPr>
                    <w:t>2000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pPr>
                </w:p>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rPr>
                      <w:lang w:val="en-US"/>
                    </w:rPr>
                  </w:pP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color w:val="000000"/>
                    </w:rPr>
                    <w:t>Lot 13.</w:t>
                  </w:r>
                  <w:r w:rsidRPr="001D2F75">
                    <w:rPr>
                      <w:rFonts w:ascii="Calibri" w:eastAsia="Calibri" w:hAnsi="Calibri"/>
                      <w:noProof w:val="0"/>
                      <w:sz w:val="22"/>
                      <w:szCs w:val="22"/>
                    </w:rPr>
                    <w:t xml:space="preserve"> </w:t>
                  </w:r>
                  <w:r w:rsidRPr="001D2F75">
                    <w:rPr>
                      <w:rFonts w:eastAsia="Calibri"/>
                      <w:noProof w:val="0"/>
                      <w:color w:val="000000"/>
                    </w:rPr>
                    <w:t>Detergent  praf pentru spălare automată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t>kg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t>1300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pPr>
                </w:p>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rPr>
                      <w:lang w:val="en-US"/>
                    </w:rPr>
                  </w:pP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color w:val="000000"/>
                    </w:rPr>
                    <w:t>Lot 14.</w:t>
                  </w:r>
                  <w:r w:rsidRPr="001D2F75">
                    <w:rPr>
                      <w:rFonts w:ascii="Calibri" w:eastAsia="Calibri" w:hAnsi="Calibri"/>
                      <w:noProof w:val="0"/>
                      <w:sz w:val="22"/>
                      <w:szCs w:val="22"/>
                    </w:rPr>
                    <w:t xml:space="preserve"> </w:t>
                  </w:r>
                  <w:r w:rsidRPr="001D2F75">
                    <w:rPr>
                      <w:rFonts w:eastAsia="Calibri"/>
                      <w:noProof w:val="0"/>
                      <w:color w:val="000000"/>
                    </w:rPr>
                    <w:t xml:space="preserve">Soluție concentrată-detergent pentru mașina </w:t>
                  </w:r>
                  <w:proofErr w:type="spellStart"/>
                  <w:r w:rsidRPr="001D2F75">
                    <w:rPr>
                      <w:rFonts w:eastAsia="Calibri"/>
                      <w:noProof w:val="0"/>
                      <w:color w:val="000000"/>
                    </w:rPr>
                    <w:t>Lavor</w:t>
                  </w:r>
                  <w:proofErr w:type="spellEnd"/>
                  <w:r w:rsidRPr="001D2F75">
                    <w:rPr>
                      <w:rFonts w:eastAsia="Calibri"/>
                      <w:noProof w:val="0"/>
                      <w:color w:val="000000"/>
                    </w:rPr>
                    <w:t xml:space="preserve"> pentru pardosea din dotare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ind w:left="-108" w:right="-108"/>
                    <w:jc w:val="center"/>
                    <w:rPr>
                      <w:rFonts w:eastAsia="Calibri"/>
                    </w:rPr>
                  </w:pPr>
                  <w:r w:rsidRPr="00746C95">
                    <w:rPr>
                      <w:rFonts w:eastAsia="Calibri"/>
                    </w:rPr>
                    <w:t>litri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pPr>
                </w:p>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rPr>
                      <w:lang w:val="en-US"/>
                    </w:rPr>
                  </w:pP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color w:val="000000"/>
                    </w:rPr>
                    <w:t>Lot 15.</w:t>
                  </w:r>
                  <w:r w:rsidRPr="001D2F75">
                    <w:rPr>
                      <w:rFonts w:ascii="Calibri" w:eastAsia="Calibri" w:hAnsi="Calibri"/>
                      <w:noProof w:val="0"/>
                      <w:sz w:val="22"/>
                      <w:szCs w:val="22"/>
                    </w:rPr>
                    <w:t xml:space="preserve"> </w:t>
                  </w:r>
                  <w:r w:rsidRPr="001D2F75">
                    <w:rPr>
                      <w:rFonts w:eastAsia="Calibri"/>
                      <w:noProof w:val="0"/>
                      <w:color w:val="000000"/>
                    </w:rPr>
                    <w:t>Praf pentru instalaţiile sanitare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ind w:left="-108" w:right="-108"/>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3550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pPr>
                </w:p>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rPr>
                      <w:lang w:val="en-US"/>
                    </w:rPr>
                  </w:pP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rPr>
                    <w:t xml:space="preserve">Lot 16. </w:t>
                  </w:r>
                  <w:r w:rsidRPr="001D2F75">
                    <w:rPr>
                      <w:rFonts w:eastAsia="Calibri"/>
                      <w:noProof w:val="0"/>
                    </w:rPr>
                    <w:t>Detergent lichid pentru veselă</w:t>
                  </w:r>
                  <w:r w:rsidRPr="001D2F75">
                    <w:rPr>
                      <w:rFonts w:eastAsia="Calibri"/>
                      <w:b/>
                      <w:noProof w:val="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ind w:left="-108" w:right="-108"/>
                    <w:jc w:val="center"/>
                    <w:rPr>
                      <w:rFonts w:eastAsia="Calibri"/>
                    </w:rPr>
                  </w:pPr>
                  <w:r w:rsidRPr="00746C95">
                    <w:rPr>
                      <w:rFonts w:eastAsia="Calibri"/>
                    </w:rPr>
                    <w:t>litri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color w:val="000000"/>
                    </w:rPr>
                  </w:pPr>
                  <w:r w:rsidRPr="00746C95">
                    <w:rPr>
                      <w:rFonts w:eastAsia="Calibri"/>
                      <w:color w:val="000000"/>
                    </w:rPr>
                    <w:t>2220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pPr>
                </w:p>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rPr>
                      <w:lang w:val="en-US"/>
                    </w:rPr>
                  </w:pP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color w:val="000000"/>
                    </w:rPr>
                    <w:t>Lot 17.</w:t>
                  </w:r>
                  <w:r w:rsidRPr="001D2F75">
                    <w:rPr>
                      <w:rFonts w:ascii="Calibri" w:eastAsia="Calibri" w:hAnsi="Calibri"/>
                      <w:noProof w:val="0"/>
                      <w:sz w:val="22"/>
                      <w:szCs w:val="22"/>
                    </w:rPr>
                    <w:t xml:space="preserve"> </w:t>
                  </w:r>
                  <w:r w:rsidRPr="001D2F75">
                    <w:rPr>
                      <w:rFonts w:eastAsia="Calibri"/>
                      <w:noProof w:val="0"/>
                      <w:color w:val="000000"/>
                    </w:rPr>
                    <w:t>Săpun gospodăresc  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ind w:left="-108" w:right="-108"/>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color w:val="000000"/>
                    </w:rPr>
                  </w:pPr>
                  <w:r w:rsidRPr="00746C95">
                    <w:rPr>
                      <w:rFonts w:eastAsia="Calibri"/>
                      <w:color w:val="000000"/>
                    </w:rPr>
                    <w:t>250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pPr>
                </w:p>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rPr>
                      <w:lang w:val="en-US"/>
                    </w:rPr>
                  </w:pP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rPr>
                    <w:t>Lot 18.</w:t>
                  </w:r>
                  <w:r w:rsidRPr="001D2F75">
                    <w:rPr>
                      <w:rFonts w:eastAsia="Calibri"/>
                      <w:noProof w:val="0"/>
                    </w:rPr>
                    <w:t xml:space="preserve"> Soluţie de curăţat geamurile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ind w:left="-108" w:right="-108"/>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color w:val="000000"/>
                    </w:rPr>
                  </w:pPr>
                  <w:r w:rsidRPr="00746C95">
                    <w:rPr>
                      <w:rFonts w:eastAsia="Calibri"/>
                      <w:color w:val="000000"/>
                    </w:rPr>
                    <w:t>2200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pPr>
                </w:p>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rPr>
                      <w:lang w:val="en-US"/>
                    </w:rPr>
                  </w:pP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rPr>
                    <w:t>Lot 19.</w:t>
                  </w:r>
                  <w:r w:rsidRPr="001D2F75">
                    <w:rPr>
                      <w:rFonts w:eastAsia="Calibri"/>
                      <w:noProof w:val="0"/>
                    </w:rPr>
                    <w:t xml:space="preserve"> Burete  pentru veselă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ind w:left="-108" w:right="-108"/>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2500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pPr>
                </w:p>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rPr>
                      <w:lang w:val="en-US"/>
                    </w:rPr>
                  </w:pP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rPr>
                    <w:t>Lot 20.</w:t>
                  </w:r>
                  <w:r w:rsidRPr="001D2F75">
                    <w:rPr>
                      <w:rFonts w:eastAsia="Calibri"/>
                      <w:noProof w:val="0"/>
                    </w:rPr>
                    <w:t xml:space="preserve"> Burete metalic pentru veselă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2200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pPr>
                </w:p>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rPr>
                      <w:lang w:val="en-US"/>
                    </w:rPr>
                  </w:pP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rPr>
                      <w:b/>
                    </w:rPr>
                  </w:pPr>
                  <w:r w:rsidRPr="001D2F75">
                    <w:rPr>
                      <w:rFonts w:eastAsia="Calibri"/>
                      <w:b/>
                      <w:noProof w:val="0"/>
                    </w:rPr>
                    <w:t>Lot 21.</w:t>
                  </w:r>
                  <w:r w:rsidRPr="001D2F75">
                    <w:rPr>
                      <w:rFonts w:eastAsia="Calibri"/>
                      <w:noProof w:val="0"/>
                    </w:rPr>
                    <w:t xml:space="preserve"> Matură sintetică cu coadă din lemn pentru interior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t>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pPr>
                </w:p>
              </w:tc>
              <w:tc>
                <w:tcPr>
                  <w:tcW w:w="1350" w:type="dxa"/>
                  <w:gridSpan w:val="3"/>
                  <w:vMerge/>
                  <w:tcBorders>
                    <w:left w:val="single" w:sz="4" w:space="0" w:color="auto"/>
                    <w:right w:val="single" w:sz="4" w:space="0" w:color="auto"/>
                  </w:tcBorders>
                  <w:textDirection w:val="btLr"/>
                  <w:vAlign w:val="center"/>
                </w:tcPr>
                <w:p w:rsidR="00786DBD" w:rsidRPr="001D2F75" w:rsidRDefault="00786DBD" w:rsidP="001D2F75">
                  <w:pPr>
                    <w:ind w:left="113" w:right="113"/>
                    <w:jc w:val="center"/>
                    <w:rPr>
                      <w:lang w:val="en-US"/>
                    </w:rPr>
                  </w:pPr>
                </w:p>
              </w:tc>
            </w:tr>
            <w:tr w:rsidR="00786DBD" w:rsidRPr="00A519AE" w:rsidTr="00B410B7">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1D2F75">
                    <w:rPr>
                      <w:rFonts w:eastAsia="Calibri"/>
                      <w:b/>
                      <w:noProof w:val="0"/>
                    </w:rPr>
                    <w:t>Lot 22.</w:t>
                  </w:r>
                  <w:r w:rsidRPr="001D2F75">
                    <w:rPr>
                      <w:rFonts w:eastAsia="Calibri"/>
                      <w:noProof w:val="0"/>
                    </w:rPr>
                    <w:t xml:space="preserve"> Mătură de mălai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Pr>
                      <w:sz w:val="22"/>
                      <w:szCs w:val="22"/>
                    </w:rPr>
                    <w:t>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710596">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1D2F75">
                    <w:rPr>
                      <w:rFonts w:eastAsia="Calibri"/>
                      <w:b/>
                      <w:noProof w:val="0"/>
                    </w:rPr>
                    <w:t>Lot 23.</w:t>
                  </w:r>
                  <w:r w:rsidRPr="001D2F75">
                    <w:rPr>
                      <w:rFonts w:eastAsia="Calibri"/>
                      <w:noProof w:val="0"/>
                    </w:rPr>
                    <w:t xml:space="preserve"> Set pentru curăţenie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1D2F75" w:rsidRDefault="00786DBD" w:rsidP="001D2F75">
                  <w:pPr>
                    <w:jc w:val="center"/>
                  </w:pPr>
                  <w:r w:rsidRPr="001D2F75">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Pr>
                      <w:sz w:val="22"/>
                      <w:szCs w:val="22"/>
                    </w:rPr>
                    <w:t>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710596">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1D2F75">
                    <w:rPr>
                      <w:rFonts w:eastAsia="Calibri"/>
                      <w:b/>
                      <w:noProof w:val="0"/>
                    </w:rPr>
                    <w:t>Lot 24.</w:t>
                  </w:r>
                  <w:r w:rsidRPr="001D2F75">
                    <w:rPr>
                      <w:rFonts w:eastAsia="Calibri"/>
                      <w:noProof w:val="0"/>
                    </w:rPr>
                    <w:t xml:space="preserve"> Lavetă </w:t>
                  </w:r>
                  <w:proofErr w:type="spellStart"/>
                  <w:r w:rsidRPr="001D2F75">
                    <w:rPr>
                      <w:rFonts w:eastAsia="Calibri"/>
                      <w:noProof w:val="0"/>
                    </w:rPr>
                    <w:t>mop</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710596">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9C6549">
                    <w:rPr>
                      <w:rFonts w:eastAsia="Calibri"/>
                      <w:b/>
                      <w:noProof w:val="0"/>
                    </w:rPr>
                    <w:t>Lot 25</w:t>
                  </w:r>
                  <w:r w:rsidRPr="009C6549">
                    <w:rPr>
                      <w:rFonts w:eastAsia="Calibri"/>
                      <w:noProof w:val="0"/>
                    </w:rPr>
                    <w:t>. Mănuşi din cauciuc pentru menaj</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ind w:left="-108" w:right="-108"/>
                    <w:jc w:val="center"/>
                    <w:rPr>
                      <w:rFonts w:eastAsia="Calibri"/>
                    </w:rPr>
                  </w:pPr>
                  <w:r w:rsidRPr="00746C95">
                    <w:rPr>
                      <w:rFonts w:eastAsia="Calibri"/>
                    </w:rPr>
                    <w:t>Perechi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2000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710596">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9C6549">
                    <w:rPr>
                      <w:rFonts w:eastAsia="Calibri"/>
                      <w:b/>
                      <w:noProof w:val="0"/>
                    </w:rPr>
                    <w:t xml:space="preserve">Lot 26. </w:t>
                  </w:r>
                  <w:r w:rsidRPr="009C6549">
                    <w:rPr>
                      <w:rFonts w:eastAsia="Calibri"/>
                      <w:noProof w:val="0"/>
                      <w:color w:val="000000"/>
                    </w:rPr>
                    <w:t>Pahare de unică 50 buc/set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5000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bottom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bottom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D46394">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lastRenderedPageBreak/>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9C6549">
                    <w:rPr>
                      <w:rFonts w:eastAsia="Calibri"/>
                      <w:b/>
                      <w:noProof w:val="0"/>
                    </w:rPr>
                    <w:t>Lot 27.</w:t>
                  </w:r>
                  <w:r w:rsidRPr="009C6549">
                    <w:rPr>
                      <w:rFonts w:eastAsia="Calibri"/>
                      <w:noProof w:val="0"/>
                    </w:rPr>
                    <w:t xml:space="preserve"> Perii pentru curăţarea radiatoarelor (calorifere)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val="restart"/>
                  <w:tcBorders>
                    <w:top w:val="single" w:sz="4" w:space="0" w:color="auto"/>
                    <w:left w:val="single" w:sz="4" w:space="0" w:color="auto"/>
                    <w:right w:val="single" w:sz="4" w:space="0" w:color="auto"/>
                  </w:tcBorders>
                  <w:textDirection w:val="btLr"/>
                  <w:vAlign w:val="center"/>
                </w:tcPr>
                <w:p w:rsidR="00786DBD" w:rsidRPr="00786DBD" w:rsidRDefault="00786DBD" w:rsidP="001D2F75">
                  <w:pPr>
                    <w:ind w:left="113" w:right="113"/>
                    <w:jc w:val="center"/>
                    <w:rPr>
                      <w:b/>
                      <w:sz w:val="22"/>
                      <w:szCs w:val="22"/>
                    </w:rPr>
                  </w:pPr>
                  <w:r w:rsidRPr="00786DBD">
                    <w:rPr>
                      <w:b/>
                      <w:sz w:val="22"/>
                      <w:szCs w:val="22"/>
                    </w:rPr>
                    <w:t>În decurs de 15 zile din data comenzii, pe parcursul anului 2022</w:t>
                  </w:r>
                </w:p>
              </w:tc>
              <w:tc>
                <w:tcPr>
                  <w:tcW w:w="1350" w:type="dxa"/>
                  <w:gridSpan w:val="3"/>
                  <w:vMerge w:val="restart"/>
                  <w:tcBorders>
                    <w:top w:val="single" w:sz="4" w:space="0" w:color="auto"/>
                    <w:left w:val="single" w:sz="4" w:space="0" w:color="auto"/>
                    <w:right w:val="single" w:sz="4" w:space="0" w:color="auto"/>
                  </w:tcBorders>
                  <w:textDirection w:val="btLr"/>
                  <w:vAlign w:val="center"/>
                </w:tcPr>
                <w:p w:rsidR="00786DBD" w:rsidRPr="006C6435" w:rsidRDefault="00C6414E" w:rsidP="00D46394">
                  <w:pPr>
                    <w:ind w:left="113" w:right="113"/>
                    <w:jc w:val="center"/>
                    <w:rPr>
                      <w:sz w:val="20"/>
                      <w:szCs w:val="20"/>
                      <w:lang w:val="en-US"/>
                    </w:rPr>
                  </w:pPr>
                  <w:r w:rsidRPr="00C6414E">
                    <w:rPr>
                      <w:b/>
                      <w:lang w:val="en-US"/>
                    </w:rPr>
                    <w:t>Certificat de conformitate / aviz saniatar</w:t>
                  </w:r>
                </w:p>
              </w:tc>
            </w:tr>
            <w:tr w:rsidR="00786DBD" w:rsidRPr="00A519AE" w:rsidTr="0095339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9C6549">
                    <w:rPr>
                      <w:rFonts w:eastAsia="Calibri"/>
                      <w:b/>
                      <w:noProof w:val="0"/>
                    </w:rPr>
                    <w:t>Lot 28.</w:t>
                  </w:r>
                  <w:r w:rsidRPr="009C6549">
                    <w:rPr>
                      <w:rFonts w:eastAsia="Calibri"/>
                      <w:noProof w:val="0"/>
                    </w:rPr>
                    <w:t xml:space="preserve"> Perii pentru curăţarea instrumentarului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D8037A" w:rsidRDefault="00786DBD" w:rsidP="001D2F75">
                  <w:pPr>
                    <w:ind w:left="113" w:right="113"/>
                    <w:jc w:val="center"/>
                    <w:rPr>
                      <w:b/>
                      <w:lang w:val="en-US"/>
                    </w:rPr>
                  </w:pPr>
                </w:p>
              </w:tc>
            </w:tr>
            <w:tr w:rsidR="00786DBD" w:rsidRPr="00A519AE" w:rsidTr="0095339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9C6549">
                    <w:rPr>
                      <w:rFonts w:eastAsia="Calibri"/>
                      <w:b/>
                      <w:noProof w:val="0"/>
                    </w:rPr>
                    <w:t>Lot 29.</w:t>
                  </w:r>
                  <w:r w:rsidRPr="009C6549">
                    <w:rPr>
                      <w:rFonts w:eastAsia="Calibri"/>
                      <w:noProof w:val="0"/>
                    </w:rPr>
                    <w:t xml:space="preserve"> Aparat de bărbierit de unică folosinţă cu 2 lame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3000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95339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9C6549">
                    <w:rPr>
                      <w:rFonts w:eastAsia="Calibri"/>
                      <w:b/>
                      <w:noProof w:val="0"/>
                    </w:rPr>
                    <w:t>Lot 30.</w:t>
                  </w:r>
                  <w:r w:rsidRPr="009C6549">
                    <w:rPr>
                      <w:rFonts w:eastAsia="Calibri"/>
                      <w:noProof w:val="0"/>
                    </w:rPr>
                    <w:t xml:space="preserve"> Şampon universal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95339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9C6549">
                    <w:rPr>
                      <w:rFonts w:eastAsia="Calibri"/>
                      <w:b/>
                      <w:noProof w:val="0"/>
                    </w:rPr>
                    <w:t>Lot 31.</w:t>
                  </w:r>
                  <w:r w:rsidRPr="009C6549">
                    <w:rPr>
                      <w:rFonts w:eastAsia="Calibri"/>
                      <w:noProof w:val="0"/>
                    </w:rPr>
                    <w:t xml:space="preserve"> Gel de duş</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95339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9C6549">
                    <w:rPr>
                      <w:rFonts w:eastAsia="Calibri"/>
                      <w:b/>
                      <w:noProof w:val="0"/>
                    </w:rPr>
                    <w:t>Lot 32.</w:t>
                  </w:r>
                  <w:r w:rsidRPr="009C6549">
                    <w:rPr>
                      <w:rFonts w:eastAsia="Calibri"/>
                      <w:noProof w:val="0"/>
                    </w:rPr>
                    <w:t xml:space="preserve"> Soluţie pentru curăţarea linoleumului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95339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1D2F75">
                  <w:pPr>
                    <w:rPr>
                      <w:b/>
                      <w:sz w:val="20"/>
                      <w:szCs w:val="20"/>
                    </w:rPr>
                  </w:pPr>
                  <w:r w:rsidRPr="009C6549">
                    <w:rPr>
                      <w:rFonts w:eastAsia="Calibri"/>
                      <w:b/>
                      <w:noProof w:val="0"/>
                      <w:color w:val="000000"/>
                    </w:rPr>
                    <w:t xml:space="preserve">Lot 33. </w:t>
                  </w:r>
                  <w:r w:rsidRPr="009C6549">
                    <w:rPr>
                      <w:rFonts w:eastAsia="Calibri"/>
                      <w:noProof w:val="0"/>
                      <w:color w:val="000000"/>
                    </w:rPr>
                    <w:t>Soluție concentrat pentru suprafețe din inox</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1D2F75">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1D2F75">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1D2F75">
                  <w:pPr>
                    <w:ind w:left="113" w:right="113"/>
                    <w:jc w:val="center"/>
                    <w:rPr>
                      <w:sz w:val="20"/>
                      <w:szCs w:val="20"/>
                      <w:lang w:val="en-US"/>
                    </w:rPr>
                  </w:pPr>
                </w:p>
              </w:tc>
            </w:tr>
            <w:tr w:rsidR="00786DBD" w:rsidRPr="00A519AE" w:rsidTr="0095339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rPr>
                      <w:b/>
                      <w:sz w:val="20"/>
                      <w:szCs w:val="20"/>
                    </w:rPr>
                  </w:pPr>
                  <w:r w:rsidRPr="009C6549">
                    <w:rPr>
                      <w:rFonts w:eastAsia="Calibri"/>
                      <w:b/>
                      <w:noProof w:val="0"/>
                      <w:color w:val="000000"/>
                    </w:rPr>
                    <w:t xml:space="preserve">Lot 34. </w:t>
                  </w:r>
                  <w:r w:rsidRPr="009C6549">
                    <w:rPr>
                      <w:rFonts w:eastAsia="Calibri"/>
                      <w:noProof w:val="0"/>
                      <w:color w:val="000000"/>
                    </w:rPr>
                    <w:t>Soluţie pentru curăţarea mobilei din lemn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B3544B">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B3544B">
                  <w:pPr>
                    <w:ind w:left="113" w:right="113"/>
                    <w:jc w:val="center"/>
                    <w:rPr>
                      <w:sz w:val="20"/>
                      <w:szCs w:val="20"/>
                      <w:lang w:val="en-US"/>
                    </w:rPr>
                  </w:pPr>
                </w:p>
              </w:tc>
            </w:tr>
            <w:tr w:rsidR="00786DBD" w:rsidRPr="00A519AE" w:rsidTr="0095339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rPr>
                      <w:b/>
                      <w:sz w:val="20"/>
                      <w:szCs w:val="20"/>
                    </w:rPr>
                  </w:pPr>
                  <w:r w:rsidRPr="009C6549">
                    <w:rPr>
                      <w:rFonts w:eastAsia="Calibri"/>
                      <w:b/>
                      <w:noProof w:val="0"/>
                      <w:color w:val="000000"/>
                    </w:rPr>
                    <w:t xml:space="preserve">Lot 35. </w:t>
                  </w:r>
                  <w:r w:rsidRPr="009C6549">
                    <w:rPr>
                      <w:rFonts w:eastAsia="Calibri"/>
                      <w:noProof w:val="0"/>
                      <w:color w:val="000000"/>
                    </w:rPr>
                    <w:t>Spray odorizant cameră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B3544B">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B3544B">
                  <w:pPr>
                    <w:ind w:left="113" w:right="113"/>
                    <w:jc w:val="center"/>
                    <w:rPr>
                      <w:sz w:val="20"/>
                      <w:szCs w:val="20"/>
                      <w:lang w:val="en-US"/>
                    </w:rPr>
                  </w:pPr>
                </w:p>
              </w:tc>
            </w:tr>
            <w:tr w:rsidR="00786DBD" w:rsidRPr="00A519AE" w:rsidTr="0095339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rPr>
                      <w:b/>
                      <w:sz w:val="20"/>
                      <w:szCs w:val="20"/>
                    </w:rPr>
                  </w:pPr>
                  <w:r w:rsidRPr="009C6549">
                    <w:rPr>
                      <w:rFonts w:eastAsia="Calibri"/>
                      <w:b/>
                      <w:noProof w:val="0"/>
                      <w:color w:val="000000"/>
                    </w:rPr>
                    <w:t xml:space="preserve">Lot 36. </w:t>
                  </w:r>
                  <w:proofErr w:type="spellStart"/>
                  <w:r w:rsidRPr="009C6549">
                    <w:rPr>
                      <w:rFonts w:eastAsia="Calibri"/>
                      <w:noProof w:val="0"/>
                      <w:color w:val="000000"/>
                    </w:rPr>
                    <w:t>Dispenser</w:t>
                  </w:r>
                  <w:proofErr w:type="spellEnd"/>
                  <w:r w:rsidRPr="009C6549">
                    <w:rPr>
                      <w:rFonts w:eastAsia="Calibri"/>
                      <w:noProof w:val="0"/>
                      <w:color w:val="000000"/>
                    </w:rPr>
                    <w:t xml:space="preserve"> pentru prosoape împăturite Z-Z, pentru mâini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B3544B">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B3544B">
                  <w:pPr>
                    <w:ind w:left="113" w:right="113"/>
                    <w:jc w:val="center"/>
                    <w:rPr>
                      <w:sz w:val="20"/>
                      <w:szCs w:val="20"/>
                      <w:lang w:val="en-US"/>
                    </w:rPr>
                  </w:pPr>
                </w:p>
              </w:tc>
            </w:tr>
            <w:tr w:rsidR="00786DBD" w:rsidRPr="00A519AE" w:rsidTr="0095339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rPr>
                      <w:b/>
                      <w:sz w:val="20"/>
                      <w:szCs w:val="20"/>
                    </w:rPr>
                  </w:pPr>
                  <w:r w:rsidRPr="009C6549">
                    <w:rPr>
                      <w:rFonts w:eastAsia="Calibri"/>
                      <w:b/>
                      <w:noProof w:val="0"/>
                      <w:color w:val="000000"/>
                    </w:rPr>
                    <w:t xml:space="preserve">Lot 37. </w:t>
                  </w:r>
                  <w:proofErr w:type="spellStart"/>
                  <w:r w:rsidRPr="009C6549">
                    <w:rPr>
                      <w:rFonts w:eastAsia="Calibri"/>
                      <w:noProof w:val="0"/>
                      <w:color w:val="000000"/>
                    </w:rPr>
                    <w:t>Dispenser</w:t>
                  </w:r>
                  <w:proofErr w:type="spellEnd"/>
                  <w:r w:rsidRPr="009C6549">
                    <w:rPr>
                      <w:rFonts w:eastAsia="Calibri"/>
                      <w:noProof w:val="0"/>
                      <w:color w:val="000000"/>
                    </w:rPr>
                    <w:t>/dozator manual de perete pentru dezinfectant și săpun lichid cu cot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B3544B">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B3544B">
                  <w:pPr>
                    <w:ind w:left="113" w:right="113"/>
                    <w:jc w:val="center"/>
                    <w:rPr>
                      <w:sz w:val="20"/>
                      <w:szCs w:val="20"/>
                      <w:lang w:val="en-US"/>
                    </w:rPr>
                  </w:pPr>
                </w:p>
              </w:tc>
            </w:tr>
            <w:tr w:rsidR="00786DBD" w:rsidRPr="00A519AE" w:rsidTr="005B69E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rPr>
                      <w:b/>
                      <w:sz w:val="20"/>
                      <w:szCs w:val="20"/>
                    </w:rPr>
                  </w:pPr>
                  <w:r w:rsidRPr="009C6549">
                    <w:rPr>
                      <w:rFonts w:eastAsia="Calibri"/>
                      <w:b/>
                      <w:noProof w:val="0"/>
                      <w:color w:val="000000"/>
                    </w:rPr>
                    <w:t xml:space="preserve">Lot 38. </w:t>
                  </w:r>
                  <w:r w:rsidRPr="009C6549">
                    <w:rPr>
                      <w:rFonts w:eastAsia="Calibri"/>
                      <w:noProof w:val="0"/>
                      <w:color w:val="000000"/>
                    </w:rPr>
                    <w:t>Dozator săpun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B3544B">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B3544B">
                  <w:pPr>
                    <w:ind w:left="113" w:right="113"/>
                    <w:jc w:val="center"/>
                    <w:rPr>
                      <w:sz w:val="20"/>
                      <w:szCs w:val="20"/>
                      <w:lang w:val="en-US"/>
                    </w:rPr>
                  </w:pPr>
                </w:p>
              </w:tc>
            </w:tr>
            <w:tr w:rsidR="00786DBD" w:rsidRPr="00A519AE" w:rsidTr="005B69E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rPr>
                      <w:b/>
                      <w:sz w:val="20"/>
                      <w:szCs w:val="20"/>
                    </w:rPr>
                  </w:pPr>
                  <w:r w:rsidRPr="009C6549">
                    <w:rPr>
                      <w:rFonts w:eastAsia="Calibri"/>
                      <w:b/>
                      <w:noProof w:val="0"/>
                      <w:color w:val="000000"/>
                    </w:rPr>
                    <w:t xml:space="preserve">Lot 39. </w:t>
                  </w:r>
                  <w:r w:rsidRPr="009C6549">
                    <w:rPr>
                      <w:rFonts w:eastAsia="Calibri"/>
                      <w:noProof w:val="0"/>
                      <w:color w:val="000000"/>
                    </w:rPr>
                    <w:t xml:space="preserve">Set pentru curăţenie, roşu, galben (găleată, </w:t>
                  </w:r>
                  <w:proofErr w:type="spellStart"/>
                  <w:r w:rsidRPr="009C6549">
                    <w:rPr>
                      <w:rFonts w:eastAsia="Calibri"/>
                      <w:noProof w:val="0"/>
                      <w:color w:val="000000"/>
                    </w:rPr>
                    <w:t>mop</w:t>
                  </w:r>
                  <w:proofErr w:type="spellEnd"/>
                  <w:r w:rsidRPr="009C6549">
                    <w:rPr>
                      <w:rFonts w:eastAsia="Calibri"/>
                      <w:noProof w:val="0"/>
                      <w:color w:val="000000"/>
                    </w:rPr>
                    <w:t xml:space="preserve"> cu coadă, storcător)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B3544B">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B3544B">
                  <w:pPr>
                    <w:ind w:left="113" w:right="113"/>
                    <w:jc w:val="center"/>
                    <w:rPr>
                      <w:sz w:val="20"/>
                      <w:szCs w:val="20"/>
                      <w:lang w:val="en-US"/>
                    </w:rPr>
                  </w:pPr>
                </w:p>
              </w:tc>
            </w:tr>
            <w:tr w:rsidR="00786DBD" w:rsidRPr="00A519AE" w:rsidTr="005B69E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rPr>
                      <w:rFonts w:eastAsia="Calibri"/>
                    </w:rPr>
                  </w:pPr>
                  <w:r w:rsidRPr="00746C95">
                    <w:rPr>
                      <w:rFonts w:eastAsia="Calibri"/>
                      <w:b/>
                      <w:color w:val="000000"/>
                    </w:rPr>
                    <w:t xml:space="preserve">Lot 40. </w:t>
                  </w:r>
                  <w:r w:rsidRPr="00746C95">
                    <w:rPr>
                      <w:rFonts w:eastAsia="Calibri"/>
                      <w:color w:val="000000"/>
                    </w:rPr>
                    <w:t>Mop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300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B3544B">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B3544B">
                  <w:pPr>
                    <w:ind w:left="113" w:right="113"/>
                    <w:jc w:val="center"/>
                    <w:rPr>
                      <w:sz w:val="20"/>
                      <w:szCs w:val="20"/>
                      <w:lang w:val="en-US"/>
                    </w:rPr>
                  </w:pPr>
                </w:p>
              </w:tc>
            </w:tr>
            <w:tr w:rsidR="00786DBD" w:rsidRPr="00A519AE" w:rsidTr="005B69E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rPr>
                      <w:b/>
                      <w:sz w:val="20"/>
                      <w:szCs w:val="20"/>
                    </w:rPr>
                  </w:pPr>
                  <w:r w:rsidRPr="009C6549">
                    <w:rPr>
                      <w:rFonts w:eastAsia="Calibri"/>
                      <w:b/>
                      <w:noProof w:val="0"/>
                      <w:color w:val="000000"/>
                    </w:rPr>
                    <w:t xml:space="preserve">Lot 41. </w:t>
                  </w:r>
                  <w:r w:rsidRPr="009C6549">
                    <w:rPr>
                      <w:rFonts w:eastAsia="Calibri"/>
                      <w:noProof w:val="0"/>
                      <w:color w:val="000000"/>
                    </w:rPr>
                    <w:t>Perie WC cu suport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B3544B">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B3544B">
                  <w:pPr>
                    <w:ind w:left="113" w:right="113"/>
                    <w:jc w:val="center"/>
                    <w:rPr>
                      <w:sz w:val="20"/>
                      <w:szCs w:val="20"/>
                      <w:lang w:val="en-US"/>
                    </w:rPr>
                  </w:pPr>
                </w:p>
              </w:tc>
            </w:tr>
            <w:tr w:rsidR="00786DBD" w:rsidRPr="00A519AE" w:rsidTr="005B69EE">
              <w:trPr>
                <w:trHeight w:val="36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rPr>
                      <w:b/>
                      <w:sz w:val="20"/>
                      <w:szCs w:val="20"/>
                    </w:rPr>
                  </w:pPr>
                  <w:r w:rsidRPr="009C6549">
                    <w:rPr>
                      <w:rFonts w:eastAsia="Calibri"/>
                      <w:b/>
                      <w:noProof w:val="0"/>
                    </w:rPr>
                    <w:t>Lot 42</w:t>
                  </w:r>
                  <w:r w:rsidRPr="009C6549">
                    <w:rPr>
                      <w:rFonts w:eastAsia="Calibri"/>
                      <w:noProof w:val="0"/>
                    </w:rPr>
                    <w:t>. Covoraș pentru podele în duș</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tcBorders>
                    <w:left w:val="single" w:sz="4" w:space="0" w:color="auto"/>
                    <w:bottom w:val="single" w:sz="4" w:space="0" w:color="auto"/>
                    <w:right w:val="single" w:sz="4" w:space="0" w:color="auto"/>
                  </w:tcBorders>
                  <w:textDirection w:val="btLr"/>
                  <w:vAlign w:val="center"/>
                </w:tcPr>
                <w:p w:rsidR="00786DBD" w:rsidRDefault="00786DBD" w:rsidP="00B3544B">
                  <w:pPr>
                    <w:ind w:left="113" w:right="113"/>
                    <w:jc w:val="center"/>
                    <w:rPr>
                      <w:sz w:val="22"/>
                      <w:szCs w:val="22"/>
                    </w:rPr>
                  </w:pPr>
                </w:p>
              </w:tc>
              <w:tc>
                <w:tcPr>
                  <w:tcW w:w="1350" w:type="dxa"/>
                  <w:gridSpan w:val="3"/>
                  <w:vMerge/>
                  <w:tcBorders>
                    <w:left w:val="single" w:sz="4" w:space="0" w:color="auto"/>
                    <w:bottom w:val="single" w:sz="4" w:space="0" w:color="auto"/>
                    <w:right w:val="single" w:sz="4" w:space="0" w:color="auto"/>
                  </w:tcBorders>
                  <w:textDirection w:val="btLr"/>
                  <w:vAlign w:val="center"/>
                </w:tcPr>
                <w:p w:rsidR="00786DBD" w:rsidRPr="006C6435" w:rsidRDefault="00786DBD" w:rsidP="00B3544B">
                  <w:pPr>
                    <w:ind w:left="113" w:right="113"/>
                    <w:jc w:val="center"/>
                    <w:rPr>
                      <w:sz w:val="20"/>
                      <w:szCs w:val="20"/>
                      <w:lang w:val="en-US"/>
                    </w:rPr>
                  </w:pPr>
                </w:p>
              </w:tc>
            </w:tr>
            <w:tr w:rsidR="00786DBD" w:rsidRPr="00A519AE" w:rsidTr="00786DBD">
              <w:trPr>
                <w:trHeight w:val="83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jc w:val="center"/>
                    <w:rPr>
                      <w:sz w:val="22"/>
                      <w:szCs w:val="22"/>
                    </w:rPr>
                  </w:pPr>
                  <w:r w:rsidRPr="00B3544B">
                    <w:rPr>
                      <w:sz w:val="22"/>
                      <w:szCs w:val="22"/>
                    </w:rPr>
                    <w:lastRenderedPageBreak/>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rPr>
                      <w:b/>
                      <w:sz w:val="20"/>
                      <w:szCs w:val="20"/>
                    </w:rPr>
                  </w:pPr>
                  <w:r w:rsidRPr="009C6549">
                    <w:rPr>
                      <w:rFonts w:eastAsia="Calibri"/>
                      <w:b/>
                      <w:noProof w:val="0"/>
                    </w:rPr>
                    <w:t>Lot 43.</w:t>
                  </w:r>
                  <w:r w:rsidRPr="009C6549">
                    <w:rPr>
                      <w:rFonts w:eastAsia="Calibri"/>
                      <w:noProof w:val="0"/>
                    </w:rPr>
                    <w:t xml:space="preserve"> Covoraș pentru podele în blocul de operații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val="restart"/>
                  <w:tcBorders>
                    <w:top w:val="single" w:sz="4" w:space="0" w:color="auto"/>
                    <w:left w:val="single" w:sz="4" w:space="0" w:color="auto"/>
                    <w:right w:val="single" w:sz="4" w:space="0" w:color="auto"/>
                  </w:tcBorders>
                  <w:textDirection w:val="btLr"/>
                  <w:vAlign w:val="center"/>
                </w:tcPr>
                <w:p w:rsidR="00786DBD" w:rsidRPr="00786DBD" w:rsidRDefault="00786DBD" w:rsidP="00B3544B">
                  <w:pPr>
                    <w:ind w:left="113" w:right="113"/>
                    <w:jc w:val="center"/>
                    <w:rPr>
                      <w:b/>
                      <w:sz w:val="22"/>
                      <w:szCs w:val="22"/>
                    </w:rPr>
                  </w:pPr>
                  <w:r w:rsidRPr="00786DBD">
                    <w:rPr>
                      <w:b/>
                      <w:sz w:val="22"/>
                      <w:szCs w:val="22"/>
                    </w:rPr>
                    <w:t>În decurs de 15 zile din data comenzii, pe parcursul anului 2022.</w:t>
                  </w:r>
                </w:p>
              </w:tc>
              <w:tc>
                <w:tcPr>
                  <w:tcW w:w="1350" w:type="dxa"/>
                  <w:gridSpan w:val="3"/>
                  <w:vMerge w:val="restart"/>
                  <w:tcBorders>
                    <w:top w:val="single" w:sz="4" w:space="0" w:color="auto"/>
                    <w:left w:val="single" w:sz="4" w:space="0" w:color="auto"/>
                    <w:right w:val="single" w:sz="4" w:space="0" w:color="auto"/>
                  </w:tcBorders>
                  <w:textDirection w:val="btLr"/>
                  <w:vAlign w:val="center"/>
                </w:tcPr>
                <w:p w:rsidR="00786DBD" w:rsidRPr="00D8037A" w:rsidRDefault="00C6414E" w:rsidP="00B3544B">
                  <w:pPr>
                    <w:ind w:left="113" w:right="113"/>
                    <w:jc w:val="center"/>
                    <w:rPr>
                      <w:b/>
                      <w:lang w:val="en-US"/>
                    </w:rPr>
                  </w:pPr>
                  <w:r w:rsidRPr="00C6414E">
                    <w:rPr>
                      <w:b/>
                      <w:lang w:val="en-US"/>
                    </w:rPr>
                    <w:t>Certificat de conformitate / aviz saniatar</w:t>
                  </w:r>
                  <w:bookmarkStart w:id="32" w:name="_GoBack"/>
                  <w:bookmarkEnd w:id="32"/>
                </w:p>
              </w:tc>
            </w:tr>
            <w:tr w:rsidR="00786DBD" w:rsidRPr="00A519AE" w:rsidTr="00786DBD">
              <w:trPr>
                <w:trHeight w:val="83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jc w:val="center"/>
                    <w:rPr>
                      <w:sz w:val="22"/>
                      <w:szCs w:val="22"/>
                    </w:rPr>
                  </w:pPr>
                  <w:r w:rsidRPr="00B3544B">
                    <w:rPr>
                      <w:sz w:val="22"/>
                      <w:szCs w:val="22"/>
                    </w:rPr>
                    <w:t>39830000-9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BD" w:rsidRDefault="00786DBD" w:rsidP="00B3544B">
                  <w:pPr>
                    <w:rPr>
                      <w:b/>
                      <w:sz w:val="20"/>
                      <w:szCs w:val="20"/>
                    </w:rPr>
                  </w:pPr>
                  <w:r w:rsidRPr="009C6549">
                    <w:rPr>
                      <w:rFonts w:eastAsia="Calibri"/>
                      <w:b/>
                      <w:noProof w:val="0"/>
                      <w:color w:val="000000"/>
                    </w:rPr>
                    <w:t xml:space="preserve">Lot 44. </w:t>
                  </w:r>
                  <w:r w:rsidRPr="009C6549">
                    <w:rPr>
                      <w:rFonts w:eastAsia="Calibri"/>
                      <w:noProof w:val="0"/>
                      <w:color w:val="000000"/>
                    </w:rPr>
                    <w:t>Covoraș pentru podele în blocul de operații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buc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746C95" w:rsidRDefault="00786DBD" w:rsidP="00A2773B">
                  <w:pPr>
                    <w:jc w:val="center"/>
                    <w:rPr>
                      <w:rFonts w:eastAsia="Calibri"/>
                    </w:rPr>
                  </w:pPr>
                  <w:r w:rsidRPr="00746C95">
                    <w:rPr>
                      <w:rFonts w:eastAsia="Calibri"/>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B3544B">
                  <w:pPr>
                    <w:ind w:left="113" w:right="113"/>
                    <w:jc w:val="cente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Pr="006C6435" w:rsidRDefault="00786DBD" w:rsidP="00B3544B">
                  <w:pPr>
                    <w:ind w:left="113" w:right="113"/>
                    <w:jc w:val="center"/>
                    <w:rPr>
                      <w:sz w:val="20"/>
                      <w:szCs w:val="20"/>
                      <w:lang w:val="en-US"/>
                    </w:rPr>
                  </w:pPr>
                </w:p>
              </w:tc>
            </w:tr>
            <w:tr w:rsidR="00786DBD" w:rsidRPr="00A519AE" w:rsidTr="00354356">
              <w:trPr>
                <w:trHeight w:val="365"/>
              </w:trPr>
              <w:tc>
                <w:tcPr>
                  <w:tcW w:w="105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86DBD" w:rsidRPr="009C6549" w:rsidRDefault="00786DBD" w:rsidP="009C6549">
                  <w:pPr>
                    <w:jc w:val="center"/>
                    <w:rPr>
                      <w:b/>
                    </w:rPr>
                  </w:pPr>
                  <w:r w:rsidRPr="009C6549">
                    <w:rPr>
                      <w:b/>
                    </w:rPr>
                    <w:t>TOTAL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DBD" w:rsidRPr="00A519AE" w:rsidRDefault="00786DBD" w:rsidP="00B3544B">
                  <w:pPr>
                    <w:rPr>
                      <w:sz w:val="22"/>
                      <w:szCs w:val="22"/>
                    </w:rPr>
                  </w:pPr>
                </w:p>
              </w:tc>
              <w:tc>
                <w:tcPr>
                  <w:tcW w:w="1350" w:type="dxa"/>
                  <w:gridSpan w:val="3"/>
                  <w:vMerge/>
                  <w:tcBorders>
                    <w:left w:val="single" w:sz="4" w:space="0" w:color="auto"/>
                    <w:right w:val="single" w:sz="4" w:space="0" w:color="auto"/>
                  </w:tcBorders>
                  <w:textDirection w:val="btLr"/>
                  <w:vAlign w:val="center"/>
                </w:tcPr>
                <w:p w:rsidR="00786DBD" w:rsidRDefault="00786DBD" w:rsidP="00B3544B">
                  <w:pPr>
                    <w:ind w:left="113" w:right="113"/>
                    <w:jc w:val="center"/>
                    <w:rPr>
                      <w:sz w:val="22"/>
                      <w:szCs w:val="22"/>
                    </w:rPr>
                  </w:pPr>
                </w:p>
              </w:tc>
              <w:tc>
                <w:tcPr>
                  <w:tcW w:w="1350" w:type="dxa"/>
                  <w:gridSpan w:val="3"/>
                  <w:vMerge/>
                  <w:tcBorders>
                    <w:left w:val="single" w:sz="4" w:space="0" w:color="auto"/>
                    <w:bottom w:val="single" w:sz="4" w:space="0" w:color="auto"/>
                    <w:right w:val="single" w:sz="4" w:space="0" w:color="auto"/>
                  </w:tcBorders>
                  <w:textDirection w:val="btLr"/>
                  <w:vAlign w:val="center"/>
                </w:tcPr>
                <w:p w:rsidR="00786DBD" w:rsidRPr="006C6435" w:rsidRDefault="00786DBD" w:rsidP="00B3544B">
                  <w:pPr>
                    <w:ind w:left="113" w:right="113"/>
                    <w:jc w:val="center"/>
                    <w:rPr>
                      <w:sz w:val="20"/>
                      <w:szCs w:val="20"/>
                      <w:lang w:val="en-US"/>
                    </w:rPr>
                  </w:pPr>
                </w:p>
              </w:tc>
            </w:tr>
            <w:tr w:rsidR="009C6549" w:rsidRPr="005B0C07" w:rsidTr="00D46D91">
              <w:trPr>
                <w:gridAfter w:val="1"/>
                <w:wAfter w:w="497" w:type="dxa"/>
                <w:trHeight w:val="397"/>
              </w:trPr>
              <w:tc>
                <w:tcPr>
                  <w:tcW w:w="11299" w:type="dxa"/>
                  <w:gridSpan w:val="10"/>
                  <w:tcBorders>
                    <w:top w:val="single" w:sz="4" w:space="0" w:color="auto"/>
                  </w:tcBorders>
                  <w:shd w:val="clear" w:color="auto" w:fill="auto"/>
                  <w:vAlign w:val="center"/>
                </w:tcPr>
                <w:p w:rsidR="009C6549" w:rsidRPr="005B0C07" w:rsidRDefault="009C6549" w:rsidP="003B0C35">
                  <w:pPr>
                    <w:tabs>
                      <w:tab w:val="left" w:pos="6120"/>
                    </w:tabs>
                    <w:rPr>
                      <w:sz w:val="22"/>
                      <w:szCs w:val="22"/>
                    </w:rPr>
                  </w:pPr>
                </w:p>
                <w:p w:rsidR="009C6549" w:rsidRPr="005B0C07" w:rsidRDefault="009C6549" w:rsidP="003B0C35">
                  <w:pPr>
                    <w:rPr>
                      <w:sz w:val="22"/>
                      <w:szCs w:val="22"/>
                    </w:rPr>
                  </w:pPr>
                  <w:r w:rsidRPr="005B0C07">
                    <w:rPr>
                      <w:sz w:val="22"/>
                      <w:szCs w:val="22"/>
                    </w:rPr>
                    <w:t>Semnat:_______________ Numele, Prenumele:_____________________________ În calitate de: ______________</w:t>
                  </w:r>
                </w:p>
                <w:p w:rsidR="009C6549" w:rsidRPr="005B0C07" w:rsidRDefault="009C6549" w:rsidP="003B0C35">
                  <w:pPr>
                    <w:rPr>
                      <w:sz w:val="22"/>
                      <w:szCs w:val="22"/>
                    </w:rPr>
                  </w:pPr>
                </w:p>
                <w:p w:rsidR="009C6549" w:rsidRPr="005B0C07" w:rsidRDefault="009C6549" w:rsidP="003B0C35">
                  <w:pPr>
                    <w:rPr>
                      <w:bCs/>
                      <w:iCs/>
                      <w:sz w:val="22"/>
                      <w:szCs w:val="22"/>
                    </w:rPr>
                  </w:pPr>
                  <w:r w:rsidRPr="005B0C07">
                    <w:rPr>
                      <w:bCs/>
                      <w:iCs/>
                      <w:sz w:val="22"/>
                      <w:szCs w:val="22"/>
                    </w:rPr>
                    <w:t>Ofertantul: _______________________ Adresa: ________________________________________________________</w:t>
                  </w:r>
                </w:p>
              </w:tc>
              <w:tc>
                <w:tcPr>
                  <w:tcW w:w="1257" w:type="dxa"/>
                  <w:gridSpan w:val="3"/>
                  <w:tcBorders>
                    <w:top w:val="single" w:sz="4" w:space="0" w:color="auto"/>
                  </w:tcBorders>
                  <w:vAlign w:val="center"/>
                </w:tcPr>
                <w:p w:rsidR="009C6549" w:rsidRPr="005B0C07" w:rsidRDefault="009C6549" w:rsidP="003B0C35">
                  <w:pPr>
                    <w:rPr>
                      <w:sz w:val="22"/>
                      <w:szCs w:val="22"/>
                    </w:rPr>
                  </w:pPr>
                </w:p>
              </w:tc>
              <w:tc>
                <w:tcPr>
                  <w:tcW w:w="1257" w:type="dxa"/>
                  <w:gridSpan w:val="3"/>
                  <w:tcBorders>
                    <w:top w:val="single" w:sz="4" w:space="0" w:color="auto"/>
                  </w:tcBorders>
                  <w:vAlign w:val="center"/>
                </w:tcPr>
                <w:p w:rsidR="009C6549" w:rsidRPr="005B0C07" w:rsidRDefault="009C6549" w:rsidP="003B0C35">
                  <w:pPr>
                    <w:jc w:val="center"/>
                    <w:rPr>
                      <w:sz w:val="22"/>
                      <w:szCs w:val="22"/>
                    </w:rPr>
                  </w:pPr>
                </w:p>
              </w:tc>
            </w:tr>
            <w:tr w:rsidR="009C6549" w:rsidRPr="00C7707D" w:rsidTr="00D46D91">
              <w:trPr>
                <w:gridAfter w:val="14"/>
                <w:wAfter w:w="11610" w:type="dxa"/>
                <w:trHeight w:val="397"/>
              </w:trPr>
              <w:tc>
                <w:tcPr>
                  <w:tcW w:w="1860" w:type="dxa"/>
                  <w:gridSpan w:val="2"/>
                  <w:vAlign w:val="center"/>
                </w:tcPr>
                <w:p w:rsidR="009C6549" w:rsidRPr="00C7707D" w:rsidRDefault="009C6549" w:rsidP="003B0C35">
                  <w:pPr>
                    <w:rPr>
                      <w:sz w:val="20"/>
                      <w:szCs w:val="20"/>
                    </w:rPr>
                  </w:pPr>
                </w:p>
              </w:tc>
              <w:tc>
                <w:tcPr>
                  <w:tcW w:w="840" w:type="dxa"/>
                  <w:vAlign w:val="center"/>
                </w:tcPr>
                <w:p w:rsidR="009C6549" w:rsidRPr="00C7707D" w:rsidRDefault="009C6549" w:rsidP="003B0C35">
                  <w:pPr>
                    <w:jc w:val="center"/>
                    <w:rPr>
                      <w:sz w:val="20"/>
                      <w:szCs w:val="20"/>
                    </w:rPr>
                  </w:pPr>
                </w:p>
              </w:tc>
            </w:tr>
          </w:tbl>
          <w:p w:rsidR="004E398D" w:rsidRPr="00C7707D" w:rsidRDefault="004E398D" w:rsidP="00DF3C9D">
            <w:pPr>
              <w:rPr>
                <w:bCs/>
                <w:iCs/>
              </w:rPr>
            </w:pPr>
          </w:p>
        </w:tc>
      </w:tr>
    </w:tbl>
    <w:p w:rsidR="00B41118" w:rsidRPr="00C7707D" w:rsidRDefault="00B41118" w:rsidP="00B14EDD">
      <w:pPr>
        <w:framePr w:h="9810" w:hRule="exact" w:wrap="auto" w:hAnchor="text" w:y="-1320"/>
        <w:rPr>
          <w:b/>
          <w:lang w:val="en-US"/>
        </w:rPr>
        <w:sectPr w:rsidR="00B41118" w:rsidRPr="00C7707D" w:rsidSect="00AE077C">
          <w:footerReference w:type="default" r:id="rId15"/>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16136" w:rsidRPr="00C7707D" w:rsidTr="0022594E">
        <w:trPr>
          <w:trHeight w:val="850"/>
        </w:trPr>
        <w:tc>
          <w:tcPr>
            <w:tcW w:w="9747" w:type="dxa"/>
            <w:gridSpan w:val="2"/>
            <w:vAlign w:val="center"/>
          </w:tcPr>
          <w:p w:rsidR="00285830" w:rsidRPr="00C7707D" w:rsidRDefault="00285830" w:rsidP="00285830">
            <w:pPr>
              <w:pStyle w:val="1"/>
              <w:numPr>
                <w:ilvl w:val="0"/>
                <w:numId w:val="0"/>
              </w:numPr>
              <w:ind w:left="720"/>
            </w:pPr>
            <w:bookmarkStart w:id="33" w:name="_Toc392180208"/>
            <w:bookmarkStart w:id="34" w:name="_Toc449539097"/>
            <w:r w:rsidRPr="00C7707D">
              <w:lastRenderedPageBreak/>
              <w:t>CAPITOLUL V</w:t>
            </w:r>
            <w:r w:rsidRPr="00C7707D">
              <w:br w:type="textWrapping" w:clear="all"/>
              <w:t>FORMULARUL DE CONTRACT</w:t>
            </w:r>
            <w:bookmarkEnd w:id="33"/>
            <w:bookmarkEnd w:id="34"/>
          </w:p>
        </w:tc>
      </w:tr>
      <w:tr w:rsidR="00A16136" w:rsidRPr="00C7707D" w:rsidTr="0022594E">
        <w:trPr>
          <w:trHeight w:val="600"/>
        </w:trPr>
        <w:tc>
          <w:tcPr>
            <w:tcW w:w="9747" w:type="dxa"/>
            <w:gridSpan w:val="2"/>
            <w:vAlign w:val="center"/>
          </w:tcPr>
          <w:p w:rsidR="00285830" w:rsidRPr="00C7707D" w:rsidRDefault="00285830" w:rsidP="0022594E">
            <w:pPr>
              <w:pStyle w:val="2"/>
              <w:rPr>
                <w:color w:val="auto"/>
              </w:rPr>
            </w:pPr>
          </w:p>
        </w:tc>
      </w:tr>
      <w:tr w:rsidR="00A16136" w:rsidRPr="00C7707D"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7707D" w:rsidRDefault="00285830" w:rsidP="0022594E">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7707D" w:rsidRDefault="00285830" w:rsidP="0022594E">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A16136" w:rsidRPr="00C7707D"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7707D" w:rsidRDefault="00285830" w:rsidP="0022594E">
            <w:pPr>
              <w:spacing w:before="120" w:after="120"/>
              <w:jc w:val="center"/>
            </w:pPr>
            <w:r w:rsidRPr="00C7707D">
              <w:t>F</w:t>
            </w:r>
            <w:r w:rsidR="006135E9">
              <w:t xml:space="preserve"> </w:t>
            </w:r>
            <w:r w:rsidRPr="00C7707D">
              <w:t>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7707D" w:rsidRDefault="00285830" w:rsidP="0022594E">
            <w:pPr>
              <w:spacing w:before="120" w:after="120"/>
              <w:ind w:left="619"/>
              <w:jc w:val="both"/>
            </w:pPr>
            <w:r w:rsidRPr="00C7707D">
              <w:t>Contract-model</w:t>
            </w:r>
          </w:p>
        </w:tc>
      </w:tr>
      <w:tr w:rsidR="00A16136" w:rsidRPr="00C7707D" w:rsidTr="0022594E">
        <w:trPr>
          <w:trHeight w:val="697"/>
        </w:trPr>
        <w:tc>
          <w:tcPr>
            <w:tcW w:w="9747" w:type="dxa"/>
            <w:gridSpan w:val="2"/>
          </w:tcPr>
          <w:p w:rsidR="00285830" w:rsidRPr="00C7707D" w:rsidRDefault="00285830" w:rsidP="0022594E">
            <w:pPr>
              <w:spacing w:after="120"/>
              <w:jc w:val="both"/>
              <w:rPr>
                <w:bCs/>
                <w:i/>
              </w:rPr>
            </w:pPr>
          </w:p>
        </w:tc>
      </w:tr>
    </w:tbl>
    <w:p w:rsidR="00285830" w:rsidRDefault="0028583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Default="00684660" w:rsidP="00285830">
      <w:pPr>
        <w:rPr>
          <w:b/>
          <w:lang w:val="en-US"/>
        </w:rPr>
      </w:pPr>
    </w:p>
    <w:p w:rsidR="00684660" w:rsidRPr="00C7707D" w:rsidRDefault="00684660" w:rsidP="00285830">
      <w:pPr>
        <w:rPr>
          <w:lang w:val="en-US"/>
        </w:rPr>
      </w:pPr>
    </w:p>
    <w:tbl>
      <w:tblPr>
        <w:tblW w:w="9781" w:type="dxa"/>
        <w:tblInd w:w="-34" w:type="dxa"/>
        <w:tblLayout w:type="fixed"/>
        <w:tblLook w:val="04A0" w:firstRow="1" w:lastRow="0" w:firstColumn="1" w:lastColumn="0" w:noHBand="0" w:noVBand="1"/>
      </w:tblPr>
      <w:tblGrid>
        <w:gridCol w:w="34"/>
        <w:gridCol w:w="4873"/>
        <w:gridCol w:w="4840"/>
        <w:gridCol w:w="34"/>
      </w:tblGrid>
      <w:tr w:rsidR="00A16136" w:rsidRPr="00C7707D" w:rsidTr="00CD0F97">
        <w:trPr>
          <w:gridBefore w:val="1"/>
          <w:wBefore w:w="34" w:type="dxa"/>
          <w:trHeight w:val="16"/>
        </w:trPr>
        <w:tc>
          <w:tcPr>
            <w:tcW w:w="9747" w:type="dxa"/>
            <w:gridSpan w:val="3"/>
            <w:vAlign w:val="center"/>
          </w:tcPr>
          <w:p w:rsidR="00AD44C2" w:rsidRPr="00C7707D" w:rsidRDefault="00AD44C2" w:rsidP="00AD44C2">
            <w:pPr>
              <w:keepNext/>
              <w:keepLines/>
              <w:spacing w:before="200"/>
              <w:jc w:val="both"/>
              <w:outlineLvl w:val="2"/>
              <w:rPr>
                <w:rFonts w:ascii="Cambria" w:hAnsi="Cambria"/>
                <w:b/>
                <w:bCs/>
              </w:rPr>
            </w:pPr>
            <w:r w:rsidRPr="00C7707D">
              <w:rPr>
                <w:rFonts w:ascii="Cambria" w:hAnsi="Cambria"/>
                <w:b/>
                <w:bCs/>
              </w:rPr>
              <w:lastRenderedPageBreak/>
              <w:t xml:space="preserve"> Contract model F5.1</w:t>
            </w:r>
          </w:p>
        </w:tc>
      </w:tr>
      <w:tr w:rsidR="00A16136" w:rsidRPr="00C7707D" w:rsidTr="00CD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957"/>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AD44C2" w:rsidRPr="00C7707D" w:rsidRDefault="00AD44C2" w:rsidP="00AD44C2">
            <w:pPr>
              <w:ind w:left="1134"/>
              <w:jc w:val="center"/>
              <w:rPr>
                <w:noProof w:val="0"/>
                <w:sz w:val="32"/>
                <w:szCs w:val="20"/>
                <w:lang w:eastAsia="ru-RU"/>
              </w:rPr>
            </w:pPr>
            <w:r w:rsidRPr="00C7707D">
              <w:rPr>
                <w:b/>
                <w:spacing w:val="196"/>
                <w:sz w:val="44"/>
                <w:szCs w:val="20"/>
                <w:lang w:val="ru-RU" w:eastAsia="ru-RU"/>
              </w:rPr>
              <mc:AlternateContent>
                <mc:Choice Requires="wps">
                  <w:drawing>
                    <wp:anchor distT="0" distB="0" distL="114300" distR="114300" simplePos="0" relativeHeight="251659264" behindDoc="0" locked="0" layoutInCell="0" allowOverlap="1" wp14:anchorId="775B6240" wp14:editId="07D531C1">
                      <wp:simplePos x="0" y="0"/>
                      <wp:positionH relativeFrom="column">
                        <wp:posOffset>197485</wp:posOffset>
                      </wp:positionH>
                      <wp:positionV relativeFrom="paragraph">
                        <wp:posOffset>156845</wp:posOffset>
                      </wp:positionV>
                      <wp:extent cx="568960" cy="57150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07608" w:rsidRDefault="00707608" w:rsidP="00AD44C2">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2.25pt" o:ole="" fillcolor="window">
                                        <v:imagedata r:id="rId16" o:title=""/>
                                      </v:shape>
                                      <o:OLEObject Type="Embed" ProgID="Word.Picture.8" ShapeID="_x0000_i1025" DrawAspect="Content" ObjectID="_1694258887" r:id="rId1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" o:allowincell="f" stroked="f" strokecolor="blue">
                      <v:textbox style="mso-fit-shape-to-text:t">
                        <w:txbxContent>
                          <w:p w:rsidR="00707608" w:rsidRDefault="00707608" w:rsidP="00AD44C2">
                            <w:r w:rsidRPr="00EC278C">
                              <w:object w:dxaOrig="1937" w:dyaOrig="2460">
                                <v:shape id="_x0000_i1025" type="#_x0000_t75" style="width:34.5pt;height:32.25pt" o:ole="" fillcolor="window">
                                  <v:imagedata r:id="rId18" o:title=""/>
                                </v:shape>
                                <o:OLEObject Type="Embed" ProgID="Word.Picture.8" ShapeID="_x0000_i1025" DrawAspect="Content" ObjectID="_1694255956" r:id="rId19"/>
                              </w:object>
                            </w:r>
                          </w:p>
                        </w:txbxContent>
                      </v:textbox>
                    </v:shape>
                  </w:pict>
                </mc:Fallback>
              </mc:AlternateContent>
            </w:r>
            <w:r w:rsidRPr="00C7707D">
              <w:rPr>
                <w:b/>
                <w:noProof w:val="0"/>
                <w:spacing w:val="196"/>
                <w:sz w:val="44"/>
                <w:szCs w:val="20"/>
                <w:lang w:eastAsia="ru-RU"/>
              </w:rPr>
              <w:t>ACHIZIŢII PUBLICE</w:t>
            </w:r>
          </w:p>
        </w:tc>
      </w:tr>
      <w:tr w:rsidR="00A16136" w:rsidRPr="00C7707D" w:rsidTr="00CD0F97">
        <w:trPr>
          <w:gridBefore w:val="1"/>
          <w:wBefore w:w="34" w:type="dxa"/>
          <w:trHeight w:val="16"/>
        </w:trPr>
        <w:tc>
          <w:tcPr>
            <w:tcW w:w="9747" w:type="dxa"/>
            <w:gridSpan w:val="3"/>
            <w:vAlign w:val="center"/>
          </w:tcPr>
          <w:p w:rsidR="00AD44C2" w:rsidRPr="00C7707D" w:rsidRDefault="00AD44C2" w:rsidP="00AD44C2">
            <w:pPr>
              <w:keepNext/>
              <w:keepLines/>
              <w:spacing w:before="200"/>
              <w:outlineLvl w:val="1"/>
              <w:rPr>
                <w:rFonts w:ascii="Cambria" w:hAnsi="Cambria"/>
                <w:b/>
                <w:bCs/>
                <w:sz w:val="26"/>
                <w:szCs w:val="26"/>
              </w:rPr>
            </w:pPr>
          </w:p>
        </w:tc>
      </w:tr>
      <w:tr w:rsidR="00A16136" w:rsidRPr="00C7707D" w:rsidTr="00CD0F97">
        <w:trPr>
          <w:gridBefore w:val="1"/>
          <w:wBefore w:w="34" w:type="dxa"/>
          <w:trHeight w:val="16"/>
        </w:trPr>
        <w:tc>
          <w:tcPr>
            <w:tcW w:w="9747" w:type="dxa"/>
            <w:gridSpan w:val="3"/>
            <w:tcBorders>
              <w:bottom w:val="single" w:sz="4" w:space="0" w:color="auto"/>
            </w:tcBorders>
            <w:vAlign w:val="center"/>
          </w:tcPr>
          <w:p w:rsidR="00AD44C2" w:rsidRPr="00C7707D" w:rsidRDefault="00AD44C2" w:rsidP="00AD44C2">
            <w:pPr>
              <w:rPr>
                <w:b/>
                <w:caps/>
                <w:sz w:val="40"/>
              </w:rPr>
            </w:pPr>
          </w:p>
          <w:p w:rsidR="00ED6801" w:rsidRDefault="00AD44C2" w:rsidP="00BC54DE">
            <w:pPr>
              <w:jc w:val="center"/>
              <w:rPr>
                <w:b/>
                <w:sz w:val="40"/>
              </w:rPr>
            </w:pPr>
            <w:r w:rsidRPr="00C7707D">
              <w:rPr>
                <w:b/>
                <w:caps/>
                <w:sz w:val="40"/>
              </w:rPr>
              <w:t xml:space="preserve"> Contract</w:t>
            </w:r>
            <w:r w:rsidRPr="00C7707D">
              <w:rPr>
                <w:b/>
                <w:sz w:val="40"/>
              </w:rPr>
              <w:t xml:space="preserve"> Nr. 06-1/_____</w:t>
            </w:r>
          </w:p>
          <w:p w:rsidR="00BC54DE" w:rsidRPr="00BC54DE" w:rsidRDefault="00BC54DE" w:rsidP="00BC54DE">
            <w:pPr>
              <w:jc w:val="center"/>
              <w:rPr>
                <w:b/>
                <w:sz w:val="40"/>
              </w:rPr>
            </w:pPr>
          </w:p>
          <w:p w:rsidR="00D8037A" w:rsidRPr="00D8037A" w:rsidRDefault="00ED6801" w:rsidP="00D8037A">
            <w:pPr>
              <w:spacing w:line="360" w:lineRule="auto"/>
              <w:jc w:val="center"/>
              <w:rPr>
                <w:b/>
                <w:sz w:val="28"/>
                <w:szCs w:val="28"/>
              </w:rPr>
            </w:pPr>
            <w:r>
              <w:rPr>
                <w:b/>
                <w:sz w:val="28"/>
                <w:szCs w:val="28"/>
              </w:rPr>
              <w:t xml:space="preserve">de achiziţionare a </w:t>
            </w:r>
            <w:r w:rsidR="00D8037A" w:rsidRPr="00D8037A">
              <w:rPr>
                <w:b/>
                <w:sz w:val="28"/>
                <w:szCs w:val="28"/>
              </w:rPr>
              <w:t>Produselor de curățat</w:t>
            </w:r>
          </w:p>
          <w:p w:rsidR="00D8037A" w:rsidRDefault="00D8037A" w:rsidP="00D8037A">
            <w:pPr>
              <w:tabs>
                <w:tab w:val="center" w:pos="-6663"/>
                <w:tab w:val="right" w:pos="9531"/>
              </w:tabs>
              <w:spacing w:line="360" w:lineRule="auto"/>
              <w:jc w:val="center"/>
              <w:rPr>
                <w:b/>
                <w:sz w:val="28"/>
                <w:szCs w:val="28"/>
              </w:rPr>
            </w:pPr>
            <w:r w:rsidRPr="00D8037A">
              <w:rPr>
                <w:b/>
                <w:sz w:val="28"/>
                <w:szCs w:val="28"/>
              </w:rPr>
              <w:t>și articolelor de menaj pentru anul 2022</w:t>
            </w:r>
          </w:p>
          <w:p w:rsidR="00AD44C2" w:rsidRDefault="00AD44C2" w:rsidP="00AD44C2">
            <w:pPr>
              <w:tabs>
                <w:tab w:val="center" w:pos="-6663"/>
                <w:tab w:val="right" w:pos="9531"/>
              </w:tabs>
              <w:jc w:val="both"/>
              <w:rPr>
                <w:b/>
                <w:bCs/>
                <w:sz w:val="28"/>
                <w:szCs w:val="28"/>
                <w:shd w:val="clear" w:color="auto" w:fill="FFFFFF"/>
              </w:rPr>
            </w:pPr>
            <w:r w:rsidRPr="00C7707D">
              <w:rPr>
                <w:b/>
                <w:sz w:val="28"/>
                <w:szCs w:val="28"/>
              </w:rPr>
              <w:t xml:space="preserve">Cod CPV: </w:t>
            </w:r>
            <w:r w:rsidR="00D8037A" w:rsidRPr="00D8037A">
              <w:rPr>
                <w:b/>
                <w:bCs/>
                <w:sz w:val="28"/>
                <w:szCs w:val="28"/>
                <w:shd w:val="clear" w:color="auto" w:fill="FFFFFF"/>
              </w:rPr>
              <w:t>39830000-9</w:t>
            </w:r>
          </w:p>
          <w:p w:rsidR="00D8037A" w:rsidRDefault="00D8037A" w:rsidP="00AD44C2">
            <w:pPr>
              <w:tabs>
                <w:tab w:val="center" w:pos="-6663"/>
                <w:tab w:val="right" w:pos="9531"/>
              </w:tabs>
              <w:jc w:val="both"/>
              <w:rPr>
                <w:b/>
                <w:bCs/>
                <w:sz w:val="28"/>
                <w:szCs w:val="28"/>
                <w:shd w:val="clear" w:color="auto" w:fill="FFFFFF"/>
              </w:rPr>
            </w:pPr>
          </w:p>
          <w:p w:rsidR="00D8037A" w:rsidRDefault="00D8037A" w:rsidP="00AD44C2">
            <w:pPr>
              <w:tabs>
                <w:tab w:val="center" w:pos="-6663"/>
                <w:tab w:val="right" w:pos="9531"/>
              </w:tabs>
              <w:jc w:val="both"/>
              <w:rPr>
                <w:b/>
                <w:bCs/>
                <w:sz w:val="28"/>
                <w:szCs w:val="28"/>
                <w:shd w:val="clear" w:color="auto" w:fill="FFFFFF"/>
              </w:rPr>
            </w:pPr>
          </w:p>
          <w:p w:rsidR="00D8037A" w:rsidRPr="00C7707D" w:rsidRDefault="00D8037A" w:rsidP="00AD44C2">
            <w:pPr>
              <w:tabs>
                <w:tab w:val="center" w:pos="-6663"/>
                <w:tab w:val="right" w:pos="9531"/>
              </w:tabs>
              <w:jc w:val="both"/>
            </w:pPr>
          </w:p>
          <w:p w:rsidR="00AD44C2" w:rsidRPr="00C7707D" w:rsidRDefault="00D8037A" w:rsidP="00AD44C2">
            <w:pPr>
              <w:tabs>
                <w:tab w:val="center" w:pos="-6663"/>
                <w:tab w:val="right" w:pos="9531"/>
              </w:tabs>
              <w:jc w:val="both"/>
              <w:rPr>
                <w:sz w:val="28"/>
                <w:szCs w:val="28"/>
              </w:rPr>
            </w:pPr>
            <w:r>
              <w:rPr>
                <w:b/>
                <w:sz w:val="28"/>
                <w:szCs w:val="28"/>
                <w:u w:val="single"/>
              </w:rPr>
              <w:t xml:space="preserve">          </w:t>
            </w:r>
            <w:r w:rsidR="0017213A">
              <w:rPr>
                <w:b/>
                <w:sz w:val="28"/>
                <w:szCs w:val="28"/>
                <w:u w:val="single"/>
              </w:rPr>
              <w:t xml:space="preserve"> </w:t>
            </w:r>
            <w:r>
              <w:rPr>
                <w:b/>
                <w:sz w:val="28"/>
                <w:szCs w:val="28"/>
                <w:u w:val="single"/>
              </w:rPr>
              <w:t xml:space="preserve">            </w:t>
            </w:r>
            <w:r w:rsidR="0017213A">
              <w:rPr>
                <w:b/>
                <w:sz w:val="28"/>
                <w:szCs w:val="28"/>
                <w:u w:val="single"/>
              </w:rPr>
              <w:t>202</w:t>
            </w:r>
            <w:r w:rsidR="00320EBF">
              <w:rPr>
                <w:b/>
                <w:sz w:val="28"/>
                <w:szCs w:val="28"/>
                <w:u w:val="single"/>
              </w:rPr>
              <w:t>1</w:t>
            </w:r>
            <w:r w:rsidR="00AD44C2" w:rsidRPr="00C7707D">
              <w:rPr>
                <w:b/>
                <w:sz w:val="28"/>
                <w:szCs w:val="28"/>
                <w:u w:val="single"/>
              </w:rPr>
              <w:t xml:space="preserve"> </w:t>
            </w:r>
            <w:r w:rsidR="00AD44C2" w:rsidRPr="00C7707D">
              <w:rPr>
                <w:b/>
                <w:sz w:val="28"/>
                <w:szCs w:val="28"/>
              </w:rPr>
              <w:t xml:space="preserve">                                                   </w:t>
            </w:r>
            <w:r>
              <w:rPr>
                <w:b/>
                <w:sz w:val="28"/>
                <w:szCs w:val="28"/>
              </w:rPr>
              <w:t xml:space="preserve">                 </w:t>
            </w:r>
            <w:r w:rsidR="00AD44C2" w:rsidRPr="00C7707D">
              <w:rPr>
                <w:b/>
                <w:sz w:val="28"/>
                <w:szCs w:val="28"/>
              </w:rPr>
              <w:t>mun. Chișinău</w:t>
            </w:r>
          </w:p>
          <w:p w:rsidR="00AD44C2" w:rsidRPr="00C7707D" w:rsidRDefault="00AD44C2" w:rsidP="00AD44C2">
            <w:pPr>
              <w:ind w:firstLine="5812"/>
              <w:jc w:val="center"/>
              <w:rPr>
                <w:lang w:val="en-US"/>
              </w:rPr>
            </w:pP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jc w:val="center"/>
              <w:rPr>
                <w:b/>
                <w:caps/>
                <w:sz w:val="40"/>
              </w:rPr>
            </w:pPr>
            <w:r w:rsidRPr="00C7707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jc w:val="center"/>
              <w:rPr>
                <w:b/>
                <w:caps/>
                <w:sz w:val="40"/>
              </w:rPr>
            </w:pPr>
            <w:r w:rsidRPr="00C7707D">
              <w:rPr>
                <w:b/>
              </w:rPr>
              <w:t>Autoritatea contractantă</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tcPr>
          <w:p w:rsidR="00AD44C2" w:rsidRPr="00C7707D" w:rsidRDefault="00AD44C2" w:rsidP="00AD44C2">
            <w:pPr>
              <w:rPr>
                <w:b/>
              </w:rPr>
            </w:pPr>
          </w:p>
          <w:p w:rsidR="00AD44C2" w:rsidRPr="00C7707D" w:rsidRDefault="00AD44C2" w:rsidP="00AD44C2">
            <w:pPr>
              <w:spacing w:line="360" w:lineRule="auto"/>
              <w:rPr>
                <w:u w:val="single"/>
              </w:rPr>
            </w:pPr>
            <w:r w:rsidRPr="00C7707D">
              <w:rPr>
                <w:b/>
                <w:u w:val="single"/>
              </w:rPr>
              <w:t xml:space="preserve">                                   .</w:t>
            </w:r>
          </w:p>
          <w:p w:rsidR="00AD44C2" w:rsidRPr="00C7707D" w:rsidRDefault="00AD44C2" w:rsidP="00AD44C2">
            <w:pPr>
              <w:spacing w:line="360" w:lineRule="auto"/>
              <w:rPr>
                <w:u w:val="single"/>
              </w:rPr>
            </w:pPr>
            <w:r w:rsidRPr="00C7707D">
              <w:t xml:space="preserve">reprezentată prin </w:t>
            </w:r>
            <w:r w:rsidRPr="00C7707D">
              <w:rPr>
                <w:b/>
              </w:rPr>
              <w:t>director, dl</w:t>
            </w:r>
            <w:r w:rsidRPr="00C7707D">
              <w:rPr>
                <w:b/>
                <w:u w:val="single"/>
              </w:rPr>
              <w:t xml:space="preserve">.                      </w:t>
            </w:r>
            <w:r w:rsidRPr="00C7707D">
              <w:rPr>
                <w:u w:val="single"/>
              </w:rPr>
              <w:t>,</w:t>
            </w:r>
          </w:p>
          <w:p w:rsidR="00AD44C2" w:rsidRPr="00C7707D" w:rsidRDefault="00AD44C2" w:rsidP="00AD44C2">
            <w:pPr>
              <w:spacing w:line="360" w:lineRule="auto"/>
            </w:pPr>
            <w:r w:rsidRPr="00C7707D">
              <w:t xml:space="preserve">care acţionează în baza </w:t>
            </w:r>
            <w:r w:rsidRPr="00C7707D">
              <w:rPr>
                <w:b/>
              </w:rPr>
              <w:t>Statutului</w:t>
            </w:r>
            <w:r w:rsidRPr="00C7707D">
              <w:t>,</w:t>
            </w:r>
          </w:p>
          <w:p w:rsidR="00AD44C2" w:rsidRPr="00C7707D" w:rsidRDefault="00AD44C2" w:rsidP="00AD44C2">
            <w:pPr>
              <w:spacing w:line="360" w:lineRule="auto"/>
            </w:pPr>
            <w:r w:rsidRPr="00C7707D">
              <w:t xml:space="preserve">denumit în continuare </w:t>
            </w:r>
            <w:r w:rsidRPr="00C7707D">
              <w:rPr>
                <w:i/>
              </w:rPr>
              <w:t>Vînzător</w:t>
            </w:r>
          </w:p>
          <w:p w:rsidR="00AD44C2" w:rsidRPr="00C7707D" w:rsidRDefault="00AD44C2" w:rsidP="00AD44C2">
            <w:pPr>
              <w:spacing w:line="360" w:lineRule="auto"/>
              <w:rPr>
                <w:b/>
                <w:caps/>
                <w:sz w:val="40"/>
              </w:rPr>
            </w:pPr>
            <w:r w:rsidRPr="00C7707D">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AD44C2" w:rsidRPr="00C7707D" w:rsidRDefault="00AD44C2" w:rsidP="00AD44C2">
            <w:pPr>
              <w:rPr>
                <w:b/>
              </w:rPr>
            </w:pPr>
          </w:p>
          <w:p w:rsidR="00AD44C2" w:rsidRPr="00C7707D" w:rsidRDefault="00AD44C2" w:rsidP="00AD44C2">
            <w:pPr>
              <w:spacing w:line="360" w:lineRule="auto"/>
            </w:pPr>
            <w:r w:rsidRPr="00C7707D">
              <w:rPr>
                <w:b/>
              </w:rPr>
              <w:t>IMSP Spitalul Clinic Republican „Timofei Moşneaga”</w:t>
            </w:r>
            <w:r w:rsidRPr="00C7707D">
              <w:t xml:space="preserve">, reprezentată prin </w:t>
            </w:r>
            <w:r w:rsidRPr="00C7707D">
              <w:rPr>
                <w:b/>
              </w:rPr>
              <w:t>director, dl. Anatol CIUBOTARU</w:t>
            </w:r>
            <w:r w:rsidRPr="00C7707D">
              <w:t>,</w:t>
            </w:r>
          </w:p>
          <w:p w:rsidR="00AD44C2" w:rsidRPr="00C7707D" w:rsidRDefault="00AD44C2" w:rsidP="00AD44C2">
            <w:pPr>
              <w:spacing w:line="360" w:lineRule="auto"/>
              <w:rPr>
                <w:i/>
              </w:rPr>
            </w:pPr>
            <w:r w:rsidRPr="00C7707D">
              <w:t xml:space="preserve">care acţionează în baza </w:t>
            </w:r>
            <w:r w:rsidRPr="00C7707D">
              <w:rPr>
                <w:b/>
              </w:rPr>
              <w:t>Regulamentului,</w:t>
            </w:r>
          </w:p>
          <w:p w:rsidR="00AD44C2" w:rsidRPr="00C7707D" w:rsidRDefault="00AD44C2" w:rsidP="00AD44C2">
            <w:pPr>
              <w:spacing w:line="360" w:lineRule="auto"/>
            </w:pPr>
            <w:r w:rsidRPr="00C7707D">
              <w:t xml:space="preserve">denumit în continuare </w:t>
            </w:r>
            <w:r w:rsidRPr="00C7707D">
              <w:rPr>
                <w:i/>
              </w:rPr>
              <w:t>cumpărător</w:t>
            </w:r>
            <w:r w:rsidRPr="00C7707D">
              <w:t>,</w:t>
            </w:r>
          </w:p>
          <w:p w:rsidR="00AD44C2" w:rsidRPr="00C7707D" w:rsidRDefault="00AD44C2" w:rsidP="00AD44C2">
            <w:pPr>
              <w:spacing w:line="360" w:lineRule="auto"/>
              <w:rPr>
                <w:b/>
                <w:caps/>
                <w:sz w:val="40"/>
              </w:rPr>
            </w:pPr>
            <w:r w:rsidRPr="00C7707D">
              <w:t>pe de alta parte,</w:t>
            </w:r>
          </w:p>
        </w:tc>
      </w:tr>
      <w:tr w:rsidR="00A16136" w:rsidRPr="00C7707D" w:rsidTr="00CD0F97">
        <w:trPr>
          <w:gridBefore w:val="1"/>
          <w:wBefore w:w="34" w:type="dxa"/>
          <w:trHeight w:val="16"/>
        </w:trPr>
        <w:tc>
          <w:tcPr>
            <w:tcW w:w="9747" w:type="dxa"/>
            <w:gridSpan w:val="3"/>
            <w:tcBorders>
              <w:top w:val="single" w:sz="4" w:space="0" w:color="auto"/>
            </w:tcBorders>
          </w:tcPr>
          <w:p w:rsidR="00AD44C2" w:rsidRPr="00C7707D" w:rsidRDefault="00AD44C2" w:rsidP="00AD44C2">
            <w:pPr>
              <w:rPr>
                <w:b/>
              </w:rPr>
            </w:pPr>
          </w:p>
        </w:tc>
      </w:tr>
      <w:tr w:rsidR="00A16136" w:rsidRPr="00C7707D" w:rsidTr="00CD0F97">
        <w:trPr>
          <w:gridBefore w:val="1"/>
          <w:wBefore w:w="34" w:type="dxa"/>
          <w:trHeight w:val="16"/>
        </w:trPr>
        <w:tc>
          <w:tcPr>
            <w:tcW w:w="9747" w:type="dxa"/>
            <w:gridSpan w:val="3"/>
            <w:vAlign w:val="center"/>
          </w:tcPr>
          <w:p w:rsidR="00AD44C2" w:rsidRPr="00C7707D" w:rsidRDefault="00AD44C2" w:rsidP="00AD44C2">
            <w:pPr>
              <w:spacing w:line="276" w:lineRule="auto"/>
              <w:jc w:val="both"/>
            </w:pPr>
            <w:r w:rsidRPr="00C7707D">
              <w:t xml:space="preserve">ambii (denumiţi în continuare </w:t>
            </w:r>
            <w:r w:rsidRPr="00C7707D">
              <w:rPr>
                <w:i/>
              </w:rPr>
              <w:t>Părţi</w:t>
            </w:r>
            <w:r w:rsidRPr="00C7707D">
              <w:t>), au încheiat prezentul Contract referitor la următoarele:</w:t>
            </w:r>
          </w:p>
          <w:p w:rsidR="00AD44C2" w:rsidRPr="00C7707D" w:rsidRDefault="00AD44C2" w:rsidP="00197354">
            <w:pPr>
              <w:numPr>
                <w:ilvl w:val="1"/>
                <w:numId w:val="19"/>
              </w:numPr>
              <w:spacing w:line="276" w:lineRule="auto"/>
              <w:ind w:left="426" w:hanging="426"/>
              <w:jc w:val="both"/>
            </w:pPr>
            <w:r w:rsidRPr="00C7707D">
              <w:t>Achiziţionarea</w:t>
            </w:r>
            <w:r w:rsidRPr="00C7707D">
              <w:rPr>
                <w:b/>
              </w:rPr>
              <w:t xml:space="preserve"> </w:t>
            </w:r>
            <w:r w:rsidR="00D8037A">
              <w:rPr>
                <w:b/>
                <w:noProof w:val="0"/>
                <w:u w:val="single"/>
                <w:shd w:val="clear" w:color="auto" w:fill="FFFFFF"/>
                <w:lang w:eastAsia="ru-RU"/>
              </w:rPr>
              <w:t>Produselor de curățat și articolelor de menaj pentru anul 2022</w:t>
            </w:r>
            <w:r w:rsidRPr="00C7707D">
              <w:t>, denumite</w:t>
            </w:r>
            <w:r w:rsidR="00ED6801">
              <w:t xml:space="preserve"> în continuare Bunuri, Cod CPV:</w:t>
            </w:r>
            <w:r w:rsidR="00D8037A">
              <w:rPr>
                <w:b/>
                <w:bCs/>
              </w:rPr>
              <w:t>39830000-9</w:t>
            </w:r>
            <w:r w:rsidRPr="00C7707D">
              <w:t xml:space="preserve">, conform </w:t>
            </w:r>
            <w:r w:rsidR="00A048F9">
              <w:rPr>
                <w:b/>
              </w:rPr>
              <w:t>Licitație Deschisă</w:t>
            </w:r>
            <w:r w:rsidRPr="00C7707D">
              <w:rPr>
                <w:b/>
              </w:rPr>
              <w:t xml:space="preserve"> </w:t>
            </w:r>
            <w:r w:rsidRPr="00ED6801">
              <w:t>nr.</w:t>
            </w:r>
            <w:r w:rsidR="00A048F9">
              <w:rPr>
                <w:b/>
                <w:u w:val="single"/>
              </w:rPr>
              <w:t xml:space="preserve">Conform SIA RSAP </w:t>
            </w:r>
            <w:r w:rsidR="00ED6801">
              <w:t xml:space="preserve">din </w:t>
            </w:r>
            <w:r w:rsidR="00A048F9">
              <w:rPr>
                <w:b/>
                <w:u w:val="single"/>
              </w:rPr>
              <w:t>Conform SIA RSAP</w:t>
            </w:r>
            <w:r w:rsidRPr="00C7707D">
              <w:t xml:space="preserve">, în baza deciziei grupului de lucru al Cumpărătorului nr. </w:t>
            </w:r>
            <w:r w:rsidRPr="00C7707D">
              <w:rPr>
                <w:bCs/>
              </w:rPr>
              <w:t>________</w:t>
            </w:r>
            <w:r w:rsidR="00D8037A">
              <w:t>din ___.___.2022</w:t>
            </w:r>
            <w:r w:rsidRPr="00C7707D">
              <w:t>.</w:t>
            </w:r>
          </w:p>
          <w:p w:rsidR="00AD44C2" w:rsidRPr="00C7707D" w:rsidRDefault="00AD44C2" w:rsidP="00AD44C2">
            <w:pPr>
              <w:numPr>
                <w:ilvl w:val="1"/>
                <w:numId w:val="19"/>
              </w:numPr>
              <w:suppressAutoHyphens/>
              <w:spacing w:line="276" w:lineRule="auto"/>
              <w:ind w:left="426" w:hanging="426"/>
              <w:jc w:val="both"/>
            </w:pPr>
            <w:r w:rsidRPr="00C7707D">
              <w:t>Următoarele documente vor fi considerate părţi componente şi integrale ale Contractului:</w:t>
            </w:r>
          </w:p>
          <w:p w:rsidR="00AD44C2" w:rsidRDefault="00ED6801" w:rsidP="00AD44C2">
            <w:pPr>
              <w:numPr>
                <w:ilvl w:val="0"/>
                <w:numId w:val="12"/>
              </w:numPr>
              <w:suppressAutoHyphens/>
              <w:spacing w:line="276" w:lineRule="auto"/>
              <w:ind w:left="1276" w:hanging="425"/>
              <w:jc w:val="both"/>
            </w:pPr>
            <w:r>
              <w:t>Specificaţia tehnică</w:t>
            </w:r>
            <w:r w:rsidR="00AD44C2" w:rsidRPr="00C7707D">
              <w:t>;</w:t>
            </w:r>
          </w:p>
          <w:p w:rsidR="00197354" w:rsidRPr="00C7707D" w:rsidRDefault="00197354" w:rsidP="00AD44C2">
            <w:pPr>
              <w:numPr>
                <w:ilvl w:val="0"/>
                <w:numId w:val="12"/>
              </w:numPr>
              <w:suppressAutoHyphens/>
              <w:spacing w:line="276" w:lineRule="auto"/>
              <w:ind w:left="1276" w:hanging="425"/>
              <w:jc w:val="both"/>
            </w:pPr>
            <w:r>
              <w:t>Specificație de preț;</w:t>
            </w:r>
          </w:p>
          <w:p w:rsidR="00AD44C2" w:rsidRPr="00C7707D" w:rsidRDefault="00AD44C2" w:rsidP="00AD44C2">
            <w:pPr>
              <w:numPr>
                <w:ilvl w:val="0"/>
                <w:numId w:val="12"/>
              </w:numPr>
              <w:suppressAutoHyphens/>
              <w:spacing w:line="276" w:lineRule="auto"/>
              <w:ind w:left="1276" w:hanging="425"/>
              <w:jc w:val="both"/>
            </w:pPr>
            <w:r w:rsidRPr="00C7707D">
              <w:t>Garanția de bună execuție.</w:t>
            </w:r>
          </w:p>
          <w:p w:rsidR="00AD44C2" w:rsidRPr="00C7707D" w:rsidRDefault="00AD44C2" w:rsidP="00AD44C2">
            <w:pPr>
              <w:numPr>
                <w:ilvl w:val="1"/>
                <w:numId w:val="19"/>
              </w:numPr>
              <w:spacing w:line="276" w:lineRule="auto"/>
              <w:ind w:left="426" w:hanging="426"/>
              <w:jc w:val="both"/>
            </w:pPr>
            <w:r w:rsidRPr="00C7707D">
              <w:t>Prezentul Contract va predomina asupra tuturor altor documente componente. În cazul unor discrepanţe sau inconsecvenţe între documentele componente ale Contractului, documentele vor avea ordinea de prioritate enumerată mai sus.</w:t>
            </w:r>
          </w:p>
          <w:p w:rsidR="00AD44C2" w:rsidRPr="00C7707D" w:rsidRDefault="00AD44C2" w:rsidP="00AD44C2">
            <w:pPr>
              <w:numPr>
                <w:ilvl w:val="1"/>
                <w:numId w:val="19"/>
              </w:numPr>
              <w:spacing w:line="276" w:lineRule="auto"/>
              <w:ind w:left="426" w:hanging="426"/>
              <w:jc w:val="both"/>
            </w:pPr>
            <w:r w:rsidRPr="00C7707D">
              <w:t>În calitate de contravaloare a plăţilor care urmează a fi efectuate de Cumpărător, Vînzătorul se obligă prin prezenta să livreze Cumpărătorului Bunurile şi să înlăture defectele lor în conformitate cu prevederile Contractului sub toate aspectele.</w:t>
            </w:r>
          </w:p>
          <w:p w:rsidR="00AD44C2" w:rsidRPr="00C7707D" w:rsidRDefault="00AD44C2" w:rsidP="00197354">
            <w:pPr>
              <w:numPr>
                <w:ilvl w:val="1"/>
                <w:numId w:val="19"/>
              </w:numPr>
              <w:spacing w:line="276" w:lineRule="auto"/>
              <w:ind w:left="426" w:hanging="426"/>
              <w:jc w:val="both"/>
            </w:pPr>
            <w:r w:rsidRPr="00C7707D">
              <w:lastRenderedPageBreak/>
              <w:t>Cumpărătorul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lastRenderedPageBreak/>
              <w:t>Obiectul Contractului</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 xml:space="preserve">Vînzătorul îşi asumă obligaţia de a livra Bunurile conform  Specificaţiei, care este parte integrantă a prezentului Contract. </w:t>
            </w:r>
          </w:p>
          <w:p w:rsidR="00AD44C2" w:rsidRPr="00C7707D" w:rsidRDefault="00AD44C2" w:rsidP="00AD44C2">
            <w:pPr>
              <w:numPr>
                <w:ilvl w:val="1"/>
                <w:numId w:val="13"/>
              </w:numPr>
              <w:tabs>
                <w:tab w:val="left" w:pos="1134"/>
              </w:tabs>
              <w:spacing w:line="276" w:lineRule="auto"/>
              <w:ind w:left="0" w:firstLine="567"/>
              <w:jc w:val="both"/>
            </w:pPr>
            <w:r w:rsidRPr="00C7707D">
              <w:t xml:space="preserve">Cumpărătorul se obligă, la rîndul său, să achite şi să recepţioneze Bunurile livrate de Vînzător. </w:t>
            </w:r>
          </w:p>
          <w:p w:rsidR="00AD44C2" w:rsidRPr="00C7707D" w:rsidRDefault="00AD44C2" w:rsidP="00AD44C2">
            <w:pPr>
              <w:numPr>
                <w:ilvl w:val="1"/>
                <w:numId w:val="13"/>
              </w:numPr>
              <w:tabs>
                <w:tab w:val="left" w:pos="1134"/>
              </w:tabs>
              <w:spacing w:line="276" w:lineRule="auto"/>
              <w:ind w:left="0" w:firstLine="567"/>
              <w:jc w:val="both"/>
            </w:pPr>
            <w:r w:rsidRPr="00C7707D">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AD44C2" w:rsidRPr="00C7707D" w:rsidRDefault="00AD44C2" w:rsidP="002C3CAB">
            <w:pPr>
              <w:numPr>
                <w:ilvl w:val="1"/>
                <w:numId w:val="13"/>
              </w:numPr>
              <w:tabs>
                <w:tab w:val="left" w:pos="1168"/>
              </w:tabs>
              <w:spacing w:line="276" w:lineRule="auto"/>
              <w:ind w:left="34" w:firstLine="567"/>
              <w:jc w:val="both"/>
            </w:pPr>
            <w:r w:rsidRPr="00C7707D">
              <w:t xml:space="preserve">Termenul de </w:t>
            </w:r>
            <w:r w:rsidR="00C07BD4">
              <w:t xml:space="preserve">garanție </w:t>
            </w:r>
            <w:r w:rsidR="00C07BD4" w:rsidRPr="00C07BD4">
              <w:rPr>
                <w:i/>
              </w:rPr>
              <w:t>[</w:t>
            </w:r>
            <w:r w:rsidR="00C07BD4">
              <w:rPr>
                <w:i/>
              </w:rPr>
              <w:t>valabilitate, după caz</w:t>
            </w:r>
            <w:r w:rsidR="00C07BD4" w:rsidRPr="00C07BD4">
              <w:rPr>
                <w:i/>
              </w:rPr>
              <w:t>]</w:t>
            </w:r>
            <w:r w:rsidR="00C07BD4">
              <w:t>a Serviciilor sînt indicate în Specificație</w:t>
            </w:r>
            <w:r w:rsidRPr="00C7707D">
              <w:t>.</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Termeni şi condiţii de livrare</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Livrarea Bunurilor se efectuează de către Vînzător, în condiții Incoterms 2013, DDP</w:t>
            </w:r>
            <w:r w:rsidR="00197354">
              <w:t xml:space="preserve"> – Franco destinație vămuit, la solicitare</w:t>
            </w:r>
            <w:r w:rsidRPr="00C7707D">
              <w:t>,</w:t>
            </w:r>
            <w:r w:rsidRPr="00C7707D">
              <w:rPr>
                <w:b/>
              </w:rPr>
              <w:t xml:space="preserve"> </w:t>
            </w:r>
            <w:r w:rsidRPr="00C7707D">
              <w:rPr>
                <w:b/>
                <w:bCs/>
                <w:shd w:val="clear" w:color="auto" w:fill="FFFFFF"/>
              </w:rPr>
              <w:t xml:space="preserve">în decurs de </w:t>
            </w:r>
            <w:r w:rsidR="00D5463A">
              <w:rPr>
                <w:b/>
                <w:bCs/>
                <w:shd w:val="clear" w:color="auto" w:fill="FFFFFF"/>
              </w:rPr>
              <w:t>30</w:t>
            </w:r>
            <w:r w:rsidRPr="00C7707D">
              <w:rPr>
                <w:b/>
                <w:bCs/>
                <w:shd w:val="clear" w:color="auto" w:fill="FFFFFF"/>
              </w:rPr>
              <w:t xml:space="preserve"> zile din data comenzii</w:t>
            </w:r>
            <w:r w:rsidR="00D8037A">
              <w:rPr>
                <w:b/>
                <w:bCs/>
                <w:shd w:val="clear" w:color="auto" w:fill="FFFFFF"/>
              </w:rPr>
              <w:t>, pe parcursul anului 2022</w:t>
            </w:r>
            <w:r w:rsidRPr="00C7707D">
              <w:rPr>
                <w:b/>
                <w:bCs/>
                <w:shd w:val="clear" w:color="auto" w:fill="FFFFFF"/>
              </w:rPr>
              <w:t>.</w:t>
            </w:r>
          </w:p>
          <w:p w:rsidR="00AD44C2" w:rsidRPr="00C7707D" w:rsidRDefault="00AD44C2" w:rsidP="00AD44C2">
            <w:pPr>
              <w:numPr>
                <w:ilvl w:val="1"/>
                <w:numId w:val="13"/>
              </w:numPr>
              <w:tabs>
                <w:tab w:val="left" w:pos="1134"/>
              </w:tabs>
              <w:spacing w:line="276" w:lineRule="auto"/>
              <w:ind w:left="0" w:firstLine="567"/>
              <w:jc w:val="both"/>
            </w:pPr>
            <w:r w:rsidRPr="00C7707D">
              <w:t>Documentaţia de însoţire a Bunurilor include:</w:t>
            </w:r>
          </w:p>
          <w:p w:rsidR="00AD44C2" w:rsidRDefault="00AD44C2" w:rsidP="00AD44C2">
            <w:pPr>
              <w:numPr>
                <w:ilvl w:val="0"/>
                <w:numId w:val="29"/>
              </w:numPr>
              <w:tabs>
                <w:tab w:val="clear" w:pos="1854"/>
                <w:tab w:val="left" w:pos="1310"/>
              </w:tabs>
              <w:spacing w:line="276" w:lineRule="auto"/>
              <w:ind w:left="0" w:right="141" w:firstLine="720"/>
              <w:jc w:val="both"/>
              <w:rPr>
                <w:i/>
              </w:rPr>
            </w:pPr>
            <w:r w:rsidRPr="00C7707D">
              <w:rPr>
                <w:i/>
              </w:rPr>
              <w:t>Originalele facturilor fiscale;</w:t>
            </w:r>
          </w:p>
          <w:p w:rsidR="00C07BD4" w:rsidRPr="0028327F" w:rsidRDefault="00C07BD4" w:rsidP="00AD44C2">
            <w:pPr>
              <w:numPr>
                <w:ilvl w:val="0"/>
                <w:numId w:val="29"/>
              </w:numPr>
              <w:tabs>
                <w:tab w:val="clear" w:pos="1854"/>
                <w:tab w:val="left" w:pos="1310"/>
              </w:tabs>
              <w:spacing w:line="276" w:lineRule="auto"/>
              <w:ind w:left="0" w:right="141" w:firstLine="720"/>
              <w:jc w:val="both"/>
              <w:rPr>
                <w:i/>
              </w:rPr>
            </w:pPr>
            <w:r>
              <w:rPr>
                <w:i/>
              </w:rPr>
              <w:t xml:space="preserve">Act </w:t>
            </w:r>
            <w:r w:rsidRPr="0028327F">
              <w:rPr>
                <w:i/>
              </w:rPr>
              <w:t>de primire predare;</w:t>
            </w:r>
          </w:p>
          <w:p w:rsidR="00AD44C2" w:rsidRPr="0028327F" w:rsidRDefault="006307EE" w:rsidP="00AD44C2">
            <w:pPr>
              <w:numPr>
                <w:ilvl w:val="0"/>
                <w:numId w:val="29"/>
              </w:numPr>
              <w:tabs>
                <w:tab w:val="clear" w:pos="1854"/>
                <w:tab w:val="num" w:pos="1310"/>
              </w:tabs>
              <w:spacing w:line="276" w:lineRule="auto"/>
              <w:ind w:left="0" w:right="141" w:firstLine="720"/>
              <w:jc w:val="both"/>
              <w:rPr>
                <w:i/>
              </w:rPr>
            </w:pPr>
            <w:r w:rsidRPr="0028327F">
              <w:rPr>
                <w:i/>
              </w:rPr>
              <w:t>Certificatul</w:t>
            </w:r>
            <w:r w:rsidR="00AD44C2" w:rsidRPr="0028327F">
              <w:rPr>
                <w:i/>
              </w:rPr>
              <w:t xml:space="preserve"> de conformitate conform</w:t>
            </w:r>
            <w:r w:rsidR="00AD44C2" w:rsidRPr="0028327F">
              <w:t xml:space="preserve"> </w:t>
            </w:r>
            <w:r w:rsidR="00AD44C2" w:rsidRPr="0028327F">
              <w:rPr>
                <w:i/>
              </w:rPr>
              <w:t>specificaţiei prezentului contract;</w:t>
            </w:r>
          </w:p>
          <w:p w:rsidR="00AD44C2" w:rsidRPr="00C7707D" w:rsidRDefault="00AD44C2" w:rsidP="00AD44C2">
            <w:pPr>
              <w:numPr>
                <w:ilvl w:val="1"/>
                <w:numId w:val="13"/>
              </w:numPr>
              <w:tabs>
                <w:tab w:val="left" w:pos="1134"/>
              </w:tabs>
              <w:spacing w:line="276" w:lineRule="auto"/>
              <w:ind w:left="0" w:firstLine="567"/>
              <w:jc w:val="both"/>
            </w:pPr>
            <w:r w:rsidRPr="00C7707D">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Preţul şi condiţii de plată</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Preţul Bunurilor livrate conform prezentului Contract este stabilit în lei moldoveneşti, fiind indicat Specificaţia prezentului Contract.</w:t>
            </w:r>
          </w:p>
          <w:p w:rsidR="00AD44C2" w:rsidRPr="00C7707D" w:rsidRDefault="00AD44C2" w:rsidP="00AD44C2">
            <w:pPr>
              <w:numPr>
                <w:ilvl w:val="1"/>
                <w:numId w:val="13"/>
              </w:numPr>
              <w:tabs>
                <w:tab w:val="left" w:pos="1134"/>
              </w:tabs>
              <w:spacing w:line="276" w:lineRule="auto"/>
              <w:ind w:left="0" w:firstLine="567"/>
              <w:jc w:val="both"/>
            </w:pPr>
            <w:r w:rsidRPr="00C7707D">
              <w:t>Suma totală a prezentului Contract, inclusiv TVA, se stabileşte în lei moldoveneşti şi constituie:</w:t>
            </w:r>
            <w:r w:rsidRPr="00C7707D">
              <w:rPr>
                <w:sz w:val="22"/>
                <w:szCs w:val="22"/>
              </w:rPr>
              <w:t xml:space="preserve"> </w:t>
            </w:r>
            <w:r w:rsidRPr="00C7707D">
              <w:rPr>
                <w:u w:val="single"/>
              </w:rPr>
              <w:t xml:space="preserve">         </w:t>
            </w:r>
            <w:r w:rsidRPr="00C7707D">
              <w:rPr>
                <w:i/>
                <w:u w:val="single"/>
              </w:rPr>
              <w:t>(                                                , 00 bani)</w:t>
            </w:r>
            <w:r w:rsidRPr="00C7707D">
              <w:rPr>
                <w:u w:val="single"/>
              </w:rPr>
              <w:t xml:space="preserve"> MLD</w:t>
            </w:r>
            <w:r w:rsidRPr="00C7707D">
              <w:t>.</w:t>
            </w:r>
          </w:p>
          <w:p w:rsidR="00AD44C2" w:rsidRPr="00C7707D" w:rsidRDefault="00AD44C2" w:rsidP="00AD44C2">
            <w:pPr>
              <w:numPr>
                <w:ilvl w:val="1"/>
                <w:numId w:val="13"/>
              </w:numPr>
              <w:tabs>
                <w:tab w:val="left" w:pos="1134"/>
              </w:tabs>
              <w:spacing w:line="276" w:lineRule="auto"/>
              <w:ind w:left="0" w:firstLine="567"/>
              <w:jc w:val="both"/>
            </w:pPr>
            <w:r w:rsidRPr="00C7707D">
              <w:t xml:space="preserve">Achitarea plăţilor pentru Bunurile livrate se va efectua în lei moldoveneşti. </w:t>
            </w:r>
          </w:p>
          <w:p w:rsidR="00AD44C2" w:rsidRPr="00C7707D" w:rsidRDefault="00AD44C2" w:rsidP="00AD44C2">
            <w:pPr>
              <w:numPr>
                <w:ilvl w:val="1"/>
                <w:numId w:val="13"/>
              </w:numPr>
              <w:tabs>
                <w:tab w:val="left" w:pos="1134"/>
              </w:tabs>
              <w:spacing w:line="276" w:lineRule="auto"/>
              <w:ind w:left="0" w:firstLine="567"/>
              <w:jc w:val="both"/>
              <w:rPr>
                <w:i/>
              </w:rPr>
            </w:pPr>
            <w:r w:rsidRPr="00C7707D">
              <w:t xml:space="preserve">Metoda şi condiţiile de plată de către Cumpărător vor fi: prin transfer, </w:t>
            </w:r>
            <w:r w:rsidRPr="00C7707D">
              <w:rPr>
                <w:b/>
              </w:rPr>
              <w:t>în decurs de 30 de zile după livrare</w:t>
            </w:r>
            <w:r w:rsidR="00C07BD4">
              <w:rPr>
                <w:b/>
              </w:rPr>
              <w:t>a fiecărei partide</w:t>
            </w:r>
            <w:r w:rsidRPr="00C7707D">
              <w:rPr>
                <w:b/>
                <w:i/>
                <w:iCs/>
              </w:rPr>
              <w:t>.</w:t>
            </w:r>
          </w:p>
          <w:p w:rsidR="00AD44C2" w:rsidRPr="00C7707D" w:rsidRDefault="00AD44C2" w:rsidP="00AD44C2">
            <w:pPr>
              <w:numPr>
                <w:ilvl w:val="1"/>
                <w:numId w:val="13"/>
              </w:numPr>
              <w:tabs>
                <w:tab w:val="left" w:pos="1134"/>
              </w:tabs>
              <w:spacing w:line="276" w:lineRule="auto"/>
              <w:ind w:left="0" w:firstLine="567"/>
              <w:jc w:val="both"/>
            </w:pPr>
            <w:r w:rsidRPr="00C7707D">
              <w:t>Plăţile se vor efectua prin transfer bancar pe contul de decontare al Vînzătorului indicat în prezentul Contract.</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Condiţii de predare-primire</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Bunurile se consideră predate de către Vînzător şi recepţionate de către Cumpărător dacă:</w:t>
            </w:r>
          </w:p>
          <w:p w:rsidR="00AD44C2" w:rsidRPr="00C7707D" w:rsidRDefault="00AD44C2" w:rsidP="00AD44C2">
            <w:pPr>
              <w:numPr>
                <w:ilvl w:val="0"/>
                <w:numId w:val="14"/>
              </w:numPr>
              <w:tabs>
                <w:tab w:val="left" w:pos="1134"/>
              </w:tabs>
              <w:spacing w:line="276" w:lineRule="auto"/>
              <w:ind w:left="0" w:firstLine="567"/>
              <w:jc w:val="both"/>
            </w:pPr>
            <w:r w:rsidRPr="00C7707D">
              <w:t>cantitatea Bunurilor corespunde informaţiei indicate în Specificaţie şi documentele de însoţire conform punctului 2.2 al prezentului Contract;</w:t>
            </w:r>
          </w:p>
          <w:p w:rsidR="00AD44C2" w:rsidRPr="00C7707D" w:rsidRDefault="00AD44C2" w:rsidP="00AD44C2">
            <w:pPr>
              <w:numPr>
                <w:ilvl w:val="0"/>
                <w:numId w:val="14"/>
              </w:numPr>
              <w:tabs>
                <w:tab w:val="left" w:pos="1134"/>
              </w:tabs>
              <w:spacing w:line="276" w:lineRule="auto"/>
              <w:ind w:left="0" w:firstLine="567"/>
              <w:jc w:val="both"/>
            </w:pPr>
            <w:r w:rsidRPr="00C7707D">
              <w:t>calitatea Bunurilor corespunde informaţiei indicate în Specificaţie;</w:t>
            </w:r>
          </w:p>
          <w:p w:rsidR="00AD44C2" w:rsidRPr="00C7707D" w:rsidRDefault="00AD44C2" w:rsidP="00AD44C2">
            <w:pPr>
              <w:numPr>
                <w:ilvl w:val="0"/>
                <w:numId w:val="14"/>
              </w:numPr>
              <w:tabs>
                <w:tab w:val="left" w:pos="1134"/>
              </w:tabs>
              <w:spacing w:line="276" w:lineRule="auto"/>
              <w:ind w:left="0" w:firstLine="567"/>
              <w:jc w:val="both"/>
            </w:pPr>
            <w:r w:rsidRPr="00C7707D">
              <w:t>ambalajul şi integritatea Bunurilor corespunde informaţiei indicate în Specificaţie.</w:t>
            </w:r>
          </w:p>
          <w:p w:rsidR="00AD44C2" w:rsidRPr="00C7707D" w:rsidRDefault="00AD44C2" w:rsidP="002C3CAB">
            <w:pPr>
              <w:numPr>
                <w:ilvl w:val="1"/>
                <w:numId w:val="13"/>
              </w:numPr>
              <w:tabs>
                <w:tab w:val="left" w:pos="1134"/>
              </w:tabs>
              <w:spacing w:line="276" w:lineRule="auto"/>
              <w:ind w:left="0" w:firstLine="567"/>
              <w:jc w:val="both"/>
            </w:pPr>
            <w:r w:rsidRPr="00C7707D">
              <w:t xml:space="preserve">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w:t>
            </w:r>
            <w:r w:rsidRPr="00C7707D">
              <w:lastRenderedPageBreak/>
              <w:t>punctul 3.4 corespunzător numărului de zile de întîrziere şi de a fi exonerat de achitarea penalităţii stabilite în punctul 10.3.</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lastRenderedPageBreak/>
              <w:t>Standarde</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Produsele furnizate în baza contractului vor respecta standardele prezentate de către furnizor în propunerea sa tehnică.</w:t>
            </w:r>
          </w:p>
          <w:p w:rsidR="00AD44C2" w:rsidRPr="00C7707D" w:rsidRDefault="00AD44C2" w:rsidP="00AD44C2">
            <w:pPr>
              <w:numPr>
                <w:ilvl w:val="1"/>
                <w:numId w:val="13"/>
              </w:numPr>
              <w:tabs>
                <w:tab w:val="left" w:pos="1134"/>
              </w:tabs>
              <w:spacing w:line="276" w:lineRule="auto"/>
              <w:ind w:left="0" w:firstLine="567"/>
              <w:jc w:val="both"/>
            </w:pPr>
            <w:r w:rsidRPr="00C7707D">
              <w:t>Cînd nu este menţionat nici un standard sau reglementare aplicabilă se vor respecta standardele sau alte reglementări autorizate în ţara de origine a produselor.</w:t>
            </w:r>
          </w:p>
          <w:p w:rsidR="00AD44C2" w:rsidRPr="00C7707D" w:rsidRDefault="00AD44C2" w:rsidP="00AD44C2">
            <w:pPr>
              <w:tabs>
                <w:tab w:val="left" w:pos="1134"/>
              </w:tabs>
              <w:spacing w:line="276" w:lineRule="auto"/>
              <w:ind w:left="567"/>
              <w:jc w:val="both"/>
            </w:pP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Obligaţiile părţilor</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În baza prezentului Contract, Vînzătorul se obligă:</w:t>
            </w:r>
          </w:p>
          <w:p w:rsidR="00AD44C2" w:rsidRPr="00C7707D" w:rsidRDefault="00AD44C2" w:rsidP="00AD44C2">
            <w:pPr>
              <w:numPr>
                <w:ilvl w:val="0"/>
                <w:numId w:val="15"/>
              </w:numPr>
              <w:tabs>
                <w:tab w:val="left" w:pos="1134"/>
                <w:tab w:val="left" w:pos="1701"/>
              </w:tabs>
              <w:spacing w:line="276" w:lineRule="auto"/>
              <w:ind w:left="0" w:firstLine="567"/>
              <w:jc w:val="both"/>
            </w:pPr>
            <w:r w:rsidRPr="00C7707D">
              <w:t>să livreze Bunurile în condiţiile prevăzute de prezentul Contract;</w:t>
            </w:r>
          </w:p>
          <w:p w:rsidR="00AD44C2" w:rsidRPr="00C7707D" w:rsidRDefault="00AD44C2" w:rsidP="00AD44C2">
            <w:pPr>
              <w:numPr>
                <w:ilvl w:val="0"/>
                <w:numId w:val="15"/>
              </w:numPr>
              <w:tabs>
                <w:tab w:val="left" w:pos="1134"/>
                <w:tab w:val="left" w:pos="1701"/>
              </w:tabs>
              <w:spacing w:line="276" w:lineRule="auto"/>
              <w:ind w:left="0" w:firstLine="567"/>
              <w:jc w:val="both"/>
            </w:pPr>
            <w:r w:rsidRPr="00C7707D">
              <w:t>să anunţe Cumpărătorul după semnarea prezentului Contract, în decurs de 5 zile calendaristice, prin fax sau telegramă autorizată, despre disponibilitatea livrării Bunurilor;</w:t>
            </w:r>
          </w:p>
          <w:p w:rsidR="00AD44C2" w:rsidRPr="00C7707D" w:rsidRDefault="00AD44C2" w:rsidP="00AD44C2">
            <w:pPr>
              <w:numPr>
                <w:ilvl w:val="0"/>
                <w:numId w:val="15"/>
              </w:numPr>
              <w:tabs>
                <w:tab w:val="left" w:pos="1134"/>
                <w:tab w:val="left" w:pos="1701"/>
              </w:tabs>
              <w:spacing w:line="276" w:lineRule="auto"/>
              <w:ind w:left="0" w:firstLine="567"/>
              <w:jc w:val="both"/>
            </w:pPr>
            <w:r w:rsidRPr="00C7707D">
              <w:t>să asigure condiţiile corespunzătoare pentru recepţionarea Bunurilor de către Cumpărător, în termenele stabilite, în corespundere cu cerinţele prezentului Contract;</w:t>
            </w:r>
          </w:p>
          <w:p w:rsidR="00AD44C2" w:rsidRPr="00C7707D" w:rsidRDefault="00AD44C2" w:rsidP="00AD44C2">
            <w:pPr>
              <w:numPr>
                <w:ilvl w:val="0"/>
                <w:numId w:val="15"/>
              </w:numPr>
              <w:tabs>
                <w:tab w:val="left" w:pos="1134"/>
                <w:tab w:val="left" w:pos="1701"/>
              </w:tabs>
              <w:spacing w:line="276" w:lineRule="auto"/>
              <w:ind w:left="0" w:firstLine="567"/>
              <w:jc w:val="both"/>
            </w:pPr>
            <w:r w:rsidRPr="00C7707D">
              <w:t>să asigure integritatea şi calitatea Bunurilor pe toată perioada de pînă la recepţionarea lor de către Cumpărător.</w:t>
            </w:r>
          </w:p>
          <w:p w:rsidR="00AD44C2" w:rsidRPr="00C7707D" w:rsidRDefault="00AD44C2" w:rsidP="00AD44C2">
            <w:pPr>
              <w:numPr>
                <w:ilvl w:val="1"/>
                <w:numId w:val="13"/>
              </w:numPr>
              <w:tabs>
                <w:tab w:val="left" w:pos="1134"/>
              </w:tabs>
              <w:spacing w:line="276" w:lineRule="auto"/>
              <w:ind w:left="0" w:firstLine="567"/>
              <w:jc w:val="both"/>
            </w:pPr>
            <w:r w:rsidRPr="00C7707D">
              <w:t>În baza prezentului Contract, Cumpărătorul se obligă:</w:t>
            </w:r>
          </w:p>
          <w:p w:rsidR="00AD44C2" w:rsidRPr="00C7707D" w:rsidRDefault="00AD44C2" w:rsidP="00AD44C2">
            <w:pPr>
              <w:numPr>
                <w:ilvl w:val="0"/>
                <w:numId w:val="16"/>
              </w:numPr>
              <w:tabs>
                <w:tab w:val="left" w:pos="1134"/>
                <w:tab w:val="left" w:pos="1701"/>
              </w:tabs>
              <w:spacing w:line="276" w:lineRule="auto"/>
              <w:ind w:left="0" w:firstLine="567"/>
              <w:jc w:val="both"/>
            </w:pPr>
            <w:r w:rsidRPr="00C7707D">
              <w:t>să întreprindă toate măsurile necesare pentru asigurarea recepţionării în termenul stabilit a Bunurilor livrate în corespundere cu cerinţele prezentului Contract;</w:t>
            </w:r>
          </w:p>
          <w:p w:rsidR="00AD44C2" w:rsidRPr="00C7707D" w:rsidRDefault="00AD44C2" w:rsidP="00AD44C2">
            <w:pPr>
              <w:numPr>
                <w:ilvl w:val="0"/>
                <w:numId w:val="16"/>
              </w:numPr>
              <w:tabs>
                <w:tab w:val="left" w:pos="1134"/>
                <w:tab w:val="left" w:pos="1701"/>
              </w:tabs>
              <w:spacing w:line="276" w:lineRule="auto"/>
              <w:ind w:left="0" w:firstLine="567"/>
              <w:jc w:val="both"/>
            </w:pPr>
            <w:r w:rsidRPr="00C7707D">
              <w:t>să asigure achitarea Bunurilor livrate, respectînd modalităţile şi termenele indicate în prezentul Contract.</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Forţa majoră</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AD44C2" w:rsidRPr="00C7707D" w:rsidRDefault="00AD44C2" w:rsidP="00AD44C2">
            <w:pPr>
              <w:numPr>
                <w:ilvl w:val="1"/>
                <w:numId w:val="13"/>
              </w:numPr>
              <w:tabs>
                <w:tab w:val="left" w:pos="1134"/>
              </w:tabs>
              <w:spacing w:line="276" w:lineRule="auto"/>
              <w:ind w:left="0" w:firstLine="567"/>
              <w:jc w:val="both"/>
            </w:pPr>
            <w:r w:rsidRPr="00C7707D">
              <w:t>Partea care invocă clauza de forţă majoră este obligată să informeze imediat (dar nu mai tîrziu de 10 zile) cealaltă Parte despre survenirea circumstanţelor de forţă majoră.</w:t>
            </w:r>
          </w:p>
          <w:p w:rsidR="00AD44C2" w:rsidRPr="00C7707D" w:rsidRDefault="00AD44C2" w:rsidP="00AD44C2">
            <w:pPr>
              <w:numPr>
                <w:ilvl w:val="1"/>
                <w:numId w:val="13"/>
              </w:numPr>
              <w:tabs>
                <w:tab w:val="left" w:pos="1134"/>
              </w:tabs>
              <w:spacing w:line="276" w:lineRule="auto"/>
              <w:ind w:left="0" w:firstLine="567"/>
              <w:jc w:val="both"/>
            </w:pPr>
            <w:r w:rsidRPr="00C7707D">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Rezilierea</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Rezilierea Contractului se poate realiza cu acordul comun al Părţilor.</w:t>
            </w:r>
          </w:p>
          <w:p w:rsidR="00AD44C2" w:rsidRPr="00C7707D" w:rsidRDefault="00AD44C2" w:rsidP="00AD44C2">
            <w:pPr>
              <w:numPr>
                <w:ilvl w:val="1"/>
                <w:numId w:val="13"/>
              </w:numPr>
              <w:tabs>
                <w:tab w:val="left" w:pos="1134"/>
              </w:tabs>
              <w:spacing w:line="276" w:lineRule="auto"/>
              <w:ind w:left="0" w:firstLine="567"/>
              <w:jc w:val="both"/>
            </w:pPr>
            <w:r w:rsidRPr="00C7707D">
              <w:t>Contractul poate fi reziliat în mod unilateral de către:</w:t>
            </w:r>
          </w:p>
          <w:p w:rsidR="00AD44C2" w:rsidRPr="00C7707D" w:rsidRDefault="00AD44C2" w:rsidP="00AD44C2">
            <w:pPr>
              <w:numPr>
                <w:ilvl w:val="0"/>
                <w:numId w:val="17"/>
              </w:numPr>
              <w:tabs>
                <w:tab w:val="left" w:pos="1134"/>
                <w:tab w:val="num" w:pos="1701"/>
              </w:tabs>
              <w:spacing w:line="276" w:lineRule="auto"/>
              <w:ind w:left="0" w:firstLine="567"/>
              <w:jc w:val="both"/>
            </w:pPr>
            <w:r w:rsidRPr="00C7707D">
              <w:t xml:space="preserve">Cumpărător în caz de refuz al Vînzătorului de a livra Bunurile prevăzute în prezentul Contract;         </w:t>
            </w:r>
          </w:p>
          <w:p w:rsidR="00AD44C2" w:rsidRPr="00C7707D" w:rsidRDefault="00AD44C2" w:rsidP="00AD44C2">
            <w:pPr>
              <w:numPr>
                <w:ilvl w:val="0"/>
                <w:numId w:val="17"/>
              </w:numPr>
              <w:tabs>
                <w:tab w:val="left" w:pos="1134"/>
                <w:tab w:val="num" w:pos="1701"/>
              </w:tabs>
              <w:spacing w:line="276" w:lineRule="auto"/>
              <w:ind w:left="0" w:firstLine="567"/>
              <w:jc w:val="both"/>
            </w:pPr>
            <w:r w:rsidRPr="00C7707D">
              <w:t>Cumpărător în caz de nerespectare de către Vînzător a termenelor de livrare stabilite;</w:t>
            </w:r>
          </w:p>
          <w:p w:rsidR="00AD44C2" w:rsidRPr="00C7707D" w:rsidRDefault="00AD44C2" w:rsidP="00AD44C2">
            <w:pPr>
              <w:numPr>
                <w:ilvl w:val="0"/>
                <w:numId w:val="17"/>
              </w:numPr>
              <w:tabs>
                <w:tab w:val="left" w:pos="1134"/>
                <w:tab w:val="num" w:pos="1701"/>
              </w:tabs>
              <w:spacing w:line="276" w:lineRule="auto"/>
              <w:ind w:left="0" w:firstLine="567"/>
              <w:jc w:val="both"/>
            </w:pPr>
            <w:r w:rsidRPr="00C7707D">
              <w:t>Vînzător în caz de nerespectare de către Cumpărător a termenelor de plată a Bunurilor;</w:t>
            </w:r>
          </w:p>
          <w:p w:rsidR="00AD44C2" w:rsidRPr="00C7707D" w:rsidRDefault="00AD44C2" w:rsidP="00AD44C2">
            <w:pPr>
              <w:numPr>
                <w:ilvl w:val="0"/>
                <w:numId w:val="17"/>
              </w:numPr>
              <w:tabs>
                <w:tab w:val="left" w:pos="1134"/>
                <w:tab w:val="num" w:pos="1701"/>
              </w:tabs>
              <w:spacing w:line="276" w:lineRule="auto"/>
              <w:ind w:left="0" w:firstLine="567"/>
              <w:jc w:val="both"/>
            </w:pPr>
            <w:r w:rsidRPr="00C7707D">
              <w:t>Vînzător sau Cumpărător în caz de nesatisfacere de către una dintre Părţi a pretenţiilor înaintate conform prezentului Contract.</w:t>
            </w:r>
          </w:p>
          <w:p w:rsidR="00AD44C2" w:rsidRPr="00C7707D" w:rsidRDefault="00AD44C2" w:rsidP="00AD44C2">
            <w:pPr>
              <w:numPr>
                <w:ilvl w:val="1"/>
                <w:numId w:val="13"/>
              </w:numPr>
              <w:tabs>
                <w:tab w:val="left" w:pos="1134"/>
              </w:tabs>
              <w:spacing w:line="276" w:lineRule="auto"/>
              <w:ind w:left="0" w:firstLine="567"/>
              <w:jc w:val="both"/>
            </w:pPr>
            <w:r w:rsidRPr="00C7707D">
              <w:t>Partea iniţiatoare a rezilierii Contractului este obligată să comunice în termen de 5 zile lucrătoare celeilalte Părţi despre intenţiile ei printr-o scrisoare motivată.</w:t>
            </w:r>
          </w:p>
          <w:p w:rsidR="00AD44C2" w:rsidRDefault="00AD44C2" w:rsidP="00AD44C2">
            <w:pPr>
              <w:numPr>
                <w:ilvl w:val="1"/>
                <w:numId w:val="13"/>
              </w:numPr>
              <w:tabs>
                <w:tab w:val="left" w:pos="1134"/>
              </w:tabs>
              <w:spacing w:line="276" w:lineRule="auto"/>
              <w:ind w:left="0" w:firstLine="567"/>
              <w:jc w:val="both"/>
            </w:pPr>
            <w:r w:rsidRPr="00C7707D">
              <w:t xml:space="preserve">Partea înştiinţată este obligată să răspundă în decurs de 5 zile lucrătoare de la primirea notificării. În cazul în care litigiul nu este soluţionat în termenele stabilite, partea iniţiatoare va da </w:t>
            </w:r>
            <w:r w:rsidRPr="00C7707D">
              <w:lastRenderedPageBreak/>
              <w:t>curs rezilierii.</w:t>
            </w:r>
          </w:p>
          <w:p w:rsidR="00D8037A" w:rsidRPr="00C7707D" w:rsidRDefault="00D8037A" w:rsidP="00D8037A">
            <w:pPr>
              <w:tabs>
                <w:tab w:val="left" w:pos="1134"/>
              </w:tabs>
              <w:spacing w:line="276" w:lineRule="auto"/>
              <w:ind w:left="567"/>
              <w:jc w:val="both"/>
            </w:pP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lastRenderedPageBreak/>
              <w:t>Reclamaţii</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Reclamaţiile privind cantitatea Bunurilor livrate sînt înaintate Vînzătorului la momentul recepţionării lor, fiind confirmate printr-un act întocmit în comun cu reprezentantul Vînzătorului.</w:t>
            </w:r>
          </w:p>
          <w:p w:rsidR="00AD44C2" w:rsidRPr="00C7707D" w:rsidRDefault="00AD44C2" w:rsidP="00AD44C2">
            <w:pPr>
              <w:numPr>
                <w:ilvl w:val="1"/>
                <w:numId w:val="13"/>
              </w:numPr>
              <w:tabs>
                <w:tab w:val="left" w:pos="1134"/>
              </w:tabs>
              <w:spacing w:line="276" w:lineRule="auto"/>
              <w:ind w:left="0" w:firstLine="567"/>
              <w:jc w:val="both"/>
            </w:pPr>
            <w:r w:rsidRPr="00C7707D">
              <w:t>Pretenţiile privind calitatea bunurilor livrate sînt înaintate Vînzătorului în termen de 10 zile lucrătoare de la depistarea deficienţelor de calitate şi trebuie confirmate printr-un certificat eliberat de o organizaţie independentă neutră şi autorizată în acest sens.</w:t>
            </w:r>
          </w:p>
          <w:p w:rsidR="00AD44C2" w:rsidRPr="00C7707D" w:rsidRDefault="00AD44C2" w:rsidP="00AD44C2">
            <w:pPr>
              <w:numPr>
                <w:ilvl w:val="1"/>
                <w:numId w:val="13"/>
              </w:numPr>
              <w:tabs>
                <w:tab w:val="left" w:pos="1134"/>
              </w:tabs>
              <w:spacing w:line="276" w:lineRule="auto"/>
              <w:ind w:left="0" w:firstLine="567"/>
              <w:jc w:val="both"/>
            </w:pPr>
            <w:r w:rsidRPr="00C7707D">
              <w:t>Vînzătorul este obligat să examineze pretenţiile înaintate în termen de 5 zile lucrătoare de la data primirii acestora şi să comunice Cumpărătorului despre decizia luată.</w:t>
            </w:r>
          </w:p>
          <w:p w:rsidR="00AD44C2" w:rsidRPr="00C7707D" w:rsidRDefault="00AD44C2" w:rsidP="00AD44C2">
            <w:pPr>
              <w:numPr>
                <w:ilvl w:val="1"/>
                <w:numId w:val="13"/>
              </w:numPr>
              <w:tabs>
                <w:tab w:val="left" w:pos="1134"/>
              </w:tabs>
              <w:spacing w:line="276" w:lineRule="auto"/>
              <w:ind w:left="0" w:firstLine="567"/>
              <w:jc w:val="both"/>
            </w:pPr>
            <w:r w:rsidRPr="00C7707D">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AD44C2" w:rsidRPr="00C7707D" w:rsidRDefault="00AD44C2" w:rsidP="00AD44C2">
            <w:pPr>
              <w:numPr>
                <w:ilvl w:val="1"/>
                <w:numId w:val="13"/>
              </w:numPr>
              <w:tabs>
                <w:tab w:val="left" w:pos="1134"/>
              </w:tabs>
              <w:spacing w:line="276" w:lineRule="auto"/>
              <w:ind w:left="0" w:firstLine="567"/>
              <w:jc w:val="both"/>
            </w:pPr>
            <w:r w:rsidRPr="00C7707D">
              <w:t>Vînzătorul poartă răspundere pentru calitatea Bunurilor în limitele stabilite, inclusiv pentru viciile ascunse.</w:t>
            </w:r>
          </w:p>
          <w:p w:rsidR="00AD44C2" w:rsidRPr="00C7707D" w:rsidRDefault="00AD44C2" w:rsidP="00AD44C2">
            <w:pPr>
              <w:numPr>
                <w:ilvl w:val="1"/>
                <w:numId w:val="13"/>
              </w:numPr>
              <w:tabs>
                <w:tab w:val="left" w:pos="1134"/>
              </w:tabs>
              <w:spacing w:line="276" w:lineRule="auto"/>
              <w:ind w:left="0" w:firstLine="567"/>
              <w:jc w:val="both"/>
            </w:pPr>
            <w:r w:rsidRPr="00C7707D">
              <w:t>În cazul devierii de la calitatea confirmată prin certificatul de calitate întocmit de organizaţia independentă neutră sau autorizată în acest sens, cheltuielile pentru staţionare sau întîrziere sînt suportate de partea vinovată.</w:t>
            </w:r>
          </w:p>
          <w:p w:rsidR="00AD44C2" w:rsidRPr="00C7707D" w:rsidRDefault="00AD44C2" w:rsidP="00AD44C2">
            <w:pPr>
              <w:numPr>
                <w:ilvl w:val="0"/>
                <w:numId w:val="13"/>
              </w:numPr>
              <w:tabs>
                <w:tab w:val="left" w:pos="1134"/>
              </w:tabs>
              <w:spacing w:line="276" w:lineRule="auto"/>
              <w:ind w:left="0" w:firstLine="567"/>
              <w:jc w:val="center"/>
            </w:pPr>
            <w:r w:rsidRPr="00C7707D">
              <w:rPr>
                <w:b/>
                <w:sz w:val="28"/>
                <w:szCs w:val="28"/>
              </w:rPr>
              <w:t>Sancţiuni</w:t>
            </w:r>
          </w:p>
          <w:p w:rsidR="00AD44C2" w:rsidRPr="00C7707D" w:rsidRDefault="00AD44C2" w:rsidP="00AD44C2">
            <w:pPr>
              <w:numPr>
                <w:ilvl w:val="1"/>
                <w:numId w:val="13"/>
              </w:numPr>
              <w:tabs>
                <w:tab w:val="left" w:pos="1134"/>
              </w:tabs>
              <w:spacing w:line="276" w:lineRule="auto"/>
              <w:ind w:left="0" w:firstLine="567"/>
              <w:jc w:val="both"/>
            </w:pPr>
            <w:r w:rsidRPr="00C7707D">
              <w:t>Forma de garanţie de bună executare a contractului agreată de Cumpărător este</w:t>
            </w:r>
            <w:r w:rsidRPr="00C7707D">
              <w:rPr>
                <w:u w:val="single"/>
              </w:rPr>
              <w:t>___________________________</w:t>
            </w:r>
            <w:r w:rsidRPr="00C7707D">
              <w:t xml:space="preserve">, în cuantum de 5% din valoarea contractului. </w:t>
            </w:r>
          </w:p>
          <w:p w:rsidR="00AD44C2" w:rsidRPr="00C7707D" w:rsidRDefault="00AD44C2" w:rsidP="00AD44C2">
            <w:pPr>
              <w:numPr>
                <w:ilvl w:val="1"/>
                <w:numId w:val="13"/>
              </w:numPr>
              <w:tabs>
                <w:tab w:val="left" w:pos="1134"/>
              </w:tabs>
              <w:spacing w:line="276" w:lineRule="auto"/>
              <w:ind w:left="0" w:firstLine="567"/>
              <w:jc w:val="both"/>
            </w:pPr>
            <w:r w:rsidRPr="00C7707D">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din suma totală a contractului.</w:t>
            </w:r>
          </w:p>
          <w:p w:rsidR="00AD44C2" w:rsidRPr="00C7707D" w:rsidRDefault="00AD44C2" w:rsidP="00AD44C2">
            <w:pPr>
              <w:numPr>
                <w:ilvl w:val="1"/>
                <w:numId w:val="13"/>
              </w:numPr>
              <w:tabs>
                <w:tab w:val="left" w:pos="1134"/>
              </w:tabs>
              <w:spacing w:line="276" w:lineRule="auto"/>
              <w:ind w:left="0" w:firstLine="567"/>
              <w:jc w:val="both"/>
            </w:pPr>
            <w:r w:rsidRPr="00C7707D">
              <w:t xml:space="preserve">Pentru livrarea cu întîrziere a Bunurilor, Vînzătorul poartă răspundere materială în valoare de 0,1% din suma Bunurilor nelivrate, pentru fiecare zi de întîrziere, dar nu mai mult de 5% din suma totală a Bunurilor nelivrate. În cazul în care întîrzierea depășește </w:t>
            </w:r>
            <w:r w:rsidRPr="00C7707D">
              <w:rPr>
                <w:u w:val="single"/>
              </w:rPr>
              <w:t>30</w:t>
            </w:r>
            <w:r w:rsidRPr="00C7707D">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AD44C2" w:rsidRPr="00C7707D" w:rsidRDefault="00AD44C2" w:rsidP="00AD44C2">
            <w:pPr>
              <w:spacing w:line="276" w:lineRule="auto"/>
              <w:ind w:firstLine="601"/>
              <w:jc w:val="both"/>
              <w:rPr>
                <w:noProof w:val="0"/>
                <w:lang w:eastAsia="ru-RU"/>
              </w:rPr>
            </w:pPr>
            <w:r w:rsidRPr="00C7707D">
              <w:rPr>
                <w:noProof w:val="0"/>
                <w:lang w:eastAsia="ru-RU"/>
              </w:rPr>
              <w:t xml:space="preserve">10.4.  Pentru achitarea cu </w:t>
            </w:r>
            <w:proofErr w:type="spellStart"/>
            <w:r w:rsidRPr="00C7707D">
              <w:rPr>
                <w:noProof w:val="0"/>
                <w:lang w:eastAsia="ru-RU"/>
              </w:rPr>
              <w:t>întîrziere</w:t>
            </w:r>
            <w:proofErr w:type="spellEnd"/>
            <w:r w:rsidRPr="00C7707D">
              <w:rPr>
                <w:noProof w:val="0"/>
                <w:lang w:eastAsia="ru-RU"/>
              </w:rPr>
              <w:t xml:space="preserve">, Cumpărătorul poartă răspundere materială în valoare de 0,1% din suma datoriei, pentru fiecare zi de </w:t>
            </w:r>
            <w:proofErr w:type="spellStart"/>
            <w:r w:rsidRPr="00C7707D">
              <w:rPr>
                <w:noProof w:val="0"/>
                <w:lang w:eastAsia="ru-RU"/>
              </w:rPr>
              <w:t>întîrziere</w:t>
            </w:r>
            <w:proofErr w:type="spellEnd"/>
            <w:r w:rsidRPr="00C7707D">
              <w:rPr>
                <w:noProof w:val="0"/>
                <w:lang w:eastAsia="ru-RU"/>
              </w:rPr>
              <w:t>, dar nu mai mult de  5% din suma totală a datoriei.</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Drepturi de proprietate intelectuală</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Furnizorul are obligaţia să despăgubească achizitorul împotriva oricăror:</w:t>
            </w:r>
          </w:p>
          <w:p w:rsidR="00AD44C2" w:rsidRPr="00C7707D" w:rsidRDefault="00AD44C2" w:rsidP="00AD44C2">
            <w:pPr>
              <w:numPr>
                <w:ilvl w:val="0"/>
                <w:numId w:val="18"/>
              </w:numPr>
              <w:tabs>
                <w:tab w:val="left" w:pos="1134"/>
                <w:tab w:val="num" w:pos="1701"/>
              </w:tabs>
              <w:spacing w:line="276" w:lineRule="auto"/>
              <w:ind w:left="0" w:firstLine="567"/>
              <w:jc w:val="both"/>
            </w:pPr>
            <w:r w:rsidRPr="00C7707D">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D44C2" w:rsidRPr="00C7707D" w:rsidRDefault="00AD44C2" w:rsidP="002C3CAB">
            <w:pPr>
              <w:numPr>
                <w:ilvl w:val="0"/>
                <w:numId w:val="18"/>
              </w:numPr>
              <w:tabs>
                <w:tab w:val="left" w:pos="1134"/>
                <w:tab w:val="num" w:pos="1701"/>
              </w:tabs>
              <w:spacing w:line="276" w:lineRule="auto"/>
              <w:ind w:left="0" w:firstLine="567"/>
              <w:jc w:val="both"/>
            </w:pPr>
            <w:r w:rsidRPr="00C7707D">
              <w:t>daune-interese, costuri, taxe şi cheltuieli de orice natură, aferente, cu excepţia situaţiei în care o astfel de încălcare rezultă din respectarea Caietului de sarcini întocmit de către achizitor.</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spacing w:line="276" w:lineRule="auto"/>
              <w:ind w:left="0" w:firstLine="567"/>
              <w:jc w:val="center"/>
              <w:rPr>
                <w:b/>
                <w:sz w:val="28"/>
                <w:szCs w:val="28"/>
              </w:rPr>
            </w:pPr>
            <w:r w:rsidRPr="00C7707D">
              <w:rPr>
                <w:b/>
                <w:sz w:val="28"/>
                <w:szCs w:val="28"/>
              </w:rPr>
              <w:t>Dispoziţii finale</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1"/>
                <w:numId w:val="13"/>
              </w:numPr>
              <w:tabs>
                <w:tab w:val="left" w:pos="1134"/>
              </w:tabs>
              <w:spacing w:line="276" w:lineRule="auto"/>
              <w:ind w:left="0" w:firstLine="567"/>
              <w:jc w:val="both"/>
            </w:pPr>
            <w:r w:rsidRPr="00C7707D">
              <w:t xml:space="preserve">Litigiile ce ar putea rezulta din prezentul Contract vor fi soluţionate de către Părţi pe </w:t>
            </w:r>
            <w:r w:rsidRPr="00C7707D">
              <w:lastRenderedPageBreak/>
              <w:t>cale amiabilă. În caz contrar, ele vor fi transmise spre examinare în instanţa de judecată competentă conform legislaţiei Republicii Moldova.</w:t>
            </w:r>
          </w:p>
          <w:p w:rsidR="00AD44C2" w:rsidRPr="00C7707D" w:rsidRDefault="00AD44C2" w:rsidP="00AD44C2">
            <w:pPr>
              <w:numPr>
                <w:ilvl w:val="1"/>
                <w:numId w:val="13"/>
              </w:numPr>
              <w:tabs>
                <w:tab w:val="left" w:pos="1134"/>
              </w:tabs>
              <w:spacing w:line="276" w:lineRule="auto"/>
              <w:ind w:left="0" w:firstLine="567"/>
              <w:jc w:val="both"/>
            </w:pPr>
            <w:r w:rsidRPr="00C7707D">
              <w:t>De la data semnării prezentului Contract, toate negocierile purtate şi documentele  perfectate anterior îşi pierd valabilitatea.</w:t>
            </w:r>
          </w:p>
          <w:p w:rsidR="00AD44C2" w:rsidRPr="00C7707D" w:rsidRDefault="00AD44C2" w:rsidP="00AD44C2">
            <w:pPr>
              <w:numPr>
                <w:ilvl w:val="1"/>
                <w:numId w:val="13"/>
              </w:numPr>
              <w:tabs>
                <w:tab w:val="left" w:pos="1134"/>
              </w:tabs>
              <w:spacing w:line="276" w:lineRule="auto"/>
              <w:ind w:left="0" w:firstLine="567"/>
              <w:jc w:val="both"/>
            </w:pPr>
            <w:r w:rsidRPr="00C7707D">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D44C2" w:rsidRPr="00C7707D" w:rsidRDefault="00AD44C2" w:rsidP="00AD44C2">
            <w:pPr>
              <w:numPr>
                <w:ilvl w:val="1"/>
                <w:numId w:val="13"/>
              </w:numPr>
              <w:tabs>
                <w:tab w:val="left" w:pos="1134"/>
              </w:tabs>
              <w:spacing w:line="276" w:lineRule="auto"/>
              <w:ind w:left="0" w:firstLine="567"/>
              <w:jc w:val="both"/>
            </w:pPr>
            <w:r w:rsidRPr="00C7707D">
              <w:t>Nici una dintre Părţi nu are dreptul să transmită obligaţiile şi drepturile sale stipulate în prezentul Contract unor terţe persoane fără acordul în scris al celeilalte părţi.</w:t>
            </w:r>
          </w:p>
          <w:p w:rsidR="00AD44C2" w:rsidRPr="00C7707D" w:rsidRDefault="00AD44C2" w:rsidP="00AD44C2">
            <w:pPr>
              <w:numPr>
                <w:ilvl w:val="1"/>
                <w:numId w:val="13"/>
              </w:numPr>
              <w:tabs>
                <w:tab w:val="left" w:pos="1134"/>
              </w:tabs>
              <w:spacing w:line="276" w:lineRule="auto"/>
              <w:ind w:left="0" w:firstLine="567"/>
              <w:jc w:val="both"/>
            </w:pPr>
            <w:r w:rsidRPr="00C7707D">
              <w:t>Prezentul Contract este întocmit în trei exemplare în limba de stat a Republicii Moldova, cîte un exemplar pentru Vînzător, Cumpărător şi contabilitatea cumpărătorului.</w:t>
            </w:r>
          </w:p>
          <w:p w:rsidR="00AD44C2" w:rsidRPr="00C7707D" w:rsidRDefault="00AD44C2" w:rsidP="00AD44C2">
            <w:pPr>
              <w:numPr>
                <w:ilvl w:val="1"/>
                <w:numId w:val="13"/>
              </w:numPr>
              <w:tabs>
                <w:tab w:val="left" w:pos="1134"/>
              </w:tabs>
              <w:spacing w:line="276" w:lineRule="auto"/>
              <w:ind w:left="0" w:firstLine="567"/>
              <w:jc w:val="both"/>
            </w:pPr>
            <w:r w:rsidRPr="00C7707D">
              <w:t xml:space="preserve">Prezentul Contract se consideră încheiat şi intră în vigoare la data </w:t>
            </w:r>
            <w:r w:rsidR="009E3BB4" w:rsidRPr="00C7707D">
              <w:t>semnării</w:t>
            </w:r>
            <w:r w:rsidRPr="00C7707D">
              <w:t xml:space="preserve">, fiind valabil pînă la </w:t>
            </w:r>
            <w:r w:rsidR="00D8037A">
              <w:rPr>
                <w:b/>
              </w:rPr>
              <w:t>31 decembrie 2022</w:t>
            </w:r>
            <w:r w:rsidRPr="00C7707D">
              <w:rPr>
                <w:b/>
              </w:rPr>
              <w:t>.</w:t>
            </w:r>
            <w:r w:rsidRPr="00C7707D">
              <w:t xml:space="preserve">                         </w:t>
            </w:r>
          </w:p>
          <w:p w:rsidR="00AD44C2" w:rsidRPr="00C7707D" w:rsidRDefault="00AD44C2" w:rsidP="00AD44C2">
            <w:pPr>
              <w:numPr>
                <w:ilvl w:val="1"/>
                <w:numId w:val="13"/>
              </w:numPr>
              <w:tabs>
                <w:tab w:val="left" w:pos="1134"/>
              </w:tabs>
              <w:spacing w:line="276" w:lineRule="auto"/>
              <w:ind w:left="0" w:firstLine="567"/>
              <w:jc w:val="both"/>
            </w:pPr>
            <w:r w:rsidRPr="00C7707D">
              <w:t xml:space="preserve">Prezentul Contract reprezintă acordul de voinţă al ambelor părţi şi este semnat astăzi,  </w:t>
            </w:r>
            <w:r w:rsidR="00D5463A">
              <w:rPr>
                <w:b/>
                <w:u w:val="single"/>
              </w:rPr>
              <w:t xml:space="preserve">      ___.     .2</w:t>
            </w:r>
            <w:r w:rsidR="00D8037A">
              <w:rPr>
                <w:b/>
                <w:u w:val="single"/>
              </w:rPr>
              <w:t>022</w:t>
            </w:r>
            <w:r w:rsidRPr="00C7707D">
              <w:rPr>
                <w:u w:val="single"/>
              </w:rPr>
              <w:t>.</w:t>
            </w:r>
          </w:p>
          <w:p w:rsidR="00AD44C2" w:rsidRPr="00C7707D" w:rsidRDefault="00AD44C2" w:rsidP="002C3CAB">
            <w:pPr>
              <w:numPr>
                <w:ilvl w:val="1"/>
                <w:numId w:val="13"/>
              </w:numPr>
              <w:tabs>
                <w:tab w:val="left" w:pos="1134"/>
              </w:tabs>
              <w:spacing w:line="276" w:lineRule="auto"/>
              <w:ind w:left="0" w:firstLine="567"/>
              <w:jc w:val="both"/>
            </w:pPr>
            <w:r w:rsidRPr="00C7707D">
              <w:t>Pentru confirmarea celor menţionate mai sus, Părţile au semnat prezentul Contract în conformitate cu legislaţia Republicii Moldova, la data şi anul indicate mai sus.</w:t>
            </w:r>
          </w:p>
        </w:tc>
      </w:tr>
      <w:tr w:rsidR="00A16136" w:rsidRPr="00C7707D" w:rsidTr="00CD0F97">
        <w:trPr>
          <w:gridAfter w:val="1"/>
          <w:wAfter w:w="34" w:type="dxa"/>
          <w:trHeight w:val="16"/>
        </w:trPr>
        <w:tc>
          <w:tcPr>
            <w:tcW w:w="9747" w:type="dxa"/>
            <w:gridSpan w:val="3"/>
            <w:vAlign w:val="center"/>
          </w:tcPr>
          <w:p w:rsidR="00AD44C2" w:rsidRPr="00C7707D" w:rsidRDefault="00AD44C2" w:rsidP="00AD44C2">
            <w:pPr>
              <w:numPr>
                <w:ilvl w:val="0"/>
                <w:numId w:val="13"/>
              </w:numPr>
              <w:tabs>
                <w:tab w:val="left" w:pos="1134"/>
              </w:tabs>
              <w:ind w:left="0" w:firstLine="567"/>
              <w:jc w:val="center"/>
              <w:rPr>
                <w:b/>
                <w:sz w:val="28"/>
                <w:szCs w:val="28"/>
              </w:rPr>
            </w:pPr>
            <w:r w:rsidRPr="00C7707D">
              <w:rPr>
                <w:b/>
                <w:sz w:val="28"/>
                <w:szCs w:val="28"/>
              </w:rPr>
              <w:lastRenderedPageBreak/>
              <w:t>Datele juridice, poştale şi bancare ale Părţilor</w:t>
            </w:r>
          </w:p>
        </w:tc>
      </w:tr>
      <w:tr w:rsidR="00A16136" w:rsidRPr="00C7707D" w:rsidTr="002C3CAB">
        <w:trPr>
          <w:gridBefore w:val="1"/>
          <w:wBefore w:w="34" w:type="dxa"/>
          <w:trHeight w:val="175"/>
        </w:trPr>
        <w:tc>
          <w:tcPr>
            <w:tcW w:w="9747" w:type="dxa"/>
            <w:gridSpan w:val="3"/>
            <w:vAlign w:val="center"/>
          </w:tcPr>
          <w:p w:rsidR="00AD44C2" w:rsidRPr="00C7707D" w:rsidRDefault="00AD44C2" w:rsidP="00AD44C2">
            <w:pPr>
              <w:tabs>
                <w:tab w:val="left" w:pos="1134"/>
              </w:tabs>
              <w:ind w:firstLine="567"/>
              <w:rPr>
                <w:b/>
                <w:sz w:val="28"/>
                <w:szCs w:val="28"/>
              </w:rPr>
            </w:pP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s>
              <w:ind w:firstLine="567"/>
              <w:jc w:val="center"/>
              <w:rPr>
                <w:b/>
                <w:caps/>
                <w:sz w:val="40"/>
              </w:rPr>
            </w:pPr>
            <w:r w:rsidRPr="00C7707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s>
              <w:ind w:firstLine="567"/>
              <w:jc w:val="center"/>
              <w:rPr>
                <w:b/>
                <w:caps/>
                <w:sz w:val="40"/>
              </w:rPr>
            </w:pPr>
            <w:r w:rsidRPr="00C7707D">
              <w:rPr>
                <w:b/>
              </w:rPr>
              <w:t>Autoritatea contractantă</w:t>
            </w:r>
          </w:p>
        </w:tc>
      </w:tr>
      <w:tr w:rsidR="00A16136" w:rsidRPr="00C7707D" w:rsidTr="00CD0F97">
        <w:trPr>
          <w:gridBefore w:val="1"/>
          <w:wBefore w:w="34" w:type="dxa"/>
          <w:trHeight w:val="521"/>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rPr>
                <w:lang w:val="en-US"/>
              </w:rPr>
            </w:pPr>
            <w:r w:rsidRPr="00C7707D">
              <w:rPr>
                <w:b/>
                <w:lang w:val="en-US"/>
              </w:rPr>
              <w:t>___________________</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rPr>
                <w:b/>
              </w:rPr>
            </w:pPr>
            <w:r w:rsidRPr="00C7707D">
              <w:rPr>
                <w:b/>
              </w:rPr>
              <w:t>IMSP Spitalul Clinic Republican„Timofei Moşneaga”</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pPr>
            <w:r w:rsidRPr="00C7707D">
              <w:rPr>
                <w:b/>
                <w:lang w:val="en-US"/>
              </w:rPr>
              <w:t>Adresa poştală:</w:t>
            </w:r>
            <w:r w:rsidRPr="00C7707D">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pPr>
            <w:r w:rsidRPr="00C7707D">
              <w:rPr>
                <w:b/>
              </w:rPr>
              <w:t>Adresa poştală:</w:t>
            </w:r>
            <w:r w:rsidRPr="00C7707D">
              <w:t xml:space="preserve"> MD-2025, </w:t>
            </w:r>
            <w:r w:rsidR="00C07BD4">
              <w:t xml:space="preserve">mun. Chișinău, str. N. Testemițanu, </w:t>
            </w:r>
            <w:r w:rsidRPr="00C7707D">
              <w:t>29</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rPr>
                <w:lang w:val="en-US"/>
              </w:rPr>
            </w:pPr>
            <w:r w:rsidRPr="00C7707D">
              <w:rPr>
                <w:b/>
                <w:lang w:val="en-US"/>
              </w:rPr>
              <w:t xml:space="preserve">Tel./Fax: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4680"/>
                <w:tab w:val="left" w:pos="7020"/>
              </w:tabs>
              <w:suppressAutoHyphens/>
            </w:pPr>
            <w:r w:rsidRPr="00C7707D">
              <w:rPr>
                <w:b/>
              </w:rPr>
              <w:t>Telefon:</w:t>
            </w:r>
            <w:r w:rsidR="00C07BD4">
              <w:t xml:space="preserve"> cont: 022 </w:t>
            </w:r>
            <w:r w:rsidRPr="00C7707D">
              <w:t>403</w:t>
            </w:r>
            <w:r w:rsidR="00C07BD4">
              <w:t xml:space="preserve"> </w:t>
            </w:r>
            <w:r w:rsidRPr="00C7707D">
              <w:t xml:space="preserve">484; fax: </w:t>
            </w:r>
            <w:r w:rsidR="00C07BD4">
              <w:t xml:space="preserve">022 </w:t>
            </w:r>
            <w:r w:rsidRPr="00C7707D">
              <w:t>729</w:t>
            </w:r>
            <w:r w:rsidR="00C07BD4">
              <w:t xml:space="preserve"> </w:t>
            </w:r>
            <w:r w:rsidRPr="00C7707D">
              <w:t>033;</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pPr>
            <w:r w:rsidRPr="00C7707D">
              <w:rPr>
                <w:b/>
              </w:rPr>
              <w:t xml:space="preserve">Cod IBAN: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pPr>
            <w:r w:rsidRPr="00C7707D">
              <w:rPr>
                <w:b/>
              </w:rPr>
              <w:t>Cod IBAN:</w:t>
            </w:r>
            <w:r w:rsidRPr="00C7707D">
              <w:rPr>
                <w:b/>
                <w:lang w:val="es-MX"/>
              </w:rPr>
              <w:t xml:space="preserve"> </w:t>
            </w:r>
            <w:r w:rsidRPr="00C7707D">
              <w:rPr>
                <w:lang w:val="es-MX"/>
              </w:rPr>
              <w:t>MD38TRPCCC518430A00076AA</w:t>
            </w:r>
          </w:p>
        </w:tc>
      </w:tr>
      <w:tr w:rsidR="00A16136" w:rsidRPr="00C7707D" w:rsidTr="00CD0F97">
        <w:trPr>
          <w:gridBefore w:val="1"/>
          <w:wBefore w:w="34" w:type="dxa"/>
          <w:trHeight w:val="342"/>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pPr>
            <w:r w:rsidRPr="00C7707D">
              <w:rPr>
                <w:b/>
                <w:lang w:val="en-US"/>
              </w:rPr>
              <w:t>Banca:</w:t>
            </w:r>
            <w:r w:rsidRPr="00C7707D">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pPr>
            <w:r w:rsidRPr="00C7707D">
              <w:rPr>
                <w:b/>
              </w:rPr>
              <w:t>MF - Trezoreria de Stat</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AD44C2" w:rsidRPr="00C7707D" w:rsidRDefault="00AD44C2" w:rsidP="00AD44C2">
            <w:pPr>
              <w:tabs>
                <w:tab w:val="left" w:pos="1134"/>
                <w:tab w:val="left" w:pos="4680"/>
                <w:tab w:val="left" w:pos="7020"/>
              </w:tabs>
              <w:suppressAutoHyphens/>
            </w:pPr>
            <w:r w:rsidRPr="00C7707D">
              <w:rPr>
                <w:b/>
              </w:rPr>
              <w:t xml:space="preserve">Codul băncii: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07BD4" w:rsidRDefault="00C07BD4" w:rsidP="00AD44C2">
            <w:pPr>
              <w:tabs>
                <w:tab w:val="left" w:pos="1134"/>
                <w:tab w:val="left" w:pos="4680"/>
                <w:tab w:val="left" w:pos="7020"/>
              </w:tabs>
              <w:suppressAutoHyphens/>
            </w:pPr>
            <w:r w:rsidRPr="00C07BD4">
              <w:rPr>
                <w:b/>
              </w:rPr>
              <w:t>Adresa:</w:t>
            </w:r>
            <w:r>
              <w:rPr>
                <w:b/>
              </w:rPr>
              <w:t xml:space="preserve"> </w:t>
            </w:r>
            <w:r>
              <w:t>str.Constantin Tănase, 9</w:t>
            </w:r>
          </w:p>
        </w:tc>
      </w:tr>
      <w:tr w:rsidR="00C07BD4" w:rsidRPr="00C7707D" w:rsidTr="00891635">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C07BD4" w:rsidRPr="00C7707D" w:rsidRDefault="00C07BD4" w:rsidP="00AD44C2">
            <w:pPr>
              <w:tabs>
                <w:tab w:val="left" w:pos="1134"/>
                <w:tab w:val="left" w:pos="4680"/>
                <w:tab w:val="left" w:pos="7020"/>
              </w:tabs>
              <w:suppressAutoHyphens/>
            </w:pPr>
            <w:r w:rsidRPr="00C7707D">
              <w:rPr>
                <w:b/>
              </w:rPr>
              <w:t>Cod fiscal:</w:t>
            </w:r>
            <w:r w:rsidRPr="00C7707D">
              <w:t xml:space="preserve"> </w:t>
            </w:r>
          </w:p>
        </w:tc>
        <w:tc>
          <w:tcPr>
            <w:tcW w:w="4874" w:type="dxa"/>
            <w:gridSpan w:val="2"/>
            <w:tcBorders>
              <w:top w:val="single" w:sz="4" w:space="0" w:color="auto"/>
              <w:left w:val="single" w:sz="4" w:space="0" w:color="auto"/>
              <w:bottom w:val="single" w:sz="4" w:space="0" w:color="auto"/>
              <w:right w:val="single" w:sz="4" w:space="0" w:color="auto"/>
            </w:tcBorders>
          </w:tcPr>
          <w:p w:rsidR="00C07BD4" w:rsidRPr="008E7072" w:rsidRDefault="00C07BD4" w:rsidP="00891635">
            <w:r w:rsidRPr="00C07BD4">
              <w:rPr>
                <w:b/>
              </w:rPr>
              <w:t>Codul băncii:</w:t>
            </w:r>
            <w:r w:rsidRPr="008E7072">
              <w:t xml:space="preserve"> TREZMD2X</w:t>
            </w:r>
          </w:p>
        </w:tc>
      </w:tr>
      <w:tr w:rsidR="00C07BD4" w:rsidRPr="00C7707D" w:rsidTr="00891635">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C07BD4" w:rsidRPr="00C7707D" w:rsidRDefault="00C07BD4" w:rsidP="00AD44C2">
            <w:pPr>
              <w:tabs>
                <w:tab w:val="left" w:pos="1134"/>
                <w:tab w:val="left" w:pos="4680"/>
                <w:tab w:val="left" w:pos="7020"/>
              </w:tabs>
              <w:suppressAutoHyphens/>
              <w:rPr>
                <w:b/>
              </w:rPr>
            </w:pPr>
            <w:r w:rsidRPr="00C7707D">
              <w:rPr>
                <w:b/>
              </w:rPr>
              <w:t>Cod TVA:</w:t>
            </w:r>
          </w:p>
        </w:tc>
        <w:tc>
          <w:tcPr>
            <w:tcW w:w="4874" w:type="dxa"/>
            <w:gridSpan w:val="2"/>
            <w:tcBorders>
              <w:top w:val="single" w:sz="4" w:space="0" w:color="auto"/>
              <w:left w:val="single" w:sz="4" w:space="0" w:color="auto"/>
              <w:bottom w:val="single" w:sz="4" w:space="0" w:color="auto"/>
              <w:right w:val="single" w:sz="4" w:space="0" w:color="auto"/>
            </w:tcBorders>
          </w:tcPr>
          <w:p w:rsidR="00C07BD4" w:rsidRDefault="00C07BD4" w:rsidP="00891635">
            <w:r w:rsidRPr="00C07BD4">
              <w:rPr>
                <w:b/>
              </w:rPr>
              <w:t>Cod fiscal:</w:t>
            </w:r>
            <w:r w:rsidRPr="008E7072">
              <w:t xml:space="preserve"> 1003600150783</w:t>
            </w:r>
          </w:p>
        </w:tc>
      </w:tr>
      <w:tr w:rsidR="00A16136" w:rsidRPr="00C7707D" w:rsidTr="00CD0F97">
        <w:trPr>
          <w:gridBefore w:val="1"/>
          <w:wBefore w:w="34" w:type="dxa"/>
          <w:trHeight w:val="16"/>
        </w:trPr>
        <w:tc>
          <w:tcPr>
            <w:tcW w:w="9747" w:type="dxa"/>
            <w:gridSpan w:val="3"/>
            <w:tcBorders>
              <w:top w:val="single" w:sz="4" w:space="0" w:color="auto"/>
            </w:tcBorders>
            <w:vAlign w:val="center"/>
          </w:tcPr>
          <w:p w:rsidR="00AD44C2" w:rsidRPr="00C7707D" w:rsidRDefault="00AD44C2" w:rsidP="00AD44C2">
            <w:pPr>
              <w:tabs>
                <w:tab w:val="left" w:pos="1134"/>
                <w:tab w:val="left" w:pos="4680"/>
                <w:tab w:val="left" w:pos="7020"/>
              </w:tabs>
              <w:suppressAutoHyphens/>
            </w:pPr>
          </w:p>
        </w:tc>
      </w:tr>
      <w:tr w:rsidR="00A16136" w:rsidRPr="00C7707D" w:rsidTr="00CD0F97">
        <w:trPr>
          <w:gridBefore w:val="1"/>
          <w:wBefore w:w="34" w:type="dxa"/>
          <w:trHeight w:val="16"/>
        </w:trPr>
        <w:tc>
          <w:tcPr>
            <w:tcW w:w="9747" w:type="dxa"/>
            <w:gridSpan w:val="3"/>
            <w:vAlign w:val="center"/>
          </w:tcPr>
          <w:p w:rsidR="00AD44C2" w:rsidRPr="00C7707D" w:rsidRDefault="00AD44C2" w:rsidP="00AD44C2">
            <w:pPr>
              <w:numPr>
                <w:ilvl w:val="0"/>
                <w:numId w:val="13"/>
              </w:numPr>
              <w:tabs>
                <w:tab w:val="left" w:pos="1134"/>
              </w:tabs>
              <w:ind w:left="0" w:firstLine="567"/>
              <w:jc w:val="center"/>
              <w:rPr>
                <w:b/>
                <w:sz w:val="28"/>
                <w:szCs w:val="28"/>
              </w:rPr>
            </w:pPr>
            <w:r w:rsidRPr="00C7707D">
              <w:rPr>
                <w:b/>
                <w:sz w:val="28"/>
                <w:szCs w:val="28"/>
              </w:rPr>
              <w:t>Semnăturile părţilor</w:t>
            </w:r>
          </w:p>
        </w:tc>
      </w:tr>
      <w:tr w:rsidR="00A16136" w:rsidRPr="00C7707D" w:rsidTr="00CD0F97">
        <w:trPr>
          <w:gridBefore w:val="1"/>
          <w:wBefore w:w="34" w:type="dxa"/>
          <w:trHeight w:val="16"/>
        </w:trPr>
        <w:tc>
          <w:tcPr>
            <w:tcW w:w="4873" w:type="dxa"/>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s>
              <w:ind w:firstLine="567"/>
              <w:jc w:val="center"/>
              <w:rPr>
                <w:b/>
                <w:caps/>
                <w:sz w:val="40"/>
              </w:rPr>
            </w:pPr>
            <w:r w:rsidRPr="00C7707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D44C2" w:rsidRPr="00C7707D" w:rsidRDefault="00AD44C2" w:rsidP="00AD44C2">
            <w:pPr>
              <w:tabs>
                <w:tab w:val="left" w:pos="1134"/>
              </w:tabs>
              <w:ind w:firstLine="567"/>
              <w:jc w:val="center"/>
              <w:rPr>
                <w:b/>
                <w:caps/>
                <w:sz w:val="40"/>
              </w:rPr>
            </w:pPr>
            <w:r w:rsidRPr="00C7707D">
              <w:rPr>
                <w:b/>
              </w:rPr>
              <w:t>Autoritatea contractantă</w:t>
            </w:r>
          </w:p>
        </w:tc>
      </w:tr>
      <w:tr w:rsidR="00A16136" w:rsidRPr="00C7707D" w:rsidTr="00CD0F97">
        <w:trPr>
          <w:gridBefore w:val="1"/>
          <w:wBefore w:w="34" w:type="dxa"/>
          <w:trHeight w:val="677"/>
        </w:trPr>
        <w:tc>
          <w:tcPr>
            <w:tcW w:w="4873" w:type="dxa"/>
            <w:tcBorders>
              <w:top w:val="single" w:sz="4" w:space="0" w:color="auto"/>
              <w:left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rPr>
                <w:b/>
              </w:rPr>
            </w:pPr>
          </w:p>
          <w:p w:rsidR="00AD44C2" w:rsidRPr="00C7707D" w:rsidRDefault="00AD44C2" w:rsidP="00AD44C2">
            <w:pPr>
              <w:tabs>
                <w:tab w:val="left" w:pos="1134"/>
                <w:tab w:val="left" w:pos="4680"/>
                <w:tab w:val="left" w:pos="7020"/>
              </w:tabs>
              <w:suppressAutoHyphens/>
            </w:pPr>
            <w:r w:rsidRPr="00C7707D">
              <w:rPr>
                <w:b/>
              </w:rPr>
              <w:t>_________________</w:t>
            </w:r>
            <w:r w:rsidRPr="00C7707D">
              <w:t>:______________</w:t>
            </w:r>
          </w:p>
        </w:tc>
        <w:tc>
          <w:tcPr>
            <w:tcW w:w="4874" w:type="dxa"/>
            <w:gridSpan w:val="2"/>
            <w:tcBorders>
              <w:top w:val="single" w:sz="4" w:space="0" w:color="auto"/>
              <w:left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rPr>
                <w:b/>
              </w:rPr>
            </w:pPr>
          </w:p>
          <w:p w:rsidR="00AD44C2" w:rsidRPr="00C7707D" w:rsidRDefault="00AD44C2" w:rsidP="00AD44C2">
            <w:pPr>
              <w:tabs>
                <w:tab w:val="left" w:pos="1134"/>
                <w:tab w:val="left" w:pos="4680"/>
                <w:tab w:val="left" w:pos="7020"/>
              </w:tabs>
              <w:suppressAutoHyphens/>
              <w:rPr>
                <w:b/>
              </w:rPr>
            </w:pPr>
            <w:r w:rsidRPr="00C7707D">
              <w:rPr>
                <w:b/>
              </w:rPr>
              <w:t>Anatol CIUBOTARU:__________________</w:t>
            </w:r>
          </w:p>
        </w:tc>
      </w:tr>
      <w:tr w:rsidR="00A16136" w:rsidRPr="00C7707D" w:rsidTr="002C3CAB">
        <w:trPr>
          <w:gridBefore w:val="1"/>
          <w:wBefore w:w="34" w:type="dxa"/>
          <w:trHeight w:val="1147"/>
        </w:trPr>
        <w:tc>
          <w:tcPr>
            <w:tcW w:w="4873" w:type="dxa"/>
            <w:tcBorders>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ind w:firstLine="567"/>
              <w:jc w:val="center"/>
            </w:pPr>
            <w:r w:rsidRPr="00C7707D">
              <w:t>L.Ș.</w:t>
            </w:r>
          </w:p>
        </w:tc>
        <w:tc>
          <w:tcPr>
            <w:tcW w:w="4874" w:type="dxa"/>
            <w:gridSpan w:val="2"/>
            <w:tcBorders>
              <w:left w:val="single" w:sz="4" w:space="0" w:color="auto"/>
              <w:bottom w:val="single" w:sz="4" w:space="0" w:color="auto"/>
              <w:right w:val="single" w:sz="4" w:space="0" w:color="auto"/>
            </w:tcBorders>
            <w:vAlign w:val="center"/>
          </w:tcPr>
          <w:p w:rsidR="00AD44C2" w:rsidRPr="00C7707D" w:rsidRDefault="00AD44C2" w:rsidP="00AD44C2">
            <w:pPr>
              <w:tabs>
                <w:tab w:val="left" w:pos="1134"/>
                <w:tab w:val="left" w:pos="4680"/>
                <w:tab w:val="left" w:pos="7020"/>
              </w:tabs>
              <w:suppressAutoHyphens/>
              <w:ind w:firstLine="567"/>
              <w:jc w:val="center"/>
            </w:pPr>
            <w:r w:rsidRPr="00C7707D">
              <w:t>L.Ș.</w:t>
            </w:r>
          </w:p>
        </w:tc>
      </w:tr>
    </w:tbl>
    <w:p w:rsidR="00285830" w:rsidRPr="00C7707D" w:rsidRDefault="00285830" w:rsidP="00285830"/>
    <w:p w:rsidR="00285830" w:rsidRPr="00C7707D" w:rsidRDefault="00285830" w:rsidP="00285830"/>
    <w:tbl>
      <w:tblPr>
        <w:tblW w:w="1800" w:type="dxa"/>
        <w:tblInd w:w="7128" w:type="dxa"/>
        <w:tblLayout w:type="fixed"/>
        <w:tblLook w:val="04A0" w:firstRow="1" w:lastRow="0" w:firstColumn="1" w:lastColumn="0" w:noHBand="0" w:noVBand="1"/>
      </w:tblPr>
      <w:tblGrid>
        <w:gridCol w:w="1800"/>
      </w:tblGrid>
      <w:tr w:rsidR="00A16136" w:rsidRPr="00C7707D" w:rsidTr="002C3CAB">
        <w:trPr>
          <w:trHeight w:val="373"/>
        </w:trPr>
        <w:tc>
          <w:tcPr>
            <w:tcW w:w="1800" w:type="dxa"/>
            <w:vAlign w:val="center"/>
          </w:tcPr>
          <w:p w:rsidR="003C2141" w:rsidRPr="00C7707D" w:rsidRDefault="003C2141" w:rsidP="002C3CAB">
            <w:pPr>
              <w:tabs>
                <w:tab w:val="left" w:pos="1134"/>
                <w:tab w:val="left" w:pos="4680"/>
                <w:tab w:val="left" w:pos="7020"/>
              </w:tabs>
              <w:suppressAutoHyphens/>
            </w:pPr>
            <w:r w:rsidRPr="00C7707D">
              <w:t>Contabil:</w:t>
            </w:r>
          </w:p>
        </w:tc>
      </w:tr>
      <w:tr w:rsidR="00A16136" w:rsidRPr="00C7707D" w:rsidTr="002C3CAB">
        <w:trPr>
          <w:trHeight w:val="373"/>
        </w:trPr>
        <w:tc>
          <w:tcPr>
            <w:tcW w:w="1800" w:type="dxa"/>
            <w:vAlign w:val="center"/>
          </w:tcPr>
          <w:p w:rsidR="003C2141" w:rsidRPr="00C7707D" w:rsidRDefault="003C2141" w:rsidP="002C3CAB">
            <w:pPr>
              <w:tabs>
                <w:tab w:val="left" w:pos="1134"/>
                <w:tab w:val="left" w:pos="4680"/>
                <w:tab w:val="left" w:pos="7020"/>
              </w:tabs>
              <w:suppressAutoHyphens/>
            </w:pPr>
            <w:r w:rsidRPr="00C7707D">
              <w:t>Înregistrat Nr.:</w:t>
            </w:r>
          </w:p>
        </w:tc>
      </w:tr>
      <w:tr w:rsidR="00A16136" w:rsidRPr="00C7707D" w:rsidTr="002C3CAB">
        <w:trPr>
          <w:trHeight w:val="373"/>
        </w:trPr>
        <w:tc>
          <w:tcPr>
            <w:tcW w:w="1800" w:type="dxa"/>
            <w:vAlign w:val="center"/>
          </w:tcPr>
          <w:p w:rsidR="003C2141" w:rsidRPr="00C7707D" w:rsidRDefault="003C2141" w:rsidP="002C3CAB">
            <w:pPr>
              <w:tabs>
                <w:tab w:val="left" w:pos="1134"/>
                <w:tab w:val="left" w:pos="4680"/>
                <w:tab w:val="left" w:pos="7020"/>
              </w:tabs>
              <w:suppressAutoHyphens/>
            </w:pPr>
            <w:r w:rsidRPr="00C7707D">
              <w:t>Trezoreria:</w:t>
            </w:r>
          </w:p>
        </w:tc>
      </w:tr>
      <w:tr w:rsidR="00A16136" w:rsidRPr="00C7707D" w:rsidTr="002C3CAB">
        <w:trPr>
          <w:trHeight w:val="373"/>
        </w:trPr>
        <w:tc>
          <w:tcPr>
            <w:tcW w:w="1800" w:type="dxa"/>
            <w:vAlign w:val="center"/>
          </w:tcPr>
          <w:p w:rsidR="003C2141" w:rsidRPr="00C7707D" w:rsidRDefault="003C2141" w:rsidP="002C3CAB">
            <w:pPr>
              <w:tabs>
                <w:tab w:val="left" w:pos="1134"/>
                <w:tab w:val="left" w:pos="4680"/>
                <w:tab w:val="left" w:pos="7020"/>
              </w:tabs>
              <w:suppressAutoHyphens/>
            </w:pPr>
            <w:r w:rsidRPr="00C7707D">
              <w:lastRenderedPageBreak/>
              <w:t>Data:</w:t>
            </w:r>
          </w:p>
        </w:tc>
      </w:tr>
    </w:tbl>
    <w:p w:rsidR="00AE077C" w:rsidRPr="00C7707D" w:rsidRDefault="00AE077C" w:rsidP="003C2141"/>
    <w:sectPr w:rsidR="00AE077C" w:rsidRPr="00C7707D" w:rsidSect="00403470">
      <w:footerReference w:type="default" r:id="rId20"/>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F8" w:rsidRDefault="00013CF8" w:rsidP="00B41118">
      <w:r>
        <w:separator/>
      </w:r>
    </w:p>
  </w:endnote>
  <w:endnote w:type="continuationSeparator" w:id="0">
    <w:p w:rsidR="00013CF8" w:rsidRDefault="00013CF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Baltica RR">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08" w:rsidRDefault="007076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49043"/>
      <w:docPartObj>
        <w:docPartGallery w:val="Page Numbers (Bottom of Page)"/>
        <w:docPartUnique/>
      </w:docPartObj>
    </w:sdtPr>
    <w:sdtEndPr/>
    <w:sdtContent>
      <w:p w:rsidR="00707608" w:rsidRDefault="00707608">
        <w:pPr>
          <w:pStyle w:val="a4"/>
          <w:jc w:val="right"/>
        </w:pPr>
        <w:r>
          <w:fldChar w:fldCharType="begin"/>
        </w:r>
        <w:r>
          <w:instrText>PAGE   \* MERGEFORMAT</w:instrText>
        </w:r>
        <w:r>
          <w:fldChar w:fldCharType="separate"/>
        </w:r>
        <w:r w:rsidR="00C6414E" w:rsidRPr="00C6414E">
          <w:rPr>
            <w:lang w:val="ru-RU"/>
          </w:rPr>
          <w:t>7</w:t>
        </w:r>
        <w:r>
          <w:fldChar w:fldCharType="end"/>
        </w:r>
      </w:p>
    </w:sdtContent>
  </w:sdt>
  <w:p w:rsidR="00707608" w:rsidRDefault="00707608" w:rsidP="00C04E9A">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08" w:rsidRDefault="00707608" w:rsidP="002D029F">
    <w:pPr>
      <w:pStyle w:val="a4"/>
    </w:pPr>
  </w:p>
  <w:p w:rsidR="00707608" w:rsidRDefault="00707608" w:rsidP="00D908BD">
    <w:pPr>
      <w:pStyle w:val="a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08" w:rsidRDefault="00707608" w:rsidP="002D029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716092"/>
      <w:docPartObj>
        <w:docPartGallery w:val="Page Numbers (Bottom of Page)"/>
        <w:docPartUnique/>
      </w:docPartObj>
    </w:sdtPr>
    <w:sdtEndPr/>
    <w:sdtContent>
      <w:p w:rsidR="00707608" w:rsidRDefault="00013CF8">
        <w:pPr>
          <w:pStyle w:val="a4"/>
          <w:jc w:val="right"/>
        </w:pPr>
      </w:p>
    </w:sdtContent>
  </w:sdt>
  <w:p w:rsidR="00707608" w:rsidRDefault="00707608" w:rsidP="00130E9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F8" w:rsidRDefault="00013CF8" w:rsidP="00B41118">
      <w:r>
        <w:separator/>
      </w:r>
    </w:p>
  </w:footnote>
  <w:footnote w:type="continuationSeparator" w:id="0">
    <w:p w:rsidR="00013CF8" w:rsidRDefault="00013CF8" w:rsidP="00B41118">
      <w:r>
        <w:continuationSeparator/>
      </w:r>
    </w:p>
  </w:footnote>
  <w:footnote w:id="1">
    <w:p w:rsidR="00707608" w:rsidRPr="00540469" w:rsidRDefault="00707608"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08" w:rsidRDefault="0070760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08" w:rsidRPr="00905310" w:rsidRDefault="00707608" w:rsidP="009053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08" w:rsidRDefault="0070760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8E60281"/>
    <w:multiLevelType w:val="hybridMultilevel"/>
    <w:tmpl w:val="0748D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9"/>
  </w:num>
  <w:num w:numId="12">
    <w:abstractNumId w:val="17"/>
  </w:num>
  <w:num w:numId="13">
    <w:abstractNumId w:val="9"/>
  </w:num>
  <w:num w:numId="14">
    <w:abstractNumId w:val="26"/>
  </w:num>
  <w:num w:numId="15">
    <w:abstractNumId w:val="15"/>
  </w:num>
  <w:num w:numId="16">
    <w:abstractNumId w:val="7"/>
  </w:num>
  <w:num w:numId="17">
    <w:abstractNumId w:val="10"/>
  </w:num>
  <w:num w:numId="18">
    <w:abstractNumId w:val="8"/>
  </w:num>
  <w:num w:numId="19">
    <w:abstractNumId w:val="24"/>
  </w:num>
  <w:num w:numId="20">
    <w:abstractNumId w:val="27"/>
  </w:num>
  <w:num w:numId="21">
    <w:abstractNumId w:val="12"/>
  </w:num>
  <w:num w:numId="22">
    <w:abstractNumId w:val="5"/>
  </w:num>
  <w:num w:numId="23">
    <w:abstractNumId w:val="13"/>
  </w:num>
  <w:num w:numId="24">
    <w:abstractNumId w:val="21"/>
  </w:num>
  <w:num w:numId="25">
    <w:abstractNumId w:val="6"/>
  </w:num>
  <w:num w:numId="26">
    <w:abstractNumId w:val="16"/>
  </w:num>
  <w:num w:numId="27">
    <w:abstractNumId w:val="20"/>
  </w:num>
  <w:num w:numId="28">
    <w:abstractNumId w:val="0"/>
  </w:num>
  <w:num w:numId="29">
    <w:abstractNumId w:val="25"/>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13CF8"/>
    <w:rsid w:val="00020979"/>
    <w:rsid w:val="00044F9E"/>
    <w:rsid w:val="00065C32"/>
    <w:rsid w:val="000710E1"/>
    <w:rsid w:val="000B71F4"/>
    <w:rsid w:val="000C3CA3"/>
    <w:rsid w:val="000D3EDB"/>
    <w:rsid w:val="000D4818"/>
    <w:rsid w:val="000E37E5"/>
    <w:rsid w:val="001036D4"/>
    <w:rsid w:val="00107A87"/>
    <w:rsid w:val="001168AC"/>
    <w:rsid w:val="001210F4"/>
    <w:rsid w:val="00130E96"/>
    <w:rsid w:val="00140A5D"/>
    <w:rsid w:val="00146C5C"/>
    <w:rsid w:val="0015700E"/>
    <w:rsid w:val="00165489"/>
    <w:rsid w:val="0017213A"/>
    <w:rsid w:val="00197354"/>
    <w:rsid w:val="001C1CF8"/>
    <w:rsid w:val="001C3EFD"/>
    <w:rsid w:val="001D1B24"/>
    <w:rsid w:val="001D2F75"/>
    <w:rsid w:val="001F3256"/>
    <w:rsid w:val="001F4A81"/>
    <w:rsid w:val="001F7823"/>
    <w:rsid w:val="00200F65"/>
    <w:rsid w:val="002025FC"/>
    <w:rsid w:val="0021199E"/>
    <w:rsid w:val="00220219"/>
    <w:rsid w:val="00220C7D"/>
    <w:rsid w:val="0022594E"/>
    <w:rsid w:val="002418C6"/>
    <w:rsid w:val="00253306"/>
    <w:rsid w:val="00255635"/>
    <w:rsid w:val="00267196"/>
    <w:rsid w:val="0028327F"/>
    <w:rsid w:val="00284B1E"/>
    <w:rsid w:val="00285830"/>
    <w:rsid w:val="002A5A31"/>
    <w:rsid w:val="002C3CAB"/>
    <w:rsid w:val="002D029F"/>
    <w:rsid w:val="002D31E8"/>
    <w:rsid w:val="002E17A5"/>
    <w:rsid w:val="002F415C"/>
    <w:rsid w:val="0030436D"/>
    <w:rsid w:val="003153BF"/>
    <w:rsid w:val="00320EBF"/>
    <w:rsid w:val="003227C9"/>
    <w:rsid w:val="00335BB5"/>
    <w:rsid w:val="00337CB4"/>
    <w:rsid w:val="00347F95"/>
    <w:rsid w:val="003536B3"/>
    <w:rsid w:val="003601F7"/>
    <w:rsid w:val="00363CCE"/>
    <w:rsid w:val="003B023B"/>
    <w:rsid w:val="003B0C35"/>
    <w:rsid w:val="003B328D"/>
    <w:rsid w:val="003C2141"/>
    <w:rsid w:val="003C5CEA"/>
    <w:rsid w:val="00403470"/>
    <w:rsid w:val="004146C1"/>
    <w:rsid w:val="004459F1"/>
    <w:rsid w:val="004607A8"/>
    <w:rsid w:val="004629D3"/>
    <w:rsid w:val="00465FE3"/>
    <w:rsid w:val="0046608A"/>
    <w:rsid w:val="00477C3D"/>
    <w:rsid w:val="004C65C2"/>
    <w:rsid w:val="004E398D"/>
    <w:rsid w:val="004F2074"/>
    <w:rsid w:val="005206AC"/>
    <w:rsid w:val="00535F1F"/>
    <w:rsid w:val="005418D8"/>
    <w:rsid w:val="005616BD"/>
    <w:rsid w:val="00566456"/>
    <w:rsid w:val="00574A50"/>
    <w:rsid w:val="005A7BD4"/>
    <w:rsid w:val="005B0C07"/>
    <w:rsid w:val="005D1D61"/>
    <w:rsid w:val="005F0598"/>
    <w:rsid w:val="006135E9"/>
    <w:rsid w:val="0061645E"/>
    <w:rsid w:val="006307EE"/>
    <w:rsid w:val="00640F93"/>
    <w:rsid w:val="00655001"/>
    <w:rsid w:val="006566CB"/>
    <w:rsid w:val="00661C0E"/>
    <w:rsid w:val="006729BC"/>
    <w:rsid w:val="00684660"/>
    <w:rsid w:val="0069400E"/>
    <w:rsid w:val="006A50BD"/>
    <w:rsid w:val="006B19F8"/>
    <w:rsid w:val="006B42C1"/>
    <w:rsid w:val="006C6435"/>
    <w:rsid w:val="006D0A98"/>
    <w:rsid w:val="006D0F68"/>
    <w:rsid w:val="006E302A"/>
    <w:rsid w:val="006F67B3"/>
    <w:rsid w:val="00707608"/>
    <w:rsid w:val="00713093"/>
    <w:rsid w:val="00727967"/>
    <w:rsid w:val="007337BD"/>
    <w:rsid w:val="00746AD0"/>
    <w:rsid w:val="00747D91"/>
    <w:rsid w:val="00765024"/>
    <w:rsid w:val="00786DBD"/>
    <w:rsid w:val="007C5648"/>
    <w:rsid w:val="007C791F"/>
    <w:rsid w:val="0081658D"/>
    <w:rsid w:val="00841DC7"/>
    <w:rsid w:val="00841EAD"/>
    <w:rsid w:val="00863F16"/>
    <w:rsid w:val="00876C49"/>
    <w:rsid w:val="00891635"/>
    <w:rsid w:val="008D64D0"/>
    <w:rsid w:val="008E7D91"/>
    <w:rsid w:val="008F139C"/>
    <w:rsid w:val="00902DF2"/>
    <w:rsid w:val="00905310"/>
    <w:rsid w:val="00915191"/>
    <w:rsid w:val="00951284"/>
    <w:rsid w:val="009516A5"/>
    <w:rsid w:val="00965077"/>
    <w:rsid w:val="00984DE7"/>
    <w:rsid w:val="00994900"/>
    <w:rsid w:val="009A13B1"/>
    <w:rsid w:val="009A2AC3"/>
    <w:rsid w:val="009C1E49"/>
    <w:rsid w:val="009C6549"/>
    <w:rsid w:val="009C713D"/>
    <w:rsid w:val="009D1BD6"/>
    <w:rsid w:val="009E3BB4"/>
    <w:rsid w:val="009F5F34"/>
    <w:rsid w:val="00A0234A"/>
    <w:rsid w:val="00A048F9"/>
    <w:rsid w:val="00A16136"/>
    <w:rsid w:val="00A334E0"/>
    <w:rsid w:val="00A420B2"/>
    <w:rsid w:val="00A519AE"/>
    <w:rsid w:val="00A67BF0"/>
    <w:rsid w:val="00A76B48"/>
    <w:rsid w:val="00A876DD"/>
    <w:rsid w:val="00AA59EE"/>
    <w:rsid w:val="00AD44C2"/>
    <w:rsid w:val="00AD6BB7"/>
    <w:rsid w:val="00AE077C"/>
    <w:rsid w:val="00B13499"/>
    <w:rsid w:val="00B14EDD"/>
    <w:rsid w:val="00B2343F"/>
    <w:rsid w:val="00B35349"/>
    <w:rsid w:val="00B3544B"/>
    <w:rsid w:val="00B37AB8"/>
    <w:rsid w:val="00B41118"/>
    <w:rsid w:val="00B50079"/>
    <w:rsid w:val="00B6678C"/>
    <w:rsid w:val="00B7109C"/>
    <w:rsid w:val="00B723AD"/>
    <w:rsid w:val="00B9056C"/>
    <w:rsid w:val="00B90852"/>
    <w:rsid w:val="00BB0832"/>
    <w:rsid w:val="00BC0FD2"/>
    <w:rsid w:val="00BC54DE"/>
    <w:rsid w:val="00BD0497"/>
    <w:rsid w:val="00BE2A03"/>
    <w:rsid w:val="00C01932"/>
    <w:rsid w:val="00C04E9A"/>
    <w:rsid w:val="00C07BD4"/>
    <w:rsid w:val="00C125B7"/>
    <w:rsid w:val="00C26751"/>
    <w:rsid w:val="00C310CF"/>
    <w:rsid w:val="00C3323E"/>
    <w:rsid w:val="00C34DA2"/>
    <w:rsid w:val="00C6414E"/>
    <w:rsid w:val="00C7707D"/>
    <w:rsid w:val="00CA6052"/>
    <w:rsid w:val="00CD0F97"/>
    <w:rsid w:val="00CD0FDB"/>
    <w:rsid w:val="00CD380D"/>
    <w:rsid w:val="00CD7261"/>
    <w:rsid w:val="00D03512"/>
    <w:rsid w:val="00D04B91"/>
    <w:rsid w:val="00D07569"/>
    <w:rsid w:val="00D15F2F"/>
    <w:rsid w:val="00D22F50"/>
    <w:rsid w:val="00D30C42"/>
    <w:rsid w:val="00D40907"/>
    <w:rsid w:val="00D432F9"/>
    <w:rsid w:val="00D46D91"/>
    <w:rsid w:val="00D5463A"/>
    <w:rsid w:val="00D55C0D"/>
    <w:rsid w:val="00D649DE"/>
    <w:rsid w:val="00D66DBA"/>
    <w:rsid w:val="00D70B0F"/>
    <w:rsid w:val="00D8037A"/>
    <w:rsid w:val="00D81DC4"/>
    <w:rsid w:val="00D82812"/>
    <w:rsid w:val="00D908BD"/>
    <w:rsid w:val="00DB15E5"/>
    <w:rsid w:val="00DB5DCC"/>
    <w:rsid w:val="00DC5FBC"/>
    <w:rsid w:val="00DD0B6D"/>
    <w:rsid w:val="00DF0397"/>
    <w:rsid w:val="00DF3C9D"/>
    <w:rsid w:val="00E12E90"/>
    <w:rsid w:val="00E245A4"/>
    <w:rsid w:val="00E81D3F"/>
    <w:rsid w:val="00EA1F8A"/>
    <w:rsid w:val="00EB4233"/>
    <w:rsid w:val="00EC28F0"/>
    <w:rsid w:val="00EC30D6"/>
    <w:rsid w:val="00ED6801"/>
    <w:rsid w:val="00EE1C31"/>
    <w:rsid w:val="00F069BF"/>
    <w:rsid w:val="00F1789F"/>
    <w:rsid w:val="00F23D65"/>
    <w:rsid w:val="00F277D1"/>
    <w:rsid w:val="00F51FDD"/>
    <w:rsid w:val="00F675B9"/>
    <w:rsid w:val="00F7110F"/>
    <w:rsid w:val="00F80BB0"/>
    <w:rsid w:val="00F85F63"/>
    <w:rsid w:val="00F90425"/>
    <w:rsid w:val="00FA696A"/>
    <w:rsid w:val="00FC11EB"/>
    <w:rsid w:val="00FC7803"/>
    <w:rsid w:val="00FE00C5"/>
    <w:rsid w:val="00FE1C47"/>
    <w:rsid w:val="00FF4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basedOn w:val="a1"/>
    <w:link w:val="a4"/>
    <w:uiPriority w:val="99"/>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655001"/>
  </w:style>
  <w:style w:type="table" w:customStyle="1" w:styleId="13">
    <w:name w:val="Сетка таблицы1"/>
    <w:basedOn w:val="a2"/>
    <w:next w:val="af1"/>
    <w:uiPriority w:val="39"/>
    <w:rsid w:val="00655001"/>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1"/>
    <w:uiPriority w:val="99"/>
    <w:semiHidden/>
    <w:rsid w:val="00655001"/>
    <w:rPr>
      <w:color w:val="808080"/>
    </w:rPr>
  </w:style>
  <w:style w:type="character" w:styleId="aff0">
    <w:name w:val="Strong"/>
    <w:uiPriority w:val="22"/>
    <w:qFormat/>
    <w:rsid w:val="00CD0FDB"/>
    <w:rPr>
      <w:b/>
      <w:bCs/>
    </w:rPr>
  </w:style>
  <w:style w:type="table" w:customStyle="1" w:styleId="26">
    <w:name w:val="Сетка таблицы2"/>
    <w:basedOn w:val="a2"/>
    <w:next w:val="af1"/>
    <w:uiPriority w:val="39"/>
    <w:rsid w:val="00EC30D6"/>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basedOn w:val="a1"/>
    <w:link w:val="a4"/>
    <w:uiPriority w:val="99"/>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655001"/>
  </w:style>
  <w:style w:type="table" w:customStyle="1" w:styleId="13">
    <w:name w:val="Сетка таблицы1"/>
    <w:basedOn w:val="a2"/>
    <w:next w:val="af1"/>
    <w:uiPriority w:val="39"/>
    <w:rsid w:val="00655001"/>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1"/>
    <w:uiPriority w:val="99"/>
    <w:semiHidden/>
    <w:rsid w:val="00655001"/>
    <w:rPr>
      <w:color w:val="808080"/>
    </w:rPr>
  </w:style>
  <w:style w:type="character" w:styleId="aff0">
    <w:name w:val="Strong"/>
    <w:uiPriority w:val="22"/>
    <w:qFormat/>
    <w:rsid w:val="00CD0FDB"/>
    <w:rPr>
      <w:b/>
      <w:bCs/>
    </w:rPr>
  </w:style>
  <w:style w:type="table" w:customStyle="1" w:styleId="26">
    <w:name w:val="Сетка таблицы2"/>
    <w:basedOn w:val="a2"/>
    <w:next w:val="af1"/>
    <w:uiPriority w:val="39"/>
    <w:rsid w:val="00EC30D6"/>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9309-D9D9-468C-844B-B40E8EE5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38</Pages>
  <Words>9596</Words>
  <Characters>54699</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10</cp:revision>
  <cp:lastPrinted>2021-09-27T11:24:00Z</cp:lastPrinted>
  <dcterms:created xsi:type="dcterms:W3CDTF">2021-07-30T06:50:00Z</dcterms:created>
  <dcterms:modified xsi:type="dcterms:W3CDTF">2021-09-27T11:42:00Z</dcterms:modified>
</cp:coreProperties>
</file>