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77" w:rsidRPr="005E5BC9" w:rsidRDefault="006B0577" w:rsidP="006B0577">
      <w:pPr>
        <w:jc w:val="center"/>
        <w:rPr>
          <w:b/>
          <w:bCs/>
          <w:sz w:val="32"/>
          <w:szCs w:val="32"/>
          <w:lang w:val="en-US"/>
        </w:rPr>
      </w:pPr>
      <w:r w:rsidRPr="005E5BC9">
        <w:rPr>
          <w:b/>
          <w:bCs/>
          <w:sz w:val="32"/>
          <w:szCs w:val="32"/>
          <w:lang w:val="en-US"/>
        </w:rPr>
        <w:t>CAIET DE SARCINI</w:t>
      </w:r>
    </w:p>
    <w:p w:rsidR="006B0577" w:rsidRPr="005E5BC9" w:rsidRDefault="006B0577" w:rsidP="006B0577">
      <w:pPr>
        <w:jc w:val="center"/>
        <w:rPr>
          <w:b/>
          <w:bCs/>
          <w:sz w:val="32"/>
          <w:szCs w:val="32"/>
          <w:lang w:val="en-US"/>
        </w:rPr>
      </w:pPr>
      <w:proofErr w:type="gramStart"/>
      <w:r w:rsidRPr="005E5BC9">
        <w:rPr>
          <w:b/>
          <w:bCs/>
          <w:sz w:val="32"/>
          <w:szCs w:val="32"/>
          <w:lang w:val="en-US"/>
        </w:rPr>
        <w:t>PENTRU  ACHIZI</w:t>
      </w:r>
      <w:proofErr w:type="gramEnd"/>
      <w:r w:rsidRPr="005E5BC9">
        <w:rPr>
          <w:b/>
          <w:bCs/>
          <w:sz w:val="32"/>
          <w:szCs w:val="32"/>
          <w:lang w:val="en-US"/>
        </w:rPr>
        <w:t>ȚIA PRIN LICITAȚIE PUBLICĂ</w:t>
      </w:r>
    </w:p>
    <w:p w:rsidR="006B0577" w:rsidRPr="005E5BC9" w:rsidRDefault="006B0577" w:rsidP="006B0577">
      <w:pPr>
        <w:jc w:val="center"/>
        <w:rPr>
          <w:b/>
          <w:bCs/>
          <w:sz w:val="32"/>
          <w:szCs w:val="32"/>
          <w:lang w:val="en-US"/>
        </w:rPr>
      </w:pPr>
    </w:p>
    <w:p w:rsidR="006B0577" w:rsidRPr="005E5BC9" w:rsidRDefault="006B0577" w:rsidP="006B0577">
      <w:pPr>
        <w:jc w:val="both"/>
        <w:rPr>
          <w:b/>
          <w:bCs/>
          <w:i/>
          <w:sz w:val="28"/>
          <w:szCs w:val="28"/>
          <w:lang w:val="en-US"/>
        </w:rPr>
      </w:pPr>
      <w:r w:rsidRPr="005E5BC9">
        <w:rPr>
          <w:b/>
          <w:bCs/>
          <w:sz w:val="28"/>
          <w:szCs w:val="28"/>
          <w:lang w:val="en-US"/>
        </w:rPr>
        <w:t xml:space="preserve">1. </w:t>
      </w:r>
      <w:proofErr w:type="spellStart"/>
      <w:r w:rsidRPr="005E5BC9">
        <w:rPr>
          <w:b/>
          <w:bCs/>
          <w:sz w:val="28"/>
          <w:szCs w:val="28"/>
          <w:lang w:val="en-US"/>
        </w:rPr>
        <w:t>Denumerea</w:t>
      </w:r>
      <w:proofErr w:type="spellEnd"/>
      <w:r w:rsidRPr="005E5BC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E5BC9">
        <w:rPr>
          <w:b/>
          <w:bCs/>
          <w:sz w:val="28"/>
          <w:szCs w:val="28"/>
          <w:lang w:val="en-US"/>
        </w:rPr>
        <w:t>beneficiarului</w:t>
      </w:r>
      <w:proofErr w:type="spellEnd"/>
      <w:r w:rsidRPr="005E5BC9">
        <w:rPr>
          <w:b/>
          <w:bCs/>
          <w:sz w:val="28"/>
          <w:szCs w:val="28"/>
          <w:lang w:val="en-US"/>
        </w:rPr>
        <w:t xml:space="preserve"> de stat  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Primăria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s.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Criva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,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raionul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Briceni</w:t>
      </w:r>
      <w:proofErr w:type="spellEnd"/>
    </w:p>
    <w:p w:rsidR="006B0577" w:rsidRPr="005E5BC9" w:rsidRDefault="006B0577" w:rsidP="006B0577">
      <w:pPr>
        <w:jc w:val="both"/>
        <w:rPr>
          <w:b/>
          <w:bCs/>
          <w:i/>
          <w:sz w:val="28"/>
          <w:szCs w:val="28"/>
          <w:u w:val="single"/>
          <w:lang w:val="en-US"/>
        </w:rPr>
      </w:pPr>
      <w:r w:rsidRPr="005E5BC9">
        <w:rPr>
          <w:b/>
          <w:bCs/>
          <w:sz w:val="28"/>
          <w:szCs w:val="28"/>
          <w:lang w:val="en-US"/>
        </w:rPr>
        <w:t xml:space="preserve">2. </w:t>
      </w:r>
      <w:proofErr w:type="spellStart"/>
      <w:r w:rsidRPr="005E5BC9">
        <w:rPr>
          <w:b/>
          <w:bCs/>
          <w:sz w:val="28"/>
          <w:szCs w:val="28"/>
          <w:lang w:val="en-US"/>
        </w:rPr>
        <w:t>Organizatorul</w:t>
      </w:r>
      <w:proofErr w:type="spellEnd"/>
      <w:r w:rsidRPr="005E5BC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E5BC9">
        <w:rPr>
          <w:b/>
          <w:bCs/>
          <w:sz w:val="28"/>
          <w:szCs w:val="28"/>
          <w:lang w:val="en-US"/>
        </w:rPr>
        <w:t>procedurii</w:t>
      </w:r>
      <w:proofErr w:type="spellEnd"/>
      <w:r w:rsidRPr="005E5BC9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5E5BC9">
        <w:rPr>
          <w:b/>
          <w:bCs/>
          <w:sz w:val="28"/>
          <w:szCs w:val="28"/>
          <w:lang w:val="en-US"/>
        </w:rPr>
        <w:t>achizi</w:t>
      </w:r>
      <w:proofErr w:type="spellEnd"/>
      <w:r w:rsidRPr="005E5BC9">
        <w:rPr>
          <w:b/>
          <w:bCs/>
          <w:sz w:val="28"/>
          <w:szCs w:val="28"/>
          <w:lang w:val="ro-RO"/>
        </w:rPr>
        <w:t>ţ</w:t>
      </w:r>
      <w:proofErr w:type="spellStart"/>
      <w:r w:rsidRPr="005E5BC9">
        <w:rPr>
          <w:b/>
          <w:bCs/>
          <w:sz w:val="28"/>
          <w:szCs w:val="28"/>
          <w:lang w:val="en-US"/>
        </w:rPr>
        <w:t>ie</w:t>
      </w:r>
      <w:proofErr w:type="spellEnd"/>
      <w:r w:rsidRPr="005E5BC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Primăria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s.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Criva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,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raionul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Briceni</w:t>
      </w:r>
      <w:proofErr w:type="spellEnd"/>
    </w:p>
    <w:p w:rsidR="006B0577" w:rsidRDefault="006B0577" w:rsidP="006B0577">
      <w:pPr>
        <w:jc w:val="both"/>
        <w:rPr>
          <w:b/>
          <w:bCs/>
          <w:sz w:val="28"/>
          <w:szCs w:val="28"/>
          <w:lang w:val="en-US"/>
        </w:rPr>
      </w:pPr>
      <w:r w:rsidRPr="005E5BC9">
        <w:rPr>
          <w:b/>
          <w:bCs/>
          <w:sz w:val="28"/>
          <w:szCs w:val="28"/>
          <w:lang w:val="en-US"/>
        </w:rPr>
        <w:t xml:space="preserve">3. </w:t>
      </w:r>
      <w:proofErr w:type="spellStart"/>
      <w:r w:rsidRPr="005E5BC9">
        <w:rPr>
          <w:b/>
          <w:bCs/>
          <w:sz w:val="28"/>
          <w:szCs w:val="28"/>
          <w:lang w:val="en-US"/>
        </w:rPr>
        <w:t>Obiectul</w:t>
      </w:r>
      <w:proofErr w:type="spellEnd"/>
      <w:r w:rsidRPr="005E5BC9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5E5BC9">
        <w:rPr>
          <w:b/>
          <w:bCs/>
          <w:sz w:val="28"/>
          <w:szCs w:val="28"/>
          <w:lang w:val="en-US"/>
        </w:rPr>
        <w:t>achiziţiilor</w:t>
      </w:r>
      <w:proofErr w:type="spellEnd"/>
      <w:r w:rsidRPr="005E5BC9">
        <w:rPr>
          <w:b/>
          <w:bCs/>
          <w:sz w:val="28"/>
          <w:szCs w:val="28"/>
          <w:lang w:val="en-US"/>
        </w:rPr>
        <w:t xml:space="preserve">  </w:t>
      </w:r>
      <w:r w:rsidRPr="005E5BC9">
        <w:rPr>
          <w:b/>
          <w:bCs/>
          <w:i/>
          <w:sz w:val="28"/>
          <w:szCs w:val="28"/>
          <w:u w:val="single"/>
          <w:lang w:val="en-US"/>
        </w:rPr>
        <w:t>„</w:t>
      </w:r>
      <w:proofErr w:type="spellStart"/>
      <w:proofErr w:type="gramEnd"/>
      <w:r w:rsidRPr="005E5BC9">
        <w:rPr>
          <w:b/>
          <w:bCs/>
          <w:i/>
          <w:sz w:val="28"/>
          <w:szCs w:val="28"/>
          <w:u w:val="single"/>
          <w:lang w:val="en-US"/>
        </w:rPr>
        <w:t>Îmbunătățirea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sistemului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de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alimentare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cu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apă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din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satul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Criva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,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raionul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Briceni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,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prin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construcția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a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două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castele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de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apă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în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 xml:space="preserve"> </w:t>
      </w:r>
      <w:proofErr w:type="spellStart"/>
      <w:r w:rsidRPr="005E5BC9">
        <w:rPr>
          <w:b/>
          <w:bCs/>
          <w:i/>
          <w:sz w:val="28"/>
          <w:szCs w:val="28"/>
          <w:u w:val="single"/>
          <w:lang w:val="en-US"/>
        </w:rPr>
        <w:t>localitate</w:t>
      </w:r>
      <w:proofErr w:type="spellEnd"/>
      <w:r w:rsidRPr="005E5BC9">
        <w:rPr>
          <w:b/>
          <w:bCs/>
          <w:i/>
          <w:sz w:val="28"/>
          <w:szCs w:val="28"/>
          <w:u w:val="single"/>
          <w:lang w:val="en-US"/>
        </w:rPr>
        <w:t>”</w:t>
      </w:r>
      <w:r w:rsidRPr="005E5BC9">
        <w:rPr>
          <w:b/>
          <w:bCs/>
          <w:i/>
          <w:sz w:val="28"/>
          <w:szCs w:val="28"/>
          <w:lang w:val="en-US"/>
        </w:rPr>
        <w:t xml:space="preserve"> </w:t>
      </w:r>
      <w:r w:rsidRPr="005E5BC9">
        <w:rPr>
          <w:b/>
          <w:bCs/>
          <w:sz w:val="28"/>
          <w:szCs w:val="28"/>
          <w:lang w:val="en-US"/>
        </w:rPr>
        <w:t xml:space="preserve"> </w:t>
      </w:r>
      <w:r w:rsidR="000F4846" w:rsidRPr="00A30022">
        <w:rPr>
          <w:b/>
          <w:bCs/>
          <w:sz w:val="28"/>
          <w:szCs w:val="28"/>
          <w:lang w:val="en-US"/>
        </w:rPr>
        <w:t xml:space="preserve"> </w:t>
      </w:r>
    </w:p>
    <w:p w:rsidR="000F4846" w:rsidRPr="006B0577" w:rsidRDefault="006B0577" w:rsidP="006B0577">
      <w:pPr>
        <w:jc w:val="both"/>
        <w:rPr>
          <w:b/>
          <w:bCs/>
          <w:sz w:val="22"/>
          <w:szCs w:val="22"/>
          <w:lang w:val="en-US"/>
        </w:rPr>
      </w:pPr>
      <w:r w:rsidRPr="006B0577">
        <w:rPr>
          <w:b/>
          <w:bCs/>
          <w:sz w:val="22"/>
          <w:szCs w:val="22"/>
          <w:lang w:val="en-US"/>
        </w:rPr>
        <w:t>(</w:t>
      </w:r>
      <w:proofErr w:type="spellStart"/>
      <w:r w:rsidR="000F4846" w:rsidRPr="006B0577">
        <w:rPr>
          <w:b/>
          <w:bCs/>
          <w:sz w:val="22"/>
          <w:szCs w:val="22"/>
          <w:lang w:val="en-US"/>
        </w:rPr>
        <w:t>Sistemul</w:t>
      </w:r>
      <w:proofErr w:type="spellEnd"/>
      <w:r w:rsidR="000F4846" w:rsidRPr="006B0577">
        <w:rPr>
          <w:b/>
          <w:bCs/>
          <w:sz w:val="22"/>
          <w:szCs w:val="22"/>
          <w:lang w:val="en-US"/>
        </w:rPr>
        <w:t xml:space="preserve"> de </w:t>
      </w:r>
      <w:proofErr w:type="spellStart"/>
      <w:r w:rsidR="000F4846" w:rsidRPr="006B0577">
        <w:rPr>
          <w:b/>
          <w:bCs/>
          <w:sz w:val="22"/>
          <w:szCs w:val="22"/>
          <w:lang w:val="en-US"/>
        </w:rPr>
        <w:t>alimentare</w:t>
      </w:r>
      <w:proofErr w:type="spellEnd"/>
      <w:r w:rsidR="000F4846" w:rsidRPr="006B0577">
        <w:rPr>
          <w:b/>
          <w:bCs/>
          <w:sz w:val="22"/>
          <w:szCs w:val="22"/>
          <w:lang w:val="en-US"/>
        </w:rPr>
        <w:t xml:space="preserve"> cu </w:t>
      </w:r>
      <w:proofErr w:type="spellStart"/>
      <w:proofErr w:type="gramStart"/>
      <w:r w:rsidR="000F4846" w:rsidRPr="006B0577">
        <w:rPr>
          <w:b/>
          <w:bCs/>
          <w:sz w:val="22"/>
          <w:szCs w:val="22"/>
          <w:lang w:val="en-US"/>
        </w:rPr>
        <w:t>apa</w:t>
      </w:r>
      <w:proofErr w:type="spellEnd"/>
      <w:proofErr w:type="gramEnd"/>
      <w:r w:rsidR="000F4846" w:rsidRPr="006B0577">
        <w:rPr>
          <w:b/>
          <w:bCs/>
          <w:sz w:val="22"/>
          <w:szCs w:val="22"/>
          <w:lang w:val="en-US"/>
        </w:rPr>
        <w:t>.  (</w:t>
      </w:r>
      <w:proofErr w:type="spellStart"/>
      <w:r w:rsidR="000F4846" w:rsidRPr="006B0577">
        <w:rPr>
          <w:b/>
          <w:bCs/>
          <w:sz w:val="22"/>
          <w:szCs w:val="22"/>
          <w:lang w:val="en-US"/>
        </w:rPr>
        <w:t>Bransarea</w:t>
      </w:r>
      <w:proofErr w:type="spellEnd"/>
      <w:r w:rsidR="000F4846" w:rsidRPr="006B057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="000F4846" w:rsidRPr="006B0577">
        <w:rPr>
          <w:b/>
          <w:bCs/>
          <w:sz w:val="22"/>
          <w:szCs w:val="22"/>
          <w:lang w:val="en-US"/>
        </w:rPr>
        <w:t>consumatorilor</w:t>
      </w:r>
      <w:proofErr w:type="spellEnd"/>
      <w:r w:rsidR="000F4846" w:rsidRPr="006B0577">
        <w:rPr>
          <w:b/>
          <w:bCs/>
          <w:sz w:val="22"/>
          <w:szCs w:val="22"/>
          <w:lang w:val="en-US"/>
        </w:rPr>
        <w:t>)</w:t>
      </w:r>
      <w:r w:rsidRPr="006B0577">
        <w:rPr>
          <w:b/>
          <w:bCs/>
          <w:sz w:val="22"/>
          <w:szCs w:val="22"/>
          <w:lang w:val="en-US"/>
        </w:rPr>
        <w:t>)</w:t>
      </w:r>
    </w:p>
    <w:p w:rsidR="000F4846" w:rsidRPr="006B057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2977"/>
        <w:gridCol w:w="2551"/>
        <w:gridCol w:w="1134"/>
        <w:gridCol w:w="1276"/>
        <w:gridCol w:w="567"/>
      </w:tblGrid>
      <w:tr w:rsidR="000F4846" w:rsidRPr="006B0577" w:rsidTr="00C24AAC">
        <w:trPr>
          <w:gridBefore w:val="3"/>
          <w:wBefore w:w="4962" w:type="dxa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66EB3" w:rsidRPr="006B0577" w:rsidTr="00C24AAC">
        <w:trPr>
          <w:gridAfter w:val="1"/>
          <w:wAfter w:w="567" w:type="dxa"/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66EB3" w:rsidRDefault="00F66EB3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66EB3" w:rsidRDefault="00F66EB3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66EB3" w:rsidRDefault="00F66EB3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52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66EB3" w:rsidRDefault="00F66EB3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66EB3" w:rsidRDefault="00F66EB3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66EB3" w:rsidRDefault="00F66EB3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66EB3" w:rsidRDefault="00F66EB3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66EB3" w:rsidRDefault="00F66EB3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66EB3" w:rsidRPr="006B0577" w:rsidTr="00C24AAC">
        <w:trPr>
          <w:gridAfter w:val="1"/>
          <w:wAfter w:w="567" w:type="dxa"/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66EB3" w:rsidRPr="006B0577" w:rsidRDefault="00F66EB3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66EB3" w:rsidRDefault="00F66EB3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66EB3" w:rsidRPr="006B0577" w:rsidRDefault="00F66EB3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66EB3" w:rsidRPr="006B0577" w:rsidRDefault="00F66EB3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B3" w:rsidRDefault="00F66EB3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9923" w:type="dxa"/>
        <w:tblInd w:w="-459" w:type="dxa"/>
        <w:tblLayout w:type="fixed"/>
        <w:tblLook w:val="0000"/>
      </w:tblPr>
      <w:tblGrid>
        <w:gridCol w:w="675"/>
        <w:gridCol w:w="34"/>
        <w:gridCol w:w="1100"/>
        <w:gridCol w:w="176"/>
        <w:gridCol w:w="2834"/>
        <w:gridCol w:w="1216"/>
        <w:gridCol w:w="1418"/>
        <w:gridCol w:w="60"/>
        <w:gridCol w:w="1134"/>
        <w:gridCol w:w="1276"/>
      </w:tblGrid>
      <w:tr w:rsidR="00F66EB3" w:rsidTr="00F66EB3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Default="00F66EB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Default="00F66EB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Default="00F66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Default="00F66EB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Default="00F66EB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66EB3" w:rsidRPr="00B40365" w:rsidTr="00F66EB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F66EB3" w:rsidRPr="00B40365" w:rsidRDefault="00F66EB3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F66EB3" w:rsidRPr="00B40365" w:rsidRDefault="00F66EB3"/>
        </w:tc>
        <w:tc>
          <w:tcPr>
            <w:tcW w:w="5528" w:type="dxa"/>
            <w:gridSpan w:val="4"/>
            <w:tcBorders>
              <w:top w:val="nil"/>
              <w:bottom w:val="nil"/>
            </w:tcBorders>
          </w:tcPr>
          <w:p w:rsidR="00F66EB3" w:rsidRDefault="00F66EB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:rsidR="00F66EB3" w:rsidRPr="00B40365" w:rsidRDefault="00F66EB3" w:rsidP="00522EF7"/>
        </w:tc>
        <w:tc>
          <w:tcPr>
            <w:tcW w:w="1134" w:type="dxa"/>
            <w:tcBorders>
              <w:top w:val="nil"/>
              <w:bottom w:val="nil"/>
            </w:tcBorders>
          </w:tcPr>
          <w:p w:rsidR="00F66EB3" w:rsidRPr="00B40365" w:rsidRDefault="00F66EB3"/>
        </w:tc>
        <w:tc>
          <w:tcPr>
            <w:tcW w:w="1276" w:type="dxa"/>
            <w:tcBorders>
              <w:top w:val="nil"/>
              <w:bottom w:val="nil"/>
            </w:tcBorders>
          </w:tcPr>
          <w:p w:rsidR="00F66EB3" w:rsidRPr="00B40365" w:rsidRDefault="00F66EB3"/>
        </w:tc>
      </w:tr>
      <w:tr w:rsidR="00F66EB3" w:rsidRPr="00B40365" w:rsidTr="00F66EB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F66EB3" w:rsidRPr="00B40365" w:rsidRDefault="00F66EB3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F66EB3" w:rsidRPr="00B40365" w:rsidRDefault="00F66EB3"/>
        </w:tc>
        <w:tc>
          <w:tcPr>
            <w:tcW w:w="5528" w:type="dxa"/>
            <w:gridSpan w:val="4"/>
            <w:tcBorders>
              <w:top w:val="nil"/>
              <w:bottom w:val="nil"/>
            </w:tcBorders>
          </w:tcPr>
          <w:p w:rsidR="00F66EB3" w:rsidRDefault="00F66EB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:rsidR="00F66EB3" w:rsidRPr="00B40365" w:rsidRDefault="00F66EB3" w:rsidP="00522EF7"/>
        </w:tc>
        <w:tc>
          <w:tcPr>
            <w:tcW w:w="1134" w:type="dxa"/>
            <w:tcBorders>
              <w:top w:val="nil"/>
              <w:bottom w:val="nil"/>
            </w:tcBorders>
          </w:tcPr>
          <w:p w:rsidR="00F66EB3" w:rsidRPr="00B40365" w:rsidRDefault="00F66EB3"/>
        </w:tc>
        <w:tc>
          <w:tcPr>
            <w:tcW w:w="1276" w:type="dxa"/>
            <w:tcBorders>
              <w:top w:val="nil"/>
              <w:bottom w:val="nil"/>
            </w:tcBorders>
          </w:tcPr>
          <w:p w:rsidR="00F66EB3" w:rsidRPr="00B40365" w:rsidRDefault="00F66EB3"/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TsC02B1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rPr>
                <w:sz w:val="24"/>
                <w:szCs w:val="24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A30022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A30022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II.</w:t>
            </w:r>
          </w:p>
          <w:p w:rsidR="00F66EB3" w:rsidRPr="00B40365" w:rsidRDefault="00F66EB3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6,710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21,000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rPr>
                <w:sz w:val="24"/>
                <w:szCs w:val="24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A30022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A30022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 (</w:t>
            </w:r>
            <w:proofErr w:type="spellStart"/>
            <w:r w:rsidRPr="00B40365">
              <w:rPr>
                <w:sz w:val="24"/>
                <w:szCs w:val="24"/>
              </w:rPr>
              <w:t>Grund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deplasat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:rsidR="00F66EB3" w:rsidRPr="00B40365" w:rsidRDefault="00F66EB3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0,030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incarcaturilor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autocamione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2 km 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5,000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II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0,030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183,000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TsD04B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183,000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tractor cu senile de 65-80 CP,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15-20 cm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5,060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lastRenderedPageBreak/>
              <w:t>umpluturile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r w:rsidRPr="00B40365">
              <w:lastRenderedPageBreak/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5,060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F66EB3" w:rsidRPr="00F66EB3" w:rsidRDefault="00F66EB3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F66EB3" w:rsidRPr="00F66EB3" w:rsidRDefault="00F66EB3">
            <w:pPr>
              <w:rPr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bottom w:val="nil"/>
            </w:tcBorders>
          </w:tcPr>
          <w:p w:rsidR="00F66EB3" w:rsidRDefault="00F66EB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  <w:p w:rsidR="00F66EB3" w:rsidRPr="00B40365" w:rsidRDefault="00F66EB3" w:rsidP="00522EF7"/>
        </w:tc>
        <w:tc>
          <w:tcPr>
            <w:tcW w:w="1134" w:type="dxa"/>
            <w:tcBorders>
              <w:top w:val="nil"/>
              <w:bottom w:val="nil"/>
            </w:tcBorders>
          </w:tcPr>
          <w:p w:rsidR="00F66EB3" w:rsidRPr="00B40365" w:rsidRDefault="00F66EB3"/>
        </w:tc>
        <w:tc>
          <w:tcPr>
            <w:tcW w:w="1276" w:type="dxa"/>
            <w:tcBorders>
              <w:top w:val="nil"/>
              <w:bottom w:val="nil"/>
            </w:tcBorders>
          </w:tcPr>
          <w:p w:rsidR="00F66EB3" w:rsidRPr="00B40365" w:rsidRDefault="00F66EB3"/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>,  PE100 PN10 SDR17 d50mm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660,000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>,  PE100 PN10 SDR17 d25mm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100,000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Banda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avertizare</w:t>
            </w:r>
            <w:proofErr w:type="spellEnd"/>
            <w:r w:rsidRPr="00B40365">
              <w:rPr>
                <w:sz w:val="24"/>
                <w:szCs w:val="24"/>
              </w:rPr>
              <w:t>.</w:t>
            </w:r>
          </w:p>
          <w:p w:rsidR="00F66EB3" w:rsidRPr="00B40365" w:rsidRDefault="00F66EB3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760,000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AcF11C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azbociment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etc 20-75 mm,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inaintea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receptiei</w:t>
            </w:r>
            <w:proofErr w:type="spellEnd"/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760,000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AcF12A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retelele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la 100 mm 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760,000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 Sa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d50mm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30,000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 Sa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d25mm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10,000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Vana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д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>100 mm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4,000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Vana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д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>80</w:t>
            </w:r>
            <w:r w:rsidRPr="00B40365">
              <w:rPr>
                <w:sz w:val="24"/>
                <w:szCs w:val="24"/>
              </w:rPr>
              <w:t>мм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Vana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д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>50</w:t>
            </w:r>
            <w:r w:rsidRPr="00B40365">
              <w:rPr>
                <w:sz w:val="24"/>
                <w:szCs w:val="24"/>
              </w:rPr>
              <w:t>мм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5,000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д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>50</w:t>
            </w:r>
            <w:r w:rsidRPr="00B40365">
              <w:rPr>
                <w:sz w:val="24"/>
                <w:szCs w:val="24"/>
              </w:rPr>
              <w:t>мм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inversa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д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>100</w:t>
            </w:r>
            <w:r w:rsidRPr="00B40365">
              <w:rPr>
                <w:sz w:val="24"/>
                <w:szCs w:val="24"/>
              </w:rPr>
              <w:t>мм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B4036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6EB3" w:rsidRPr="00B40365" w:rsidRDefault="00F66EB3">
            <w:pPr>
              <w:jc w:val="center"/>
            </w:pPr>
            <w:r w:rsidRPr="00B40365">
              <w:t xml:space="preserve"> 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262B1B" w:rsidRDefault="00F66EB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AcA26A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A30022" w:rsidRDefault="00F66EB3">
            <w:pPr>
              <w:rPr>
                <w:sz w:val="24"/>
                <w:szCs w:val="24"/>
                <w:lang w:val="en-US"/>
              </w:rPr>
            </w:pPr>
            <w:proofErr w:type="spellStart"/>
            <w:r w:rsidRPr="00A30022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oarbe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30022">
              <w:rPr>
                <w:sz w:val="24"/>
                <w:szCs w:val="24"/>
                <w:lang w:val="en-US"/>
              </w:rPr>
              <w:lastRenderedPageBreak/>
              <w:t>flanse</w:t>
            </w:r>
            <w:proofErr w:type="spellEnd"/>
            <w:r w:rsidRPr="00A30022">
              <w:rPr>
                <w:sz w:val="24"/>
                <w:szCs w:val="24"/>
                <w:lang w:val="en-US"/>
              </w:rPr>
              <w:t xml:space="preserve"> d50/50mm </w:t>
            </w:r>
          </w:p>
          <w:p w:rsidR="00F66EB3" w:rsidRPr="00A30022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0365" w:rsidRDefault="00F66EB3">
            <w:pPr>
              <w:jc w:val="center"/>
            </w:pPr>
            <w:proofErr w:type="spellStart"/>
            <w:r w:rsidRPr="00B40365">
              <w:lastRenderedPageBreak/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Default="00F66EB3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:rsidR="00F66EB3" w:rsidRPr="00A25B72" w:rsidRDefault="00F66EB3">
            <w:pPr>
              <w:jc w:val="center"/>
              <w:rPr>
                <w:lang w:val="en-US"/>
              </w:rPr>
            </w:pPr>
          </w:p>
        </w:tc>
      </w:tr>
      <w:tr w:rsidR="00F66EB3" w:rsidRPr="00F66EB3" w:rsidTr="00F66EB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2470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F66EB3" w:rsidRPr="00F66EB3" w:rsidRDefault="00F66EB3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F66EB3" w:rsidRPr="00F66EB3" w:rsidRDefault="00F66EB3">
            <w:pPr>
              <w:rPr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F66EB3" w:rsidRPr="00F66EB3" w:rsidRDefault="00F66EB3">
            <w:pPr>
              <w:rPr>
                <w:b/>
                <w:bCs/>
                <w:lang w:val="en-US"/>
              </w:rPr>
            </w:pPr>
          </w:p>
        </w:tc>
        <w:tc>
          <w:tcPr>
            <w:tcW w:w="1216" w:type="dxa"/>
            <w:tcBorders>
              <w:top w:val="single" w:sz="6" w:space="0" w:color="auto"/>
              <w:bottom w:val="single" w:sz="12" w:space="0" w:color="auto"/>
            </w:tcBorders>
          </w:tcPr>
          <w:p w:rsidR="00F66EB3" w:rsidRPr="00F66EB3" w:rsidRDefault="00F66EB3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</w:tcBorders>
          </w:tcPr>
          <w:p w:rsidR="00F66EB3" w:rsidRPr="00F66EB3" w:rsidRDefault="00F66EB3">
            <w:pPr>
              <w:rPr>
                <w:lang w:val="en-US"/>
              </w:rPr>
            </w:pPr>
          </w:p>
        </w:tc>
      </w:tr>
    </w:tbl>
    <w:p w:rsidR="002D681E" w:rsidRPr="00F66EB3" w:rsidRDefault="002D681E">
      <w:pPr>
        <w:rPr>
          <w:b/>
        </w:rPr>
      </w:pPr>
    </w:p>
    <w:p w:rsidR="00A30022" w:rsidRDefault="00A3002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9258B6" w:rsidRDefault="009258B6" w:rsidP="009258B6">
      <w:pPr>
        <w:jc w:val="center"/>
        <w:rPr>
          <w:b/>
          <w:bCs/>
          <w:sz w:val="28"/>
          <w:szCs w:val="28"/>
        </w:rPr>
      </w:pPr>
      <w:proofErr w:type="spellStart"/>
      <w:r w:rsidRPr="00A30022">
        <w:rPr>
          <w:b/>
          <w:bCs/>
          <w:sz w:val="28"/>
          <w:szCs w:val="28"/>
          <w:lang w:val="en-US"/>
        </w:rPr>
        <w:t>Sistemul</w:t>
      </w:r>
      <w:proofErr w:type="spellEnd"/>
      <w:r w:rsidRPr="00A30022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A30022">
        <w:rPr>
          <w:b/>
          <w:bCs/>
          <w:sz w:val="28"/>
          <w:szCs w:val="28"/>
          <w:lang w:val="en-US"/>
        </w:rPr>
        <w:t>alimentare</w:t>
      </w:r>
      <w:proofErr w:type="spellEnd"/>
      <w:r w:rsidRPr="00A30022">
        <w:rPr>
          <w:b/>
          <w:bCs/>
          <w:sz w:val="28"/>
          <w:szCs w:val="28"/>
          <w:lang w:val="en-US"/>
        </w:rPr>
        <w:t xml:space="preserve"> cu </w:t>
      </w:r>
      <w:proofErr w:type="spellStart"/>
      <w:proofErr w:type="gramStart"/>
      <w:r w:rsidRPr="00A30022">
        <w:rPr>
          <w:b/>
          <w:bCs/>
          <w:sz w:val="28"/>
          <w:szCs w:val="28"/>
          <w:lang w:val="en-US"/>
        </w:rPr>
        <w:t>apa</w:t>
      </w:r>
      <w:proofErr w:type="spellEnd"/>
      <w:proofErr w:type="gramEnd"/>
      <w:r w:rsidRPr="00A30022">
        <w:rPr>
          <w:b/>
          <w:bCs/>
          <w:sz w:val="28"/>
          <w:szCs w:val="28"/>
          <w:lang w:val="en-US"/>
        </w:rPr>
        <w:t xml:space="preserve">.  </w:t>
      </w:r>
      <w:r>
        <w:rPr>
          <w:b/>
          <w:bCs/>
          <w:sz w:val="28"/>
          <w:szCs w:val="28"/>
        </w:rPr>
        <w:t>(</w:t>
      </w:r>
      <w:proofErr w:type="spellStart"/>
      <w:r>
        <w:rPr>
          <w:b/>
          <w:bCs/>
          <w:sz w:val="28"/>
          <w:szCs w:val="28"/>
        </w:rPr>
        <w:t>Bransarea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consumatorilor</w:t>
      </w:r>
      <w:proofErr w:type="spellEnd"/>
      <w:r>
        <w:rPr>
          <w:b/>
          <w:bCs/>
          <w:sz w:val="28"/>
          <w:szCs w:val="28"/>
        </w:rPr>
        <w:t>)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3118"/>
      </w:tblGrid>
      <w:tr w:rsidR="00F66EB3" w:rsidRPr="006B0577" w:rsidTr="00F66EB3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66EB3" w:rsidRPr="00B42AF5" w:rsidRDefault="00F66EB3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F66EB3" w:rsidRPr="00B42AF5" w:rsidRDefault="00F66EB3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66EB3" w:rsidRPr="00B42AF5" w:rsidRDefault="00F66EB3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66EB3" w:rsidRPr="00B42AF5" w:rsidRDefault="00F66EB3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66EB3" w:rsidRPr="00B42AF5" w:rsidRDefault="00F66EB3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F66EB3" w:rsidRPr="006B0577" w:rsidTr="00F66EB3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66EB3" w:rsidRPr="006B0577" w:rsidRDefault="00F66EB3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66EB3" w:rsidRPr="006B0577" w:rsidRDefault="00F66EB3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66EB3" w:rsidRPr="006B0577" w:rsidRDefault="00F66EB3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66EB3" w:rsidRPr="006B0577" w:rsidRDefault="00F66EB3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66EB3" w:rsidRPr="006B0577" w:rsidRDefault="00F66EB3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386"/>
        <w:gridCol w:w="1134"/>
        <w:gridCol w:w="1276"/>
      </w:tblGrid>
      <w:tr w:rsidR="00F66EB3" w:rsidRPr="00B42AF5" w:rsidTr="00F66EB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Pr="00B42AF5" w:rsidRDefault="00F66EB3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Pr="00B42AF5" w:rsidRDefault="00F66EB3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Pr="00B42AF5" w:rsidRDefault="00F66EB3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66EB3" w:rsidRPr="00B42AF5" w:rsidRDefault="00F66EB3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Lucrari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constructii</w:t>
            </w:r>
            <w:proofErr w:type="spellEnd"/>
          </w:p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1.1.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Lucrari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terasamente</w:t>
            </w:r>
            <w:proofErr w:type="spellEnd"/>
          </w:p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TsC02B1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excavator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pneuri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,21</w:t>
            </w:r>
            <w:proofErr w:type="gram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-0,39 mc,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hidraulica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II.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de 0,21-0,39 mc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4,3900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TsA20B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taluzuri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deblee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sapate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excavator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screper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completarea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sapaturii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profilul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taluzului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mijlociu</w:t>
            </w:r>
            <w:proofErr w:type="spellEnd"/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,40</w:t>
            </w:r>
            <w:proofErr w:type="gram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-0,70 mc, cu motor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interna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hidraulica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autovehicule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 (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Grund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deplasat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>)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senile cu o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TsI50B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incarcaturilor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autocamione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2 km 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Autocamion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, 5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descarcarea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II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Imprastierea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lopata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afinat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uniforme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de 10-30 cm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printr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-o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aruncare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la 3 m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gramezi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sfarimarea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bulgarilor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pamintul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provenind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mijlociu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TsD04B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Compactarea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maiul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mina 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umpluturilor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sapaturi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orizontale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inclinate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la 1/4,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udarea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fiecarui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parte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10 cm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coeziv</w:t>
            </w:r>
            <w:proofErr w:type="spellEnd"/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industriala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cisterne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drumuri-terasam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TsD02A1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Imprastierea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afinat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provenit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II,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executata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buldozer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tractor cu senile de 65-80 CP,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15-20 cm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Buldozer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senile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TsD05B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Compactarea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maiul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150-200 kg 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umpluturilor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succesive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20-30 cm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exclusiv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udarea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fiecarui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parte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umpluturile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executindu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-se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coeziv</w:t>
            </w:r>
            <w:proofErr w:type="spellEnd"/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Mai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mecanic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de 150-200 kg cu motor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6 cp (4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kw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9,4300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1.2.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Conducte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si</w:t>
            </w:r>
            <w:proofErr w:type="spellEnd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armaturi</w:t>
            </w:r>
            <w:proofErr w:type="spellEnd"/>
          </w:p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,  PE100 PN10 SDR17 d50mm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conducte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deservire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25212167100121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Teava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 PE100 PN10 SDR17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3410440005604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Tractor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U 650 de 48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kw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(65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Utilaj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intindere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teava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AcA52A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,  PE100 PN10 SDR17 d25mm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conducte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deservire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252121671122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Teava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 PE100 PN10 SDR17 d25mm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1,0030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3410440005604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Tractor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U 650 de 48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kw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(65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2952160007253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Utilaj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intindere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teava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Banda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avertizare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>.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2513206621501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avertizare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AcF11C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Spalarea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tevilor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PVC,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azbociment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etc 20-75 mm,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potabila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inaintea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receptiei</w:t>
            </w:r>
            <w:proofErr w:type="spellEnd"/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alimentari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potabila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AcF12A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Proba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presiune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transee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retelele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la 100 mm 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conducte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5m3/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 Sa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bransare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d50mm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2523156713845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Fiting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. Sa de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bransare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de 39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AcA53A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fitingurilor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sudura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tip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fiting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mufe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cot)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 Sa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bransare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d25mm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2523156713846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Fiting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. Sa de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bransare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2940600003015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Aparat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metoda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electrofuziune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3110320012304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Grup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electrogen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de 39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Vana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100 mm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alimentari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287411730025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Vana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fonta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д100мм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Vana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80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мм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alimentari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287411730026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Vana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fonta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д80мм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Vana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50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мм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alimentari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287411730027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Vana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fonta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д50мм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Robinet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 din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50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мм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alimentari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287411730029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Robinet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fonta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д50мм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actionare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(vane,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robinete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ventile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), la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conductele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canalizare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inversa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д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100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мм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alimentari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287411730033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Clapeta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inversa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fonta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д100мм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AcA26A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Imbinarea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flanse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pieselor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legatura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flanselor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oarbe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armaturilor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Teu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>flanse</w:t>
            </w:r>
            <w:proofErr w:type="spellEnd"/>
            <w:r w:rsidRPr="00A30022">
              <w:rPr>
                <w:rFonts w:eastAsia="MS Mincho"/>
                <w:sz w:val="18"/>
                <w:szCs w:val="18"/>
                <w:lang w:val="en-US" w:eastAsia="ja-JP"/>
              </w:rPr>
              <w:t xml:space="preserve"> d50/50mm </w:t>
            </w:r>
          </w:p>
          <w:p w:rsidR="00F66EB3" w:rsidRPr="00B42AF5" w:rsidRDefault="00F66EB3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6EB3" w:rsidRPr="00B42AF5" w:rsidRDefault="00F66EB3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alimentari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0,8900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2875274110122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Teu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flanse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d50/50mm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66EB3" w:rsidRPr="00B42AF5" w:rsidTr="00F66E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2874115801000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A30022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cap hexagonal cu </w:t>
            </w:r>
            <w:proofErr w:type="spellStart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A30022">
              <w:rPr>
                <w:rFonts w:eastAsia="MS Mincho"/>
                <w:sz w:val="16"/>
                <w:szCs w:val="16"/>
                <w:lang w:val="en-US" w:eastAsia="ja-JP"/>
              </w:rPr>
              <w:t xml:space="preserve"> M-16x240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66EB3" w:rsidRPr="00B42AF5" w:rsidRDefault="00F66EB3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</w:tbl>
    <w:p w:rsid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F66EB3" w:rsidRDefault="00F66EB3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F66EB3" w:rsidRPr="00F66EB3" w:rsidRDefault="00F66EB3" w:rsidP="00F66EB3">
      <w:pPr>
        <w:jc w:val="center"/>
        <w:rPr>
          <w:b/>
          <w:sz w:val="24"/>
          <w:szCs w:val="24"/>
          <w:lang w:val="en-US"/>
        </w:rPr>
      </w:pPr>
      <w:proofErr w:type="spellStart"/>
      <w:r w:rsidRPr="00F66EB3">
        <w:rPr>
          <w:b/>
          <w:sz w:val="24"/>
          <w:szCs w:val="24"/>
          <w:lang w:val="en-US"/>
        </w:rPr>
        <w:t>Primarul</w:t>
      </w:r>
      <w:proofErr w:type="spellEnd"/>
      <w:r w:rsidRPr="00F66EB3">
        <w:rPr>
          <w:b/>
          <w:sz w:val="24"/>
          <w:szCs w:val="24"/>
          <w:lang w:val="en-US"/>
        </w:rPr>
        <w:t xml:space="preserve"> s. </w:t>
      </w:r>
      <w:proofErr w:type="spellStart"/>
      <w:r w:rsidRPr="00F66EB3">
        <w:rPr>
          <w:b/>
          <w:sz w:val="24"/>
          <w:szCs w:val="24"/>
          <w:lang w:val="en-US"/>
        </w:rPr>
        <w:t>Criva</w:t>
      </w:r>
      <w:proofErr w:type="spellEnd"/>
      <w:r w:rsidRPr="00F66EB3">
        <w:rPr>
          <w:b/>
          <w:sz w:val="24"/>
          <w:szCs w:val="24"/>
          <w:lang w:val="en-US"/>
        </w:rPr>
        <w:t xml:space="preserve">                   </w:t>
      </w:r>
      <w:r>
        <w:rPr>
          <w:b/>
          <w:sz w:val="24"/>
          <w:szCs w:val="24"/>
          <w:lang w:val="en-US"/>
        </w:rPr>
        <w:t xml:space="preserve">                        </w:t>
      </w:r>
      <w:r w:rsidRPr="00F66EB3">
        <w:rPr>
          <w:b/>
          <w:sz w:val="24"/>
          <w:szCs w:val="24"/>
          <w:lang w:val="en-US"/>
        </w:rPr>
        <w:t xml:space="preserve">                       </w:t>
      </w:r>
      <w:proofErr w:type="spellStart"/>
      <w:r w:rsidRPr="00F66EB3">
        <w:rPr>
          <w:b/>
          <w:sz w:val="24"/>
          <w:szCs w:val="24"/>
          <w:lang w:val="en-US"/>
        </w:rPr>
        <w:t>Vadim</w:t>
      </w:r>
      <w:proofErr w:type="spellEnd"/>
      <w:r w:rsidRPr="00F66EB3">
        <w:rPr>
          <w:b/>
          <w:sz w:val="24"/>
          <w:szCs w:val="24"/>
          <w:lang w:val="en-US"/>
        </w:rPr>
        <w:t xml:space="preserve"> GOROBCOV</w:t>
      </w:r>
    </w:p>
    <w:p w:rsidR="00F66EB3" w:rsidRPr="00B42AF5" w:rsidRDefault="00F66EB3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sectPr w:rsidR="00F66EB3" w:rsidRPr="00B42AF5" w:rsidSect="00F66EB3">
      <w:pgSz w:w="11907" w:h="16840" w:code="9"/>
      <w:pgMar w:top="568" w:right="454" w:bottom="709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088F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577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258B6"/>
    <w:rsid w:val="00935E08"/>
    <w:rsid w:val="00950B8F"/>
    <w:rsid w:val="009751BC"/>
    <w:rsid w:val="009F5416"/>
    <w:rsid w:val="00A25B72"/>
    <w:rsid w:val="00A3002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24AAC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EF5A28"/>
    <w:rsid w:val="00F66EB3"/>
    <w:rsid w:val="00F8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A2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F5A28"/>
  </w:style>
  <w:style w:type="paragraph" w:styleId="a4">
    <w:name w:val="Body Text"/>
    <w:basedOn w:val="a"/>
    <w:link w:val="a5"/>
    <w:uiPriority w:val="99"/>
    <w:rsid w:val="00EF5A28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F5A28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EF5A28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EF5A28"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94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1664</Words>
  <Characters>9488</Characters>
  <Application>Microsoft Office Word</Application>
  <DocSecurity>0</DocSecurity>
  <Lines>79</Lines>
  <Paragraphs>22</Paragraphs>
  <ScaleCrop>false</ScaleCrop>
  <Company>RePack by SPecialiST</Company>
  <LinksUpToDate>false</LinksUpToDate>
  <CharactersWithSpaces>11130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2024-10-14T13:28:00Z</dcterms:created>
  <dcterms:modified xsi:type="dcterms:W3CDTF">2024-10-31T09:09:00Z</dcterms:modified>
</cp:coreProperties>
</file>