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BC3757" w14:textId="77777777" w:rsidR="00064B68" w:rsidRDefault="00064B68" w:rsidP="009F2605">
      <w:pPr>
        <w:spacing w:after="60" w:line="276" w:lineRule="auto"/>
        <w:jc w:val="center"/>
        <w:rPr>
          <w:rFonts w:ascii="Times New Roman" w:eastAsiaTheme="minorEastAsia" w:hAnsi="Times New Roman" w:cs="Times New Roman"/>
          <w:b/>
          <w:bCs/>
          <w:kern w:val="0"/>
          <w:sz w:val="24"/>
          <w:szCs w:val="24"/>
          <w:lang w:val="ro-RO"/>
          <w14:ligatures w14:val="none"/>
        </w:rPr>
      </w:pPr>
    </w:p>
    <w:p w14:paraId="15A1D063" w14:textId="4C9C0D6F" w:rsidR="009F2605" w:rsidRPr="009F2605" w:rsidRDefault="009F2605" w:rsidP="009F2605">
      <w:pPr>
        <w:spacing w:after="6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9F2605">
        <w:rPr>
          <w:rFonts w:ascii="Times New Roman" w:hAnsi="Times New Roman" w:cs="Times New Roman"/>
          <w:b/>
          <w:bCs/>
          <w:sz w:val="28"/>
          <w:szCs w:val="28"/>
          <w:lang w:val="ro-RO"/>
        </w:rPr>
        <w:t>CAIET DE SARCINI</w:t>
      </w:r>
    </w:p>
    <w:p w14:paraId="7BC4256D" w14:textId="77777777" w:rsidR="009F2605" w:rsidRDefault="009F2605" w:rsidP="009F2605">
      <w:pPr>
        <w:spacing w:after="60" w:line="276" w:lineRule="auto"/>
        <w:jc w:val="center"/>
        <w:rPr>
          <w:rFonts w:ascii="Times New Roman" w:hAnsi="Times New Roman" w:cs="Times New Roman"/>
          <w:b/>
          <w:bCs/>
          <w:sz w:val="8"/>
          <w:szCs w:val="8"/>
          <w:lang w:val="ro-RO"/>
        </w:rPr>
      </w:pPr>
    </w:p>
    <w:p w14:paraId="466543A2" w14:textId="77777777" w:rsidR="009F2605" w:rsidRPr="009F2605" w:rsidRDefault="009F2605" w:rsidP="009F2605">
      <w:pPr>
        <w:spacing w:after="60" w:line="276" w:lineRule="auto"/>
        <w:jc w:val="center"/>
        <w:rPr>
          <w:rFonts w:ascii="Times New Roman" w:hAnsi="Times New Roman" w:cs="Times New Roman"/>
          <w:b/>
          <w:bCs/>
          <w:sz w:val="8"/>
          <w:szCs w:val="8"/>
          <w:lang w:val="ro-RO"/>
        </w:rPr>
      </w:pPr>
    </w:p>
    <w:p w14:paraId="2EDCC108" w14:textId="77777777" w:rsidR="009F2605" w:rsidRPr="009F2605" w:rsidRDefault="009F2605" w:rsidP="009F2605">
      <w:pPr>
        <w:spacing w:after="6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9F2605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Capitolul 1: Denumirea și tipul serviciilor </w:t>
      </w:r>
    </w:p>
    <w:p w14:paraId="65E62240" w14:textId="77777777" w:rsidR="009F2605" w:rsidRPr="009F2605" w:rsidRDefault="009F2605" w:rsidP="009F2605">
      <w:pPr>
        <w:pStyle w:val="a7"/>
        <w:spacing w:after="60" w:line="276" w:lineRule="auto"/>
        <w:ind w:left="0"/>
        <w:jc w:val="both"/>
        <w:rPr>
          <w:rFonts w:ascii="Times New Roman" w:hAnsi="Times New Roman" w:cs="Times New Roman"/>
          <w:b/>
          <w:bCs/>
          <w:sz w:val="8"/>
          <w:szCs w:val="8"/>
          <w:lang w:val="ro-RO"/>
        </w:rPr>
      </w:pPr>
      <w:r w:rsidRPr="009F2605">
        <w:rPr>
          <w:rFonts w:ascii="Times New Roman" w:hAnsi="Times New Roman" w:cs="Times New Roman"/>
          <w:sz w:val="24"/>
          <w:szCs w:val="24"/>
          <w:lang w:val="ro-RO"/>
        </w:rPr>
        <w:t xml:space="preserve">Efectuarea Evaluării Impactului asupra Mediului (EIM) pentru activitatea planificată privind proiectul de execuție cu titlul: </w:t>
      </w:r>
      <w:r w:rsidRPr="009F2605">
        <w:rPr>
          <w:rFonts w:ascii="Times New Roman" w:hAnsi="Times New Roman" w:cs="Times New Roman"/>
          <w:i/>
          <w:iCs/>
          <w:sz w:val="24"/>
          <w:szCs w:val="24"/>
          <w:lang w:val="ro-RO"/>
        </w:rPr>
        <w:t>„Reabilitarea drumului M5 Frontiera cu Ucraina – Criva – Bălți – Chișinău – Tiraspol – frontieră cu Ucraina, km 103,70 - km 133,30”</w:t>
      </w:r>
      <w:r w:rsidRPr="009F2605">
        <w:rPr>
          <w:rFonts w:ascii="Times New Roman" w:hAnsi="Times New Roman" w:cs="Times New Roman"/>
          <w:sz w:val="24"/>
          <w:szCs w:val="24"/>
          <w:lang w:val="ro-RO"/>
        </w:rPr>
        <w:t>, pe baza documentației de proiect elaborate în anul 2022</w:t>
      </w:r>
    </w:p>
    <w:p w14:paraId="48BCE2FE" w14:textId="77777777" w:rsidR="009F2605" w:rsidRPr="009F2605" w:rsidRDefault="009F2605" w:rsidP="009F2605">
      <w:pPr>
        <w:spacing w:after="60" w:line="276" w:lineRule="auto"/>
        <w:jc w:val="both"/>
        <w:rPr>
          <w:rFonts w:ascii="Times New Roman" w:hAnsi="Times New Roman" w:cs="Times New Roman"/>
          <w:b/>
          <w:bCs/>
          <w:sz w:val="4"/>
          <w:szCs w:val="4"/>
          <w:lang w:val="ro-RO"/>
        </w:rPr>
      </w:pPr>
    </w:p>
    <w:p w14:paraId="115CF9C7" w14:textId="77777777" w:rsidR="009F2605" w:rsidRPr="009F2605" w:rsidRDefault="009F2605" w:rsidP="009F2605">
      <w:pPr>
        <w:spacing w:after="6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9F2605">
        <w:rPr>
          <w:rFonts w:ascii="Times New Roman" w:hAnsi="Times New Roman" w:cs="Times New Roman"/>
          <w:b/>
          <w:bCs/>
          <w:sz w:val="24"/>
          <w:szCs w:val="24"/>
          <w:lang w:val="ro-RO"/>
        </w:rPr>
        <w:t>Capitolul 2: Temeiul lucrărilor</w:t>
      </w:r>
    </w:p>
    <w:p w14:paraId="36E6F00E" w14:textId="139FA367" w:rsidR="009F2605" w:rsidRPr="009F2605" w:rsidRDefault="009F2605" w:rsidP="009F2605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F2605">
        <w:rPr>
          <w:rFonts w:ascii="Times New Roman" w:hAnsi="Times New Roman" w:cs="Times New Roman"/>
          <w:sz w:val="24"/>
          <w:szCs w:val="24"/>
          <w:lang w:val="ro-RO"/>
        </w:rPr>
        <w:t>Programul privind repartizarea mijloacelor fondului rutier pentru drumurile publice naționale pe anul 2026 , aprobat prin HG nr. 73/2026. Decizia privind evaluarea prealabilă a impactului asupra mediului, emisă de Agenția de Mediu Nr. 10/4892/2026 din 11.05.2026</w:t>
      </w:r>
    </w:p>
    <w:p w14:paraId="54941BBB" w14:textId="77777777" w:rsidR="009F2605" w:rsidRPr="009F2605" w:rsidRDefault="009F2605" w:rsidP="009F2605">
      <w:pPr>
        <w:spacing w:after="60" w:line="276" w:lineRule="auto"/>
        <w:ind w:firstLine="708"/>
        <w:jc w:val="both"/>
        <w:rPr>
          <w:rFonts w:ascii="Times New Roman" w:hAnsi="Times New Roman" w:cs="Times New Roman"/>
          <w:sz w:val="6"/>
          <w:szCs w:val="6"/>
          <w:lang w:val="ro-RO"/>
        </w:rPr>
      </w:pPr>
    </w:p>
    <w:p w14:paraId="50F8BC2F" w14:textId="77777777" w:rsidR="009F2605" w:rsidRPr="009F2605" w:rsidRDefault="009F2605" w:rsidP="009F2605">
      <w:pPr>
        <w:spacing w:after="6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9F2605">
        <w:rPr>
          <w:rFonts w:ascii="Times New Roman" w:hAnsi="Times New Roman" w:cs="Times New Roman"/>
          <w:b/>
          <w:bCs/>
          <w:sz w:val="24"/>
          <w:szCs w:val="24"/>
          <w:lang w:val="ro-RO"/>
        </w:rPr>
        <w:t>Capitolul 3: Cadrul legal și instituțional</w:t>
      </w:r>
    </w:p>
    <w:p w14:paraId="71583C73" w14:textId="77777777" w:rsidR="009F2605" w:rsidRPr="009F2605" w:rsidRDefault="009F2605" w:rsidP="009F2605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F2605">
        <w:rPr>
          <w:rFonts w:ascii="Times New Roman" w:hAnsi="Times New Roman" w:cs="Times New Roman"/>
          <w:sz w:val="24"/>
          <w:szCs w:val="24"/>
          <w:lang w:val="ro-RO"/>
        </w:rPr>
        <w:t>Serviciile vor fi prestate în strictă conformitate cu legislația în vigoare a Republicii Moldova și directivele europene transpuse:</w:t>
      </w:r>
    </w:p>
    <w:p w14:paraId="6113FEC3" w14:textId="77777777" w:rsidR="009F2605" w:rsidRPr="009F2605" w:rsidRDefault="009F2605" w:rsidP="009F2605">
      <w:pPr>
        <w:pStyle w:val="a7"/>
        <w:numPr>
          <w:ilvl w:val="0"/>
          <w:numId w:val="1"/>
        </w:num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F2605">
        <w:rPr>
          <w:rFonts w:ascii="Times New Roman" w:hAnsi="Times New Roman" w:cs="Times New Roman"/>
          <w:sz w:val="24"/>
          <w:szCs w:val="24"/>
          <w:lang w:val="ro-RO"/>
        </w:rPr>
        <w:t>Legea drumurilor Nr. 509/1995;</w:t>
      </w:r>
    </w:p>
    <w:p w14:paraId="572169C3" w14:textId="77777777" w:rsidR="009F2605" w:rsidRPr="009F2605" w:rsidRDefault="009F2605" w:rsidP="009F2605">
      <w:pPr>
        <w:pStyle w:val="a7"/>
        <w:numPr>
          <w:ilvl w:val="0"/>
          <w:numId w:val="1"/>
        </w:num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F2605">
        <w:rPr>
          <w:rFonts w:ascii="Times New Roman" w:hAnsi="Times New Roman" w:cs="Times New Roman"/>
          <w:sz w:val="24"/>
          <w:szCs w:val="24"/>
          <w:lang w:val="ro-RO"/>
        </w:rPr>
        <w:t>​Codul urbanismului și construcțiilor nr. 434/2023;</w:t>
      </w:r>
    </w:p>
    <w:p w14:paraId="37E33F66" w14:textId="77777777" w:rsidR="009F2605" w:rsidRPr="009F2605" w:rsidRDefault="009F2605" w:rsidP="009F2605">
      <w:pPr>
        <w:pStyle w:val="a7"/>
        <w:numPr>
          <w:ilvl w:val="0"/>
          <w:numId w:val="1"/>
        </w:num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F2605">
        <w:rPr>
          <w:rFonts w:ascii="Times New Roman" w:hAnsi="Times New Roman" w:cs="Times New Roman"/>
          <w:sz w:val="24"/>
          <w:szCs w:val="24"/>
          <w:lang w:val="ro-RO"/>
        </w:rPr>
        <w:t>​Legea privind protecția mediului înconjurător nr. 1515/1993;</w:t>
      </w:r>
    </w:p>
    <w:p w14:paraId="2403F290" w14:textId="77777777" w:rsidR="009F2605" w:rsidRPr="009F2605" w:rsidRDefault="009F2605" w:rsidP="009F2605">
      <w:pPr>
        <w:pStyle w:val="a7"/>
        <w:numPr>
          <w:ilvl w:val="0"/>
          <w:numId w:val="1"/>
        </w:num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F2605">
        <w:rPr>
          <w:rFonts w:ascii="Times New Roman" w:hAnsi="Times New Roman" w:cs="Times New Roman"/>
          <w:sz w:val="24"/>
          <w:szCs w:val="24"/>
          <w:lang w:val="ro-RO"/>
        </w:rPr>
        <w:t>​Legea privind evaluarea impactului asupra mediului nr. 86/2014 (</w:t>
      </w:r>
      <w:r w:rsidRPr="009F2605">
        <w:rPr>
          <w:rFonts w:ascii="Times New Roman" w:hAnsi="Times New Roman" w:cs="Times New Roman"/>
          <w:i/>
          <w:iCs/>
          <w:sz w:val="24"/>
          <w:szCs w:val="24"/>
          <w:lang w:val="ro-RO"/>
        </w:rPr>
        <w:t>transpune parțial Directiva 2011/92/UE a Parlamentului European și a Consiliului din 13.12.2011</w:t>
      </w:r>
      <w:r w:rsidRPr="009F2605">
        <w:rPr>
          <w:rFonts w:ascii="Times New Roman" w:hAnsi="Times New Roman" w:cs="Times New Roman"/>
          <w:sz w:val="24"/>
          <w:szCs w:val="24"/>
          <w:lang w:val="ro-RO"/>
        </w:rPr>
        <w:t>);</w:t>
      </w:r>
    </w:p>
    <w:p w14:paraId="467D553B" w14:textId="77777777" w:rsidR="009F2605" w:rsidRPr="009F2605" w:rsidRDefault="009F2605" w:rsidP="009F2605">
      <w:pPr>
        <w:pStyle w:val="a7"/>
        <w:numPr>
          <w:ilvl w:val="0"/>
          <w:numId w:val="1"/>
        </w:num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F2605">
        <w:rPr>
          <w:rFonts w:ascii="Times New Roman" w:hAnsi="Times New Roman" w:cs="Times New Roman"/>
          <w:sz w:val="24"/>
          <w:szCs w:val="24"/>
          <w:lang w:val="ro-RO"/>
        </w:rPr>
        <w:t>​Codul silvic nr. 69/2024;</w:t>
      </w:r>
    </w:p>
    <w:p w14:paraId="513B86E2" w14:textId="77777777" w:rsidR="009F2605" w:rsidRPr="009F2605" w:rsidRDefault="009F2605" w:rsidP="009F2605">
      <w:pPr>
        <w:pStyle w:val="a7"/>
        <w:numPr>
          <w:ilvl w:val="0"/>
          <w:numId w:val="1"/>
        </w:num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F2605">
        <w:rPr>
          <w:rFonts w:ascii="Times New Roman" w:hAnsi="Times New Roman" w:cs="Times New Roman"/>
          <w:sz w:val="24"/>
          <w:szCs w:val="24"/>
          <w:lang w:val="ro-RO"/>
        </w:rPr>
        <w:t>​Codul funciar nr. 22/2024;</w:t>
      </w:r>
    </w:p>
    <w:p w14:paraId="73B26CC2" w14:textId="77777777" w:rsidR="009F2605" w:rsidRPr="009F2605" w:rsidRDefault="009F2605" w:rsidP="009F2605">
      <w:pPr>
        <w:pStyle w:val="a7"/>
        <w:numPr>
          <w:ilvl w:val="0"/>
          <w:numId w:val="1"/>
        </w:num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F2605">
        <w:rPr>
          <w:rFonts w:ascii="Times New Roman" w:hAnsi="Times New Roman" w:cs="Times New Roman"/>
          <w:sz w:val="24"/>
          <w:szCs w:val="24"/>
          <w:lang w:val="ro-RO"/>
        </w:rPr>
        <w:t>​Legea apelor nr. 272/2011 (</w:t>
      </w:r>
      <w:r w:rsidRPr="009F2605">
        <w:rPr>
          <w:rFonts w:ascii="Times New Roman" w:hAnsi="Times New Roman" w:cs="Times New Roman"/>
          <w:i/>
          <w:iCs/>
          <w:sz w:val="24"/>
          <w:szCs w:val="24"/>
          <w:lang w:val="ro-RO"/>
        </w:rPr>
        <w:t>parțial armonizată cu Directivele Consiliului: 91/271/CEE din 21.05.1991; 91/676/CEE din 12.12.1991; 2000/60/CE din 23.11.2000; 2006/7/CE din 05.02.2006; 2007/60/CE din 23.10.2007; 2008/105/CE din 16.12.2008</w:t>
      </w:r>
      <w:r w:rsidRPr="009F2605">
        <w:rPr>
          <w:rFonts w:ascii="Times New Roman" w:hAnsi="Times New Roman" w:cs="Times New Roman"/>
          <w:sz w:val="24"/>
          <w:szCs w:val="24"/>
          <w:lang w:val="ro-RO"/>
        </w:rPr>
        <w:t>);</w:t>
      </w:r>
    </w:p>
    <w:p w14:paraId="1F033475" w14:textId="77777777" w:rsidR="009F2605" w:rsidRPr="009F2605" w:rsidRDefault="009F2605" w:rsidP="009F2605">
      <w:pPr>
        <w:pStyle w:val="a7"/>
        <w:numPr>
          <w:ilvl w:val="0"/>
          <w:numId w:val="1"/>
        </w:num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F2605">
        <w:rPr>
          <w:rFonts w:ascii="Times New Roman" w:hAnsi="Times New Roman" w:cs="Times New Roman"/>
          <w:sz w:val="24"/>
          <w:szCs w:val="24"/>
          <w:lang w:val="ro-RO"/>
        </w:rPr>
        <w:t>​Legea privind calitatea aerului atmosferic nr. 98/2022 (</w:t>
      </w:r>
      <w:r w:rsidRPr="009F2605">
        <w:rPr>
          <w:rFonts w:ascii="Times New Roman" w:hAnsi="Times New Roman" w:cs="Times New Roman"/>
          <w:i/>
          <w:iCs/>
          <w:sz w:val="24"/>
          <w:szCs w:val="24"/>
          <w:lang w:val="ro-RO"/>
        </w:rPr>
        <w:t>transpune parțial Directiva 2008/50/CE a Parlamentului European și a Consiliului din 21.05.2008</w:t>
      </w:r>
      <w:r w:rsidRPr="009F2605">
        <w:rPr>
          <w:rFonts w:ascii="Times New Roman" w:hAnsi="Times New Roman" w:cs="Times New Roman"/>
          <w:sz w:val="24"/>
          <w:szCs w:val="24"/>
          <w:lang w:val="ro-RO"/>
        </w:rPr>
        <w:t>);</w:t>
      </w:r>
    </w:p>
    <w:p w14:paraId="59002838" w14:textId="77777777" w:rsidR="009F2605" w:rsidRPr="009F2605" w:rsidRDefault="009F2605" w:rsidP="009F2605">
      <w:pPr>
        <w:pStyle w:val="a7"/>
        <w:numPr>
          <w:ilvl w:val="0"/>
          <w:numId w:val="1"/>
        </w:num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F2605">
        <w:rPr>
          <w:rFonts w:ascii="Times New Roman" w:hAnsi="Times New Roman" w:cs="Times New Roman"/>
          <w:sz w:val="24"/>
          <w:szCs w:val="24"/>
          <w:lang w:val="ro-RO"/>
        </w:rPr>
        <w:t>​Legea cu privire la resursele naturale nr. 1102/1997;</w:t>
      </w:r>
    </w:p>
    <w:p w14:paraId="7613E3A0" w14:textId="77777777" w:rsidR="009F2605" w:rsidRPr="009F2605" w:rsidRDefault="009F2605" w:rsidP="009F2605">
      <w:pPr>
        <w:pStyle w:val="a7"/>
        <w:numPr>
          <w:ilvl w:val="0"/>
          <w:numId w:val="1"/>
        </w:num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F2605">
        <w:rPr>
          <w:rFonts w:ascii="Times New Roman" w:hAnsi="Times New Roman" w:cs="Times New Roman"/>
          <w:sz w:val="24"/>
          <w:szCs w:val="24"/>
          <w:lang w:val="ro-RO"/>
        </w:rPr>
        <w:t>​Legea privind fondul ariilor naturale protejate de stat nr. 1538/1998;</w:t>
      </w:r>
    </w:p>
    <w:p w14:paraId="741077EB" w14:textId="77777777" w:rsidR="009F2605" w:rsidRPr="009F2605" w:rsidRDefault="009F2605" w:rsidP="009F2605">
      <w:pPr>
        <w:pStyle w:val="a7"/>
        <w:numPr>
          <w:ilvl w:val="0"/>
          <w:numId w:val="1"/>
        </w:num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F2605">
        <w:rPr>
          <w:rFonts w:ascii="Times New Roman" w:hAnsi="Times New Roman" w:cs="Times New Roman"/>
          <w:sz w:val="24"/>
          <w:szCs w:val="24"/>
          <w:lang w:val="ro-RO"/>
        </w:rPr>
        <w:t>Legea privind Cartea Roșie a Republicii Moldova nr. 325/2005;</w:t>
      </w:r>
    </w:p>
    <w:p w14:paraId="36D569E2" w14:textId="77777777" w:rsidR="009F2605" w:rsidRPr="009F2605" w:rsidRDefault="009F2605" w:rsidP="009F2605">
      <w:pPr>
        <w:pStyle w:val="a7"/>
        <w:numPr>
          <w:ilvl w:val="0"/>
          <w:numId w:val="1"/>
        </w:num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F2605">
        <w:rPr>
          <w:rFonts w:ascii="Times New Roman" w:hAnsi="Times New Roman" w:cs="Times New Roman"/>
          <w:sz w:val="24"/>
          <w:szCs w:val="24"/>
          <w:lang w:val="ro-RO"/>
        </w:rPr>
        <w:t>​Legea privind deșeurile nr. 209/2016;</w:t>
      </w:r>
    </w:p>
    <w:p w14:paraId="344BD227" w14:textId="77777777" w:rsidR="009F2605" w:rsidRPr="009F2605" w:rsidRDefault="009F2605" w:rsidP="009F2605">
      <w:pPr>
        <w:pStyle w:val="a7"/>
        <w:numPr>
          <w:ilvl w:val="0"/>
          <w:numId w:val="1"/>
        </w:num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F2605">
        <w:rPr>
          <w:rFonts w:ascii="Times New Roman" w:hAnsi="Times New Roman" w:cs="Times New Roman"/>
          <w:sz w:val="24"/>
          <w:szCs w:val="24"/>
          <w:lang w:val="ro-RO"/>
        </w:rPr>
        <w:t>​Legea regnului vegetal nr. 239/2007;</w:t>
      </w:r>
    </w:p>
    <w:p w14:paraId="5BC9EDD8" w14:textId="77777777" w:rsidR="009F2605" w:rsidRPr="009F2605" w:rsidRDefault="009F2605" w:rsidP="009F2605">
      <w:pPr>
        <w:pStyle w:val="a7"/>
        <w:numPr>
          <w:ilvl w:val="0"/>
          <w:numId w:val="1"/>
        </w:num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F2605">
        <w:rPr>
          <w:rFonts w:ascii="Times New Roman" w:hAnsi="Times New Roman" w:cs="Times New Roman"/>
          <w:sz w:val="24"/>
          <w:szCs w:val="24"/>
          <w:lang w:val="ro-RO"/>
        </w:rPr>
        <w:t>​Legea regnului animal nr. 439/1995;</w:t>
      </w:r>
    </w:p>
    <w:p w14:paraId="6CB662D7" w14:textId="77777777" w:rsidR="009F2605" w:rsidRPr="009F2605" w:rsidRDefault="009F2605" w:rsidP="009F2605">
      <w:pPr>
        <w:pStyle w:val="a7"/>
        <w:numPr>
          <w:ilvl w:val="0"/>
          <w:numId w:val="1"/>
        </w:num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F2605">
        <w:rPr>
          <w:rFonts w:ascii="Times New Roman" w:hAnsi="Times New Roman" w:cs="Times New Roman"/>
          <w:sz w:val="24"/>
          <w:szCs w:val="24"/>
          <w:lang w:val="ro-RO"/>
        </w:rPr>
        <w:t>​Legea cu privire la rețeaua ecologică nr. 94/2007.</w:t>
      </w:r>
    </w:p>
    <w:p w14:paraId="2BFAB71C" w14:textId="77777777" w:rsidR="009F2605" w:rsidRPr="009F2605" w:rsidRDefault="009F2605" w:rsidP="009F2605">
      <w:pPr>
        <w:pStyle w:val="a7"/>
        <w:numPr>
          <w:ilvl w:val="0"/>
          <w:numId w:val="1"/>
        </w:num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hyperlink r:id="rId5" w:history="1">
        <w:r w:rsidRPr="009F2605">
          <w:rPr>
            <w:rFonts w:ascii="Times New Roman" w:hAnsi="Times New Roman" w:cs="Times New Roman"/>
            <w:sz w:val="24"/>
            <w:szCs w:val="24"/>
            <w:lang w:val="ro-RO"/>
          </w:rPr>
          <w:t>Convenția privind conservarea vieții sălbatice și a habitatelor naturale din Europa</w:t>
        </w:r>
      </w:hyperlink>
      <w:r w:rsidRPr="009F2605">
        <w:rPr>
          <w:rFonts w:ascii="Times New Roman" w:hAnsi="Times New Roman" w:cs="Times New Roman"/>
          <w:sz w:val="24"/>
          <w:szCs w:val="24"/>
          <w:lang w:val="ro-RO"/>
        </w:rPr>
        <w:t xml:space="preserve"> (Convenția de la Berna)</w:t>
      </w:r>
    </w:p>
    <w:p w14:paraId="4C4F8151" w14:textId="77777777" w:rsidR="009F2605" w:rsidRPr="009F2605" w:rsidRDefault="009F2605" w:rsidP="009F2605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F2605">
        <w:rPr>
          <w:rFonts w:ascii="Times New Roman" w:hAnsi="Times New Roman" w:cs="Times New Roman"/>
          <w:b/>
          <w:bCs/>
          <w:sz w:val="24"/>
          <w:szCs w:val="24"/>
          <w:lang w:val="ro-RO"/>
        </w:rPr>
        <w:t>Notă:</w:t>
      </w:r>
      <w:r w:rsidRPr="009F2605">
        <w:rPr>
          <w:rFonts w:ascii="Times New Roman" w:hAnsi="Times New Roman" w:cs="Times New Roman"/>
          <w:sz w:val="24"/>
          <w:szCs w:val="24"/>
          <w:lang w:val="ro-RO"/>
        </w:rPr>
        <w:t xml:space="preserve"> În cazul în care alte standarde, acte normative sau norme tehnice valabile asigură o performanță substanțial egală sau mai mare decât cele enumerate mai sus, acestea vor fi acceptate doar sub rezerva verificării prealabile și a aprobării în scris de către Beneficiar.</w:t>
      </w:r>
    </w:p>
    <w:p w14:paraId="2120D998" w14:textId="77777777" w:rsidR="009F2605" w:rsidRDefault="009F2605" w:rsidP="009F2605">
      <w:pPr>
        <w:spacing w:after="60" w:line="276" w:lineRule="auto"/>
        <w:jc w:val="both"/>
        <w:rPr>
          <w:rFonts w:ascii="Times New Roman" w:hAnsi="Times New Roman" w:cs="Times New Roman"/>
          <w:sz w:val="6"/>
          <w:szCs w:val="6"/>
          <w:lang w:val="ro-RO"/>
        </w:rPr>
      </w:pPr>
    </w:p>
    <w:p w14:paraId="54CA0F4B" w14:textId="77777777" w:rsidR="00916F61" w:rsidRPr="009F2605" w:rsidRDefault="00916F61" w:rsidP="009F2605">
      <w:pPr>
        <w:spacing w:after="60" w:line="276" w:lineRule="auto"/>
        <w:jc w:val="both"/>
        <w:rPr>
          <w:rFonts w:ascii="Times New Roman" w:hAnsi="Times New Roman" w:cs="Times New Roman"/>
          <w:sz w:val="6"/>
          <w:szCs w:val="6"/>
          <w:lang w:val="ro-RO"/>
        </w:rPr>
      </w:pPr>
    </w:p>
    <w:p w14:paraId="0448558B" w14:textId="77777777" w:rsidR="009F2605" w:rsidRPr="009F2605" w:rsidRDefault="009F2605" w:rsidP="009F2605">
      <w:pPr>
        <w:spacing w:after="6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9F2605">
        <w:rPr>
          <w:rFonts w:ascii="Times New Roman" w:hAnsi="Times New Roman" w:cs="Times New Roman"/>
          <w:b/>
          <w:bCs/>
          <w:sz w:val="24"/>
          <w:szCs w:val="24"/>
          <w:lang w:val="ro-RO"/>
        </w:rPr>
        <w:t>Capitolul 4: Conținutul raportului de evaluare a impactului asupra mediului și studiul de evaluare a biodiversității</w:t>
      </w:r>
    </w:p>
    <w:p w14:paraId="6606673F" w14:textId="77777777" w:rsidR="009F2605" w:rsidRPr="009F2605" w:rsidRDefault="009F2605" w:rsidP="009F2605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F2605">
        <w:rPr>
          <w:rFonts w:ascii="Times New Roman" w:hAnsi="Times New Roman" w:cs="Times New Roman"/>
          <w:sz w:val="24"/>
          <w:szCs w:val="24"/>
          <w:lang w:val="ro-RO"/>
        </w:rPr>
        <w:t>a) Elaborarea documentației se va realiza cu respectarea strictă a prevederilor următoarelor documente normative:</w:t>
      </w:r>
    </w:p>
    <w:p w14:paraId="1EB3CD1B" w14:textId="77777777" w:rsidR="009F2605" w:rsidRPr="009F2605" w:rsidRDefault="009F2605" w:rsidP="009F2605">
      <w:pPr>
        <w:pStyle w:val="a7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F2605">
        <w:rPr>
          <w:rFonts w:ascii="Times New Roman" w:hAnsi="Times New Roman" w:cs="Times New Roman"/>
          <w:sz w:val="24"/>
          <w:szCs w:val="24"/>
          <w:lang w:val="ro-RO"/>
        </w:rPr>
        <w:t>NCM A.07.02:2012/A1:2017 „Procedura de elaborare, avizare, aprobare și conținutul-cadru al documentației de proiect pentru construcții. Principalele cerințe și prevederi”;</w:t>
      </w:r>
    </w:p>
    <w:p w14:paraId="72D049E4" w14:textId="77777777" w:rsidR="009F2605" w:rsidRPr="009F2605" w:rsidRDefault="009F2605" w:rsidP="009F2605">
      <w:pPr>
        <w:pStyle w:val="a7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F2605">
        <w:rPr>
          <w:rFonts w:ascii="Times New Roman" w:hAnsi="Times New Roman" w:cs="Times New Roman"/>
          <w:sz w:val="24"/>
          <w:szCs w:val="24"/>
          <w:lang w:val="ro-RO"/>
        </w:rPr>
        <w:lastRenderedPageBreak/>
        <w:t>​NCM L.01.07-2005 „Regulament privind fundamentarea proiectelor investiționale în construcții”;</w:t>
      </w:r>
    </w:p>
    <w:p w14:paraId="3BAF9BCD" w14:textId="77777777" w:rsidR="009F2605" w:rsidRPr="009F2605" w:rsidRDefault="009F2605" w:rsidP="009F2605">
      <w:pPr>
        <w:pStyle w:val="a7"/>
        <w:numPr>
          <w:ilvl w:val="0"/>
          <w:numId w:val="1"/>
        </w:num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F2605">
        <w:rPr>
          <w:rFonts w:ascii="Times New Roman" w:hAnsi="Times New Roman" w:cs="Times New Roman"/>
          <w:sz w:val="24"/>
          <w:szCs w:val="24"/>
          <w:lang w:val="ro-RO"/>
        </w:rPr>
        <w:t xml:space="preserve">Ghidul privind executarea procedurilor de evaluare a impactului asupra mediului aprobat prin Ordinul nr. 53 din 23.04.2025. </w:t>
      </w:r>
    </w:p>
    <w:p w14:paraId="5AF8D792" w14:textId="77777777" w:rsidR="009F2605" w:rsidRPr="009F2605" w:rsidRDefault="009F2605" w:rsidP="009F2605">
      <w:pPr>
        <w:pStyle w:val="a7"/>
        <w:spacing w:after="60" w:line="276" w:lineRule="auto"/>
        <w:ind w:left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F2605">
        <w:rPr>
          <w:rFonts w:ascii="Times New Roman" w:hAnsi="Times New Roman" w:cs="Times New Roman"/>
          <w:sz w:val="24"/>
          <w:szCs w:val="24"/>
          <w:lang w:val="ro-RO"/>
        </w:rPr>
        <w:t>b) Raportului EIM va fi structurat în mod obligatoriu după următoarele criterii și capitole (fără a se limita la acestea):</w:t>
      </w:r>
    </w:p>
    <w:p w14:paraId="1772DC8D" w14:textId="77777777" w:rsidR="009F2605" w:rsidRPr="009F2605" w:rsidRDefault="009F2605" w:rsidP="009F2605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F2605">
        <w:rPr>
          <w:rFonts w:ascii="Times New Roman" w:hAnsi="Times New Roman" w:cs="Times New Roman"/>
          <w:sz w:val="24"/>
          <w:szCs w:val="24"/>
          <w:lang w:val="ro-RO"/>
        </w:rPr>
        <w:t>1. REZUMAT</w:t>
      </w:r>
    </w:p>
    <w:p w14:paraId="2C83BEE7" w14:textId="77777777" w:rsidR="009F2605" w:rsidRPr="009F2605" w:rsidRDefault="009F2605" w:rsidP="009F2605">
      <w:pPr>
        <w:pStyle w:val="a7"/>
        <w:spacing w:after="60" w:line="276" w:lineRule="auto"/>
        <w:ind w:left="27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F2605">
        <w:rPr>
          <w:rFonts w:ascii="Times New Roman" w:hAnsi="Times New Roman" w:cs="Times New Roman"/>
          <w:sz w:val="24"/>
          <w:szCs w:val="24"/>
          <w:lang w:val="ro-RO"/>
        </w:rPr>
        <w:t>1.1 Cadrul General</w:t>
      </w:r>
    </w:p>
    <w:p w14:paraId="553F67CD" w14:textId="77777777" w:rsidR="009F2605" w:rsidRPr="009F2605" w:rsidRDefault="009F2605" w:rsidP="009F2605">
      <w:pPr>
        <w:pStyle w:val="a7"/>
        <w:spacing w:after="60" w:line="276" w:lineRule="auto"/>
        <w:ind w:left="27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F2605">
        <w:rPr>
          <w:rFonts w:ascii="Times New Roman" w:hAnsi="Times New Roman" w:cs="Times New Roman"/>
          <w:sz w:val="24"/>
          <w:szCs w:val="24"/>
          <w:lang w:val="ro-RO"/>
        </w:rPr>
        <w:t>1.2 Analiza alternativelor</w:t>
      </w:r>
    </w:p>
    <w:p w14:paraId="7C7E130A" w14:textId="77777777" w:rsidR="009F2605" w:rsidRPr="009F2605" w:rsidRDefault="009F2605" w:rsidP="009F2605">
      <w:pPr>
        <w:pStyle w:val="a7"/>
        <w:spacing w:after="60" w:line="276" w:lineRule="auto"/>
        <w:ind w:left="27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F2605">
        <w:rPr>
          <w:rFonts w:ascii="Times New Roman" w:hAnsi="Times New Roman" w:cs="Times New Roman"/>
          <w:sz w:val="24"/>
          <w:szCs w:val="24"/>
          <w:lang w:val="ro-RO"/>
        </w:rPr>
        <w:t>1.3 Descrierea sumară a proiectului</w:t>
      </w:r>
    </w:p>
    <w:p w14:paraId="0BAD523C" w14:textId="77777777" w:rsidR="009F2605" w:rsidRPr="009F2605" w:rsidRDefault="009F2605" w:rsidP="009F2605">
      <w:pPr>
        <w:pStyle w:val="a7"/>
        <w:spacing w:after="60" w:line="276" w:lineRule="auto"/>
        <w:ind w:left="27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F2605">
        <w:rPr>
          <w:rFonts w:ascii="Times New Roman" w:hAnsi="Times New Roman" w:cs="Times New Roman"/>
          <w:sz w:val="24"/>
          <w:szCs w:val="24"/>
          <w:lang w:val="ro-RO"/>
        </w:rPr>
        <w:t>1.4 Condiții de referință de mediu și socio-economic</w:t>
      </w:r>
    </w:p>
    <w:p w14:paraId="133874FB" w14:textId="77777777" w:rsidR="009F2605" w:rsidRPr="009F2605" w:rsidRDefault="009F2605" w:rsidP="009F2605">
      <w:pPr>
        <w:pStyle w:val="a7"/>
        <w:spacing w:after="60" w:line="276" w:lineRule="auto"/>
        <w:ind w:left="27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F2605">
        <w:rPr>
          <w:rFonts w:ascii="Times New Roman" w:hAnsi="Times New Roman" w:cs="Times New Roman"/>
          <w:sz w:val="24"/>
          <w:szCs w:val="24"/>
          <w:lang w:val="ro-RO"/>
        </w:rPr>
        <w:t>1.5 Potențiale efecte semnificative asupra mediului</w:t>
      </w:r>
    </w:p>
    <w:p w14:paraId="77EC88F6" w14:textId="77777777" w:rsidR="009F2605" w:rsidRPr="009F2605" w:rsidRDefault="009F2605" w:rsidP="009F2605">
      <w:pPr>
        <w:pStyle w:val="a7"/>
        <w:spacing w:after="60" w:line="276" w:lineRule="auto"/>
        <w:ind w:left="27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F2605">
        <w:rPr>
          <w:rFonts w:ascii="Times New Roman" w:hAnsi="Times New Roman" w:cs="Times New Roman"/>
          <w:sz w:val="24"/>
          <w:szCs w:val="24"/>
          <w:lang w:val="ro-RO"/>
        </w:rPr>
        <w:t>1.6 Măsuri pentru evitare, prevenire, reducere sau compensare</w:t>
      </w:r>
    </w:p>
    <w:p w14:paraId="484F4605" w14:textId="77777777" w:rsidR="009F2605" w:rsidRPr="009F2605" w:rsidRDefault="009F2605" w:rsidP="009F2605">
      <w:pPr>
        <w:pStyle w:val="a7"/>
        <w:spacing w:after="60" w:line="276" w:lineRule="auto"/>
        <w:ind w:left="27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F2605">
        <w:rPr>
          <w:rFonts w:ascii="Times New Roman" w:hAnsi="Times New Roman" w:cs="Times New Roman"/>
          <w:sz w:val="24"/>
          <w:szCs w:val="24"/>
          <w:lang w:val="ro-RO"/>
        </w:rPr>
        <w:t>1.7 Evaluarea impactului</w:t>
      </w:r>
    </w:p>
    <w:p w14:paraId="243E0303" w14:textId="77777777" w:rsidR="009F2605" w:rsidRPr="009F2605" w:rsidRDefault="009F2605" w:rsidP="009F2605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F2605">
        <w:rPr>
          <w:rFonts w:ascii="Times New Roman" w:hAnsi="Times New Roman" w:cs="Times New Roman"/>
          <w:sz w:val="24"/>
          <w:szCs w:val="24"/>
          <w:lang w:val="ro-RO"/>
        </w:rPr>
        <w:t>2. CADRUL GENERAL</w:t>
      </w:r>
    </w:p>
    <w:p w14:paraId="7A0651B8" w14:textId="77777777" w:rsidR="009F2605" w:rsidRPr="009F2605" w:rsidRDefault="009F2605" w:rsidP="009F2605">
      <w:pPr>
        <w:pStyle w:val="a7"/>
        <w:spacing w:after="60" w:line="276" w:lineRule="auto"/>
        <w:ind w:left="27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F2605">
        <w:rPr>
          <w:rFonts w:ascii="Times New Roman" w:hAnsi="Times New Roman" w:cs="Times New Roman"/>
          <w:sz w:val="24"/>
          <w:szCs w:val="24"/>
          <w:lang w:val="ro-RO"/>
        </w:rPr>
        <w:t>2.1 Scopul Evaluării Impactului de Mediu și Social</w:t>
      </w:r>
    </w:p>
    <w:p w14:paraId="5F79F28F" w14:textId="77777777" w:rsidR="009F2605" w:rsidRPr="009F2605" w:rsidRDefault="009F2605" w:rsidP="009F2605">
      <w:pPr>
        <w:pStyle w:val="a7"/>
        <w:spacing w:after="60" w:line="276" w:lineRule="auto"/>
        <w:ind w:left="27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F2605">
        <w:rPr>
          <w:rFonts w:ascii="Times New Roman" w:hAnsi="Times New Roman" w:cs="Times New Roman"/>
          <w:sz w:val="24"/>
          <w:szCs w:val="24"/>
          <w:lang w:val="ro-RO"/>
        </w:rPr>
        <w:t>2.2 Stadiul actual al proiectului și argumentarea necesității lui</w:t>
      </w:r>
    </w:p>
    <w:p w14:paraId="645B3562" w14:textId="77777777" w:rsidR="009F2605" w:rsidRPr="009F2605" w:rsidRDefault="009F2605" w:rsidP="009F2605">
      <w:pPr>
        <w:pStyle w:val="a7"/>
        <w:spacing w:after="60" w:line="276" w:lineRule="auto"/>
        <w:ind w:left="27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F2605">
        <w:rPr>
          <w:rFonts w:ascii="Times New Roman" w:hAnsi="Times New Roman" w:cs="Times New Roman"/>
          <w:sz w:val="24"/>
          <w:szCs w:val="24"/>
          <w:lang w:val="ro-RO"/>
        </w:rPr>
        <w:t>2.3. Cadrul juridic, instituțional și administrativ</w:t>
      </w:r>
    </w:p>
    <w:p w14:paraId="1A1BDDDA" w14:textId="77777777" w:rsidR="009F2605" w:rsidRPr="009F2605" w:rsidRDefault="009F2605" w:rsidP="009F2605">
      <w:pPr>
        <w:pStyle w:val="a7"/>
        <w:spacing w:after="60" w:line="276" w:lineRule="auto"/>
        <w:ind w:left="27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F2605">
        <w:rPr>
          <w:rFonts w:ascii="Times New Roman" w:hAnsi="Times New Roman" w:cs="Times New Roman"/>
          <w:sz w:val="24"/>
          <w:szCs w:val="24"/>
          <w:lang w:val="ro-RO"/>
        </w:rPr>
        <w:t>2.4. Cadrul legislativ național (Republica Moldova)</w:t>
      </w:r>
    </w:p>
    <w:p w14:paraId="3A1AA13A" w14:textId="77777777" w:rsidR="009F2605" w:rsidRPr="009F2605" w:rsidRDefault="009F2605" w:rsidP="009F2605">
      <w:pPr>
        <w:pStyle w:val="a7"/>
        <w:spacing w:after="60" w:line="276" w:lineRule="auto"/>
        <w:ind w:left="27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F2605">
        <w:rPr>
          <w:rFonts w:ascii="Times New Roman" w:hAnsi="Times New Roman" w:cs="Times New Roman"/>
          <w:sz w:val="24"/>
          <w:szCs w:val="24"/>
          <w:lang w:val="ro-RO"/>
        </w:rPr>
        <w:t>2.5. Cadrul legislativ european (Directivele UE aplicabile)</w:t>
      </w:r>
    </w:p>
    <w:p w14:paraId="2AA80E48" w14:textId="77777777" w:rsidR="009F2605" w:rsidRPr="009F2605" w:rsidRDefault="009F2605" w:rsidP="009F2605">
      <w:pPr>
        <w:pStyle w:val="a7"/>
        <w:spacing w:after="60" w:line="276" w:lineRule="auto"/>
        <w:ind w:left="27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F2605">
        <w:rPr>
          <w:rFonts w:ascii="Times New Roman" w:hAnsi="Times New Roman" w:cs="Times New Roman"/>
          <w:sz w:val="24"/>
          <w:szCs w:val="24"/>
          <w:lang w:val="ro-RO"/>
        </w:rPr>
        <w:t>2.6. Convenții internaționale la care Republica Moldova este parte</w:t>
      </w:r>
    </w:p>
    <w:p w14:paraId="0C389C54" w14:textId="77777777" w:rsidR="009F2605" w:rsidRPr="009F2605" w:rsidRDefault="009F2605" w:rsidP="009F2605">
      <w:pPr>
        <w:pStyle w:val="a7"/>
        <w:spacing w:after="60" w:line="276" w:lineRule="auto"/>
        <w:ind w:left="27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F2605">
        <w:rPr>
          <w:rFonts w:ascii="Times New Roman" w:hAnsi="Times New Roman" w:cs="Times New Roman"/>
          <w:sz w:val="24"/>
          <w:szCs w:val="24"/>
          <w:lang w:val="ro-RO"/>
        </w:rPr>
        <w:t>2.7. Ghiduri, standarde și bune practici internaționale</w:t>
      </w:r>
    </w:p>
    <w:p w14:paraId="72D1F085" w14:textId="77777777" w:rsidR="009F2605" w:rsidRPr="009F2605" w:rsidRDefault="009F2605" w:rsidP="009F2605">
      <w:pPr>
        <w:pStyle w:val="a7"/>
        <w:spacing w:after="60" w:line="276" w:lineRule="auto"/>
        <w:ind w:left="27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F2605">
        <w:rPr>
          <w:rFonts w:ascii="Times New Roman" w:hAnsi="Times New Roman" w:cs="Times New Roman"/>
          <w:sz w:val="24"/>
          <w:szCs w:val="24"/>
          <w:lang w:val="ro-RO"/>
        </w:rPr>
        <w:t>2.8. Analiza divergențelor dintre legislația națională și standardele internaționale</w:t>
      </w:r>
    </w:p>
    <w:p w14:paraId="7B050C62" w14:textId="77777777" w:rsidR="009F2605" w:rsidRPr="009F2605" w:rsidRDefault="009F2605" w:rsidP="009F2605">
      <w:pPr>
        <w:pStyle w:val="a7"/>
        <w:spacing w:after="60" w:line="276" w:lineRule="auto"/>
        <w:ind w:left="27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F2605">
        <w:rPr>
          <w:rFonts w:ascii="Times New Roman" w:hAnsi="Times New Roman" w:cs="Times New Roman"/>
          <w:sz w:val="24"/>
          <w:szCs w:val="24"/>
          <w:lang w:val="ro-RO"/>
        </w:rPr>
        <w:t>2.9. Etapa de definire a domeniului de evaluare și consultarea publicului</w:t>
      </w:r>
    </w:p>
    <w:p w14:paraId="0BB9055D" w14:textId="77777777" w:rsidR="009F2605" w:rsidRPr="009F2605" w:rsidRDefault="009F2605" w:rsidP="009F2605">
      <w:pPr>
        <w:pStyle w:val="a7"/>
        <w:spacing w:after="60" w:line="276" w:lineRule="auto"/>
        <w:ind w:left="27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F2605">
        <w:rPr>
          <w:rFonts w:ascii="Times New Roman" w:hAnsi="Times New Roman" w:cs="Times New Roman"/>
          <w:sz w:val="24"/>
          <w:szCs w:val="24"/>
          <w:lang w:val="ro-RO"/>
        </w:rPr>
        <w:t>2.10. Metodologia de evaluare și identificare a impacturilor potențiale</w:t>
      </w:r>
    </w:p>
    <w:p w14:paraId="540F7AB4" w14:textId="77777777" w:rsidR="009F2605" w:rsidRPr="009F2605" w:rsidRDefault="009F2605" w:rsidP="009F2605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F2605">
        <w:rPr>
          <w:rFonts w:ascii="Times New Roman" w:hAnsi="Times New Roman" w:cs="Times New Roman"/>
          <w:sz w:val="24"/>
          <w:szCs w:val="24"/>
          <w:lang w:val="ro-RO"/>
        </w:rPr>
        <w:t>3. ANALIZA ALTERNATIVELOR</w:t>
      </w:r>
    </w:p>
    <w:p w14:paraId="70E334E3" w14:textId="77777777" w:rsidR="009F2605" w:rsidRPr="009F2605" w:rsidRDefault="009F2605" w:rsidP="009F2605">
      <w:pPr>
        <w:pStyle w:val="a7"/>
        <w:spacing w:after="60" w:line="276" w:lineRule="auto"/>
        <w:ind w:left="27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F2605">
        <w:rPr>
          <w:rFonts w:ascii="Times New Roman" w:hAnsi="Times New Roman" w:cs="Times New Roman"/>
          <w:sz w:val="24"/>
          <w:szCs w:val="24"/>
          <w:lang w:val="ro-RO"/>
        </w:rPr>
        <w:t>3.1. Alternative tehnologice și de traseu analizate</w:t>
      </w:r>
    </w:p>
    <w:p w14:paraId="5770DF13" w14:textId="77777777" w:rsidR="009F2605" w:rsidRPr="009F2605" w:rsidRDefault="009F2605" w:rsidP="009F2605">
      <w:pPr>
        <w:pStyle w:val="a7"/>
        <w:spacing w:after="60" w:line="276" w:lineRule="auto"/>
        <w:ind w:left="27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F2605">
        <w:rPr>
          <w:rFonts w:ascii="Times New Roman" w:hAnsi="Times New Roman" w:cs="Times New Roman"/>
          <w:sz w:val="24"/>
          <w:szCs w:val="24"/>
          <w:lang w:val="ro-RO"/>
        </w:rPr>
        <w:t>3.2. Alternativa „Zero” (Varianta nerealizării proiectului – impactul evoluției zgomotului și emisiilor în lipsa reconstrucției)</w:t>
      </w:r>
    </w:p>
    <w:p w14:paraId="202ACA6D" w14:textId="77777777" w:rsidR="009F2605" w:rsidRPr="009F2605" w:rsidRDefault="009F2605" w:rsidP="009F2605">
      <w:pPr>
        <w:pStyle w:val="a7"/>
        <w:spacing w:after="60" w:line="276" w:lineRule="auto"/>
        <w:ind w:left="27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F2605">
        <w:rPr>
          <w:rFonts w:ascii="Times New Roman" w:hAnsi="Times New Roman" w:cs="Times New Roman"/>
          <w:sz w:val="24"/>
          <w:szCs w:val="24"/>
          <w:lang w:val="ro-RO"/>
        </w:rPr>
        <w:t>3.3. Justificarea opțiunii selectate din punct de vedere tehnic, economic și ecologic</w:t>
      </w:r>
    </w:p>
    <w:p w14:paraId="24A46801" w14:textId="77777777" w:rsidR="009F2605" w:rsidRPr="009F2605" w:rsidRDefault="009F2605" w:rsidP="009F2605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F2605">
        <w:rPr>
          <w:rFonts w:ascii="Times New Roman" w:hAnsi="Times New Roman" w:cs="Times New Roman"/>
          <w:sz w:val="24"/>
          <w:szCs w:val="24"/>
          <w:lang w:val="ro-RO"/>
        </w:rPr>
        <w:t>4. DESCRIEREA PROIECTULUI</w:t>
      </w:r>
    </w:p>
    <w:p w14:paraId="5236AEE0" w14:textId="77777777" w:rsidR="009F2605" w:rsidRPr="009F2605" w:rsidRDefault="009F2605" w:rsidP="009F2605">
      <w:pPr>
        <w:pStyle w:val="a7"/>
        <w:spacing w:after="60" w:line="276" w:lineRule="auto"/>
        <w:ind w:left="360" w:hanging="9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F2605">
        <w:rPr>
          <w:rFonts w:ascii="Times New Roman" w:hAnsi="Times New Roman" w:cs="Times New Roman"/>
          <w:sz w:val="24"/>
          <w:szCs w:val="24"/>
          <w:lang w:val="ro-RO"/>
        </w:rPr>
        <w:t>4.1. Localizarea geografică și administrativă a obiectivului (M5, km 103,70 – km 133,30)</w:t>
      </w:r>
    </w:p>
    <w:p w14:paraId="16DFB047" w14:textId="77777777" w:rsidR="009F2605" w:rsidRPr="009F2605" w:rsidRDefault="009F2605" w:rsidP="009F2605">
      <w:pPr>
        <w:pStyle w:val="a7"/>
        <w:spacing w:after="60" w:line="276" w:lineRule="auto"/>
        <w:ind w:left="360" w:hanging="9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F2605">
        <w:rPr>
          <w:rFonts w:ascii="Times New Roman" w:hAnsi="Times New Roman" w:cs="Times New Roman"/>
          <w:sz w:val="24"/>
          <w:szCs w:val="24"/>
          <w:lang w:val="ro-RO"/>
        </w:rPr>
        <w:t>4.2. Descrierea caracteristicilor tehnice ale drumului (elemente geometrice, structura rutieră, poduri, podețe, intersecții)</w:t>
      </w:r>
    </w:p>
    <w:p w14:paraId="1E7A52A9" w14:textId="77777777" w:rsidR="009F2605" w:rsidRPr="009F2605" w:rsidRDefault="009F2605" w:rsidP="009F2605">
      <w:pPr>
        <w:pStyle w:val="a7"/>
        <w:spacing w:after="60" w:line="276" w:lineRule="auto"/>
        <w:ind w:left="360" w:hanging="9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F2605">
        <w:rPr>
          <w:rFonts w:ascii="Times New Roman" w:hAnsi="Times New Roman" w:cs="Times New Roman"/>
          <w:sz w:val="24"/>
          <w:szCs w:val="24"/>
          <w:lang w:val="ro-RO"/>
        </w:rPr>
        <w:t>4.3. Descrierea lucrărilor de construcție/reabilitare și a etapelor de execuție</w:t>
      </w:r>
    </w:p>
    <w:p w14:paraId="55C1E014" w14:textId="77777777" w:rsidR="009F2605" w:rsidRPr="009F2605" w:rsidRDefault="009F2605" w:rsidP="009F2605">
      <w:pPr>
        <w:pStyle w:val="a7"/>
        <w:spacing w:after="60" w:line="276" w:lineRule="auto"/>
        <w:ind w:left="360" w:hanging="9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F2605">
        <w:rPr>
          <w:rFonts w:ascii="Times New Roman" w:hAnsi="Times New Roman" w:cs="Times New Roman"/>
          <w:sz w:val="24"/>
          <w:szCs w:val="24"/>
          <w:lang w:val="ro-RO"/>
        </w:rPr>
        <w:t>4.4. Organizarea de șantier (amplasamente propuse, surse de aprovizionare cu materiale, gropi de împrumut, depozite de pământ)</w:t>
      </w:r>
    </w:p>
    <w:p w14:paraId="09BE526F" w14:textId="77777777" w:rsidR="009F2605" w:rsidRPr="009F2605" w:rsidRDefault="009F2605" w:rsidP="009F2605">
      <w:pPr>
        <w:pStyle w:val="a7"/>
        <w:spacing w:after="60" w:line="276" w:lineRule="auto"/>
        <w:ind w:left="360" w:hanging="9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F2605">
        <w:rPr>
          <w:rFonts w:ascii="Times New Roman" w:hAnsi="Times New Roman" w:cs="Times New Roman"/>
          <w:sz w:val="24"/>
          <w:szCs w:val="24"/>
          <w:lang w:val="ro-RO"/>
        </w:rPr>
        <w:t>4.5. Utilizarea resurselor naturale (apă, agregate minerale, energie) în fazele de execuție și exploatare</w:t>
      </w:r>
    </w:p>
    <w:p w14:paraId="656D26C4" w14:textId="77777777" w:rsidR="009F2605" w:rsidRPr="009F2605" w:rsidRDefault="009F2605" w:rsidP="009F2605">
      <w:pPr>
        <w:pStyle w:val="a7"/>
        <w:spacing w:after="60" w:line="276" w:lineRule="auto"/>
        <w:ind w:left="360" w:hanging="9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F2605">
        <w:rPr>
          <w:rFonts w:ascii="Times New Roman" w:hAnsi="Times New Roman" w:cs="Times New Roman"/>
          <w:sz w:val="24"/>
          <w:szCs w:val="24"/>
          <w:lang w:val="ro-RO"/>
        </w:rPr>
        <w:t>4.6. Estimarea tipurilor și cantităților de reziduuri și emisii generate (deșeuri de la demolări, asfalt frezat, ape uzate, emisii în aer)</w:t>
      </w:r>
    </w:p>
    <w:p w14:paraId="2775211E" w14:textId="77777777" w:rsidR="009F2605" w:rsidRPr="009F2605" w:rsidRDefault="009F2605" w:rsidP="009F2605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538455A9" w14:textId="77777777" w:rsidR="009F2605" w:rsidRPr="009F2605" w:rsidRDefault="009F2605" w:rsidP="009F2605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F2605">
        <w:rPr>
          <w:rFonts w:ascii="Times New Roman" w:hAnsi="Times New Roman" w:cs="Times New Roman"/>
          <w:sz w:val="24"/>
          <w:szCs w:val="24"/>
          <w:lang w:val="ro-RO"/>
        </w:rPr>
        <w:t>5. CONDIȚII DE REFERINȚĂ DE MEDIU ȘI SOCIO-ECONOMICE</w:t>
      </w:r>
    </w:p>
    <w:p w14:paraId="16D72577" w14:textId="77777777" w:rsidR="009F2605" w:rsidRPr="009F2605" w:rsidRDefault="009F2605" w:rsidP="009F2605">
      <w:pPr>
        <w:pStyle w:val="a7"/>
        <w:spacing w:after="6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F2605">
        <w:rPr>
          <w:rFonts w:ascii="Times New Roman" w:hAnsi="Times New Roman" w:cs="Times New Roman"/>
          <w:sz w:val="24"/>
          <w:szCs w:val="24"/>
          <w:lang w:val="ro-RO"/>
        </w:rPr>
        <w:t>5.1. Mediul fizic:</w:t>
      </w:r>
    </w:p>
    <w:p w14:paraId="56C4FD60" w14:textId="77777777" w:rsidR="009F2605" w:rsidRPr="009F2605" w:rsidRDefault="009F2605" w:rsidP="009F2605">
      <w:pPr>
        <w:pStyle w:val="a7"/>
        <w:spacing w:after="6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F2605">
        <w:rPr>
          <w:rFonts w:ascii="Times New Roman" w:hAnsi="Times New Roman" w:cs="Times New Roman"/>
          <w:sz w:val="24"/>
          <w:szCs w:val="24"/>
          <w:lang w:val="ro-RO"/>
        </w:rPr>
        <w:t>    5.1.1. Relief, geologie, geomorfologie și procese geodinamice periculoase (alunecări de teren, eroziune)</w:t>
      </w:r>
    </w:p>
    <w:p w14:paraId="5E394016" w14:textId="77777777" w:rsidR="009F2605" w:rsidRPr="009F2605" w:rsidRDefault="009F2605" w:rsidP="009F2605">
      <w:pPr>
        <w:pStyle w:val="a7"/>
        <w:spacing w:after="6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F2605">
        <w:rPr>
          <w:rFonts w:ascii="Times New Roman" w:hAnsi="Times New Roman" w:cs="Times New Roman"/>
          <w:sz w:val="24"/>
          <w:szCs w:val="24"/>
          <w:lang w:val="ro-RO"/>
        </w:rPr>
        <w:t>    5.1.2. Solurile și utilizarea terenurilor (bonitatea solului în zona drumului)</w:t>
      </w:r>
    </w:p>
    <w:p w14:paraId="555C81A1" w14:textId="77777777" w:rsidR="009F2605" w:rsidRPr="009F2605" w:rsidRDefault="009F2605" w:rsidP="009F2605">
      <w:pPr>
        <w:pStyle w:val="a7"/>
        <w:spacing w:after="6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F2605">
        <w:rPr>
          <w:rFonts w:ascii="Times New Roman" w:hAnsi="Times New Roman" w:cs="Times New Roman"/>
          <w:sz w:val="24"/>
          <w:szCs w:val="24"/>
          <w:lang w:val="ro-RO"/>
        </w:rPr>
        <w:t>5.2. Condiții climatice și calitatea aerului:</w:t>
      </w:r>
    </w:p>
    <w:p w14:paraId="58E5DE12" w14:textId="77777777" w:rsidR="009F2605" w:rsidRPr="009F2605" w:rsidRDefault="009F2605" w:rsidP="009F2605">
      <w:pPr>
        <w:pStyle w:val="a7"/>
        <w:spacing w:after="6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F2605">
        <w:rPr>
          <w:rFonts w:ascii="Times New Roman" w:hAnsi="Times New Roman" w:cs="Times New Roman"/>
          <w:sz w:val="24"/>
          <w:szCs w:val="24"/>
          <w:lang w:val="ro-RO"/>
        </w:rPr>
        <w:lastRenderedPageBreak/>
        <w:t>    5.2.1. Caracteristici climatice generale și fenomene meteo extreme</w:t>
      </w:r>
    </w:p>
    <w:p w14:paraId="0585378D" w14:textId="77777777" w:rsidR="009F2605" w:rsidRPr="009F2605" w:rsidRDefault="009F2605" w:rsidP="009F2605">
      <w:pPr>
        <w:pStyle w:val="a7"/>
        <w:spacing w:after="6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F2605">
        <w:rPr>
          <w:rFonts w:ascii="Times New Roman" w:hAnsi="Times New Roman" w:cs="Times New Roman"/>
          <w:sz w:val="24"/>
          <w:szCs w:val="24"/>
          <w:lang w:val="ro-RO"/>
        </w:rPr>
        <w:t>    5.2.2. Calitatea actuală a aerului (nivelul de noxe)</w:t>
      </w:r>
    </w:p>
    <w:p w14:paraId="62B0DBFC" w14:textId="77777777" w:rsidR="009F2605" w:rsidRPr="009F2605" w:rsidRDefault="009F2605" w:rsidP="009F2605">
      <w:pPr>
        <w:pStyle w:val="a7"/>
        <w:spacing w:after="6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F2605">
        <w:rPr>
          <w:rFonts w:ascii="Times New Roman" w:hAnsi="Times New Roman" w:cs="Times New Roman"/>
          <w:sz w:val="24"/>
          <w:szCs w:val="24"/>
          <w:lang w:val="ro-RO"/>
        </w:rPr>
        <w:t>5.3. Resursele de apă:</w:t>
      </w:r>
    </w:p>
    <w:p w14:paraId="35F4427E" w14:textId="77777777" w:rsidR="009F2605" w:rsidRPr="009F2605" w:rsidRDefault="009F2605" w:rsidP="009F2605">
      <w:pPr>
        <w:pStyle w:val="a7"/>
        <w:spacing w:after="6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F2605">
        <w:rPr>
          <w:rFonts w:ascii="Times New Roman" w:hAnsi="Times New Roman" w:cs="Times New Roman"/>
          <w:sz w:val="24"/>
          <w:szCs w:val="24"/>
          <w:lang w:val="ro-RO"/>
        </w:rPr>
        <w:t>    5.3.1. Apele de suprafață (bazine hidrografice intersectate, starea lor ecologică)</w:t>
      </w:r>
    </w:p>
    <w:p w14:paraId="76A79D7C" w14:textId="77777777" w:rsidR="009F2605" w:rsidRPr="009F2605" w:rsidRDefault="009F2605" w:rsidP="009F2605">
      <w:pPr>
        <w:pStyle w:val="a7"/>
        <w:spacing w:after="6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F2605">
        <w:rPr>
          <w:rFonts w:ascii="Times New Roman" w:hAnsi="Times New Roman" w:cs="Times New Roman"/>
          <w:sz w:val="24"/>
          <w:szCs w:val="24"/>
          <w:lang w:val="ro-RO"/>
        </w:rPr>
        <w:t>    5.3.2. Apele subterane (nivelul acestota, riscul de vulnerabilitate)</w:t>
      </w:r>
    </w:p>
    <w:p w14:paraId="1751835A" w14:textId="77777777" w:rsidR="009F2605" w:rsidRPr="009F2605" w:rsidRDefault="009F2605" w:rsidP="009F2605">
      <w:pPr>
        <w:pStyle w:val="a7"/>
        <w:spacing w:after="6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F2605">
        <w:rPr>
          <w:rFonts w:ascii="Times New Roman" w:hAnsi="Times New Roman" w:cs="Times New Roman"/>
          <w:sz w:val="24"/>
          <w:szCs w:val="24"/>
          <w:lang w:val="ro-RO"/>
        </w:rPr>
        <w:t>5.4. Zgomot și vibrații (situația acustică existentă în intravilanul localităților traversate)</w:t>
      </w:r>
    </w:p>
    <w:p w14:paraId="2D28DD5A" w14:textId="77777777" w:rsidR="009F2605" w:rsidRPr="009F2605" w:rsidRDefault="009F2605" w:rsidP="009F2605">
      <w:pPr>
        <w:pStyle w:val="a7"/>
        <w:spacing w:after="6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F2605">
        <w:rPr>
          <w:rFonts w:ascii="Times New Roman" w:hAnsi="Times New Roman" w:cs="Times New Roman"/>
          <w:sz w:val="24"/>
          <w:szCs w:val="24"/>
          <w:lang w:val="ro-RO"/>
        </w:rPr>
        <w:t>5.5. Mediul biologic (flora, fauna și ecosistemele terestre/acvatice)</w:t>
      </w:r>
    </w:p>
    <w:p w14:paraId="13C08E61" w14:textId="77777777" w:rsidR="009F2605" w:rsidRPr="009F2605" w:rsidRDefault="009F2605" w:rsidP="009F2605">
      <w:pPr>
        <w:pStyle w:val="a7"/>
        <w:spacing w:after="6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F2605">
        <w:rPr>
          <w:rFonts w:ascii="Times New Roman" w:hAnsi="Times New Roman" w:cs="Times New Roman"/>
          <w:sz w:val="24"/>
          <w:szCs w:val="24"/>
          <w:lang w:val="ro-RO"/>
        </w:rPr>
        <w:t>5.6. Arii protejate și rețeaua ecologică (identificarea zonelor protejate de stat sau de interes internațional din proximitate)</w:t>
      </w:r>
    </w:p>
    <w:p w14:paraId="5D22DA0E" w14:textId="77777777" w:rsidR="009F2605" w:rsidRPr="009F2605" w:rsidRDefault="009F2605" w:rsidP="009F2605">
      <w:pPr>
        <w:pStyle w:val="a7"/>
        <w:spacing w:after="6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F2605">
        <w:rPr>
          <w:rFonts w:ascii="Times New Roman" w:hAnsi="Times New Roman" w:cs="Times New Roman"/>
          <w:sz w:val="24"/>
          <w:szCs w:val="24"/>
          <w:lang w:val="ro-RO"/>
        </w:rPr>
        <w:t>5.7. Fondul forestier (intersecții cu fâșiile forestiere de protecție sau terenurile gestionate de autoritățile silvice)</w:t>
      </w:r>
    </w:p>
    <w:p w14:paraId="1D143B7B" w14:textId="77777777" w:rsidR="009F2605" w:rsidRPr="009F2605" w:rsidRDefault="009F2605" w:rsidP="009F2605">
      <w:pPr>
        <w:pStyle w:val="a7"/>
        <w:spacing w:after="6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F2605">
        <w:rPr>
          <w:rFonts w:ascii="Times New Roman" w:hAnsi="Times New Roman" w:cs="Times New Roman"/>
          <w:sz w:val="24"/>
          <w:szCs w:val="24"/>
          <w:lang w:val="ro-RO"/>
        </w:rPr>
        <w:t>5.8. Mediul socio-economic:</w:t>
      </w:r>
    </w:p>
    <w:p w14:paraId="2C3AA2D8" w14:textId="77777777" w:rsidR="009F2605" w:rsidRPr="009F2605" w:rsidRDefault="009F2605" w:rsidP="009F2605">
      <w:pPr>
        <w:pStyle w:val="a7"/>
        <w:spacing w:after="6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F2605">
        <w:rPr>
          <w:rFonts w:ascii="Times New Roman" w:hAnsi="Times New Roman" w:cs="Times New Roman"/>
          <w:sz w:val="24"/>
          <w:szCs w:val="24"/>
          <w:lang w:val="ro-RO"/>
        </w:rPr>
        <w:t>    5.8.1. Date demografice și structura populației din localitățile adiacente</w:t>
      </w:r>
    </w:p>
    <w:p w14:paraId="6086050B" w14:textId="77777777" w:rsidR="009F2605" w:rsidRPr="009F2605" w:rsidRDefault="009F2605" w:rsidP="009F2605">
      <w:pPr>
        <w:pStyle w:val="a7"/>
        <w:spacing w:after="6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F2605">
        <w:rPr>
          <w:rFonts w:ascii="Times New Roman" w:hAnsi="Times New Roman" w:cs="Times New Roman"/>
          <w:sz w:val="24"/>
          <w:szCs w:val="24"/>
          <w:lang w:val="ro-RO"/>
        </w:rPr>
        <w:t>    5.8.2. Activități economice de bază, agricultură și industrie locală</w:t>
      </w:r>
    </w:p>
    <w:p w14:paraId="107C6944" w14:textId="77777777" w:rsidR="009F2605" w:rsidRPr="009F2605" w:rsidRDefault="009F2605" w:rsidP="009F2605">
      <w:pPr>
        <w:pStyle w:val="a7"/>
        <w:spacing w:after="6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F2605">
        <w:rPr>
          <w:rFonts w:ascii="Times New Roman" w:hAnsi="Times New Roman" w:cs="Times New Roman"/>
          <w:sz w:val="24"/>
          <w:szCs w:val="24"/>
          <w:lang w:val="ro-RO"/>
        </w:rPr>
        <w:t>    5.8.3. Profilul de proprietate asupra terenurilor și riscurile de expropriere/strămutare economică</w:t>
      </w:r>
    </w:p>
    <w:p w14:paraId="0FDF0942" w14:textId="77777777" w:rsidR="009F2605" w:rsidRPr="009F2605" w:rsidRDefault="009F2605" w:rsidP="009F2605">
      <w:pPr>
        <w:pStyle w:val="a7"/>
        <w:spacing w:after="6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F2605">
        <w:rPr>
          <w:rFonts w:ascii="Times New Roman" w:hAnsi="Times New Roman" w:cs="Times New Roman"/>
          <w:sz w:val="24"/>
          <w:szCs w:val="24"/>
          <w:lang w:val="ro-RO"/>
        </w:rPr>
        <w:t>    5.8.4. Infrastructura tehnico-edilitară existentă în zona de analiză (rețele electrice, gazoducte, apeducte)</w:t>
      </w:r>
    </w:p>
    <w:p w14:paraId="7A72DB40" w14:textId="77777777" w:rsidR="009F2605" w:rsidRPr="009F2605" w:rsidRDefault="009F2605" w:rsidP="009F2605">
      <w:pPr>
        <w:pStyle w:val="a7"/>
        <w:spacing w:after="6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F2605">
        <w:rPr>
          <w:rFonts w:ascii="Times New Roman" w:hAnsi="Times New Roman" w:cs="Times New Roman"/>
          <w:sz w:val="24"/>
          <w:szCs w:val="24"/>
          <w:lang w:val="ro-RO"/>
        </w:rPr>
        <w:t>5.9. Patrimoniul cultural (monumente istorice, situri arheologice (inclusiv zone cu potențial arheologic fortuit) și de peisaj natural)</w:t>
      </w:r>
    </w:p>
    <w:p w14:paraId="235221E2" w14:textId="77777777" w:rsidR="009F2605" w:rsidRPr="009F2605" w:rsidRDefault="009F2605" w:rsidP="009F2605">
      <w:pPr>
        <w:pStyle w:val="a7"/>
        <w:spacing w:after="6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F2605">
        <w:rPr>
          <w:rFonts w:ascii="Times New Roman" w:hAnsi="Times New Roman" w:cs="Times New Roman"/>
          <w:sz w:val="24"/>
          <w:szCs w:val="24"/>
          <w:lang w:val="ro-RO"/>
        </w:rPr>
        <w:t>5.10. Sănătatea și securitatea publică (riscuri curente legate de traficul rutier și igiena mediului)</w:t>
      </w:r>
    </w:p>
    <w:p w14:paraId="20EAA9DA" w14:textId="77777777" w:rsidR="009F2605" w:rsidRPr="009F2605" w:rsidRDefault="009F2605" w:rsidP="009F2605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F2605">
        <w:rPr>
          <w:rFonts w:ascii="Times New Roman" w:hAnsi="Times New Roman" w:cs="Times New Roman"/>
          <w:sz w:val="24"/>
          <w:szCs w:val="24"/>
          <w:lang w:val="ro-RO"/>
        </w:rPr>
        <w:t>6. DESCRIEREA POTENȚIALELOR EFECTE SEMNIFICATIVE ASUPRA MEDIULUI</w:t>
      </w:r>
    </w:p>
    <w:p w14:paraId="6582E65C" w14:textId="77777777" w:rsidR="009F2605" w:rsidRPr="009F2605" w:rsidRDefault="009F2605" w:rsidP="009F2605">
      <w:pPr>
        <w:spacing w:after="60" w:line="276" w:lineRule="auto"/>
        <w:ind w:firstLine="36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F2605">
        <w:rPr>
          <w:rFonts w:ascii="Times New Roman" w:hAnsi="Times New Roman" w:cs="Times New Roman"/>
          <w:sz w:val="24"/>
          <w:szCs w:val="24"/>
          <w:lang w:val="ro-RO"/>
        </w:rPr>
        <w:t>Evaluarea va evidenția impactul direct, indirect, cumulativ, interavtiv, pe termen scurt, mediu și lung, produs în fazele de construcție și exploatare asupra:</w:t>
      </w:r>
    </w:p>
    <w:p w14:paraId="69CC5347" w14:textId="77777777" w:rsidR="009F2605" w:rsidRPr="009F2605" w:rsidRDefault="009F2605" w:rsidP="009F2605">
      <w:pPr>
        <w:pStyle w:val="a7"/>
        <w:spacing w:after="60" w:line="276" w:lineRule="auto"/>
        <w:ind w:hanging="36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F2605">
        <w:rPr>
          <w:rFonts w:ascii="Times New Roman" w:hAnsi="Times New Roman" w:cs="Times New Roman"/>
          <w:sz w:val="24"/>
          <w:szCs w:val="24"/>
          <w:lang w:val="ro-RO"/>
        </w:rPr>
        <w:t>​6.1. Mediului fizic (Sol, subsol, peisaj, schimbări climatice)</w:t>
      </w:r>
    </w:p>
    <w:p w14:paraId="5EA3AE4C" w14:textId="77777777" w:rsidR="009F2605" w:rsidRPr="009F2605" w:rsidRDefault="009F2605" w:rsidP="009F2605">
      <w:pPr>
        <w:pStyle w:val="a7"/>
        <w:spacing w:after="60" w:line="276" w:lineRule="auto"/>
        <w:ind w:hanging="36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F2605">
        <w:rPr>
          <w:rFonts w:ascii="Times New Roman" w:hAnsi="Times New Roman" w:cs="Times New Roman"/>
          <w:sz w:val="24"/>
          <w:szCs w:val="24"/>
          <w:lang w:val="ro-RO"/>
        </w:rPr>
        <w:t>6.2. Calității aerului și factorilor hidrologici:</w:t>
      </w:r>
    </w:p>
    <w:p w14:paraId="48627BD7" w14:textId="77777777" w:rsidR="009F2605" w:rsidRPr="009F2605" w:rsidRDefault="009F2605" w:rsidP="009F2605">
      <w:pPr>
        <w:pStyle w:val="a7"/>
        <w:numPr>
          <w:ilvl w:val="0"/>
          <w:numId w:val="1"/>
        </w:num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F2605">
        <w:rPr>
          <w:rFonts w:ascii="Times New Roman" w:hAnsi="Times New Roman" w:cs="Times New Roman"/>
          <w:sz w:val="24"/>
          <w:szCs w:val="24"/>
          <w:lang w:val="ro-RO"/>
        </w:rPr>
        <w:t>​Prezentarea lucrărilor planificate în imediata vecinătate a albiilor râurilor sau corpurilor de apă, cu descrierea detaliată a tipului de intervenții propuse (amenajări de maluri, podețe noi, curățări de albii);</w:t>
      </w:r>
    </w:p>
    <w:p w14:paraId="0535C5F8" w14:textId="77777777" w:rsidR="009F2605" w:rsidRPr="009F2605" w:rsidRDefault="009F2605" w:rsidP="009F2605">
      <w:pPr>
        <w:pStyle w:val="a7"/>
        <w:numPr>
          <w:ilvl w:val="0"/>
          <w:numId w:val="1"/>
        </w:num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F2605">
        <w:rPr>
          <w:rFonts w:ascii="Times New Roman" w:hAnsi="Times New Roman" w:cs="Times New Roman"/>
          <w:sz w:val="24"/>
          <w:szCs w:val="24"/>
          <w:lang w:val="ro-RO"/>
        </w:rPr>
        <w:t>​Fundamentarea soluțiilor tehnice destinate păstrării cursului natural al apei și prevenirii modificării artificiale a regimului hidrologic;</w:t>
      </w:r>
    </w:p>
    <w:p w14:paraId="7AF86CEB" w14:textId="77777777" w:rsidR="009F2605" w:rsidRPr="009F2605" w:rsidRDefault="009F2605" w:rsidP="009F2605">
      <w:pPr>
        <w:pStyle w:val="a7"/>
        <w:numPr>
          <w:ilvl w:val="0"/>
          <w:numId w:val="1"/>
        </w:num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F2605">
        <w:rPr>
          <w:rFonts w:ascii="Times New Roman" w:hAnsi="Times New Roman" w:cs="Times New Roman"/>
          <w:sz w:val="24"/>
          <w:szCs w:val="24"/>
          <w:lang w:val="ro-RO"/>
        </w:rPr>
        <w:t>​Evaluarea impactului potențial al lucrărilor asupra corpurilor de apă (riscuri de deviere a cursului, colmatare (depuneri de aluviuni), modificarea vitezei de curgere sau poluarea accidentală cu hidrocarburi);</w:t>
      </w:r>
    </w:p>
    <w:p w14:paraId="27776B8F" w14:textId="77777777" w:rsidR="009F2605" w:rsidRPr="009F2605" w:rsidRDefault="009F2605" w:rsidP="009F2605">
      <w:pPr>
        <w:pStyle w:val="a7"/>
        <w:numPr>
          <w:ilvl w:val="0"/>
          <w:numId w:val="1"/>
        </w:num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F2605">
        <w:rPr>
          <w:rFonts w:ascii="Times New Roman" w:hAnsi="Times New Roman" w:cs="Times New Roman"/>
          <w:sz w:val="24"/>
          <w:szCs w:val="24"/>
          <w:lang w:val="ro-RO"/>
        </w:rPr>
        <w:t>​Integrarea rezultatelor studiilor geotehnice privind stabilitatea și structura stratului de sol (inclusiv decaparea și stocarea selectivă a stratului fertil), în vederea determinării capacității portante și a stabilității drumului reabilitat.</w:t>
      </w:r>
    </w:p>
    <w:p w14:paraId="2B660DEA" w14:textId="77777777" w:rsidR="009F2605" w:rsidRPr="009F2605" w:rsidRDefault="009F2605" w:rsidP="009F2605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F2605">
        <w:rPr>
          <w:rFonts w:ascii="Times New Roman" w:hAnsi="Times New Roman" w:cs="Times New Roman"/>
          <w:sz w:val="24"/>
          <w:szCs w:val="24"/>
          <w:lang w:val="ro-RO"/>
        </w:rPr>
        <w:t>6.3. Zgomotului și vibrațiilor (modelarea matematică a hărților de zgomot pentru faza de exploatare (perspectivă 15-20 de ani).</w:t>
      </w:r>
    </w:p>
    <w:p w14:paraId="05308FFF" w14:textId="77777777" w:rsidR="009F2605" w:rsidRPr="009F2605" w:rsidRDefault="009F2605" w:rsidP="009F2605">
      <w:pPr>
        <w:pStyle w:val="a7"/>
        <w:spacing w:after="6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F2605">
        <w:rPr>
          <w:rFonts w:ascii="Times New Roman" w:hAnsi="Times New Roman" w:cs="Times New Roman"/>
          <w:sz w:val="24"/>
          <w:szCs w:val="24"/>
          <w:lang w:val="ro-RO"/>
        </w:rPr>
        <w:t>6.4. Producției industriale, activităților agricole și locurilor de muncă</w:t>
      </w:r>
    </w:p>
    <w:p w14:paraId="3310CFC7" w14:textId="77777777" w:rsidR="009F2605" w:rsidRPr="009F2605" w:rsidRDefault="009F2605" w:rsidP="009F2605">
      <w:pPr>
        <w:pStyle w:val="a7"/>
        <w:spacing w:after="6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F2605">
        <w:rPr>
          <w:rFonts w:ascii="Times New Roman" w:hAnsi="Times New Roman" w:cs="Times New Roman"/>
          <w:sz w:val="24"/>
          <w:szCs w:val="24"/>
          <w:lang w:val="ro-RO"/>
        </w:rPr>
        <w:t>6.5. Serviciilor sociale și infrastructurii edilitare</w:t>
      </w:r>
    </w:p>
    <w:p w14:paraId="26FFCA3B" w14:textId="77777777" w:rsidR="009F2605" w:rsidRPr="009F2605" w:rsidRDefault="009F2605" w:rsidP="009F2605">
      <w:pPr>
        <w:pStyle w:val="a7"/>
        <w:spacing w:after="6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F2605">
        <w:rPr>
          <w:rFonts w:ascii="Times New Roman" w:hAnsi="Times New Roman" w:cs="Times New Roman"/>
          <w:sz w:val="24"/>
          <w:szCs w:val="24"/>
          <w:lang w:val="ro-RO"/>
        </w:rPr>
        <w:t>6.6. Sănătății publice și securității muncii (inclusiv siguranța rutieră a pietonilor și managementul traficului în timpul execuției).</w:t>
      </w:r>
    </w:p>
    <w:p w14:paraId="3DFDF11B" w14:textId="77777777" w:rsidR="009F2605" w:rsidRPr="009F2605" w:rsidRDefault="009F2605" w:rsidP="009F2605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F2605">
        <w:rPr>
          <w:rFonts w:ascii="Times New Roman" w:hAnsi="Times New Roman" w:cs="Times New Roman"/>
          <w:sz w:val="24"/>
          <w:szCs w:val="24"/>
          <w:lang w:val="ro-RO"/>
        </w:rPr>
        <w:t>7. MĂSURI PENTRU EVITAREA, PREVENIREA, REDUCEREA SAU, DACĂ ESTE POSIBIL,COMPENSAREA ORICĂROR EFECTE NEGATIVE SEMNIFICATIVE ASUPRA MEDIULUI</w:t>
      </w:r>
    </w:p>
    <w:p w14:paraId="52177113" w14:textId="77777777" w:rsidR="009F2605" w:rsidRPr="009F2605" w:rsidRDefault="009F2605" w:rsidP="009F2605">
      <w:pPr>
        <w:pStyle w:val="a7"/>
        <w:tabs>
          <w:tab w:val="left" w:pos="360"/>
        </w:tabs>
        <w:spacing w:after="6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F2605">
        <w:rPr>
          <w:rFonts w:ascii="Times New Roman" w:hAnsi="Times New Roman" w:cs="Times New Roman"/>
          <w:sz w:val="24"/>
          <w:szCs w:val="24"/>
          <w:lang w:val="ro-RO"/>
        </w:rPr>
        <w:t>7.1. Protecția solului și a subsolului (recoltarea și valorificarea humusului, combaterea eroziunii)</w:t>
      </w:r>
    </w:p>
    <w:p w14:paraId="6859BEB1" w14:textId="77777777" w:rsidR="009F2605" w:rsidRPr="009F2605" w:rsidRDefault="009F2605" w:rsidP="009F2605">
      <w:pPr>
        <w:pStyle w:val="a7"/>
        <w:tabs>
          <w:tab w:val="left" w:pos="360"/>
        </w:tabs>
        <w:spacing w:after="6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F2605">
        <w:rPr>
          <w:rFonts w:ascii="Times New Roman" w:hAnsi="Times New Roman" w:cs="Times New Roman"/>
          <w:sz w:val="24"/>
          <w:szCs w:val="24"/>
          <w:lang w:val="ro-RO"/>
        </w:rPr>
        <w:lastRenderedPageBreak/>
        <w:t>7.2. Managementul resurselor de apă și hidrologie (bazine de depunere, separatoare de hidrocarburi pentru apele pluviale colectate de pe carosabil)</w:t>
      </w:r>
    </w:p>
    <w:p w14:paraId="55F56F81" w14:textId="77777777" w:rsidR="009F2605" w:rsidRPr="009F2605" w:rsidRDefault="009F2605" w:rsidP="009F2605">
      <w:pPr>
        <w:pStyle w:val="a7"/>
        <w:tabs>
          <w:tab w:val="left" w:pos="360"/>
        </w:tabs>
        <w:spacing w:after="6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F2605">
        <w:rPr>
          <w:rFonts w:ascii="Times New Roman" w:hAnsi="Times New Roman" w:cs="Times New Roman"/>
          <w:sz w:val="24"/>
          <w:szCs w:val="24"/>
          <w:lang w:val="ro-RO"/>
        </w:rPr>
        <w:t>7.3. Diminuarea emisiilor poluante în aer (atenuarea prafului pe șantier)</w:t>
      </w:r>
    </w:p>
    <w:p w14:paraId="43C39496" w14:textId="77777777" w:rsidR="009F2605" w:rsidRPr="009F2605" w:rsidRDefault="009F2605" w:rsidP="009F2605">
      <w:pPr>
        <w:pStyle w:val="a7"/>
        <w:tabs>
          <w:tab w:val="left" w:pos="360"/>
        </w:tabs>
        <w:spacing w:after="6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F2605">
        <w:rPr>
          <w:rFonts w:ascii="Times New Roman" w:hAnsi="Times New Roman" w:cs="Times New Roman"/>
          <w:sz w:val="24"/>
          <w:szCs w:val="24"/>
          <w:lang w:val="ro-RO"/>
        </w:rPr>
        <w:t>7.4. Măsuri de adaptare la schimbările climatice (dimensionarea sistemelor de drenaj la debite torențiale crescute)</w:t>
      </w:r>
    </w:p>
    <w:p w14:paraId="41280779" w14:textId="77777777" w:rsidR="009F2605" w:rsidRPr="009F2605" w:rsidRDefault="009F2605" w:rsidP="009F2605">
      <w:pPr>
        <w:pStyle w:val="a7"/>
        <w:tabs>
          <w:tab w:val="left" w:pos="360"/>
        </w:tabs>
        <w:spacing w:after="6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F2605">
        <w:rPr>
          <w:rFonts w:ascii="Times New Roman" w:hAnsi="Times New Roman" w:cs="Times New Roman"/>
          <w:sz w:val="24"/>
          <w:szCs w:val="24"/>
          <w:lang w:val="ro-RO"/>
        </w:rPr>
        <w:t>7.5. Reducerea zgomotului și vibrațiilor (panouri fonoabsorbante în zonele rezidențiale, ecrane verzi)</w:t>
      </w:r>
    </w:p>
    <w:p w14:paraId="37B383A6" w14:textId="77777777" w:rsidR="009F2605" w:rsidRPr="009F2605" w:rsidRDefault="009F2605" w:rsidP="009F2605">
      <w:pPr>
        <w:pStyle w:val="a7"/>
        <w:tabs>
          <w:tab w:val="left" w:pos="360"/>
        </w:tabs>
        <w:spacing w:after="6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F2605">
        <w:rPr>
          <w:rFonts w:ascii="Times New Roman" w:hAnsi="Times New Roman" w:cs="Times New Roman"/>
          <w:sz w:val="24"/>
          <w:szCs w:val="24"/>
          <w:lang w:val="ro-RO"/>
        </w:rPr>
        <w:t>7.6. Protecția mediului socio-economic și reabilitarea drumurilor locale utilizate pentru transportul de materiale</w:t>
      </w:r>
    </w:p>
    <w:p w14:paraId="7CCE5736" w14:textId="77777777" w:rsidR="009F2605" w:rsidRPr="009F2605" w:rsidRDefault="009F2605" w:rsidP="009F2605">
      <w:pPr>
        <w:pStyle w:val="a7"/>
        <w:tabs>
          <w:tab w:val="left" w:pos="360"/>
        </w:tabs>
        <w:spacing w:after="6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F2605">
        <w:rPr>
          <w:rFonts w:ascii="Times New Roman" w:hAnsi="Times New Roman" w:cs="Times New Roman"/>
          <w:sz w:val="24"/>
          <w:szCs w:val="24"/>
          <w:lang w:val="ro-RO"/>
        </w:rPr>
        <w:t>7.7. Managementul riscurilor și al dezastrelor:</w:t>
      </w:r>
    </w:p>
    <w:p w14:paraId="12F49FA4" w14:textId="77777777" w:rsidR="009F2605" w:rsidRPr="009F2605" w:rsidRDefault="009F2605" w:rsidP="009F2605">
      <w:pPr>
        <w:pStyle w:val="a7"/>
        <w:tabs>
          <w:tab w:val="left" w:pos="360"/>
        </w:tabs>
        <w:spacing w:after="6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F2605">
        <w:rPr>
          <w:rFonts w:ascii="Times New Roman" w:hAnsi="Times New Roman" w:cs="Times New Roman"/>
          <w:sz w:val="24"/>
          <w:szCs w:val="24"/>
          <w:lang w:val="ro-RO"/>
        </w:rPr>
        <w:t>    7.7.1. Evaluarea riscurilor naturale (inundații, seismicitate, prăbușiri de teren)</w:t>
      </w:r>
    </w:p>
    <w:p w14:paraId="4D9D1525" w14:textId="77777777" w:rsidR="009F2605" w:rsidRPr="009F2605" w:rsidRDefault="009F2605" w:rsidP="009F2605">
      <w:pPr>
        <w:pStyle w:val="a7"/>
        <w:tabs>
          <w:tab w:val="left" w:pos="360"/>
        </w:tabs>
        <w:spacing w:after="6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F2605">
        <w:rPr>
          <w:rFonts w:ascii="Times New Roman" w:hAnsi="Times New Roman" w:cs="Times New Roman"/>
          <w:sz w:val="24"/>
          <w:szCs w:val="24"/>
          <w:lang w:val="ro-RO"/>
        </w:rPr>
        <w:t>    7.7.2. Planul de prevenire și stingere a incendiilor (PSI)</w:t>
      </w:r>
    </w:p>
    <w:p w14:paraId="1E40F99F" w14:textId="77777777" w:rsidR="009F2605" w:rsidRPr="009F2605" w:rsidRDefault="009F2605" w:rsidP="009F2605">
      <w:pPr>
        <w:pStyle w:val="a7"/>
        <w:tabs>
          <w:tab w:val="left" w:pos="360"/>
        </w:tabs>
        <w:spacing w:after="6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F2605">
        <w:rPr>
          <w:rFonts w:ascii="Times New Roman" w:hAnsi="Times New Roman" w:cs="Times New Roman"/>
          <w:sz w:val="24"/>
          <w:szCs w:val="24"/>
          <w:lang w:val="ro-RO"/>
        </w:rPr>
        <w:t>    7.7.3. Măsuri de reducere a accidentelor de muncă și a bolilor profesionale</w:t>
      </w:r>
    </w:p>
    <w:p w14:paraId="3DB4FFAF" w14:textId="77777777" w:rsidR="009F2605" w:rsidRPr="009F2605" w:rsidRDefault="009F2605" w:rsidP="009F2605">
      <w:pPr>
        <w:pStyle w:val="a7"/>
        <w:tabs>
          <w:tab w:val="left" w:pos="360"/>
        </w:tabs>
        <w:spacing w:after="6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F2605">
        <w:rPr>
          <w:rFonts w:ascii="Times New Roman" w:hAnsi="Times New Roman" w:cs="Times New Roman"/>
          <w:sz w:val="24"/>
          <w:szCs w:val="24"/>
          <w:lang w:val="ro-RO"/>
        </w:rPr>
        <w:t>    7.7.4. Planul de intervenție rapidă în caz de poluări accidentale (scurgeri de carburanți, substanțe toxice)</w:t>
      </w:r>
    </w:p>
    <w:p w14:paraId="63C1BBE2" w14:textId="77777777" w:rsidR="009F2605" w:rsidRPr="009F2605" w:rsidRDefault="009F2605" w:rsidP="009F2605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F2605">
        <w:rPr>
          <w:rFonts w:ascii="Times New Roman" w:hAnsi="Times New Roman" w:cs="Times New Roman"/>
          <w:sz w:val="24"/>
          <w:szCs w:val="24"/>
          <w:lang w:val="ro-RO"/>
        </w:rPr>
        <w:t>8. ELABORAREA RAPORTULUI PRIVIND EVALUAREA IMPACTULUI ASUPRA MEDIULUI ȘI A STUDILUI DE EVALUARE A BIODIVERSITĂȚII PRODUS ÎN URMA REABILITĂRII DRUMULUI</w:t>
      </w:r>
    </w:p>
    <w:p w14:paraId="1A51A8BE" w14:textId="77777777" w:rsidR="009F2605" w:rsidRPr="009F2605" w:rsidRDefault="009F2605" w:rsidP="009F2605">
      <w:pPr>
        <w:pStyle w:val="a7"/>
        <w:spacing w:after="60" w:line="276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F2605">
        <w:rPr>
          <w:rFonts w:ascii="Times New Roman" w:hAnsi="Times New Roman" w:cs="Times New Roman"/>
          <w:sz w:val="24"/>
          <w:szCs w:val="24"/>
          <w:lang w:val="ro-RO"/>
        </w:rPr>
        <w:t>9. CONCLUZII ȘI RECOMANDĂRI</w:t>
      </w:r>
    </w:p>
    <w:p w14:paraId="49C33A1E" w14:textId="2DF69503" w:rsidR="009F2605" w:rsidRPr="009F2605" w:rsidRDefault="009F2605" w:rsidP="009F2605">
      <w:pPr>
        <w:pStyle w:val="a7"/>
        <w:numPr>
          <w:ilvl w:val="0"/>
          <w:numId w:val="2"/>
        </w:num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Prestatorul</w:t>
      </w:r>
      <w:r w:rsidRPr="009F2605">
        <w:rPr>
          <w:rFonts w:ascii="Times New Roman" w:hAnsi="Times New Roman" w:cs="Times New Roman"/>
          <w:sz w:val="24"/>
          <w:szCs w:val="24"/>
          <w:lang w:val="ro-RO"/>
        </w:rPr>
        <w:t xml:space="preserve"> va analiza compatibilitatea proiectului cu obiectivele de conservare ale sitului Emerald afectat și va demonstra absența impactului negativ semnificativ asupra integrității sitului</w:t>
      </w:r>
      <w:r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14:paraId="32C43958" w14:textId="77777777" w:rsidR="009F2605" w:rsidRDefault="009F2605" w:rsidP="009F2605">
      <w:pPr>
        <w:spacing w:after="60" w:line="276" w:lineRule="auto"/>
        <w:ind w:firstLine="36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F2605">
        <w:rPr>
          <w:rFonts w:ascii="Times New Roman" w:hAnsi="Times New Roman" w:cs="Times New Roman"/>
          <w:sz w:val="24"/>
          <w:szCs w:val="24"/>
          <w:lang w:val="ro-RO"/>
        </w:rPr>
        <w:t>Raportul de evaluare a impactului asupra mediului</w:t>
      </w:r>
      <w:r w:rsidRPr="009F2605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Pr="009F2605">
        <w:rPr>
          <w:rFonts w:ascii="Times New Roman" w:hAnsi="Times New Roman" w:cs="Times New Roman"/>
          <w:sz w:val="24"/>
          <w:szCs w:val="24"/>
          <w:lang w:val="ro-RO"/>
        </w:rPr>
        <w:t>va fi prezentat în volum de 1 (unu) exemplar în limba română, și, 1 (unu) exemplar în limba engleză, inclusiv: conținutul raportului complet scanat și avizat, inclusiv versiunea editabilă (PDF, Word, ș.a.).</w:t>
      </w:r>
    </w:p>
    <w:p w14:paraId="127E987A" w14:textId="77777777" w:rsidR="009F2605" w:rsidRPr="009F2605" w:rsidRDefault="009F2605" w:rsidP="009F2605">
      <w:pPr>
        <w:spacing w:after="60" w:line="276" w:lineRule="auto"/>
        <w:ind w:firstLine="360"/>
        <w:jc w:val="both"/>
        <w:rPr>
          <w:rFonts w:ascii="Times New Roman" w:hAnsi="Times New Roman" w:cs="Times New Roman"/>
          <w:sz w:val="6"/>
          <w:szCs w:val="6"/>
          <w:lang w:val="ro-RO"/>
        </w:rPr>
      </w:pPr>
    </w:p>
    <w:p w14:paraId="61997A78" w14:textId="67BF58F2" w:rsidR="009F2605" w:rsidRPr="009F2605" w:rsidRDefault="009F2605" w:rsidP="009F2605">
      <w:pPr>
        <w:spacing w:after="6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9F2605">
        <w:rPr>
          <w:rFonts w:ascii="Times New Roman" w:hAnsi="Times New Roman" w:cs="Times New Roman"/>
          <w:b/>
          <w:bCs/>
          <w:sz w:val="24"/>
          <w:szCs w:val="24"/>
          <w:lang w:val="ro-RO"/>
        </w:rPr>
        <w:t>Capitolul 5: Consultări publice</w:t>
      </w:r>
    </w:p>
    <w:p w14:paraId="57FC4B2C" w14:textId="6200652D" w:rsidR="009F2605" w:rsidRPr="009F2605" w:rsidRDefault="009F2605" w:rsidP="009F2605">
      <w:pPr>
        <w:spacing w:after="6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F2605">
        <w:rPr>
          <w:rFonts w:ascii="Times New Roman" w:hAnsi="Times New Roman" w:cs="Times New Roman"/>
          <w:sz w:val="24"/>
          <w:szCs w:val="24"/>
          <w:lang w:val="ro-RO"/>
        </w:rPr>
        <w:t>a)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916F61">
        <w:rPr>
          <w:rFonts w:ascii="Times New Roman" w:hAnsi="Times New Roman" w:cs="Times New Roman"/>
          <w:sz w:val="24"/>
          <w:szCs w:val="24"/>
          <w:lang w:val="ro-RO"/>
        </w:rPr>
        <w:t>Prestatorul va p</w:t>
      </w:r>
      <w:r w:rsidRPr="009F2605">
        <w:rPr>
          <w:rFonts w:ascii="Times New Roman" w:hAnsi="Times New Roman" w:cs="Times New Roman"/>
          <w:sz w:val="24"/>
          <w:szCs w:val="24"/>
          <w:lang w:val="ro-RO"/>
        </w:rPr>
        <w:t>articipa la ședința consultărilor publice organizate de către AND și Agenția de Mediu</w:t>
      </w:r>
      <w:r w:rsidR="00916F61">
        <w:rPr>
          <w:rFonts w:ascii="Times New Roman" w:hAnsi="Times New Roman" w:cs="Times New Roman"/>
          <w:sz w:val="24"/>
          <w:szCs w:val="24"/>
          <w:lang w:val="ro-RO"/>
        </w:rPr>
        <w:t>, cu</w:t>
      </w:r>
      <w:r w:rsidRPr="009F2605">
        <w:rPr>
          <w:rFonts w:ascii="Times New Roman" w:hAnsi="Times New Roman" w:cs="Times New Roman"/>
          <w:sz w:val="24"/>
          <w:szCs w:val="24"/>
          <w:lang w:val="ro-RO"/>
        </w:rPr>
        <w:t xml:space="preserve"> prezentarea concluziilor Evaluării impactului asupra mediu.  </w:t>
      </w:r>
    </w:p>
    <w:p w14:paraId="04DCC150" w14:textId="3A17DC70" w:rsidR="009F2605" w:rsidRDefault="009F2605" w:rsidP="009F2605">
      <w:pPr>
        <w:spacing w:after="6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b) </w:t>
      </w:r>
      <w:r w:rsidR="00916F61">
        <w:rPr>
          <w:rFonts w:ascii="Times New Roman" w:hAnsi="Times New Roman" w:cs="Times New Roman"/>
          <w:sz w:val="24"/>
          <w:szCs w:val="24"/>
          <w:lang w:val="ro-RO"/>
        </w:rPr>
        <w:t>d</w:t>
      </w:r>
      <w:r w:rsidRPr="009F2605">
        <w:rPr>
          <w:rFonts w:ascii="Times New Roman" w:hAnsi="Times New Roman" w:cs="Times New Roman"/>
          <w:sz w:val="24"/>
          <w:szCs w:val="24"/>
          <w:lang w:val="ro-RO"/>
        </w:rPr>
        <w:t xml:space="preserve">upă încheiere dezbaterilor publice, </w:t>
      </w:r>
      <w:r w:rsidR="00916F61">
        <w:rPr>
          <w:rFonts w:ascii="Times New Roman" w:hAnsi="Times New Roman" w:cs="Times New Roman"/>
          <w:sz w:val="24"/>
          <w:szCs w:val="24"/>
          <w:lang w:val="ro-RO"/>
        </w:rPr>
        <w:t>Prestatorul va</w:t>
      </w:r>
      <w:r w:rsidRPr="009F2605">
        <w:rPr>
          <w:rFonts w:ascii="Times New Roman" w:hAnsi="Times New Roman" w:cs="Times New Roman"/>
          <w:sz w:val="24"/>
          <w:szCs w:val="24"/>
          <w:lang w:val="ro-RO"/>
        </w:rPr>
        <w:t xml:space="preserve"> întocmi Procesul-Verbal al consultărilor care va fi transmis AND pentru verificare și transmite</w:t>
      </w:r>
      <w:r w:rsidR="00916F61">
        <w:rPr>
          <w:rFonts w:ascii="Times New Roman" w:hAnsi="Times New Roman" w:cs="Times New Roman"/>
          <w:sz w:val="24"/>
          <w:szCs w:val="24"/>
          <w:lang w:val="ro-RO"/>
        </w:rPr>
        <w:t>re catre</w:t>
      </w:r>
      <w:r w:rsidRPr="009F2605">
        <w:rPr>
          <w:rFonts w:ascii="Times New Roman" w:hAnsi="Times New Roman" w:cs="Times New Roman"/>
          <w:sz w:val="24"/>
          <w:szCs w:val="24"/>
          <w:lang w:val="ro-RO"/>
        </w:rPr>
        <w:t xml:space="preserve"> Agenției de Mediu conform legislației în vigoare. </w:t>
      </w:r>
    </w:p>
    <w:p w14:paraId="2530BBE5" w14:textId="77777777" w:rsidR="009F2605" w:rsidRDefault="009F2605" w:rsidP="009F2605">
      <w:pPr>
        <w:spacing w:after="60" w:line="276" w:lineRule="auto"/>
        <w:rPr>
          <w:rFonts w:ascii="Times New Roman" w:hAnsi="Times New Roman" w:cs="Times New Roman"/>
          <w:sz w:val="18"/>
          <w:szCs w:val="18"/>
          <w:lang w:val="ro-RO"/>
        </w:rPr>
      </w:pPr>
    </w:p>
    <w:sectPr w:rsidR="009F2605" w:rsidSect="00916F61"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D80346"/>
    <w:multiLevelType w:val="hybridMultilevel"/>
    <w:tmpl w:val="9D08EC1E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B44A81"/>
    <w:multiLevelType w:val="hybridMultilevel"/>
    <w:tmpl w:val="AF30513A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5D3A04"/>
    <w:multiLevelType w:val="hybridMultilevel"/>
    <w:tmpl w:val="2A9C0EFA"/>
    <w:lvl w:ilvl="0" w:tplc="FC52895C">
      <w:start w:val="19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28783497">
    <w:abstractNumId w:val="2"/>
  </w:num>
  <w:num w:numId="2" w16cid:durableId="778069529">
    <w:abstractNumId w:val="0"/>
  </w:num>
  <w:num w:numId="3" w16cid:durableId="7860477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2605"/>
    <w:rsid w:val="00026918"/>
    <w:rsid w:val="00064B68"/>
    <w:rsid w:val="00067768"/>
    <w:rsid w:val="000E56ED"/>
    <w:rsid w:val="00163CE9"/>
    <w:rsid w:val="00175A58"/>
    <w:rsid w:val="00182167"/>
    <w:rsid w:val="00186E9F"/>
    <w:rsid w:val="001B4B8E"/>
    <w:rsid w:val="001F4799"/>
    <w:rsid w:val="002504A4"/>
    <w:rsid w:val="002A1FAB"/>
    <w:rsid w:val="002B61DD"/>
    <w:rsid w:val="002D474F"/>
    <w:rsid w:val="00360A54"/>
    <w:rsid w:val="003A534C"/>
    <w:rsid w:val="003E7EB8"/>
    <w:rsid w:val="003F7EA4"/>
    <w:rsid w:val="00446806"/>
    <w:rsid w:val="004E11B8"/>
    <w:rsid w:val="00520345"/>
    <w:rsid w:val="00581D0E"/>
    <w:rsid w:val="0059583E"/>
    <w:rsid w:val="005A00B6"/>
    <w:rsid w:val="005E5F27"/>
    <w:rsid w:val="0060352E"/>
    <w:rsid w:val="0060760B"/>
    <w:rsid w:val="00615754"/>
    <w:rsid w:val="00657FA0"/>
    <w:rsid w:val="0067460A"/>
    <w:rsid w:val="006A4D55"/>
    <w:rsid w:val="00735B71"/>
    <w:rsid w:val="00756FA9"/>
    <w:rsid w:val="00763540"/>
    <w:rsid w:val="00790274"/>
    <w:rsid w:val="007D521D"/>
    <w:rsid w:val="007D74E6"/>
    <w:rsid w:val="00835E3E"/>
    <w:rsid w:val="008653E0"/>
    <w:rsid w:val="008B4D05"/>
    <w:rsid w:val="008D24BF"/>
    <w:rsid w:val="00916F61"/>
    <w:rsid w:val="00923064"/>
    <w:rsid w:val="00982A3D"/>
    <w:rsid w:val="009B26C9"/>
    <w:rsid w:val="009B7175"/>
    <w:rsid w:val="009F2605"/>
    <w:rsid w:val="00A22024"/>
    <w:rsid w:val="00A70414"/>
    <w:rsid w:val="00A74AD6"/>
    <w:rsid w:val="00AC1DF8"/>
    <w:rsid w:val="00AD5CBF"/>
    <w:rsid w:val="00B5522E"/>
    <w:rsid w:val="00C05DF9"/>
    <w:rsid w:val="00C157A0"/>
    <w:rsid w:val="00C52D79"/>
    <w:rsid w:val="00C64FC4"/>
    <w:rsid w:val="00CB3E82"/>
    <w:rsid w:val="00CC5FDA"/>
    <w:rsid w:val="00CE54D4"/>
    <w:rsid w:val="00D105D1"/>
    <w:rsid w:val="00D42D51"/>
    <w:rsid w:val="00D94AD3"/>
    <w:rsid w:val="00E50DCA"/>
    <w:rsid w:val="00E72A09"/>
    <w:rsid w:val="00EA7285"/>
    <w:rsid w:val="00F229EF"/>
    <w:rsid w:val="00F647EF"/>
    <w:rsid w:val="00FD67FA"/>
    <w:rsid w:val="00FF0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FD6D09"/>
  <w15:chartTrackingRefBased/>
  <w15:docId w15:val="{A0B25037-B475-473C-BEDE-698EEB1EC3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F2605"/>
    <w:pPr>
      <w:spacing w:line="259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9F260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F260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F260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F260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F260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F260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F260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F260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F260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F260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F260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F260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F2605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F2605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F260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F260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F260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F260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F260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9F26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F260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F260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F260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F260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9F260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9F2605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F260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9F2605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9F2605"/>
    <w:rPr>
      <w:b/>
      <w:bCs/>
      <w:smallCaps/>
      <w:color w:val="0F4761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9F2605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data.europa.eu/eli/convention/1982/72/oj/ro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4</Pages>
  <Words>1570</Words>
  <Characters>8954</Characters>
  <Application>Microsoft Office Word</Application>
  <DocSecurity>0</DocSecurity>
  <Lines>74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ERMURACHI</dc:creator>
  <cp:keywords/>
  <dc:description/>
  <cp:lastModifiedBy>Tatiana Aramă</cp:lastModifiedBy>
  <cp:revision>4</cp:revision>
  <cp:lastPrinted>2026-05-20T05:30:00Z</cp:lastPrinted>
  <dcterms:created xsi:type="dcterms:W3CDTF">2026-05-20T04:53:00Z</dcterms:created>
  <dcterms:modified xsi:type="dcterms:W3CDTF">2026-06-02T11:24:00Z</dcterms:modified>
</cp:coreProperties>
</file>