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5A73A409" w14:textId="75FE6EF1" w:rsidR="0040485D" w:rsidRPr="00090373" w:rsidRDefault="00215125" w:rsidP="00090373">
            <w:pPr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  <w:r w:rsidRPr="00090373">
              <w:rPr>
                <w:rFonts w:ascii="Arial Narrow" w:hAnsi="Arial Narrow"/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090373">
              <w:rPr>
                <w:rFonts w:ascii="Arial Narrow" w:hAnsi="Arial Narrow"/>
                <w:b/>
                <w:sz w:val="20"/>
                <w:szCs w:val="20"/>
              </w:rPr>
              <w:br w:type="page"/>
            </w:r>
            <w:r w:rsidRPr="00090373">
              <w:rPr>
                <w:rFonts w:ascii="Arial Narrow" w:hAnsi="Arial Narrow"/>
                <w:b/>
                <w:sz w:val="20"/>
                <w:szCs w:val="20"/>
                <w:lang w:val="en-US"/>
              </w:rPr>
              <w:br w:type="page"/>
            </w:r>
            <w:r w:rsidRPr="00090373">
              <w:rPr>
                <w:rFonts w:ascii="Arial Narrow" w:hAnsi="Arial Narrow"/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40485D" w:rsidRPr="00090373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Anexa nr. 22</w:t>
            </w:r>
          </w:p>
          <w:p w14:paraId="695A9F4C" w14:textId="323C0046" w:rsidR="00B87CEC" w:rsidRPr="00090373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  <w:r w:rsidRPr="00090373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la Documentația standard nr.</w:t>
            </w:r>
            <w:r w:rsidR="00493DB8" w:rsidRPr="00090373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 xml:space="preserve">__ </w:t>
            </w:r>
          </w:p>
          <w:p w14:paraId="77600435" w14:textId="267AFA19" w:rsidR="00215125" w:rsidRPr="00090373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</w:pPr>
            <w:r w:rsidRPr="00090373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 xml:space="preserve">din </w:t>
            </w:r>
            <w:r w:rsidR="00B8259B" w:rsidRPr="00090373">
              <w:rPr>
                <w:rFonts w:ascii="Arial Narrow" w:hAnsi="Arial Narrow"/>
                <w:noProof w:val="0"/>
                <w:sz w:val="20"/>
                <w:szCs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1340"/>
            </w:tblGrid>
            <w:tr w:rsidR="0031425D" w:rsidRPr="0040485D" w14:paraId="53D8D26C" w14:textId="05B72F26" w:rsidTr="0031425D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4B67C5" w14:textId="4690EDC8" w:rsidR="0031425D" w:rsidRPr="0040485D" w:rsidRDefault="0031425D" w:rsidP="00E55D73">
                  <w:pPr>
                    <w:framePr w:hSpace="180" w:wrap="around" w:vAnchor="page" w:hAnchor="margin" w:y="347"/>
                    <w:ind w:right="-45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3B9DE79" w14:textId="46AE67A8" w:rsidR="0031425D" w:rsidRPr="0031425D" w:rsidRDefault="00E55D73" w:rsidP="00E55D73">
                  <w:pPr>
                    <w:framePr w:hSpace="180" w:wrap="around" w:vAnchor="page" w:hAnchor="margin" w:y="347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21154404</w:t>
                  </w:r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F9884B8" w14:textId="7E5F9F82" w:rsidR="0031425D" w:rsidRPr="0040485D" w:rsidRDefault="0031425D" w:rsidP="00E55D73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31425D" w:rsidRPr="0040485D" w14:paraId="5B8082D4" w14:textId="3F5DFC2C" w:rsidTr="0031425D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00D5B9E" w14:textId="0C504809" w:rsidR="0031425D" w:rsidRPr="00917452" w:rsidRDefault="0031425D" w:rsidP="00E55D73">
                  <w:pPr>
                    <w:framePr w:hSpace="180" w:wrap="around" w:vAnchor="page" w:hAnchor="margin" w:y="347"/>
                    <w:ind w:right="-45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39FF0DD" w14:textId="4D5752FB" w:rsidR="0031425D" w:rsidRPr="00917452" w:rsidRDefault="0031425D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Reagenți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tromboelastometrie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– 2024 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1275"/>
              <w:gridCol w:w="993"/>
              <w:gridCol w:w="1417"/>
              <w:gridCol w:w="4820"/>
              <w:gridCol w:w="4819"/>
              <w:gridCol w:w="851"/>
            </w:tblGrid>
            <w:tr w:rsidR="0040485D" w:rsidRPr="0040485D" w14:paraId="2BD28895" w14:textId="77777777" w:rsidTr="002713B5"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4F9F6C91" w:rsidR="0040485D" w:rsidRPr="0040485D" w:rsidRDefault="0040485D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19C16F2C" w:rsidR="0040485D" w:rsidRPr="0040485D" w:rsidRDefault="0040485D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solicit</w:t>
                  </w:r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494F2E4" w:rsidR="0040485D" w:rsidRPr="0040485D" w:rsidRDefault="0040485D" w:rsidP="00E55D73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ref</w:t>
                  </w:r>
                  <w:r w:rsidR="00080DE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</w:p>
              </w:tc>
            </w:tr>
            <w:tr w:rsidR="0040485D" w:rsidRPr="00545049" w14:paraId="41FE617E" w14:textId="77777777" w:rsidTr="002713B5">
              <w:trPr>
                <w:trHeight w:val="5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080DEA" w:rsidRPr="0040485D" w14:paraId="118632E9" w14:textId="77777777" w:rsidTr="00080DEA">
              <w:tc>
                <w:tcPr>
                  <w:tcW w:w="1555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5DDA6B7B" w:rsidR="00080DEA" w:rsidRPr="0031425D" w:rsidRDefault="00080DEA" w:rsidP="00E55D73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22"/>
                    </w:numPr>
                    <w:tabs>
                      <w:tab w:val="left" w:pos="283"/>
                    </w:tabs>
                    <w:ind w:left="29" w:right="-108" w:firstLine="0"/>
                    <w:rPr>
                      <w:rFonts w:ascii="Arial Narrow" w:eastAsia="Calibri" w:hAnsi="Arial Narrow" w:cs="Arial"/>
                      <w:color w:val="000000"/>
                      <w:sz w:val="20"/>
                      <w:szCs w:val="22"/>
                    </w:rPr>
                  </w:pPr>
                  <w:proofErr w:type="spellStart"/>
                  <w:r w:rsidRPr="0031425D">
                    <w:rPr>
                      <w:rFonts w:ascii="Arial Narrow" w:eastAsia="Calibri" w:hAnsi="Arial Narrow"/>
                      <w:sz w:val="20"/>
                    </w:rPr>
                    <w:t>Reagenți</w:t>
                  </w:r>
                  <w:proofErr w:type="spellEnd"/>
                  <w:r w:rsidRPr="0031425D">
                    <w:rPr>
                      <w:rFonts w:ascii="Arial Narrow" w:eastAsia="Calibri" w:hAnsi="Arial Narrow"/>
                      <w:sz w:val="20"/>
                    </w:rPr>
                    <w:t xml:space="preserve"> </w:t>
                  </w:r>
                  <w:proofErr w:type="spellStart"/>
                  <w:r w:rsidRPr="0031425D">
                    <w:rPr>
                      <w:rFonts w:ascii="Arial Narrow" w:eastAsia="Calibri" w:hAnsi="Arial Narrow"/>
                      <w:sz w:val="20"/>
                    </w:rPr>
                    <w:t>tromboelastometrie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47F0FF2F" w:rsidR="00080DEA" w:rsidRPr="0031425D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5A17A2CF" w:rsidR="00080DEA" w:rsidRPr="001F10D5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12610F7B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5E09CC" w14:textId="5EEACC24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</w:rPr>
                  </w:pPr>
                  <w:r w:rsidRPr="00080DEA">
                    <w:rPr>
                      <w:rFonts w:ascii="Arial Narrow" w:hAnsi="Arial Narrow" w:cs="Arial"/>
                      <w:sz w:val="16"/>
                      <w:szCs w:val="20"/>
                    </w:rPr>
                    <w:t>1.1. Test pentru detrminarea activării inițiale (extrinsecă) și dinamica formării cheagului - Utilizează factor tisular recombinant. Detectează deficite de factori de coagulare sau prezența unor anticoagulanți. Ambalaj gata de utilizare, compatibil cu dispozitivul ROTEM. Termen de valabilitate a reactivelor: mai mare de 6 luni din momentul livrării. Calitatea reactivelor: marcajul și informațiile care însoțesc reactivii să îndeplinească cerințele Directivei UE 98/79/CE.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AABFDD" w14:textId="503083BA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080DEA" w:rsidRPr="00B50146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80DEA" w:rsidRPr="0040485D" w14:paraId="1E0C46F2" w14:textId="77777777" w:rsidTr="00962CE6">
              <w:tc>
                <w:tcPr>
                  <w:tcW w:w="1555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112EF1E8" w14:textId="792C7A86" w:rsidR="00080DEA" w:rsidRPr="00E11593" w:rsidRDefault="00080DEA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2F8FE" w14:textId="037A8C0A" w:rsidR="00080DEA" w:rsidRPr="0031425D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70C73" w14:textId="77777777" w:rsidR="00080DEA" w:rsidRPr="001F10D5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5925C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0CB38E" w14:textId="70A66AF3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080DEA">
                    <w:rPr>
                      <w:rFonts w:ascii="Arial Narrow" w:hAnsi="Arial Narrow" w:cs="Arial"/>
                      <w:sz w:val="16"/>
                      <w:szCs w:val="20"/>
                    </w:rPr>
                    <w:t>1.2. Test pentru determinarea contribuției fibrino genului la fermitatea cheagului - Reactivul să conțină un inhibitor plachetar. Ambalaj gata de utilizare, compatibil cu dispozitivul ROTEM. Termen de valabilitate a reactivelor: mai mare de 6 luni din momentul livrării. Calitatea reactivelor: marcajul și informațiile care însoțesc reactivii să îndeplinească cerințele Directivei UE 98/79/CE.</w:t>
                  </w:r>
                </w:p>
              </w:tc>
              <w:tc>
                <w:tcPr>
                  <w:tcW w:w="48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512A27" w14:textId="703A459E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CC4C" w14:textId="77777777" w:rsidR="00080DEA" w:rsidRPr="00B50146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80DEA" w:rsidRPr="0040485D" w14:paraId="73B68E33" w14:textId="77777777" w:rsidTr="00962CE6">
              <w:tc>
                <w:tcPr>
                  <w:tcW w:w="1555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23982B3E" w14:textId="77777777" w:rsidR="00080DEA" w:rsidRPr="00E11593" w:rsidRDefault="00080DEA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FB4AE" w14:textId="77777777" w:rsidR="00080DEA" w:rsidRPr="0031425D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331CF" w14:textId="77777777" w:rsidR="00080DEA" w:rsidRPr="001F10D5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A8752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C64CAD" w14:textId="3B61DF5E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080DEA">
                    <w:rPr>
                      <w:rFonts w:ascii="Arial Narrow" w:hAnsi="Arial Narrow" w:cs="Arial"/>
                      <w:sz w:val="16"/>
                      <w:szCs w:val="20"/>
                    </w:rPr>
                    <w:t>1.3. Test pentru evaluarea cantitativă a fi-brinolizei și estimarea terapiei antifibrinolitice - Compoziția produsului să includă un agent antifibrinolytic. Ambalaj gata de utilizare, compatibil cu dispozitivul ROTEM. Termen de valabilitate a reactivelor: mai mare de 6 luni din momentul livrării. Calitatea reactivelor: marcajul și informațiile care însoțesc reactivii să îndeplinească cerințele Directivei UE 98/79/CE.</w:t>
                  </w:r>
                </w:p>
              </w:tc>
              <w:tc>
                <w:tcPr>
                  <w:tcW w:w="48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78544C" w14:textId="068DB071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6E471" w14:textId="77777777" w:rsidR="00080DEA" w:rsidRPr="00B50146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80DEA" w:rsidRPr="0040485D" w14:paraId="1F766337" w14:textId="77777777" w:rsidTr="00080DEA">
              <w:tc>
                <w:tcPr>
                  <w:tcW w:w="1555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CCB4CFA" w14:textId="77777777" w:rsidR="00080DEA" w:rsidRPr="00E11593" w:rsidRDefault="00080DEA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501CB" w14:textId="77777777" w:rsidR="00080DEA" w:rsidRPr="0031425D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27CAC" w14:textId="77777777" w:rsidR="00080DEA" w:rsidRPr="001F10D5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5A79B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5BA5F9" w14:textId="34C2F2FD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080DEA">
                    <w:rPr>
                      <w:rFonts w:ascii="Arial Narrow" w:hAnsi="Arial Narrow" w:cs="Arial"/>
                      <w:sz w:val="16"/>
                      <w:szCs w:val="20"/>
                    </w:rPr>
                    <w:t>1.4. Test pentru evaluarea statusului coagulării în ansamblu -  Utilizează un activator de contact. Ambalaj gata de utilizare, compatibil cu dispozitivul ROTEM. Termen de valabilitate a reactivelor: mai mare de 6 luni din momentul livrării. Calitatea reactivelor: marcajul și informațiile care însoțesc reactivii să îndeplinească cerințele Directivei UE 98/79/CE.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20FB11EF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BB472" w14:textId="77777777" w:rsidR="00080DEA" w:rsidRPr="00B50146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80DEA" w:rsidRPr="0040485D" w14:paraId="12860413" w14:textId="77777777" w:rsidTr="00080DEA">
              <w:tc>
                <w:tcPr>
                  <w:tcW w:w="1555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43D06F9D" w14:textId="77777777" w:rsidR="00080DEA" w:rsidRPr="00E11593" w:rsidRDefault="00080DEA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6BF1D" w14:textId="77777777" w:rsidR="00080DEA" w:rsidRPr="0031425D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E96A6" w14:textId="77777777" w:rsidR="00080DEA" w:rsidRPr="001F10D5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63359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BCBD64" w14:textId="35F0A595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080DEA">
                    <w:rPr>
                      <w:rFonts w:ascii="Arial Narrow" w:hAnsi="Arial Narrow" w:cs="Arial"/>
                      <w:sz w:val="16"/>
                      <w:szCs w:val="20"/>
                    </w:rPr>
                    <w:t>1.5. Testarea prezenței anticoagulanților, monitorizarea eficienței heparinoterapiei - Reactivul să conțină o enzimă care discompune heparina. Ambalaj gata de utilizare, compatibil cu dispozitivul ROTEM. Termen de valabilitate a reactivelor: mai mare de 6 luni din momentul livrării. Calitatea reactivelor: marcajul și informațiile care însoțesc reactivii să îndeplinească cerințele Directivei UE 98/79/CE.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25BA7A13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9EF15" w14:textId="77777777" w:rsidR="00080DEA" w:rsidRPr="00B50146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80DEA" w:rsidRPr="0040485D" w14:paraId="3020BAFA" w14:textId="77777777" w:rsidTr="00080DEA">
              <w:tc>
                <w:tcPr>
                  <w:tcW w:w="1555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DB5BE8D" w14:textId="77777777" w:rsidR="00080DEA" w:rsidRPr="00E11593" w:rsidRDefault="00080DEA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C2A6C" w14:textId="77777777" w:rsidR="00080DEA" w:rsidRPr="0031425D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4D2C" w14:textId="77777777" w:rsidR="00080DEA" w:rsidRPr="001F10D5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165F4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D11ABB" w14:textId="6C0D1E84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080DEA">
                    <w:rPr>
                      <w:rFonts w:ascii="Arial Narrow" w:hAnsi="Arial Narrow" w:cs="Arial"/>
                      <w:sz w:val="16"/>
                      <w:szCs w:val="20"/>
                    </w:rPr>
                    <w:t>1.6. Reactiv de recalcificare - Ambalaj gata de utilizare, compatibil cu dispozitivul ROTEM. Termen de valabilitate a reactivelor: mai mare de 6 luni din momentul livrării. Calitatea reactivelor: marcajul și informațiile care însoțesc reactivii să îndeplinească cerințele Directivei UE 98/79/CE.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27FB50A7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1CC8A" w14:textId="77777777" w:rsidR="00080DEA" w:rsidRPr="00B50146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80DEA" w:rsidRPr="0040485D" w14:paraId="3B75ADC5" w14:textId="77777777" w:rsidTr="00080DEA">
              <w:tc>
                <w:tcPr>
                  <w:tcW w:w="1555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3EC93722" w14:textId="77777777" w:rsidR="00080DEA" w:rsidRPr="00E11593" w:rsidRDefault="00080DEA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4EE04" w14:textId="77777777" w:rsidR="00080DEA" w:rsidRPr="0031425D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BE10C" w14:textId="77777777" w:rsidR="00080DEA" w:rsidRPr="001F10D5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58224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CE97CB" w14:textId="4E58A28A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080DEA">
                    <w:rPr>
                      <w:rFonts w:ascii="Arial Narrow" w:hAnsi="Arial Narrow" w:cs="Arial"/>
                      <w:sz w:val="16"/>
                      <w:szCs w:val="20"/>
                    </w:rPr>
                    <w:t>1.7. Control normal - Împachetarea minim 20 teste/set. Compatibil cu dispozitivul ROTEM. Termen de valabilitate a reactivelor: mai mare de 6 luni din momentul livrării. Calitatea reactivelor: marcajul și informațiile care însoțesc reactivii să îndeplinească cerințele Directivei UE 98/79/CE.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78A1EBD5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14735" w14:textId="77777777" w:rsidR="00080DEA" w:rsidRPr="00B50146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80DEA" w:rsidRPr="0040485D" w14:paraId="5FE2B234" w14:textId="77777777" w:rsidTr="00080DEA">
              <w:tc>
                <w:tcPr>
                  <w:tcW w:w="1555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7B52A74" w14:textId="77777777" w:rsidR="00080DEA" w:rsidRPr="00E11593" w:rsidRDefault="00080DEA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AA5D7" w14:textId="77777777" w:rsidR="00080DEA" w:rsidRPr="0031425D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91322" w14:textId="77777777" w:rsidR="00080DEA" w:rsidRPr="001F10D5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FB3BA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2EBF22" w14:textId="39607A40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080DEA">
                    <w:rPr>
                      <w:rFonts w:ascii="Arial Narrow" w:hAnsi="Arial Narrow" w:cs="Arial"/>
                      <w:sz w:val="16"/>
                      <w:szCs w:val="20"/>
                    </w:rPr>
                    <w:t>1.8. Control patologic - Împachetarea minim 20 teste/set. Compatibil cu dispozitivul ROTEM. Termen de valabilitate a reactivelor: mai mare de 6 luni din momentul livrării. Calitatea reactivelor: marcajul și informațiile care însoțesc reactivii să îndeplinească cerințele Directivei UE 98/79/CE.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14677005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11C2C" w14:textId="77777777" w:rsidR="00080DEA" w:rsidRPr="00B50146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80DEA" w:rsidRPr="0040485D" w14:paraId="548D80DA" w14:textId="77777777" w:rsidTr="00080DEA">
              <w:tc>
                <w:tcPr>
                  <w:tcW w:w="1555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38FD3B59" w14:textId="77777777" w:rsidR="00080DEA" w:rsidRPr="00E11593" w:rsidRDefault="00080DEA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A961A" w14:textId="77777777" w:rsidR="00080DEA" w:rsidRPr="0031425D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D5C4F" w14:textId="77777777" w:rsidR="00080DEA" w:rsidRPr="001F10D5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AF5A7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FECEED" w14:textId="453EB53A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080DEA">
                    <w:rPr>
                      <w:rFonts w:ascii="Arial Narrow" w:hAnsi="Arial Narrow" w:cs="Arial"/>
                      <w:sz w:val="16"/>
                      <w:szCs w:val="20"/>
                    </w:rPr>
                    <w:t>1.9. Cuve de reacție - Împachetarea max. 20 teste/set. Compatibil cu dispozitivul ROTEM. Termen de valabilitate a reactivelor: mai mare de 6 luni din momentul livrării. Calitatea reactivelor: marcajul și informațiile care însoțesc reactivii să îndeplinească cerințele Directivei UE 98/79/CE.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375529F9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8010F" w14:textId="77777777" w:rsidR="00080DEA" w:rsidRPr="00B50146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80DEA" w:rsidRPr="0040485D" w14:paraId="69B1591C" w14:textId="77777777" w:rsidTr="00080DEA">
              <w:tc>
                <w:tcPr>
                  <w:tcW w:w="1555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15E576CC" w14:textId="77777777" w:rsidR="00080DEA" w:rsidRPr="00E11593" w:rsidRDefault="00080DEA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B3E56" w14:textId="77777777" w:rsidR="00080DEA" w:rsidRPr="0031425D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33500" w14:textId="77777777" w:rsidR="00080DEA" w:rsidRPr="001F10D5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4E69D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3FF5EC" w14:textId="11BB52F5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080DEA">
                    <w:rPr>
                      <w:rFonts w:ascii="Arial Narrow" w:hAnsi="Arial Narrow" w:cs="Arial"/>
                      <w:sz w:val="16"/>
                      <w:szCs w:val="20"/>
                    </w:rPr>
                    <w:t>1.10. Vârfuri 10-320µl - Împachetarea max. 960 teste/set. Compatibil cu dispozitivul ROTEM. Termen de valabilitate a reactivelor: mai mare de 6 luni din momentul livrării. Calitatea reactivelor: marcajul și informațiile care însoțesc reactivii să îndeplinească cerințele Directivei UE 98/79/CE.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7FCA0CE3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D5C7A" w14:textId="77777777" w:rsidR="00080DEA" w:rsidRPr="00B50146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80DEA" w:rsidRPr="0040485D" w14:paraId="461057E2" w14:textId="77777777" w:rsidTr="00080DEA">
              <w:tc>
                <w:tcPr>
                  <w:tcW w:w="1555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2216D5D9" w14:textId="77777777" w:rsidR="00080DEA" w:rsidRPr="00E11593" w:rsidRDefault="00080DEA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6AC30" w14:textId="77777777" w:rsidR="00080DEA" w:rsidRPr="0031425D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89CC8" w14:textId="77777777" w:rsidR="00080DEA" w:rsidRPr="001F10D5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37B59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5" w:right="-142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9FE53E" w14:textId="5A6A2F29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080DEA">
                    <w:rPr>
                      <w:rFonts w:ascii="Arial Narrow" w:hAnsi="Arial Narrow" w:cs="Arial"/>
                      <w:sz w:val="16"/>
                      <w:szCs w:val="20"/>
                    </w:rPr>
                    <w:t>1.11. Filtru pentru pipetă automată - Împachetarea minim 50 teste/set. Compatibil cu dispozitivul ROTEM. Termen de valabilitate a reactivelor: mai mare de 6 luni din momentul livrării. Calitatea reactivelor: marcajul și informațiile care însoțesc reactivii să îndeplinească cerințele Directivei UE 98/79/CE.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3B2A422E" w14:textId="77777777" w:rsidR="00080DEA" w:rsidRPr="00080DEA" w:rsidRDefault="00080DEA" w:rsidP="00E55D73">
                  <w:pPr>
                    <w:framePr w:hSpace="180" w:wrap="around" w:vAnchor="page" w:hAnchor="margin" w:y="347"/>
                    <w:spacing w:line="276" w:lineRule="auto"/>
                    <w:ind w:left="-74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9C390" w14:textId="77777777" w:rsidR="00080DEA" w:rsidRPr="00B50146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80DEA" w:rsidRPr="0040485D" w14:paraId="0C4E6795" w14:textId="77777777" w:rsidTr="00080DEA">
              <w:trPr>
                <w:trHeight w:val="5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080DEA" w:rsidRPr="0040485D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080DEA" w:rsidRPr="0040485D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080DEA" w:rsidRPr="0040485D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080DEA" w:rsidRPr="0040485D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080DEA" w:rsidRPr="0040485D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080DEA" w:rsidRPr="0040485D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080DEA" w:rsidRPr="0040485D" w:rsidRDefault="00080DEA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C67EE2B" w14:textId="77777777" w:rsidR="0040485D" w:rsidRPr="00D52D59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A289E06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1561738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C02CC81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6980C8A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D8C749B" w14:textId="77777777" w:rsidR="007D5170" w:rsidRDefault="007D5170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4236A9B0" w14:textId="77777777" w:rsidR="0040485D" w:rsidRDefault="0040485D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5E6E5488" w14:textId="77777777" w:rsidR="00A23533" w:rsidRDefault="00A23533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4C0482FD" w:rsidR="00F429B7" w:rsidRPr="00545049" w:rsidRDefault="00F429B7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F429B7" w:rsidRPr="00C00499" w14:paraId="326491D7" w14:textId="77777777" w:rsidTr="002713B5">
        <w:trPr>
          <w:trHeight w:val="1136"/>
        </w:trPr>
        <w:tc>
          <w:tcPr>
            <w:tcW w:w="5000" w:type="pct"/>
            <w:shd w:val="clear" w:color="auto" w:fill="auto"/>
            <w:vAlign w:val="center"/>
          </w:tcPr>
          <w:p w14:paraId="2E2090ED" w14:textId="77777777" w:rsidR="00F429B7" w:rsidRPr="0040485D" w:rsidRDefault="00F429B7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604D7B27" w:rsidR="00545049" w:rsidRPr="002713B5" w:rsidRDefault="00B87CEC" w:rsidP="002713B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1340"/>
            </w:tblGrid>
            <w:tr w:rsidR="0031425D" w:rsidRPr="0040485D" w14:paraId="7B9B158C" w14:textId="77777777" w:rsidTr="0052495C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95FFCEC" w14:textId="77777777" w:rsidR="0031425D" w:rsidRPr="0040485D" w:rsidRDefault="0031425D" w:rsidP="00E55D73">
                  <w:pPr>
                    <w:framePr w:hSpace="180" w:wrap="around" w:vAnchor="page" w:hAnchor="margin" w:y="347"/>
                    <w:ind w:right="-45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276B244" w14:textId="2BCB60A4" w:rsidR="0031425D" w:rsidRPr="0031425D" w:rsidRDefault="00E55D73" w:rsidP="00E55D73">
                  <w:pPr>
                    <w:framePr w:hSpace="180" w:wrap="around" w:vAnchor="page" w:hAnchor="margin" w:y="347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21154404</w:t>
                  </w:r>
                  <w:bookmarkStart w:id="5" w:name="_GoBack"/>
                  <w:bookmarkEnd w:id="5"/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A1ADF2" w14:textId="77777777" w:rsidR="0031425D" w:rsidRPr="0040485D" w:rsidRDefault="0031425D" w:rsidP="00E55D73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31425D" w:rsidRPr="0040485D" w14:paraId="09957895" w14:textId="77777777" w:rsidTr="0052495C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79686A3" w14:textId="77777777" w:rsidR="0031425D" w:rsidRPr="00917452" w:rsidRDefault="0031425D" w:rsidP="00E55D73">
                  <w:pPr>
                    <w:framePr w:hSpace="180" w:wrap="around" w:vAnchor="page" w:hAnchor="margin" w:y="347"/>
                    <w:ind w:right="-45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4B7C88C" w14:textId="77777777" w:rsidR="0031425D" w:rsidRPr="00917452" w:rsidRDefault="0031425D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Reagenți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tromboelastometrie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– 2024 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1701"/>
              <w:gridCol w:w="3544"/>
              <w:gridCol w:w="708"/>
              <w:gridCol w:w="567"/>
              <w:gridCol w:w="1276"/>
              <w:gridCol w:w="1418"/>
              <w:gridCol w:w="1134"/>
              <w:gridCol w:w="1134"/>
              <w:gridCol w:w="992"/>
              <w:gridCol w:w="2410"/>
            </w:tblGrid>
            <w:tr w:rsidR="002713B5" w:rsidRPr="00545049" w14:paraId="1802E6BD" w14:textId="22B309AA" w:rsidTr="002713B5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A559A82" w14:textId="5E2EBD9A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 lot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1E31DF70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ind w:left="-216" w:right="-142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ind w:left="-216" w:right="-142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ind w:left="-216" w:right="-142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ind w:left="-216" w:right="-142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ind w:left="-216" w:right="-142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ind w:left="-216" w:right="-142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2713B5" w:rsidRPr="00545049" w14:paraId="2E8E95E6" w14:textId="643E6F02" w:rsidTr="002713B5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2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767DA99" w14:textId="411570BA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2713B5" w:rsidRPr="00545049" w14:paraId="150EC31C" w14:textId="0AF7BC9A" w:rsidTr="002713B5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481B6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00A0C14E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2713B5" w:rsidRPr="003D5CEC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47248" w:rsidRPr="00545049" w14:paraId="05A3245F" w14:textId="43EC6319" w:rsidTr="002713B5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37D8AAB4" w:rsidR="00E47248" w:rsidRPr="00F429B7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33696500-0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E14425F" w14:textId="7D16368C" w:rsidR="00E47248" w:rsidRPr="00F429B7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20"/>
                      <w:lang w:val="en-US"/>
                    </w:rPr>
                    <w:t xml:space="preserve">1. </w:t>
                  </w:r>
                  <w:proofErr w:type="spellStart"/>
                  <w:r w:rsidRPr="0031425D">
                    <w:rPr>
                      <w:rFonts w:ascii="Arial Narrow" w:eastAsia="Calibri" w:hAnsi="Arial Narrow"/>
                      <w:noProof w:val="0"/>
                      <w:sz w:val="20"/>
                      <w:lang w:val="en-US"/>
                    </w:rPr>
                    <w:t>Reagenți</w:t>
                  </w:r>
                  <w:proofErr w:type="spellEnd"/>
                  <w:r w:rsidRPr="0031425D">
                    <w:rPr>
                      <w:rFonts w:ascii="Arial Narrow" w:eastAsia="Calibri" w:hAnsi="Arial Narrow"/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31425D">
                    <w:rPr>
                      <w:rFonts w:ascii="Arial Narrow" w:eastAsia="Calibri" w:hAnsi="Arial Narrow"/>
                      <w:noProof w:val="0"/>
                      <w:sz w:val="20"/>
                      <w:lang w:val="en-US"/>
                    </w:rPr>
                    <w:t>tromboelastometrie</w:t>
                  </w:r>
                  <w:proofErr w:type="spellEnd"/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B4DCDE" w14:textId="4C664468" w:rsidR="00E47248" w:rsidRPr="002713B5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20"/>
                    </w:rPr>
                    <w:t>1.1. Test pentru detrminarea activării inițiale (extrinsecă) și dinamica formării cheagului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6FB79861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16"/>
                    </w:rPr>
                    <w:t>500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14:paraId="6E958E7D" w14:textId="715DC662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  <w:t>test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9062111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049CA8D8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20C01970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79572F5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26DE91EF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42 ore</w:t>
                  </w:r>
                </w:p>
              </w:tc>
              <w:tc>
                <w:tcPr>
                  <w:tcW w:w="2410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E47248" w:rsidRPr="00545049" w14:paraId="505519FB" w14:textId="77777777" w:rsidTr="002713B5">
              <w:trPr>
                <w:trHeight w:val="232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E59E8" w14:textId="77777777" w:rsidR="00E47248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</w:tcBorders>
                </w:tcPr>
                <w:p w14:paraId="30B92F17" w14:textId="77777777" w:rsidR="00E47248" w:rsidRPr="003D5CEC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8BD7EC" w14:textId="6F7DC067" w:rsidR="00E47248" w:rsidRPr="002713B5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20"/>
                    </w:rPr>
                    <w:t>1.2. Test pentru determinarea contribuției fibrino genului la fermitatea cheagului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4CE0" w14:textId="3590A0CD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16"/>
                    </w:rPr>
                    <w:t>250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14:paraId="457D2CE7" w14:textId="0875B46A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  <w:t>test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079C0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BA0CD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4C199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3DE5A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5FF63" w14:textId="423C8C94" w:rsidR="00E47248" w:rsidRPr="00545049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32088" w14:textId="4972553B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47248" w:rsidRPr="00545049" w14:paraId="2B19EC55" w14:textId="77777777" w:rsidTr="002713B5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58714" w14:textId="77777777" w:rsidR="00E47248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</w:tcBorders>
                </w:tcPr>
                <w:p w14:paraId="662CE9A7" w14:textId="77777777" w:rsidR="00E47248" w:rsidRPr="003D5CEC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2BFFC2" w14:textId="10BE12C4" w:rsidR="00E47248" w:rsidRPr="002713B5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20"/>
                    </w:rPr>
                    <w:t>1.3. Test pentru evaluarea cantitativă a fi-brinolizei și estimarea terapiei antifibrinolitice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F61C2" w14:textId="2696F51D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16"/>
                    </w:rPr>
                    <w:t>500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14:paraId="2C5636BB" w14:textId="084632A1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  <w:t>test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E62F4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6D4E6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2667B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24EE2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8F18A" w14:textId="5E12EAEB" w:rsidR="00E47248" w:rsidRPr="00545049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7393C" w14:textId="16A1F3CE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47248" w:rsidRPr="00545049" w14:paraId="61DE6078" w14:textId="77777777" w:rsidTr="002713B5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BAFAF" w14:textId="77777777" w:rsidR="00E47248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</w:tcBorders>
                </w:tcPr>
                <w:p w14:paraId="517E65F9" w14:textId="77777777" w:rsidR="00E47248" w:rsidRPr="003D5CEC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BFA823" w14:textId="19BFC1AE" w:rsidR="00E47248" w:rsidRPr="002713B5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20"/>
                    </w:rPr>
                    <w:t>1.4. Test pentru evaluarea statusului coagulării în ansamblu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23635" w14:textId="0810FCD8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16"/>
                    </w:rPr>
                    <w:t>250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14:paraId="360673E2" w14:textId="0EC0A058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  <w:t>test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87CC5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758F9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D2645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1E86C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E82C0" w14:textId="77777777" w:rsidR="00E47248" w:rsidRPr="00545049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F038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47248" w:rsidRPr="00545049" w14:paraId="56087E19" w14:textId="77777777" w:rsidTr="002713B5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EB088" w14:textId="77777777" w:rsidR="00E47248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</w:tcBorders>
                </w:tcPr>
                <w:p w14:paraId="17055CA7" w14:textId="77777777" w:rsidR="00E47248" w:rsidRPr="003D5CEC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472B05" w14:textId="2D4F5705" w:rsidR="00E47248" w:rsidRPr="002713B5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20"/>
                    </w:rPr>
                    <w:t>1.5. Testarea prezenței anticoagulanților, monitorizarea eficienței heparinoterapiei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A41F3" w14:textId="0ED41A73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16"/>
                    </w:rPr>
                    <w:t>35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14:paraId="2DD0C6AB" w14:textId="7A077661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  <w:t>test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25B39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27007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A0799C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630EF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02F44" w14:textId="77777777" w:rsidR="00E47248" w:rsidRPr="00545049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23A05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47248" w:rsidRPr="00545049" w14:paraId="4AEA246C" w14:textId="77777777" w:rsidTr="002713B5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7007B" w14:textId="77777777" w:rsidR="00E47248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</w:tcBorders>
                </w:tcPr>
                <w:p w14:paraId="41443FEB" w14:textId="77777777" w:rsidR="00E47248" w:rsidRPr="003D5CEC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CA2753" w14:textId="1E4C6136" w:rsidR="00E47248" w:rsidRPr="002713B5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20"/>
                    </w:rPr>
                    <w:t>1.6. Reactiv de recalcificare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3A7A4" w14:textId="0B5567D2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16"/>
                    </w:rPr>
                    <w:t>1500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14:paraId="57532E98" w14:textId="667C8B13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  <w:t>test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F6C44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92786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09B5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75047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F805F" w14:textId="77777777" w:rsidR="00E47248" w:rsidRPr="00545049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C8869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47248" w:rsidRPr="00545049" w14:paraId="5B35BC23" w14:textId="77777777" w:rsidTr="002713B5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5AA62" w14:textId="77777777" w:rsidR="00E47248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</w:tcBorders>
                </w:tcPr>
                <w:p w14:paraId="40CA860C" w14:textId="77777777" w:rsidR="00E47248" w:rsidRPr="003D5CEC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466AE8" w14:textId="0EB6081C" w:rsidR="00E47248" w:rsidRPr="002713B5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20"/>
                    </w:rPr>
                    <w:t>1.7. Control normal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0497A" w14:textId="52F0430D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16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14:paraId="268FCF9F" w14:textId="664919D2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  <w:t>set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CDBCD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94DE5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1EEF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5A160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C9E97" w14:textId="77777777" w:rsidR="00E47248" w:rsidRPr="00545049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CE1F9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47248" w:rsidRPr="00545049" w14:paraId="5E6F712F" w14:textId="77777777" w:rsidTr="002713B5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80134" w14:textId="77777777" w:rsidR="00E47248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</w:tcBorders>
                </w:tcPr>
                <w:p w14:paraId="79D97BBF" w14:textId="77777777" w:rsidR="00E47248" w:rsidRPr="003D5CEC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E2F3DE" w14:textId="24A015C6" w:rsidR="00E47248" w:rsidRPr="002713B5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20"/>
                    </w:rPr>
                    <w:t>1.8. Control patologic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26C87" w14:textId="1D706DCD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16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14:paraId="40FA71ED" w14:textId="7D310326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  <w:t>set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166BD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F521A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D8970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E46F0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40FF8" w14:textId="77777777" w:rsidR="00E47248" w:rsidRPr="00545049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5926F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47248" w:rsidRPr="00545049" w14:paraId="4015DA04" w14:textId="77777777" w:rsidTr="002713B5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5A0C2" w14:textId="77777777" w:rsidR="00E47248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</w:tcBorders>
                </w:tcPr>
                <w:p w14:paraId="2904F63D" w14:textId="77777777" w:rsidR="00E47248" w:rsidRPr="003D5CEC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551215" w14:textId="143D92BD" w:rsidR="00E47248" w:rsidRPr="002713B5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20"/>
                    </w:rPr>
                    <w:t>1.9. Cuve de reacție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3A724" w14:textId="5C52B30D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16"/>
                    </w:rPr>
                    <w:t>1000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14:paraId="414FDF21" w14:textId="6BABE970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FC0AB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F2522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047FF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6AF6C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47509" w14:textId="77777777" w:rsidR="00E47248" w:rsidRPr="00545049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AC575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47248" w:rsidRPr="00545049" w14:paraId="73947E1E" w14:textId="77777777" w:rsidTr="002713B5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8AC72" w14:textId="77777777" w:rsidR="00E47248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</w:tcBorders>
                </w:tcPr>
                <w:p w14:paraId="1DC5A33C" w14:textId="77777777" w:rsidR="00E47248" w:rsidRPr="003D5CEC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0C8302" w14:textId="6D348F53" w:rsidR="00E47248" w:rsidRPr="002713B5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20"/>
                    </w:rPr>
                    <w:t>1.10. Vârfuri 10-320µl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AA54B" w14:textId="3D276739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16"/>
                    </w:rPr>
                    <w:t>7200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14:paraId="4973DF40" w14:textId="2BAFC129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  <w:t>buc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86C25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9B5BC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DD586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5428E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7295E" w14:textId="77777777" w:rsidR="00E47248" w:rsidRPr="00545049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A9E37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47248" w:rsidRPr="00545049" w14:paraId="1B6857D8" w14:textId="77777777" w:rsidTr="002713B5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05DC7" w14:textId="77777777" w:rsidR="00E47248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</w:tcBorders>
                </w:tcPr>
                <w:p w14:paraId="14408EE2" w14:textId="77777777" w:rsidR="00E47248" w:rsidRPr="003D5CEC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DA77C0" w14:textId="283C18DC" w:rsidR="00E47248" w:rsidRPr="002713B5" w:rsidRDefault="00E47248" w:rsidP="00E55D7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20"/>
                    </w:rPr>
                    <w:t>1.11. Filtru pentru pipetă automată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10680" w14:textId="1092185D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sz w:val="20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14:paraId="36D318D1" w14:textId="4FBD72CA" w:rsidR="00E47248" w:rsidRPr="002713B5" w:rsidRDefault="00E47248" w:rsidP="00E55D7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2713B5"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  <w:t>set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BEC3B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27943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2D369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53557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C2E69" w14:textId="77777777" w:rsidR="00E47248" w:rsidRPr="00545049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D49E3" w14:textId="77777777" w:rsidR="00E47248" w:rsidRPr="003D5CEC" w:rsidRDefault="00E47248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2713B5" w:rsidRPr="00545049" w14:paraId="793348CC" w14:textId="0A9FC1ED" w:rsidTr="002713B5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2713B5" w:rsidRPr="002713B5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EE407" w14:textId="77777777" w:rsidR="002713B5" w:rsidRPr="002713B5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0BB63DD6" w:rsidR="002713B5" w:rsidRPr="002713B5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2713B5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2713B5" w:rsidRPr="002713B5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2713B5" w:rsidRPr="002713B5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2713B5" w:rsidRPr="002713B5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2713B5" w:rsidRPr="002713B5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2713B5" w:rsidRPr="002713B5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2713B5" w:rsidRPr="002713B5" w:rsidRDefault="002713B5" w:rsidP="00E55D7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2CE51954" w14:textId="77777777" w:rsidR="00545049" w:rsidRPr="002713B5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  <w:szCs w:val="20"/>
              </w:rPr>
            </w:pPr>
          </w:p>
          <w:p w14:paraId="37F839C0" w14:textId="250163C9" w:rsidR="00545049" w:rsidRPr="002713B5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  <w:szCs w:val="20"/>
              </w:rPr>
            </w:pPr>
            <w:r w:rsidRPr="002713B5">
              <w:rPr>
                <w:rFonts w:ascii="Arial Narrow" w:eastAsia="Calibri" w:hAnsi="Arial Narrow"/>
                <w:iCs/>
                <w:noProof w:val="0"/>
                <w:sz w:val="20"/>
                <w:szCs w:val="20"/>
              </w:rPr>
              <w:t>Semnat:________________________________________________</w:t>
            </w:r>
            <w:r w:rsidR="002713B5" w:rsidRPr="002713B5">
              <w:rPr>
                <w:rFonts w:ascii="Arial Narrow" w:eastAsia="Calibri" w:hAnsi="Arial Narrow"/>
                <w:iCs/>
                <w:noProof w:val="0"/>
                <w:sz w:val="20"/>
                <w:szCs w:val="20"/>
              </w:rPr>
              <w:t xml:space="preserve">                       </w:t>
            </w:r>
            <w:r w:rsidRPr="002713B5">
              <w:rPr>
                <w:rFonts w:ascii="Arial Narrow" w:eastAsia="Calibri" w:hAnsi="Arial Narrow"/>
                <w:iCs/>
                <w:noProof w:val="0"/>
                <w:sz w:val="20"/>
                <w:szCs w:val="20"/>
              </w:rPr>
              <w:t xml:space="preserve">Numele, Prenumele:______________________________________ </w:t>
            </w:r>
          </w:p>
          <w:p w14:paraId="48CC5A5C" w14:textId="77777777" w:rsidR="00545049" w:rsidRPr="002713B5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  <w:szCs w:val="20"/>
              </w:rPr>
            </w:pPr>
          </w:p>
          <w:p w14:paraId="2EA9FA2A" w14:textId="17370365" w:rsidR="00545049" w:rsidRPr="002713B5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  <w:szCs w:val="20"/>
              </w:rPr>
            </w:pPr>
            <w:r w:rsidRPr="002713B5">
              <w:rPr>
                <w:rFonts w:ascii="Arial Narrow" w:eastAsia="Calibri" w:hAnsi="Arial Narrow"/>
                <w:iCs/>
                <w:noProof w:val="0"/>
                <w:sz w:val="20"/>
                <w:szCs w:val="20"/>
              </w:rPr>
              <w:t>În calitate de: ___________________________________________</w:t>
            </w:r>
            <w:r w:rsidR="002713B5" w:rsidRPr="002713B5">
              <w:rPr>
                <w:rFonts w:ascii="Arial Narrow" w:eastAsia="Calibri" w:hAnsi="Arial Narrow"/>
                <w:iCs/>
                <w:noProof w:val="0"/>
                <w:sz w:val="20"/>
                <w:szCs w:val="20"/>
              </w:rPr>
              <w:t xml:space="preserve">                        </w:t>
            </w:r>
            <w:r w:rsidRPr="002713B5">
              <w:rPr>
                <w:rFonts w:ascii="Arial Narrow" w:eastAsia="Calibri" w:hAnsi="Arial Narrow"/>
                <w:bCs/>
                <w:iCs/>
                <w:noProof w:val="0"/>
                <w:sz w:val="20"/>
                <w:szCs w:val="20"/>
              </w:rPr>
              <w:t xml:space="preserve">Ofertantul: _____________________________________________ </w:t>
            </w:r>
          </w:p>
          <w:p w14:paraId="49EEE663" w14:textId="77777777" w:rsidR="00545049" w:rsidRPr="002713B5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  <w:szCs w:val="20"/>
              </w:rPr>
            </w:pPr>
          </w:p>
          <w:p w14:paraId="473DBD4B" w14:textId="2AACD8AC" w:rsidR="00AE035E" w:rsidRPr="00050ABD" w:rsidRDefault="00545049" w:rsidP="002713B5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2713B5">
              <w:rPr>
                <w:rFonts w:ascii="Arial Narrow" w:eastAsia="Calibri" w:hAnsi="Arial Narrow"/>
                <w:bCs/>
                <w:iCs/>
                <w:noProof w:val="0"/>
                <w:sz w:val="20"/>
                <w:szCs w:val="20"/>
              </w:rPr>
              <w:t>Adresa: ________________</w:t>
            </w:r>
            <w:r w:rsidR="00032360" w:rsidRPr="002713B5">
              <w:rPr>
                <w:rFonts w:ascii="Arial Narrow" w:eastAsia="Calibri" w:hAnsi="Arial Narrow"/>
                <w:bCs/>
                <w:iCs/>
                <w:noProof w:val="0"/>
                <w:sz w:val="20"/>
                <w:szCs w:val="20"/>
              </w:rPr>
              <w:t>_______________________________</w:t>
            </w:r>
          </w:p>
        </w:tc>
      </w:tr>
      <w:tr w:rsidR="00AE035E" w:rsidRPr="00C00499" w14:paraId="34B0ABF3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EB8DADA" w14:textId="77777777" w:rsidR="00AE035E" w:rsidRPr="00545049" w:rsidRDefault="00AE035E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324A2B17" w14:textId="77777777" w:rsidR="00215125" w:rsidRDefault="00215125" w:rsidP="00090373">
      <w:pPr>
        <w:framePr w:h="9856" w:hRule="exact" w:wrap="auto" w:hAnchor="text" w:y="-589"/>
        <w:rPr>
          <w:b/>
          <w:noProof w:val="0"/>
        </w:rPr>
        <w:sectPr w:rsidR="00215125" w:rsidSect="00B16FA6">
          <w:pgSz w:w="16838" w:h="11906" w:orient="landscape"/>
          <w:pgMar w:top="851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C9137F" w14:textId="77777777" w:rsidR="00E75A0E" w:rsidRDefault="00E75A0E" w:rsidP="00A20ACF">
      <w:r>
        <w:separator/>
      </w:r>
    </w:p>
  </w:endnote>
  <w:endnote w:type="continuationSeparator" w:id="0">
    <w:p w14:paraId="3D56648A" w14:textId="77777777" w:rsidR="00E75A0E" w:rsidRDefault="00E75A0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5D73">
          <w:t>5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1168CF" w14:textId="77777777" w:rsidR="00E75A0E" w:rsidRDefault="00E75A0E" w:rsidP="00A20ACF">
      <w:r>
        <w:separator/>
      </w:r>
    </w:p>
  </w:footnote>
  <w:footnote w:type="continuationSeparator" w:id="0">
    <w:p w14:paraId="4ED43527" w14:textId="77777777" w:rsidR="00E75A0E" w:rsidRDefault="00E75A0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CD44971"/>
    <w:multiLevelType w:val="hybridMultilevel"/>
    <w:tmpl w:val="82427D2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1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8"/>
  </w:num>
  <w:num w:numId="8">
    <w:abstractNumId w:val="3"/>
  </w:num>
  <w:num w:numId="9">
    <w:abstractNumId w:val="9"/>
  </w:num>
  <w:num w:numId="10">
    <w:abstractNumId w:val="14"/>
  </w:num>
  <w:num w:numId="11">
    <w:abstractNumId w:val="4"/>
  </w:num>
  <w:num w:numId="12">
    <w:abstractNumId w:val="1"/>
  </w:num>
  <w:num w:numId="13">
    <w:abstractNumId w:val="0"/>
  </w:num>
  <w:num w:numId="14">
    <w:abstractNumId w:val="16"/>
  </w:num>
  <w:num w:numId="15">
    <w:abstractNumId w:val="17"/>
  </w:num>
  <w:num w:numId="16">
    <w:abstractNumId w:val="11"/>
  </w:num>
  <w:num w:numId="17">
    <w:abstractNumId w:val="7"/>
  </w:num>
  <w:num w:numId="18">
    <w:abstractNumId w:val="20"/>
  </w:num>
  <w:num w:numId="19">
    <w:abstractNumId w:val="10"/>
  </w:num>
  <w:num w:numId="20">
    <w:abstractNumId w:val="15"/>
  </w:num>
  <w:num w:numId="21">
    <w:abstractNumId w:val="13"/>
  </w:num>
  <w:num w:numId="22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0DEA"/>
    <w:rsid w:val="0008191D"/>
    <w:rsid w:val="00081DED"/>
    <w:rsid w:val="00083D91"/>
    <w:rsid w:val="000845A7"/>
    <w:rsid w:val="000849A8"/>
    <w:rsid w:val="00087114"/>
    <w:rsid w:val="00087859"/>
    <w:rsid w:val="00090373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C8A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0D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13B5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425D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248"/>
    <w:rsid w:val="00E50026"/>
    <w:rsid w:val="00E503F9"/>
    <w:rsid w:val="00E55D73"/>
    <w:rsid w:val="00E6012E"/>
    <w:rsid w:val="00E614FD"/>
    <w:rsid w:val="00E66C27"/>
    <w:rsid w:val="00E671F1"/>
    <w:rsid w:val="00E71268"/>
    <w:rsid w:val="00E7180A"/>
    <w:rsid w:val="00E71F7B"/>
    <w:rsid w:val="00E726CB"/>
    <w:rsid w:val="00E75A0E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E359D-DC64-47B4-B2C1-AC2E13894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5</Pages>
  <Words>1125</Words>
  <Characters>6419</Characters>
  <Application>Microsoft Office Word</Application>
  <DocSecurity>0</DocSecurity>
  <Lines>53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218</cp:revision>
  <cp:lastPrinted>2021-10-07T08:26:00Z</cp:lastPrinted>
  <dcterms:created xsi:type="dcterms:W3CDTF">2021-04-23T08:53:00Z</dcterms:created>
  <dcterms:modified xsi:type="dcterms:W3CDTF">2024-01-17T07:53:00Z</dcterms:modified>
</cp:coreProperties>
</file>