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14DD74B" w14:textId="3248BF83" w:rsidR="000522B8" w:rsidRPr="009746CC" w:rsidRDefault="000522B8" w:rsidP="00965F57">
      <w:pPr>
        <w:pStyle w:val="Heading1"/>
        <w:jc w:val="right"/>
        <w:rPr>
          <w:rFonts w:ascii="Times New Roman" w:hAnsi="Times New Roman" w:cs="Times New Roman"/>
          <w:b/>
          <w:bCs/>
          <w:sz w:val="28"/>
          <w:szCs w:val="28"/>
          <w:lang w:val="ro-RO"/>
        </w:rPr>
      </w:pPr>
      <w:r w:rsidRPr="009746CC">
        <w:rPr>
          <w:rFonts w:ascii="Times New Roman" w:hAnsi="Times New Roman" w:cs="Times New Roman"/>
          <w:b/>
          <w:bCs/>
          <w:sz w:val="28"/>
          <w:szCs w:val="28"/>
          <w:lang w:val="ro-RO"/>
        </w:rPr>
        <w:t>Aprobat</w:t>
      </w:r>
    </w:p>
    <w:p w14:paraId="7A5567BB" w14:textId="1320BCF5" w:rsidR="000522B8" w:rsidRPr="009746CC" w:rsidRDefault="000522B8" w:rsidP="000522B8">
      <w:pPr>
        <w:jc w:val="right"/>
        <w:rPr>
          <w:rFonts w:ascii="Times New Roman" w:hAnsi="Times New Roman" w:cs="Times New Roman"/>
          <w:b/>
          <w:bCs/>
          <w:sz w:val="28"/>
          <w:szCs w:val="28"/>
          <w:lang w:val="ro-RO"/>
        </w:rPr>
      </w:pPr>
      <w:r w:rsidRPr="009746CC">
        <w:rPr>
          <w:rFonts w:ascii="Times New Roman" w:hAnsi="Times New Roman" w:cs="Times New Roman"/>
          <w:b/>
          <w:bCs/>
          <w:sz w:val="28"/>
          <w:szCs w:val="28"/>
          <w:lang w:val="ro-RO"/>
        </w:rPr>
        <w:t>Director IMSP IMC</w:t>
      </w:r>
    </w:p>
    <w:p w14:paraId="4767E62C" w14:textId="6FA53761" w:rsidR="000522B8" w:rsidRPr="009746CC" w:rsidRDefault="000522B8" w:rsidP="000522B8">
      <w:pPr>
        <w:jc w:val="right"/>
        <w:rPr>
          <w:rFonts w:ascii="Times New Roman" w:hAnsi="Times New Roman" w:cs="Times New Roman"/>
          <w:b/>
          <w:bCs/>
          <w:sz w:val="28"/>
          <w:szCs w:val="28"/>
          <w:lang w:val="ro-RO"/>
        </w:rPr>
      </w:pPr>
      <w:r w:rsidRPr="009746CC">
        <w:rPr>
          <w:rFonts w:ascii="Times New Roman" w:hAnsi="Times New Roman" w:cs="Times New Roman"/>
          <w:b/>
          <w:bCs/>
          <w:sz w:val="28"/>
          <w:szCs w:val="28"/>
          <w:lang w:val="ro-RO"/>
        </w:rPr>
        <w:t>Sergiu Gladun</w:t>
      </w:r>
    </w:p>
    <w:p w14:paraId="34AE0179" w14:textId="77777777" w:rsidR="000522B8" w:rsidRPr="009746CC" w:rsidRDefault="000522B8" w:rsidP="000522B8">
      <w:pPr>
        <w:jc w:val="right"/>
        <w:rPr>
          <w:rFonts w:ascii="Times New Roman" w:hAnsi="Times New Roman" w:cs="Times New Roman"/>
          <w:sz w:val="28"/>
          <w:szCs w:val="28"/>
          <w:lang w:val="ro-RO"/>
        </w:rPr>
      </w:pPr>
    </w:p>
    <w:p w14:paraId="1F4CCFD4" w14:textId="475684B0" w:rsidR="000522B8" w:rsidRPr="009746CC" w:rsidRDefault="000522B8" w:rsidP="00965F57">
      <w:pPr>
        <w:jc w:val="center"/>
        <w:rPr>
          <w:rFonts w:ascii="Times New Roman" w:hAnsi="Times New Roman" w:cs="Times New Roman"/>
          <w:b/>
          <w:sz w:val="28"/>
          <w:szCs w:val="28"/>
          <w:lang w:val="ro-RO"/>
        </w:rPr>
      </w:pPr>
      <w:r w:rsidRPr="009746CC">
        <w:rPr>
          <w:rFonts w:ascii="Times New Roman" w:hAnsi="Times New Roman" w:cs="Times New Roman"/>
          <w:b/>
          <w:sz w:val="28"/>
          <w:szCs w:val="28"/>
          <w:lang w:val="ro-RO"/>
        </w:rPr>
        <w:t>CAIET DE SARCINI</w:t>
      </w:r>
      <w:r w:rsidR="00FB56EB" w:rsidRPr="009746CC">
        <w:rPr>
          <w:rFonts w:ascii="Times New Roman" w:hAnsi="Times New Roman" w:cs="Times New Roman"/>
          <w:b/>
          <w:sz w:val="28"/>
          <w:szCs w:val="28"/>
          <w:lang w:val="ro-RO"/>
        </w:rPr>
        <w:t xml:space="preserve"> PENTRU PROIECTARE</w:t>
      </w:r>
    </w:p>
    <w:p w14:paraId="5336360C" w14:textId="77777777" w:rsidR="00FB56EB" w:rsidRPr="009746CC" w:rsidRDefault="00FB56EB" w:rsidP="00FB56EB">
      <w:pPr>
        <w:rPr>
          <w:rFonts w:ascii="Times New Roman" w:hAnsi="Times New Roman" w:cs="Times New Roman"/>
          <w:b/>
          <w:sz w:val="28"/>
          <w:szCs w:val="28"/>
          <w:lang w:val="ro-RO"/>
        </w:rPr>
      </w:pPr>
    </w:p>
    <w:p w14:paraId="51EC7D82" w14:textId="43BCA68D" w:rsidR="00FB56EB" w:rsidRPr="009746CC" w:rsidRDefault="00FB56EB" w:rsidP="0017629F">
      <w:pPr>
        <w:rPr>
          <w:rFonts w:ascii="Times New Roman" w:hAnsi="Times New Roman" w:cs="Times New Roman"/>
          <w:i/>
          <w:sz w:val="28"/>
          <w:szCs w:val="28"/>
          <w:lang w:val="ro-RO"/>
        </w:rPr>
      </w:pPr>
      <w:r w:rsidRPr="009746CC">
        <w:rPr>
          <w:rFonts w:ascii="Times New Roman" w:hAnsi="Times New Roman" w:cs="Times New Roman"/>
          <w:b/>
          <w:sz w:val="28"/>
          <w:szCs w:val="28"/>
          <w:lang w:val="ro-RO"/>
        </w:rPr>
        <w:t>Autoritatea contractantă:</w:t>
      </w:r>
      <w:r w:rsidRPr="009746CC">
        <w:rPr>
          <w:rFonts w:ascii="Times New Roman" w:hAnsi="Times New Roman" w:cs="Times New Roman"/>
          <w:sz w:val="28"/>
          <w:szCs w:val="28"/>
          <w:lang w:val="ro-RO"/>
        </w:rPr>
        <w:t xml:space="preserve"> Instituția Medico-Sanitară Publică Institutul Mamei și Copilului</w:t>
      </w:r>
    </w:p>
    <w:p w14:paraId="61C45D26" w14:textId="77777777" w:rsidR="00FB56EB" w:rsidRPr="009746CC" w:rsidRDefault="00FB56EB" w:rsidP="0017629F">
      <w:pPr>
        <w:rPr>
          <w:rFonts w:ascii="Times New Roman" w:hAnsi="Times New Roman" w:cs="Times New Roman"/>
          <w:sz w:val="28"/>
          <w:szCs w:val="28"/>
          <w:lang w:val="ro-RO"/>
        </w:rPr>
      </w:pPr>
    </w:p>
    <w:p w14:paraId="51CCB49C" w14:textId="449E55C8" w:rsidR="00336C0B" w:rsidRPr="009746CC" w:rsidRDefault="00FB56EB" w:rsidP="0017629F">
      <w:pPr>
        <w:jc w:val="both"/>
        <w:rPr>
          <w:rFonts w:ascii="Times New Roman" w:hAnsi="Times New Roman" w:cs="Times New Roman"/>
          <w:b/>
          <w:bCs/>
          <w:sz w:val="28"/>
          <w:szCs w:val="28"/>
          <w:lang w:val="ro-RO"/>
        </w:rPr>
      </w:pPr>
      <w:r w:rsidRPr="009746CC">
        <w:rPr>
          <w:rFonts w:ascii="Times New Roman" w:hAnsi="Times New Roman" w:cs="Times New Roman"/>
          <w:b/>
          <w:spacing w:val="-2"/>
          <w:sz w:val="28"/>
          <w:szCs w:val="28"/>
          <w:lang w:val="ro-RO"/>
        </w:rPr>
        <w:t>Obiectul:</w:t>
      </w:r>
      <w:r w:rsidRPr="009746CC">
        <w:rPr>
          <w:rFonts w:ascii="Times New Roman" w:hAnsi="Times New Roman" w:cs="Times New Roman"/>
          <w:spacing w:val="-2"/>
          <w:sz w:val="28"/>
          <w:szCs w:val="28"/>
          <w:lang w:val="ro-RO"/>
        </w:rPr>
        <w:t xml:space="preserve"> </w:t>
      </w:r>
      <w:r w:rsidR="0009612B" w:rsidRPr="009746CC">
        <w:rPr>
          <w:rFonts w:ascii="Times New Roman" w:hAnsi="Times New Roman" w:cs="Times New Roman"/>
          <w:spacing w:val="-5"/>
          <w:sz w:val="28"/>
          <w:szCs w:val="28"/>
          <w:lang w:val="ro-RO"/>
        </w:rPr>
        <w:t xml:space="preserve"> </w:t>
      </w:r>
      <w:r w:rsidR="00336C0B" w:rsidRPr="009746CC">
        <w:rPr>
          <w:rFonts w:ascii="Times New Roman" w:hAnsi="Times New Roman" w:cs="Times New Roman"/>
          <w:b/>
          <w:bCs/>
          <w:sz w:val="28"/>
          <w:szCs w:val="28"/>
          <w:lang w:val="ro-RO"/>
        </w:rPr>
        <w:t xml:space="preserve">Servicii de proiectare pentru Centrul Republican de Referință pentru Copii cu Tulburări de Spectru Autist (TSA), din cadrul IMSP Institutul Mamei și Copilului – Clinica </w:t>
      </w:r>
      <w:r w:rsidR="0017629F">
        <w:rPr>
          <w:rFonts w:ascii="Times New Roman" w:hAnsi="Times New Roman" w:cs="Times New Roman"/>
          <w:b/>
          <w:bCs/>
          <w:sz w:val="28"/>
          <w:szCs w:val="28"/>
          <w:lang w:val="ro-RO"/>
        </w:rPr>
        <w:t>,,</w:t>
      </w:r>
      <w:r w:rsidR="00336C0B" w:rsidRPr="009746CC">
        <w:rPr>
          <w:rFonts w:ascii="Times New Roman" w:hAnsi="Times New Roman" w:cs="Times New Roman"/>
          <w:b/>
          <w:bCs/>
          <w:sz w:val="28"/>
          <w:szCs w:val="28"/>
          <w:lang w:val="ro-RO"/>
        </w:rPr>
        <w:t>Emilian Co</w:t>
      </w:r>
      <w:r w:rsidR="003F1826">
        <w:rPr>
          <w:rFonts w:ascii="Times New Roman" w:hAnsi="Times New Roman" w:cs="Times New Roman"/>
          <w:b/>
          <w:bCs/>
          <w:sz w:val="28"/>
          <w:szCs w:val="28"/>
          <w:lang w:val="ro-RO"/>
        </w:rPr>
        <w:t>ț</w:t>
      </w:r>
      <w:r w:rsidR="00336C0B" w:rsidRPr="009746CC">
        <w:rPr>
          <w:rFonts w:ascii="Times New Roman" w:hAnsi="Times New Roman" w:cs="Times New Roman"/>
          <w:b/>
          <w:bCs/>
          <w:sz w:val="28"/>
          <w:szCs w:val="28"/>
          <w:lang w:val="ro-RO"/>
        </w:rPr>
        <w:t>aga</w:t>
      </w:r>
      <w:r w:rsidR="0017629F">
        <w:rPr>
          <w:rFonts w:ascii="Times New Roman" w:hAnsi="Times New Roman" w:cs="Times New Roman"/>
          <w:b/>
          <w:bCs/>
          <w:sz w:val="28"/>
          <w:szCs w:val="28"/>
          <w:lang w:val="ro-RO"/>
        </w:rPr>
        <w:t>”</w:t>
      </w:r>
    </w:p>
    <w:p w14:paraId="45365F22" w14:textId="3539AB2D" w:rsidR="00FB56EB" w:rsidRPr="009746CC" w:rsidRDefault="00FB56EB" w:rsidP="0017629F">
      <w:pPr>
        <w:rPr>
          <w:rFonts w:ascii="Times New Roman" w:hAnsi="Times New Roman" w:cs="Times New Roman"/>
          <w:b/>
          <w:sz w:val="28"/>
          <w:szCs w:val="28"/>
          <w:lang w:val="ro-RO"/>
        </w:rPr>
      </w:pPr>
    </w:p>
    <w:p w14:paraId="345E8E7C" w14:textId="48ED0145" w:rsidR="00BC767F" w:rsidRPr="009746CC" w:rsidRDefault="004805F3" w:rsidP="0017629F">
      <w:pPr>
        <w:rPr>
          <w:rFonts w:ascii="Times New Roman" w:hAnsi="Times New Roman" w:cs="Times New Roman"/>
          <w:b/>
          <w:color w:val="000000"/>
          <w:sz w:val="28"/>
          <w:szCs w:val="28"/>
          <w:lang w:val="ro-RO"/>
        </w:rPr>
      </w:pPr>
      <w:r w:rsidRPr="009746CC">
        <w:rPr>
          <w:rFonts w:ascii="Times New Roman" w:hAnsi="Times New Roman" w:cs="Times New Roman"/>
          <w:b/>
          <w:color w:val="000000"/>
          <w:sz w:val="28"/>
          <w:szCs w:val="28"/>
          <w:lang w:val="ro-RO"/>
        </w:rPr>
        <w:t xml:space="preserve">1. </w:t>
      </w:r>
      <w:r w:rsidR="00965F57" w:rsidRPr="009746CC">
        <w:rPr>
          <w:rFonts w:ascii="Times New Roman" w:hAnsi="Times New Roman" w:cs="Times New Roman"/>
          <w:b/>
          <w:color w:val="000000"/>
          <w:sz w:val="28"/>
          <w:szCs w:val="28"/>
          <w:lang w:val="ro-RO"/>
        </w:rPr>
        <w:t>I</w:t>
      </w:r>
      <w:r w:rsidRPr="009746CC">
        <w:rPr>
          <w:rFonts w:ascii="Times New Roman" w:hAnsi="Times New Roman" w:cs="Times New Roman"/>
          <w:b/>
          <w:color w:val="000000"/>
          <w:sz w:val="28"/>
          <w:szCs w:val="28"/>
          <w:lang w:val="ro-RO"/>
        </w:rPr>
        <w:t>ntroducere</w:t>
      </w:r>
    </w:p>
    <w:p w14:paraId="2A8CF18E" w14:textId="77777777" w:rsidR="00BC767F" w:rsidRPr="009746CC" w:rsidRDefault="004805F3" w:rsidP="0017629F">
      <w:pPr>
        <w:rPr>
          <w:rFonts w:ascii="Times New Roman" w:hAnsi="Times New Roman" w:cs="Times New Roman"/>
          <w:i/>
          <w:sz w:val="28"/>
          <w:szCs w:val="28"/>
          <w:lang w:val="ro-RO"/>
        </w:rPr>
      </w:pPr>
      <w:r w:rsidRPr="009746CC">
        <w:rPr>
          <w:rFonts w:ascii="Times New Roman" w:hAnsi="Times New Roman" w:cs="Times New Roman"/>
          <w:i/>
          <w:sz w:val="28"/>
          <w:szCs w:val="28"/>
          <w:lang w:val="ro-RO"/>
        </w:rPr>
        <w:t xml:space="preserve">Scopul Proiectului: </w:t>
      </w:r>
    </w:p>
    <w:p w14:paraId="1D0FF6CE" w14:textId="7273CD74" w:rsidR="00C552C7" w:rsidRPr="009746CC" w:rsidRDefault="00C552C7" w:rsidP="0017629F">
      <w:pPr>
        <w:pStyle w:val="NormalWeb"/>
        <w:jc w:val="both"/>
        <w:rPr>
          <w:color w:val="000000"/>
          <w:sz w:val="28"/>
          <w:szCs w:val="28"/>
          <w:lang w:val="ro-RO"/>
        </w:rPr>
      </w:pPr>
      <w:r w:rsidRPr="009746CC">
        <w:rPr>
          <w:color w:val="000000"/>
          <w:sz w:val="28"/>
          <w:szCs w:val="28"/>
          <w:lang w:val="ro-RO"/>
        </w:rPr>
        <w:t xml:space="preserve">Proiectul vizează crearea și operaționalizarea Centrului Republican de Referință pentru Copii cu Tulburări de Spectru Autist (TSA), în cadrul IMSP Institutul Mamei și Copilului – Clinica </w:t>
      </w:r>
      <w:r w:rsidR="0017629F">
        <w:rPr>
          <w:color w:val="000000"/>
          <w:sz w:val="28"/>
          <w:szCs w:val="28"/>
          <w:lang w:val="ro-RO"/>
        </w:rPr>
        <w:t>,,</w:t>
      </w:r>
      <w:r w:rsidRPr="009746CC">
        <w:rPr>
          <w:color w:val="000000"/>
          <w:sz w:val="28"/>
          <w:szCs w:val="28"/>
          <w:lang w:val="ro-RO"/>
        </w:rPr>
        <w:t>Emilian Coțaga</w:t>
      </w:r>
      <w:r w:rsidR="0017629F">
        <w:rPr>
          <w:color w:val="000000"/>
          <w:sz w:val="28"/>
          <w:szCs w:val="28"/>
          <w:lang w:val="ro-RO"/>
        </w:rPr>
        <w:t>”</w:t>
      </w:r>
      <w:r w:rsidRPr="009746CC">
        <w:rPr>
          <w:color w:val="000000"/>
          <w:sz w:val="28"/>
          <w:szCs w:val="28"/>
          <w:lang w:val="ro-RO"/>
        </w:rPr>
        <w:t>, cu următoarele obiective:</w:t>
      </w:r>
    </w:p>
    <w:p w14:paraId="6B58B4CF" w14:textId="77777777" w:rsidR="00965F57" w:rsidRPr="009746CC" w:rsidRDefault="00C552C7" w:rsidP="0017629F">
      <w:pPr>
        <w:pStyle w:val="NormalWeb"/>
        <w:numPr>
          <w:ilvl w:val="0"/>
          <w:numId w:val="11"/>
        </w:numPr>
        <w:ind w:left="0" w:firstLine="0"/>
        <w:jc w:val="both"/>
        <w:rPr>
          <w:color w:val="000000"/>
          <w:sz w:val="28"/>
          <w:szCs w:val="28"/>
          <w:lang w:val="ro-RO"/>
        </w:rPr>
      </w:pPr>
      <w:r w:rsidRPr="009746CC">
        <w:rPr>
          <w:color w:val="000000"/>
          <w:sz w:val="28"/>
          <w:szCs w:val="28"/>
          <w:lang w:val="ro-RO"/>
        </w:rPr>
        <w:t>asigurarea unui diagnostic complex, multidisciplinar și standardizat de nivel III (de referință), inclusiv pentru cazurile cu comorbidități asociate;</w:t>
      </w:r>
    </w:p>
    <w:p w14:paraId="30E7F1AE" w14:textId="77777777" w:rsidR="00965F57" w:rsidRPr="009746CC" w:rsidRDefault="00C552C7" w:rsidP="0017629F">
      <w:pPr>
        <w:pStyle w:val="NormalWeb"/>
        <w:numPr>
          <w:ilvl w:val="0"/>
          <w:numId w:val="11"/>
        </w:numPr>
        <w:ind w:left="0" w:firstLine="0"/>
        <w:jc w:val="both"/>
        <w:rPr>
          <w:color w:val="000000"/>
          <w:sz w:val="28"/>
          <w:szCs w:val="28"/>
          <w:lang w:val="ro-RO"/>
        </w:rPr>
      </w:pPr>
      <w:r w:rsidRPr="009746CC">
        <w:rPr>
          <w:color w:val="000000"/>
          <w:sz w:val="28"/>
          <w:szCs w:val="28"/>
          <w:lang w:val="ro-RO"/>
        </w:rPr>
        <w:t>implementarea unui model integrat de servicii („Everything Under One Roof”), care să reunească evaluarea, intervenția și monitorizarea beneficiarilor într-un cadru unic și coordonat;</w:t>
      </w:r>
    </w:p>
    <w:p w14:paraId="7C031BD3" w14:textId="77777777" w:rsidR="00965F57" w:rsidRPr="009746CC" w:rsidRDefault="00C552C7" w:rsidP="0017629F">
      <w:pPr>
        <w:pStyle w:val="NormalWeb"/>
        <w:numPr>
          <w:ilvl w:val="0"/>
          <w:numId w:val="11"/>
        </w:numPr>
        <w:ind w:left="0" w:firstLine="0"/>
        <w:jc w:val="both"/>
        <w:rPr>
          <w:color w:val="000000"/>
          <w:sz w:val="28"/>
          <w:szCs w:val="28"/>
          <w:lang w:val="ro-RO"/>
        </w:rPr>
      </w:pPr>
      <w:r w:rsidRPr="009746CC">
        <w:rPr>
          <w:color w:val="000000"/>
          <w:sz w:val="28"/>
          <w:szCs w:val="28"/>
          <w:lang w:val="ro-RO"/>
        </w:rPr>
        <w:t>dezvoltarea programelor de intervenție intensivă, inclusiv servicii de staționar de zi și servicii inpatient de scurtă durată;</w:t>
      </w:r>
    </w:p>
    <w:p w14:paraId="3622E1CD" w14:textId="77777777" w:rsidR="00965F57" w:rsidRPr="009746CC" w:rsidRDefault="00C552C7" w:rsidP="0017629F">
      <w:pPr>
        <w:pStyle w:val="NormalWeb"/>
        <w:numPr>
          <w:ilvl w:val="0"/>
          <w:numId w:val="11"/>
        </w:numPr>
        <w:ind w:left="0" w:firstLine="0"/>
        <w:jc w:val="both"/>
        <w:rPr>
          <w:color w:val="000000"/>
          <w:sz w:val="28"/>
          <w:szCs w:val="28"/>
          <w:lang w:val="ro-RO"/>
        </w:rPr>
      </w:pPr>
      <w:r w:rsidRPr="009746CC">
        <w:rPr>
          <w:color w:val="000000"/>
          <w:sz w:val="28"/>
          <w:szCs w:val="28"/>
          <w:lang w:val="ro-RO"/>
        </w:rPr>
        <w:t>garantarea continuității intervenției prin asigurarea unui traseu clar, coerent și individualizat pentru fiecare beneficiar;</w:t>
      </w:r>
    </w:p>
    <w:p w14:paraId="430CAD41" w14:textId="6357B0B4" w:rsidR="00C552C7" w:rsidRPr="009746CC" w:rsidRDefault="00C552C7" w:rsidP="0017629F">
      <w:pPr>
        <w:pStyle w:val="NormalWeb"/>
        <w:numPr>
          <w:ilvl w:val="0"/>
          <w:numId w:val="11"/>
        </w:numPr>
        <w:ind w:left="0" w:firstLine="0"/>
        <w:jc w:val="both"/>
        <w:rPr>
          <w:color w:val="000000"/>
          <w:sz w:val="28"/>
          <w:szCs w:val="28"/>
          <w:lang w:val="ro-RO"/>
        </w:rPr>
      </w:pPr>
      <w:r w:rsidRPr="009746CC">
        <w:rPr>
          <w:color w:val="000000"/>
          <w:sz w:val="28"/>
          <w:szCs w:val="28"/>
          <w:lang w:val="ro-RO"/>
        </w:rPr>
        <w:t>sprijinirea familiilor prin programe structurate de educație parentală, consiliere și suport psihosocial.</w:t>
      </w:r>
    </w:p>
    <w:p w14:paraId="585F79E4" w14:textId="77777777" w:rsidR="00C552C7" w:rsidRPr="009746CC" w:rsidRDefault="00C552C7" w:rsidP="0017629F">
      <w:pPr>
        <w:pStyle w:val="NormalWeb"/>
        <w:jc w:val="both"/>
        <w:rPr>
          <w:i/>
          <w:iCs/>
          <w:color w:val="000000"/>
          <w:sz w:val="28"/>
          <w:szCs w:val="28"/>
          <w:lang w:val="ro-RO"/>
        </w:rPr>
      </w:pPr>
      <w:r w:rsidRPr="009746CC">
        <w:rPr>
          <w:i/>
          <w:iCs/>
          <w:color w:val="000000"/>
          <w:sz w:val="28"/>
          <w:szCs w:val="28"/>
          <w:lang w:val="ro-RO"/>
        </w:rPr>
        <w:t>Rolurile Centrului:</w:t>
      </w:r>
    </w:p>
    <w:p w14:paraId="11802897" w14:textId="77777777" w:rsidR="00965F57" w:rsidRPr="009746CC" w:rsidRDefault="00965F57" w:rsidP="0017629F">
      <w:pPr>
        <w:pStyle w:val="NormalWeb"/>
        <w:jc w:val="both"/>
        <w:rPr>
          <w:color w:val="000000"/>
          <w:sz w:val="28"/>
          <w:szCs w:val="28"/>
          <w:lang w:val="ro-RO"/>
        </w:rPr>
      </w:pPr>
    </w:p>
    <w:p w14:paraId="61D41384" w14:textId="733D4B56" w:rsidR="00C552C7" w:rsidRPr="009746CC" w:rsidRDefault="00C552C7" w:rsidP="0017629F">
      <w:pPr>
        <w:pStyle w:val="NormalWeb"/>
        <w:jc w:val="both"/>
        <w:rPr>
          <w:b/>
          <w:bCs/>
          <w:color w:val="000000"/>
          <w:sz w:val="28"/>
          <w:szCs w:val="28"/>
          <w:lang w:val="ro-RO"/>
        </w:rPr>
      </w:pPr>
      <w:r w:rsidRPr="009746CC">
        <w:rPr>
          <w:b/>
          <w:bCs/>
          <w:color w:val="000000"/>
          <w:sz w:val="28"/>
          <w:szCs w:val="28"/>
          <w:lang w:val="ro-RO"/>
        </w:rPr>
        <w:t>Centrul va îndeplini următoarele funcții strategice:</w:t>
      </w:r>
    </w:p>
    <w:p w14:paraId="1835AF9B" w14:textId="77777777" w:rsidR="00965F57" w:rsidRPr="009746CC" w:rsidRDefault="00C552C7" w:rsidP="0017629F">
      <w:pPr>
        <w:pStyle w:val="NormalWeb"/>
        <w:numPr>
          <w:ilvl w:val="0"/>
          <w:numId w:val="12"/>
        </w:numPr>
        <w:ind w:left="0" w:firstLine="0"/>
        <w:jc w:val="both"/>
        <w:rPr>
          <w:color w:val="000000"/>
          <w:sz w:val="28"/>
          <w:szCs w:val="28"/>
          <w:lang w:val="ro-RO"/>
        </w:rPr>
      </w:pPr>
      <w:r w:rsidRPr="009746CC">
        <w:rPr>
          <w:color w:val="000000"/>
          <w:sz w:val="28"/>
          <w:szCs w:val="28"/>
          <w:lang w:val="ro-RO"/>
        </w:rPr>
        <w:t>centru clinic de referință pentru diagnostic, evaluare complexă și intervenție specializată;</w:t>
      </w:r>
    </w:p>
    <w:p w14:paraId="699C52F9" w14:textId="77777777" w:rsidR="00965F57" w:rsidRPr="009746CC" w:rsidRDefault="00C552C7" w:rsidP="0017629F">
      <w:pPr>
        <w:pStyle w:val="NormalWeb"/>
        <w:numPr>
          <w:ilvl w:val="0"/>
          <w:numId w:val="12"/>
        </w:numPr>
        <w:ind w:left="0" w:firstLine="0"/>
        <w:jc w:val="both"/>
        <w:rPr>
          <w:color w:val="000000"/>
          <w:sz w:val="28"/>
          <w:szCs w:val="28"/>
          <w:lang w:val="ro-RO"/>
        </w:rPr>
      </w:pPr>
      <w:r w:rsidRPr="009746CC">
        <w:rPr>
          <w:color w:val="000000"/>
          <w:sz w:val="28"/>
          <w:szCs w:val="28"/>
          <w:lang w:val="ro-RO"/>
        </w:rPr>
        <w:t>centru metodologic responsabil de elaborarea, implementarea și monitorizarea protocoalelor și standardelor de bună practică;</w:t>
      </w:r>
    </w:p>
    <w:p w14:paraId="10EC1CB7" w14:textId="77777777" w:rsidR="00965F57" w:rsidRPr="009746CC" w:rsidRDefault="00C552C7" w:rsidP="0017629F">
      <w:pPr>
        <w:pStyle w:val="NormalWeb"/>
        <w:numPr>
          <w:ilvl w:val="0"/>
          <w:numId w:val="12"/>
        </w:numPr>
        <w:ind w:left="0" w:firstLine="0"/>
        <w:jc w:val="both"/>
        <w:rPr>
          <w:color w:val="000000"/>
          <w:sz w:val="28"/>
          <w:szCs w:val="28"/>
          <w:lang w:val="ro-RO"/>
        </w:rPr>
      </w:pPr>
      <w:r w:rsidRPr="009746CC">
        <w:rPr>
          <w:color w:val="000000"/>
          <w:sz w:val="28"/>
          <w:szCs w:val="28"/>
          <w:lang w:val="ro-RO"/>
        </w:rPr>
        <w:t>centru de formare continuă și supervizare profesională a specialiștilor din domeniu;</w:t>
      </w:r>
    </w:p>
    <w:p w14:paraId="49792E9B" w14:textId="41486233" w:rsidR="00C552C7" w:rsidRPr="009746CC" w:rsidRDefault="00C552C7" w:rsidP="0017629F">
      <w:pPr>
        <w:pStyle w:val="NormalWeb"/>
        <w:numPr>
          <w:ilvl w:val="0"/>
          <w:numId w:val="12"/>
        </w:numPr>
        <w:ind w:left="0" w:firstLine="0"/>
        <w:jc w:val="both"/>
        <w:rPr>
          <w:color w:val="000000"/>
          <w:sz w:val="28"/>
          <w:szCs w:val="28"/>
          <w:lang w:val="ro-RO"/>
        </w:rPr>
      </w:pPr>
      <w:r w:rsidRPr="009746CC">
        <w:rPr>
          <w:color w:val="000000"/>
          <w:sz w:val="28"/>
          <w:szCs w:val="28"/>
          <w:lang w:val="ro-RO"/>
        </w:rPr>
        <w:t>platformă de coordonare, suport și îndrumare metodologică pentru serviciile regionale, inclusiv prin utilizarea soluțiilor de telemedicină.</w:t>
      </w:r>
    </w:p>
    <w:p w14:paraId="76C42650" w14:textId="77777777" w:rsidR="00965F57" w:rsidRPr="009746CC" w:rsidRDefault="00965F57" w:rsidP="0017629F">
      <w:pPr>
        <w:rPr>
          <w:rFonts w:ascii="Times New Roman" w:hAnsi="Times New Roman" w:cs="Times New Roman"/>
          <w:i/>
          <w:sz w:val="28"/>
          <w:szCs w:val="28"/>
          <w:lang w:val="ro-RO"/>
        </w:rPr>
      </w:pPr>
    </w:p>
    <w:p w14:paraId="7C1BAB80" w14:textId="3EE87458" w:rsidR="00BC767F" w:rsidRPr="009746CC" w:rsidRDefault="004805F3" w:rsidP="00FB56EB">
      <w:pPr>
        <w:rPr>
          <w:rFonts w:ascii="Times New Roman" w:hAnsi="Times New Roman" w:cs="Times New Roman"/>
          <w:i/>
          <w:sz w:val="28"/>
          <w:szCs w:val="28"/>
          <w:lang w:val="ro-RO"/>
        </w:rPr>
      </w:pPr>
      <w:r w:rsidRPr="009746CC">
        <w:rPr>
          <w:rFonts w:ascii="Times New Roman" w:hAnsi="Times New Roman" w:cs="Times New Roman"/>
          <w:i/>
          <w:sz w:val="28"/>
          <w:szCs w:val="28"/>
          <w:lang w:val="ro-RO"/>
        </w:rPr>
        <w:lastRenderedPageBreak/>
        <w:t xml:space="preserve">Context: </w:t>
      </w:r>
    </w:p>
    <w:p w14:paraId="4C8F4250" w14:textId="3F1D79FC" w:rsidR="00BC767F" w:rsidRPr="009746CC" w:rsidRDefault="0009612B" w:rsidP="00965F57">
      <w:pPr>
        <w:jc w:val="both"/>
        <w:rPr>
          <w:rFonts w:ascii="Times New Roman" w:hAnsi="Times New Roman" w:cs="Times New Roman"/>
          <w:sz w:val="28"/>
          <w:szCs w:val="28"/>
          <w:lang w:val="ro-RO"/>
        </w:rPr>
      </w:pPr>
      <w:r w:rsidRPr="009746CC">
        <w:rPr>
          <w:rFonts w:ascii="Times New Roman" w:hAnsi="Times New Roman" w:cs="Times New Roman"/>
          <w:sz w:val="28"/>
          <w:szCs w:val="28"/>
          <w:lang w:val="ro-RO"/>
        </w:rPr>
        <w:t>Obiectul</w:t>
      </w:r>
      <w:r w:rsidR="00E93CBE" w:rsidRPr="009746CC">
        <w:rPr>
          <w:rFonts w:ascii="Times New Roman" w:hAnsi="Times New Roman" w:cs="Times New Roman"/>
          <w:sz w:val="28"/>
          <w:szCs w:val="28"/>
          <w:lang w:val="ro-RO"/>
        </w:rPr>
        <w:t xml:space="preserve"> </w:t>
      </w:r>
      <w:r w:rsidRPr="009746CC">
        <w:rPr>
          <w:rFonts w:ascii="Times New Roman" w:hAnsi="Times New Roman" w:cs="Times New Roman"/>
          <w:sz w:val="28"/>
          <w:szCs w:val="28"/>
          <w:lang w:val="ro-RO"/>
        </w:rPr>
        <w:t>de lucru cu suprafa</w:t>
      </w:r>
      <w:r w:rsidR="004832BC" w:rsidRPr="009746CC">
        <w:rPr>
          <w:rFonts w:ascii="Times New Roman" w:hAnsi="Times New Roman" w:cs="Times New Roman"/>
          <w:sz w:val="28"/>
          <w:szCs w:val="28"/>
          <w:lang w:val="ro-RO"/>
        </w:rPr>
        <w:t>ț</w:t>
      </w:r>
      <w:r w:rsidRPr="009746CC">
        <w:rPr>
          <w:rFonts w:ascii="Times New Roman" w:hAnsi="Times New Roman" w:cs="Times New Roman"/>
          <w:sz w:val="28"/>
          <w:szCs w:val="28"/>
          <w:lang w:val="ro-RO"/>
        </w:rPr>
        <w:t>a de 800m2</w:t>
      </w:r>
      <w:r w:rsidR="004805F3" w:rsidRPr="009746CC">
        <w:rPr>
          <w:rFonts w:ascii="Times New Roman" w:hAnsi="Times New Roman" w:cs="Times New Roman"/>
          <w:sz w:val="28"/>
          <w:szCs w:val="28"/>
          <w:lang w:val="ro-RO"/>
        </w:rPr>
        <w:t xml:space="preserve"> se află </w:t>
      </w:r>
      <w:r w:rsidR="00336C0B" w:rsidRPr="009746CC">
        <w:rPr>
          <w:rFonts w:ascii="Times New Roman" w:hAnsi="Times New Roman" w:cs="Times New Roman"/>
          <w:sz w:val="28"/>
          <w:szCs w:val="28"/>
          <w:lang w:val="ro-RO"/>
        </w:rPr>
        <w:t xml:space="preserve">pe teritoriul Cl. </w:t>
      </w:r>
      <w:r w:rsidR="0017629F">
        <w:rPr>
          <w:rFonts w:ascii="Times New Roman" w:hAnsi="Times New Roman" w:cs="Times New Roman"/>
          <w:sz w:val="28"/>
          <w:szCs w:val="28"/>
          <w:lang w:val="ro-RO"/>
        </w:rPr>
        <w:t>,,</w:t>
      </w:r>
      <w:r w:rsidR="00336C0B" w:rsidRPr="009746CC">
        <w:rPr>
          <w:rFonts w:ascii="Times New Roman" w:hAnsi="Times New Roman" w:cs="Times New Roman"/>
          <w:sz w:val="28"/>
          <w:szCs w:val="28"/>
          <w:lang w:val="ro-RO"/>
        </w:rPr>
        <w:t>Emilian Coțaga</w:t>
      </w:r>
      <w:r w:rsidR="0017629F">
        <w:rPr>
          <w:rFonts w:ascii="Times New Roman" w:hAnsi="Times New Roman" w:cs="Times New Roman"/>
          <w:sz w:val="28"/>
          <w:szCs w:val="28"/>
          <w:lang w:val="ro-RO"/>
        </w:rPr>
        <w:t>”</w:t>
      </w:r>
      <w:r w:rsidR="00336C0B" w:rsidRPr="009746CC">
        <w:rPr>
          <w:rFonts w:ascii="Times New Roman" w:hAnsi="Times New Roman" w:cs="Times New Roman"/>
          <w:sz w:val="28"/>
          <w:szCs w:val="28"/>
          <w:lang w:val="ro-RO"/>
        </w:rPr>
        <w:t xml:space="preserve"> cu nr. cad. 0100209.237.05</w:t>
      </w:r>
      <w:r w:rsidR="004805F3" w:rsidRPr="009746CC">
        <w:rPr>
          <w:rFonts w:ascii="Times New Roman" w:hAnsi="Times New Roman" w:cs="Times New Roman"/>
          <w:sz w:val="28"/>
          <w:szCs w:val="28"/>
          <w:lang w:val="ro-RO"/>
        </w:rPr>
        <w:t>.</w:t>
      </w:r>
    </w:p>
    <w:p w14:paraId="2EEFD7CC" w14:textId="0AD51952" w:rsidR="00BC767F" w:rsidRPr="009746CC" w:rsidRDefault="005B0F5B">
      <w:pPr>
        <w:pStyle w:val="Heading3"/>
        <w:keepNext w:val="0"/>
        <w:keepLines w:val="0"/>
        <w:rPr>
          <w:rFonts w:ascii="Times New Roman" w:hAnsi="Times New Roman" w:cs="Times New Roman"/>
          <w:sz w:val="24"/>
          <w:szCs w:val="24"/>
          <w:lang w:val="ro-RO"/>
        </w:rPr>
      </w:pPr>
      <w:r w:rsidRPr="009746CC">
        <w:rPr>
          <w:rFonts w:ascii="Times New Roman" w:hAnsi="Times New Roman" w:cs="Times New Roman"/>
          <w:noProof/>
          <w:lang w:val="ro-RO"/>
        </w:rPr>
        <mc:AlternateContent>
          <mc:Choice Requires="wps">
            <w:drawing>
              <wp:anchor distT="45720" distB="45720" distL="114300" distR="114300" simplePos="0" relativeHeight="251666432" behindDoc="0" locked="0" layoutInCell="1" allowOverlap="1" wp14:anchorId="2C391809" wp14:editId="5C9BEDA9">
                <wp:simplePos x="0" y="0"/>
                <wp:positionH relativeFrom="column">
                  <wp:posOffset>2842122</wp:posOffset>
                </wp:positionH>
                <wp:positionV relativeFrom="paragraph">
                  <wp:posOffset>3117629</wp:posOffset>
                </wp:positionV>
                <wp:extent cx="1454785" cy="1404620"/>
                <wp:effectExtent l="0" t="0" r="1206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785" cy="1404620"/>
                        </a:xfrm>
                        <a:prstGeom prst="rect">
                          <a:avLst/>
                        </a:prstGeom>
                        <a:solidFill>
                          <a:srgbClr val="FFFFFF"/>
                        </a:solidFill>
                        <a:ln w="9525">
                          <a:solidFill>
                            <a:srgbClr val="000000"/>
                          </a:solidFill>
                          <a:miter lim="800000"/>
                          <a:headEnd/>
                          <a:tailEnd/>
                        </a:ln>
                      </wps:spPr>
                      <wps:txbx>
                        <w:txbxContent>
                          <w:p w14:paraId="436CC090" w14:textId="00860FCC" w:rsidR="005B0F5B" w:rsidRPr="005B0F5B" w:rsidRDefault="005B0F5B" w:rsidP="005B0F5B">
                            <w:pPr>
                              <w:spacing w:line="240" w:lineRule="auto"/>
                              <w:rPr>
                                <w:rFonts w:ascii="Times New Roman" w:hAnsi="Times New Roman" w:cs="Times New Roman"/>
                                <w:sz w:val="20"/>
                                <w:szCs w:val="20"/>
                              </w:rPr>
                            </w:pPr>
                            <w:r w:rsidRPr="005B0F5B">
                              <w:rPr>
                                <w:rFonts w:ascii="Times New Roman" w:hAnsi="Times New Roman" w:cs="Times New Roman"/>
                                <w:sz w:val="20"/>
                                <w:szCs w:val="20"/>
                              </w:rPr>
                              <w:t>Centrul Republican de Referință în TSA (Tulburări din Spectrul Autismului)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C391809" id="_x0000_t202" coordsize="21600,21600" o:spt="202" path="m,l,21600r21600,l21600,xe">
                <v:stroke joinstyle="miter"/>
                <v:path gradientshapeok="t" o:connecttype="rect"/>
              </v:shapetype>
              <v:shape id="Text Box 2" o:spid="_x0000_s1026" type="#_x0000_t202" style="position:absolute;margin-left:223.8pt;margin-top:245.5pt;width:114.5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">
                <v:textbox style="mso-fit-shape-to-text:t">
                  <w:txbxContent>
                    <w:p w14:paraId="436CC090" w14:textId="00860FCC" w:rsidR="005B0F5B" w:rsidRPr="005B0F5B" w:rsidRDefault="005B0F5B" w:rsidP="005B0F5B">
                      <w:pPr>
                        <w:spacing w:line="240" w:lineRule="auto"/>
                        <w:rPr>
                          <w:rFonts w:ascii="Times New Roman" w:hAnsi="Times New Roman" w:cs="Times New Roman"/>
                          <w:sz w:val="20"/>
                          <w:szCs w:val="20"/>
                        </w:rPr>
                      </w:pPr>
                      <w:proofErr w:type="spellStart"/>
                      <w:r w:rsidRPr="005B0F5B">
                        <w:rPr>
                          <w:rFonts w:ascii="Times New Roman" w:hAnsi="Times New Roman" w:cs="Times New Roman"/>
                          <w:sz w:val="20"/>
                          <w:szCs w:val="20"/>
                        </w:rPr>
                        <w:t>Centrul</w:t>
                      </w:r>
                      <w:proofErr w:type="spellEnd"/>
                      <w:r w:rsidRPr="005B0F5B">
                        <w:rPr>
                          <w:rFonts w:ascii="Times New Roman" w:hAnsi="Times New Roman" w:cs="Times New Roman"/>
                          <w:sz w:val="20"/>
                          <w:szCs w:val="20"/>
                        </w:rPr>
                        <w:t xml:space="preserve"> Republican de </w:t>
                      </w:r>
                      <w:proofErr w:type="spellStart"/>
                      <w:r w:rsidRPr="005B0F5B">
                        <w:rPr>
                          <w:rFonts w:ascii="Times New Roman" w:hAnsi="Times New Roman" w:cs="Times New Roman"/>
                          <w:sz w:val="20"/>
                          <w:szCs w:val="20"/>
                        </w:rPr>
                        <w:t>Referință</w:t>
                      </w:r>
                      <w:proofErr w:type="spellEnd"/>
                      <w:r w:rsidRPr="005B0F5B">
                        <w:rPr>
                          <w:rFonts w:ascii="Times New Roman" w:hAnsi="Times New Roman" w:cs="Times New Roman"/>
                          <w:sz w:val="20"/>
                          <w:szCs w:val="20"/>
                        </w:rPr>
                        <w:t xml:space="preserve"> </w:t>
                      </w:r>
                      <w:proofErr w:type="spellStart"/>
                      <w:r w:rsidRPr="005B0F5B">
                        <w:rPr>
                          <w:rFonts w:ascii="Times New Roman" w:hAnsi="Times New Roman" w:cs="Times New Roman"/>
                          <w:sz w:val="20"/>
                          <w:szCs w:val="20"/>
                        </w:rPr>
                        <w:t>în</w:t>
                      </w:r>
                      <w:proofErr w:type="spellEnd"/>
                      <w:r w:rsidRPr="005B0F5B">
                        <w:rPr>
                          <w:rFonts w:ascii="Times New Roman" w:hAnsi="Times New Roman" w:cs="Times New Roman"/>
                          <w:sz w:val="20"/>
                          <w:szCs w:val="20"/>
                        </w:rPr>
                        <w:t xml:space="preserve"> TSA (</w:t>
                      </w:r>
                      <w:proofErr w:type="spellStart"/>
                      <w:r w:rsidRPr="005B0F5B">
                        <w:rPr>
                          <w:rFonts w:ascii="Times New Roman" w:hAnsi="Times New Roman" w:cs="Times New Roman"/>
                          <w:sz w:val="20"/>
                          <w:szCs w:val="20"/>
                        </w:rPr>
                        <w:t>Tulburări</w:t>
                      </w:r>
                      <w:proofErr w:type="spellEnd"/>
                      <w:r w:rsidRPr="005B0F5B">
                        <w:rPr>
                          <w:rFonts w:ascii="Times New Roman" w:hAnsi="Times New Roman" w:cs="Times New Roman"/>
                          <w:sz w:val="20"/>
                          <w:szCs w:val="20"/>
                        </w:rPr>
                        <w:t xml:space="preserve"> din </w:t>
                      </w:r>
                      <w:proofErr w:type="spellStart"/>
                      <w:r w:rsidRPr="005B0F5B">
                        <w:rPr>
                          <w:rFonts w:ascii="Times New Roman" w:hAnsi="Times New Roman" w:cs="Times New Roman"/>
                          <w:sz w:val="20"/>
                          <w:szCs w:val="20"/>
                        </w:rPr>
                        <w:t>Spectrul</w:t>
                      </w:r>
                      <w:proofErr w:type="spellEnd"/>
                      <w:r w:rsidRPr="005B0F5B">
                        <w:rPr>
                          <w:rFonts w:ascii="Times New Roman" w:hAnsi="Times New Roman" w:cs="Times New Roman"/>
                          <w:sz w:val="20"/>
                          <w:szCs w:val="20"/>
                        </w:rPr>
                        <w:t xml:space="preserve"> </w:t>
                      </w:r>
                      <w:proofErr w:type="spellStart"/>
                      <w:r w:rsidRPr="005B0F5B">
                        <w:rPr>
                          <w:rFonts w:ascii="Times New Roman" w:hAnsi="Times New Roman" w:cs="Times New Roman"/>
                          <w:sz w:val="20"/>
                          <w:szCs w:val="20"/>
                        </w:rPr>
                        <w:t>Autismului</w:t>
                      </w:r>
                      <w:proofErr w:type="spellEnd"/>
                      <w:r w:rsidRPr="005B0F5B">
                        <w:rPr>
                          <w:rFonts w:ascii="Times New Roman" w:hAnsi="Times New Roman" w:cs="Times New Roman"/>
                          <w:sz w:val="20"/>
                          <w:szCs w:val="20"/>
                        </w:rPr>
                        <w:t>)</w:t>
                      </w:r>
                    </w:p>
                  </w:txbxContent>
                </v:textbox>
                <w10:wrap type="square"/>
              </v:shape>
            </w:pict>
          </mc:Fallback>
        </mc:AlternateContent>
      </w:r>
      <w:r w:rsidR="00430474" w:rsidRPr="009746CC">
        <w:rPr>
          <w:rFonts w:ascii="Times New Roman" w:hAnsi="Times New Roman" w:cs="Times New Roman"/>
          <w:noProof/>
          <w:lang w:val="ro-RO"/>
        </w:rPr>
        <mc:AlternateContent>
          <mc:Choice Requires="wps">
            <w:drawing>
              <wp:anchor distT="0" distB="0" distL="114300" distR="114300" simplePos="0" relativeHeight="251659264" behindDoc="0" locked="0" layoutInCell="1" allowOverlap="1" wp14:anchorId="76A6BF31" wp14:editId="63798EF1">
                <wp:simplePos x="0" y="0"/>
                <wp:positionH relativeFrom="column">
                  <wp:posOffset>3551143</wp:posOffset>
                </wp:positionH>
                <wp:positionV relativeFrom="paragraph">
                  <wp:posOffset>3999285</wp:posOffset>
                </wp:positionV>
                <wp:extent cx="990136" cy="148458"/>
                <wp:effectExtent l="19050" t="171450" r="38735" b="233045"/>
                <wp:wrapNone/>
                <wp:docPr id="750186573" name="Arrow: Right 6"/>
                <wp:cNvGraphicFramePr/>
                <a:graphic xmlns:a="http://schemas.openxmlformats.org/drawingml/2006/main">
                  <a:graphicData uri="http://schemas.microsoft.com/office/word/2010/wordprocessingShape">
                    <wps:wsp>
                      <wps:cNvSpPr/>
                      <wps:spPr>
                        <a:xfrm rot="1152052">
                          <a:off x="0" y="0"/>
                          <a:ext cx="990136" cy="148458"/>
                        </a:xfrm>
                        <a:prstGeom prst="rightArrow">
                          <a:avLst/>
                        </a:prstGeom>
                      </wps:spPr>
                      <wps:style>
                        <a:lnRef idx="1">
                          <a:schemeClr val="accent6"/>
                        </a:lnRef>
                        <a:fillRef idx="3">
                          <a:schemeClr val="accent6"/>
                        </a:fillRef>
                        <a:effectRef idx="2">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70CFC7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6" o:spid="_x0000_s1026" type="#_x0000_t13" style="position:absolute;margin-left:279.6pt;margin-top:314.9pt;width:77.95pt;height:11.7pt;rotation:1258348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" adj="19981" fillcolor="#f79646 [3209]" strokecolor="#f68c36 [3049]">
                <v:fill color2="#fbcaa2 [1625]" rotate="t" angle="180" focus="100%" type="gradient">
                  <o:fill v:ext="view" type="gradientUnscaled"/>
                </v:fill>
                <v:shadow on="t" color="black" opacity="22937f" origin=",.5" offset="0,.63889mm"/>
              </v:shape>
            </w:pict>
          </mc:Fallback>
        </mc:AlternateContent>
      </w:r>
      <w:r w:rsidR="00C32AF6" w:rsidRPr="009746CC">
        <w:rPr>
          <w:rFonts w:ascii="Times New Roman" w:hAnsi="Times New Roman" w:cs="Times New Roman"/>
          <w:noProof/>
          <w:lang w:val="ro-RO"/>
        </w:rPr>
        <mc:AlternateContent>
          <mc:Choice Requires="wps">
            <w:drawing>
              <wp:anchor distT="0" distB="0" distL="114300" distR="114300" simplePos="0" relativeHeight="251663360" behindDoc="0" locked="0" layoutInCell="1" allowOverlap="1" wp14:anchorId="5A98671C" wp14:editId="74D742A2">
                <wp:simplePos x="0" y="0"/>
                <wp:positionH relativeFrom="column">
                  <wp:posOffset>4536357</wp:posOffset>
                </wp:positionH>
                <wp:positionV relativeFrom="paragraph">
                  <wp:posOffset>4135396</wp:posOffset>
                </wp:positionV>
                <wp:extent cx="14246" cy="356152"/>
                <wp:effectExtent l="57150" t="19050" r="62230" b="82550"/>
                <wp:wrapNone/>
                <wp:docPr id="2028865630" name="Straight Connector 13"/>
                <wp:cNvGraphicFramePr/>
                <a:graphic xmlns:a="http://schemas.openxmlformats.org/drawingml/2006/main">
                  <a:graphicData uri="http://schemas.microsoft.com/office/word/2010/wordprocessingShape">
                    <wps:wsp>
                      <wps:cNvCnPr/>
                      <wps:spPr>
                        <a:xfrm flipH="1">
                          <a:off x="0" y="0"/>
                          <a:ext cx="14246" cy="356152"/>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line w14:anchorId="78D7C78C" id="Straight Connector 13" o:spid="_x0000_s1026" style="position:absolute;flip:x;z-index:251663360;visibility:visible;mso-wrap-style:square;mso-wrap-distance-left:9pt;mso-wrap-distance-top:0;mso-wrap-distance-right:9pt;mso-wrap-distance-bottom:0;mso-position-horizontal:absolute;mso-position-horizontal-relative:text;mso-position-vertical:absolute;mso-position-vertical-relative:text" from="357.2pt,325.6pt" to="358.3pt,35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" strokecolor="#f79646 [3209]" strokeweight="2pt">
                <v:shadow on="t" color="black" opacity="24903f" origin=",.5" offset="0,.55556mm"/>
              </v:line>
            </w:pict>
          </mc:Fallback>
        </mc:AlternateContent>
      </w:r>
      <w:r w:rsidR="00C32AF6" w:rsidRPr="009746CC">
        <w:rPr>
          <w:rFonts w:ascii="Times New Roman" w:hAnsi="Times New Roman" w:cs="Times New Roman"/>
          <w:noProof/>
          <w:lang w:val="ro-RO"/>
        </w:rPr>
        <mc:AlternateContent>
          <mc:Choice Requires="wps">
            <w:drawing>
              <wp:anchor distT="0" distB="0" distL="114300" distR="114300" simplePos="0" relativeHeight="251662336" behindDoc="0" locked="0" layoutInCell="1" allowOverlap="1" wp14:anchorId="56F95C31" wp14:editId="01242A5B">
                <wp:simplePos x="0" y="0"/>
                <wp:positionH relativeFrom="column">
                  <wp:posOffset>5452248</wp:posOffset>
                </wp:positionH>
                <wp:positionV relativeFrom="paragraph">
                  <wp:posOffset>4202154</wp:posOffset>
                </wp:positionV>
                <wp:extent cx="0" cy="346710"/>
                <wp:effectExtent l="57150" t="19050" r="76200" b="91440"/>
                <wp:wrapNone/>
                <wp:docPr id="1272227547" name="Straight Connector 12"/>
                <wp:cNvGraphicFramePr/>
                <a:graphic xmlns:a="http://schemas.openxmlformats.org/drawingml/2006/main">
                  <a:graphicData uri="http://schemas.microsoft.com/office/word/2010/wordprocessingShape">
                    <wps:wsp>
                      <wps:cNvCnPr/>
                      <wps:spPr>
                        <a:xfrm>
                          <a:off x="0" y="0"/>
                          <a:ext cx="0" cy="346710"/>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9FF7C4" id="Straight Connector 1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29.3pt,330.9pt" to="429.3pt,35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" strokecolor="#f79646 [3209]" strokeweight="2pt">
                <v:shadow on="t" color="black" opacity="24903f" origin=",.5" offset="0,.55556mm"/>
              </v:line>
            </w:pict>
          </mc:Fallback>
        </mc:AlternateContent>
      </w:r>
      <w:r w:rsidR="00273B30" w:rsidRPr="009746CC">
        <w:rPr>
          <w:rFonts w:ascii="Times New Roman" w:hAnsi="Times New Roman" w:cs="Times New Roman"/>
          <w:noProof/>
          <w:lang w:val="ro-RO"/>
        </w:rPr>
        <mc:AlternateContent>
          <mc:Choice Requires="wps">
            <w:drawing>
              <wp:anchor distT="0" distB="0" distL="114300" distR="114300" simplePos="0" relativeHeight="251661312" behindDoc="0" locked="0" layoutInCell="1" allowOverlap="1" wp14:anchorId="4B1AC8A5" wp14:editId="44B1D222">
                <wp:simplePos x="0" y="0"/>
                <wp:positionH relativeFrom="column">
                  <wp:posOffset>4560211</wp:posOffset>
                </wp:positionH>
                <wp:positionV relativeFrom="paragraph">
                  <wp:posOffset>4493205</wp:posOffset>
                </wp:positionV>
                <wp:extent cx="904792" cy="47708"/>
                <wp:effectExtent l="38100" t="38100" r="67310" b="85725"/>
                <wp:wrapNone/>
                <wp:docPr id="1531612038" name="Straight Connector 11"/>
                <wp:cNvGraphicFramePr/>
                <a:graphic xmlns:a="http://schemas.openxmlformats.org/drawingml/2006/main">
                  <a:graphicData uri="http://schemas.microsoft.com/office/word/2010/wordprocessingShape">
                    <wps:wsp>
                      <wps:cNvCnPr/>
                      <wps:spPr>
                        <a:xfrm>
                          <a:off x="0" y="0"/>
                          <a:ext cx="904792" cy="47708"/>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line w14:anchorId="764041ED" id="Straight Connector 1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59.05pt,353.8pt" to="430.3pt,35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" strokecolor="#f79646 [3209]" strokeweight="2pt">
                <v:shadow on="t" color="black" opacity="24903f" origin=",.5" offset="0,.55556mm"/>
              </v:line>
            </w:pict>
          </mc:Fallback>
        </mc:AlternateContent>
      </w:r>
      <w:r w:rsidR="00273B30" w:rsidRPr="009746CC">
        <w:rPr>
          <w:rFonts w:ascii="Times New Roman" w:hAnsi="Times New Roman" w:cs="Times New Roman"/>
          <w:noProof/>
          <w:lang w:val="ro-RO"/>
        </w:rPr>
        <mc:AlternateContent>
          <mc:Choice Requires="wps">
            <w:drawing>
              <wp:anchor distT="0" distB="0" distL="114300" distR="114300" simplePos="0" relativeHeight="251660288" behindDoc="0" locked="0" layoutInCell="1" allowOverlap="1" wp14:anchorId="51444AC8" wp14:editId="7A411339">
                <wp:simplePos x="0" y="0"/>
                <wp:positionH relativeFrom="column">
                  <wp:posOffset>4552260</wp:posOffset>
                </wp:positionH>
                <wp:positionV relativeFrom="paragraph">
                  <wp:posOffset>4127445</wp:posOffset>
                </wp:positionV>
                <wp:extent cx="914400" cy="46051"/>
                <wp:effectExtent l="38100" t="38100" r="76200" b="87630"/>
                <wp:wrapNone/>
                <wp:docPr id="1509682433" name="Straight Connector 10"/>
                <wp:cNvGraphicFramePr/>
                <a:graphic xmlns:a="http://schemas.openxmlformats.org/drawingml/2006/main">
                  <a:graphicData uri="http://schemas.microsoft.com/office/word/2010/wordprocessingShape">
                    <wps:wsp>
                      <wps:cNvCnPr/>
                      <wps:spPr>
                        <a:xfrm>
                          <a:off x="0" y="0"/>
                          <a:ext cx="914400" cy="46051"/>
                        </a:xfrm>
                        <a:prstGeom prst="line">
                          <a:avLst/>
                        </a:prstGeom>
                      </wps:spPr>
                      <wps:style>
                        <a:lnRef idx="2">
                          <a:schemeClr val="accent6"/>
                        </a:lnRef>
                        <a:fillRef idx="0">
                          <a:schemeClr val="accent6"/>
                        </a:fillRef>
                        <a:effectRef idx="1">
                          <a:schemeClr val="accent6"/>
                        </a:effectRef>
                        <a:fontRef idx="minor">
                          <a:schemeClr val="tx1"/>
                        </a:fontRef>
                      </wps:style>
                      <wps:bodyPr/>
                    </wps:wsp>
                  </a:graphicData>
                </a:graphic>
              </wp:anchor>
            </w:drawing>
          </mc:Choice>
          <mc:Fallback>
            <w:pict>
              <v:line w14:anchorId="67A41BB2" id="Straight Connector 10"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58.45pt,325pt" to="430.45pt,3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" strokecolor="#f79646 [3209]" strokeweight="2pt">
                <v:shadow on="t" color="black" opacity="24903f" origin=",.5" offset="0,.55556mm"/>
              </v:line>
            </w:pict>
          </mc:Fallback>
        </mc:AlternateContent>
      </w:r>
      <w:r w:rsidR="00965F57" w:rsidRPr="009746CC">
        <w:rPr>
          <w:rFonts w:ascii="Times New Roman" w:hAnsi="Times New Roman" w:cs="Times New Roman"/>
          <w:noProof/>
          <w:lang w:val="ro-RO"/>
        </w:rPr>
        <w:drawing>
          <wp:anchor distT="0" distB="0" distL="114300" distR="114300" simplePos="0" relativeHeight="251664384" behindDoc="1" locked="0" layoutInCell="1" allowOverlap="1" wp14:anchorId="54F539FE" wp14:editId="63FA3532">
            <wp:simplePos x="0" y="0"/>
            <wp:positionH relativeFrom="column">
              <wp:posOffset>52705</wp:posOffset>
            </wp:positionH>
            <wp:positionV relativeFrom="paragraph">
              <wp:posOffset>232410</wp:posOffset>
            </wp:positionV>
            <wp:extent cx="6146165" cy="6177915"/>
            <wp:effectExtent l="57150" t="57150" r="45085" b="51435"/>
            <wp:wrapNone/>
            <wp:docPr id="2104710518" name="Picture 1" descr="asf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710518" name="Picture 1" descr="asfAF"/>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46165" cy="6177915"/>
                    </a:xfrm>
                    <a:prstGeom prst="rect">
                      <a:avLst/>
                    </a:prstGeom>
                    <a:noFill/>
                    <a:ln>
                      <a:solidFill>
                        <a:srgbClr val="EE0000"/>
                      </a:solidFill>
                    </a:ln>
                    <a:scene3d>
                      <a:camera prst="orthographicFront"/>
                      <a:lightRig rig="threePt" dir="t"/>
                    </a:scene3d>
                    <a:sp3d extrusionH="76200">
                      <a:extrusionClr>
                        <a:srgbClr val="EE0000"/>
                      </a:extrusionClr>
                    </a:sp3d>
                  </pic:spPr>
                </pic:pic>
              </a:graphicData>
            </a:graphic>
            <wp14:sizeRelH relativeFrom="page">
              <wp14:pctWidth>0</wp14:pctWidth>
            </wp14:sizeRelH>
            <wp14:sizeRelV relativeFrom="page">
              <wp14:pctHeight>0</wp14:pctHeight>
            </wp14:sizeRelV>
          </wp:anchor>
        </w:drawing>
      </w:r>
      <w:r w:rsidR="004805F3" w:rsidRPr="009746CC">
        <w:rPr>
          <w:rFonts w:ascii="Times New Roman" w:hAnsi="Times New Roman" w:cs="Times New Roman"/>
          <w:lang w:val="ro-RO"/>
        </w:rPr>
        <w:br w:type="page"/>
      </w:r>
    </w:p>
    <w:p w14:paraId="088AE50A" w14:textId="77777777" w:rsidR="00C552C7" w:rsidRPr="009746CC" w:rsidRDefault="004805F3" w:rsidP="00C552C7">
      <w:pPr>
        <w:spacing w:before="100" w:beforeAutospacing="1" w:after="100" w:afterAutospacing="1" w:line="240" w:lineRule="auto"/>
        <w:outlineLvl w:val="0"/>
        <w:rPr>
          <w:rFonts w:ascii="Times New Roman" w:eastAsia="Times New Roman" w:hAnsi="Times New Roman" w:cs="Times New Roman"/>
          <w:b/>
          <w:bCs/>
          <w:kern w:val="36"/>
          <w:sz w:val="28"/>
          <w:szCs w:val="28"/>
          <w:lang w:val="ro-RO"/>
        </w:rPr>
      </w:pPr>
      <w:bookmarkStart w:id="0" w:name="_l4432la9kkp4" w:colFirst="0" w:colLast="0"/>
      <w:bookmarkEnd w:id="0"/>
      <w:r w:rsidRPr="009746CC">
        <w:rPr>
          <w:rFonts w:ascii="Times New Roman" w:hAnsi="Times New Roman" w:cs="Times New Roman"/>
          <w:b/>
          <w:sz w:val="28"/>
          <w:szCs w:val="28"/>
          <w:lang w:val="ro-RO"/>
        </w:rPr>
        <w:lastRenderedPageBreak/>
        <w:t xml:space="preserve">2. </w:t>
      </w:r>
      <w:r w:rsidR="00C552C7" w:rsidRPr="009746CC">
        <w:rPr>
          <w:rFonts w:ascii="Times New Roman" w:eastAsia="Times New Roman" w:hAnsi="Times New Roman" w:cs="Times New Roman"/>
          <w:b/>
          <w:bCs/>
          <w:sz w:val="28"/>
          <w:szCs w:val="28"/>
          <w:lang w:val="ro-RO"/>
        </w:rPr>
        <w:t>Principii de organizare a spațiului</w:t>
      </w:r>
    </w:p>
    <w:p w14:paraId="36D3EA96" w14:textId="77777777" w:rsidR="00C552C7" w:rsidRPr="009746CC" w:rsidRDefault="00C552C7" w:rsidP="00C552C7">
      <w:p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Conform Regulamentului-cadru, centrul trebuie să asigure:</w:t>
      </w:r>
    </w:p>
    <w:p w14:paraId="7ADB3D01" w14:textId="77777777" w:rsidR="00C552C7" w:rsidRPr="009746CC" w:rsidRDefault="00C552C7" w:rsidP="00C552C7">
      <w:pPr>
        <w:numPr>
          <w:ilvl w:val="0"/>
          <w:numId w:val="13"/>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separarea funcțională a zonelor</w:t>
      </w:r>
    </w:p>
    <w:p w14:paraId="47C03843" w14:textId="77777777" w:rsidR="00C552C7" w:rsidRPr="009746CC" w:rsidRDefault="00C552C7" w:rsidP="00C552C7">
      <w:pPr>
        <w:numPr>
          <w:ilvl w:val="0"/>
          <w:numId w:val="13"/>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siguranța beneficiarilor</w:t>
      </w:r>
    </w:p>
    <w:p w14:paraId="343B4792" w14:textId="77777777" w:rsidR="00C552C7" w:rsidRPr="009746CC" w:rsidRDefault="00C552C7" w:rsidP="00C552C7">
      <w:pPr>
        <w:numPr>
          <w:ilvl w:val="0"/>
          <w:numId w:val="13"/>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confidențialitatea evaluărilor</w:t>
      </w:r>
    </w:p>
    <w:p w14:paraId="61356EB9" w14:textId="77777777" w:rsidR="00C552C7" w:rsidRPr="009746CC" w:rsidRDefault="00C552C7" w:rsidP="00C552C7">
      <w:pPr>
        <w:numPr>
          <w:ilvl w:val="0"/>
          <w:numId w:val="13"/>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accesibilitate universală</w:t>
      </w:r>
    </w:p>
    <w:p w14:paraId="59E5A25F" w14:textId="77777777" w:rsidR="00C552C7" w:rsidRPr="009746CC" w:rsidRDefault="00C552C7" w:rsidP="00C552C7">
      <w:pPr>
        <w:numPr>
          <w:ilvl w:val="0"/>
          <w:numId w:val="13"/>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spații adecvate pentru intervenție multidisciplinară</w:t>
      </w:r>
    </w:p>
    <w:p w14:paraId="5992F751" w14:textId="77777777" w:rsidR="00C552C7" w:rsidRPr="009746CC" w:rsidRDefault="00C552C7" w:rsidP="00C552C7">
      <w:p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Pentru 800 m², propunerea este organizarea în 6 blocuri funcționale.</w:t>
      </w:r>
    </w:p>
    <w:p w14:paraId="7626D256" w14:textId="77777777" w:rsidR="00C552C7" w:rsidRPr="009746CC" w:rsidRDefault="00C552C7" w:rsidP="00C552C7">
      <w:pPr>
        <w:spacing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b/>
          <w:bCs/>
          <w:sz w:val="28"/>
          <w:szCs w:val="28"/>
          <w:lang w:val="ro-RO"/>
        </w:rPr>
        <w:t xml:space="preserve">1. Bloc administrativ și recepție </w:t>
      </w:r>
    </w:p>
    <w:p w14:paraId="4A602D5F" w14:textId="77777777" w:rsidR="00C552C7" w:rsidRPr="009746CC" w:rsidRDefault="00C552C7" w:rsidP="00C552C7">
      <w:p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b/>
          <w:bCs/>
          <w:sz w:val="28"/>
          <w:szCs w:val="28"/>
          <w:lang w:val="ro-RO"/>
        </w:rPr>
        <w:t>Componente:</w:t>
      </w:r>
    </w:p>
    <w:p w14:paraId="66B9605D" w14:textId="77777777" w:rsidR="00C552C7" w:rsidRPr="009746CC" w:rsidRDefault="00C552C7" w:rsidP="00C552C7">
      <w:pPr>
        <w:numPr>
          <w:ilvl w:val="0"/>
          <w:numId w:val="14"/>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Recepție și garderoba</w:t>
      </w:r>
    </w:p>
    <w:p w14:paraId="70B2BB3B" w14:textId="77777777" w:rsidR="00C552C7" w:rsidRPr="009746CC" w:rsidRDefault="00C552C7" w:rsidP="00C552C7">
      <w:pPr>
        <w:numPr>
          <w:ilvl w:val="0"/>
          <w:numId w:val="14"/>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Zonă de așteptare senzorial prietenoasă </w:t>
      </w:r>
    </w:p>
    <w:p w14:paraId="13C5B269" w14:textId="77777777" w:rsidR="00C552C7" w:rsidRPr="009746CC" w:rsidRDefault="00C552C7" w:rsidP="00C552C7">
      <w:pPr>
        <w:numPr>
          <w:ilvl w:val="0"/>
          <w:numId w:val="14"/>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Birou director/coordonator </w:t>
      </w:r>
    </w:p>
    <w:p w14:paraId="225A0FE2" w14:textId="77777777" w:rsidR="00C552C7" w:rsidRPr="009746CC" w:rsidRDefault="00C552C7" w:rsidP="00C552C7">
      <w:pPr>
        <w:numPr>
          <w:ilvl w:val="0"/>
          <w:numId w:val="14"/>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Secretariat/arhivă </w:t>
      </w:r>
    </w:p>
    <w:p w14:paraId="74200B3E" w14:textId="77777777" w:rsidR="00C552C7" w:rsidRPr="009746CC" w:rsidRDefault="00C552C7" w:rsidP="00C552C7">
      <w:pPr>
        <w:numPr>
          <w:ilvl w:val="0"/>
          <w:numId w:val="14"/>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Bloc sanitar</w:t>
      </w:r>
    </w:p>
    <w:p w14:paraId="0C5C47EE" w14:textId="77777777" w:rsidR="00C552C7" w:rsidRPr="009746CC" w:rsidRDefault="00C552C7" w:rsidP="00C552C7">
      <w:pPr>
        <w:spacing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b/>
          <w:bCs/>
          <w:sz w:val="28"/>
          <w:szCs w:val="28"/>
          <w:lang w:val="ro-RO"/>
        </w:rPr>
        <w:t xml:space="preserve">2. Bloc diagnostic </w:t>
      </w:r>
    </w:p>
    <w:p w14:paraId="4B40396C" w14:textId="77777777" w:rsidR="00C552C7" w:rsidRPr="009746CC" w:rsidRDefault="00C552C7" w:rsidP="00C552C7">
      <w:p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Conform Regulamentului, evaluarea trebuie realizată multidisciplinar.</w:t>
      </w:r>
    </w:p>
    <w:p w14:paraId="79E7B468" w14:textId="77777777" w:rsidR="00C552C7" w:rsidRPr="009746CC" w:rsidRDefault="00C552C7" w:rsidP="00C552C7">
      <w:p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b/>
          <w:bCs/>
          <w:sz w:val="28"/>
          <w:szCs w:val="28"/>
          <w:lang w:val="ro-RO"/>
        </w:rPr>
        <w:t>Spații:</w:t>
      </w:r>
    </w:p>
    <w:p w14:paraId="4900E142" w14:textId="77777777" w:rsidR="00C552C7" w:rsidRPr="009746CC" w:rsidRDefault="00C552C7" w:rsidP="00C552C7">
      <w:pPr>
        <w:numPr>
          <w:ilvl w:val="0"/>
          <w:numId w:val="15"/>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Cabinet psihiatru </w:t>
      </w:r>
    </w:p>
    <w:p w14:paraId="41CE74F9" w14:textId="77777777" w:rsidR="00C552C7" w:rsidRPr="009746CC" w:rsidRDefault="00C552C7" w:rsidP="00C552C7">
      <w:pPr>
        <w:numPr>
          <w:ilvl w:val="0"/>
          <w:numId w:val="15"/>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Cabinet neurolog pediatric </w:t>
      </w:r>
    </w:p>
    <w:p w14:paraId="286A3FB0" w14:textId="77777777" w:rsidR="00C552C7" w:rsidRPr="009746CC" w:rsidRDefault="00C552C7" w:rsidP="00C552C7">
      <w:pPr>
        <w:numPr>
          <w:ilvl w:val="0"/>
          <w:numId w:val="15"/>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Cabinet psiholog clinician (2) </w:t>
      </w:r>
    </w:p>
    <w:p w14:paraId="0F1A0481" w14:textId="77777777" w:rsidR="00C552C7" w:rsidRPr="009746CC" w:rsidRDefault="00C552C7" w:rsidP="00C552C7">
      <w:pPr>
        <w:numPr>
          <w:ilvl w:val="0"/>
          <w:numId w:val="15"/>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Cabinet logoped evaluare </w:t>
      </w:r>
    </w:p>
    <w:p w14:paraId="742B79DD" w14:textId="2E0D01B5" w:rsidR="00C552C7" w:rsidRPr="009746CC" w:rsidRDefault="00C552C7" w:rsidP="009746CC">
      <w:pPr>
        <w:numPr>
          <w:ilvl w:val="0"/>
          <w:numId w:val="15"/>
        </w:numPr>
        <w:spacing w:before="100" w:beforeAutospacing="1" w:after="100" w:afterAutospacing="1" w:line="240" w:lineRule="auto"/>
        <w:jc w:val="both"/>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Cameră observațională/evaluare cu video cu one-side mirror- de comun cu sala consiliu  </w:t>
      </w:r>
    </w:p>
    <w:p w14:paraId="42EF0B8C" w14:textId="77777777" w:rsidR="00C552C7" w:rsidRPr="009746CC" w:rsidRDefault="00C552C7" w:rsidP="00C552C7">
      <w:pPr>
        <w:numPr>
          <w:ilvl w:val="0"/>
          <w:numId w:val="15"/>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Sală consiliu interdisciplinar</w:t>
      </w:r>
    </w:p>
    <w:p w14:paraId="679AC1DD" w14:textId="77777777" w:rsidR="00C552C7" w:rsidRPr="009746CC" w:rsidRDefault="00C552C7" w:rsidP="00C552C7">
      <w:pPr>
        <w:numPr>
          <w:ilvl w:val="0"/>
          <w:numId w:val="15"/>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Spațiu arhivare teste </w:t>
      </w:r>
    </w:p>
    <w:p w14:paraId="68C67970" w14:textId="34AD9E90" w:rsidR="00C552C7" w:rsidRPr="009746CC" w:rsidRDefault="00C552C7" w:rsidP="00965F57">
      <w:pPr>
        <w:spacing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b/>
          <w:bCs/>
          <w:sz w:val="28"/>
          <w:szCs w:val="28"/>
          <w:lang w:val="ro-RO"/>
        </w:rPr>
        <w:t>3. Bloc terapie individuală</w:t>
      </w:r>
      <w:r w:rsidR="00965F57" w:rsidRPr="009746CC">
        <w:rPr>
          <w:rFonts w:ascii="Times New Roman" w:eastAsia="Times New Roman" w:hAnsi="Times New Roman" w:cs="Times New Roman"/>
          <w:b/>
          <w:bCs/>
          <w:sz w:val="28"/>
          <w:szCs w:val="28"/>
          <w:lang w:val="ro-RO"/>
        </w:rPr>
        <w:t xml:space="preserve">: </w:t>
      </w:r>
      <w:r w:rsidRPr="009746CC">
        <w:rPr>
          <w:rFonts w:ascii="Times New Roman" w:eastAsia="Times New Roman" w:hAnsi="Times New Roman" w:cs="Times New Roman"/>
          <w:b/>
          <w:bCs/>
          <w:sz w:val="28"/>
          <w:szCs w:val="28"/>
          <w:lang w:val="ro-RO"/>
        </w:rPr>
        <w:t xml:space="preserve">6-8 cabinete terapeutice </w:t>
      </w:r>
    </w:p>
    <w:p w14:paraId="212DA5D7" w14:textId="77777777" w:rsidR="00C552C7" w:rsidRPr="009746CC" w:rsidRDefault="00C552C7" w:rsidP="00C552C7">
      <w:p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Distribuție:</w:t>
      </w:r>
    </w:p>
    <w:p w14:paraId="6F3FEF03" w14:textId="77777777" w:rsidR="00C552C7" w:rsidRPr="009746CC" w:rsidRDefault="00C552C7" w:rsidP="00C552C7">
      <w:pPr>
        <w:numPr>
          <w:ilvl w:val="0"/>
          <w:numId w:val="16"/>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2 cabinete logopedie</w:t>
      </w:r>
    </w:p>
    <w:p w14:paraId="02C131FE" w14:textId="77777777" w:rsidR="00C552C7" w:rsidRPr="009746CC" w:rsidRDefault="00C552C7" w:rsidP="00C552C7">
      <w:pPr>
        <w:numPr>
          <w:ilvl w:val="0"/>
          <w:numId w:val="16"/>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2-3 cabinete terapie/ABA</w:t>
      </w:r>
    </w:p>
    <w:p w14:paraId="48A77FF7" w14:textId="00D9B509" w:rsidR="00C552C7" w:rsidRPr="009746CC" w:rsidRDefault="00C552C7" w:rsidP="00C552C7">
      <w:pPr>
        <w:numPr>
          <w:ilvl w:val="0"/>
          <w:numId w:val="16"/>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1 cabinet ergoterapie/terapie ocupa</w:t>
      </w:r>
      <w:r w:rsidR="009746CC">
        <w:rPr>
          <w:rFonts w:ascii="Times New Roman" w:eastAsia="Times New Roman" w:hAnsi="Times New Roman" w:cs="Times New Roman"/>
          <w:sz w:val="28"/>
          <w:szCs w:val="28"/>
          <w:lang w:val="ro-RO"/>
        </w:rPr>
        <w:t>ț</w:t>
      </w:r>
      <w:r w:rsidRPr="009746CC">
        <w:rPr>
          <w:rFonts w:ascii="Times New Roman" w:eastAsia="Times New Roman" w:hAnsi="Times New Roman" w:cs="Times New Roman"/>
          <w:sz w:val="28"/>
          <w:szCs w:val="28"/>
          <w:lang w:val="ro-RO"/>
        </w:rPr>
        <w:t>ional</w:t>
      </w:r>
      <w:r w:rsidR="009746CC">
        <w:rPr>
          <w:rFonts w:ascii="Times New Roman" w:eastAsia="Times New Roman" w:hAnsi="Times New Roman" w:cs="Times New Roman"/>
          <w:sz w:val="28"/>
          <w:szCs w:val="28"/>
          <w:lang w:val="ro-RO"/>
        </w:rPr>
        <w:t>ă</w:t>
      </w:r>
    </w:p>
    <w:p w14:paraId="5CE50464" w14:textId="77777777" w:rsidR="00C552C7" w:rsidRPr="009746CC" w:rsidRDefault="00C552C7" w:rsidP="00C552C7">
      <w:pPr>
        <w:numPr>
          <w:ilvl w:val="0"/>
          <w:numId w:val="16"/>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1 cabinet consiliere familie</w:t>
      </w:r>
    </w:p>
    <w:p w14:paraId="305CB007" w14:textId="77777777" w:rsidR="00965F57" w:rsidRPr="009746CC" w:rsidRDefault="00C552C7" w:rsidP="00965F57">
      <w:pPr>
        <w:numPr>
          <w:ilvl w:val="0"/>
          <w:numId w:val="16"/>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1 cabinet rezervă/flexibil</w:t>
      </w:r>
    </w:p>
    <w:p w14:paraId="19755A3B" w14:textId="434E5D43" w:rsidR="00C552C7" w:rsidRDefault="00C552C7" w:rsidP="00965F57">
      <w:pPr>
        <w:numPr>
          <w:ilvl w:val="0"/>
          <w:numId w:val="16"/>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Spațiu comun materiale </w:t>
      </w:r>
    </w:p>
    <w:p w14:paraId="2B1DCB2B" w14:textId="77777777" w:rsidR="009746CC" w:rsidRPr="009746CC" w:rsidRDefault="009746CC" w:rsidP="009746CC">
      <w:pPr>
        <w:spacing w:before="100" w:beforeAutospacing="1" w:after="100" w:afterAutospacing="1" w:line="240" w:lineRule="auto"/>
        <w:ind w:left="720"/>
        <w:rPr>
          <w:rFonts w:ascii="Times New Roman" w:eastAsia="Times New Roman" w:hAnsi="Times New Roman" w:cs="Times New Roman"/>
          <w:sz w:val="28"/>
          <w:szCs w:val="28"/>
          <w:lang w:val="ro-RO"/>
        </w:rPr>
      </w:pPr>
    </w:p>
    <w:p w14:paraId="4613453A" w14:textId="77777777" w:rsidR="00C552C7" w:rsidRPr="009746CC" w:rsidRDefault="00C552C7" w:rsidP="00C552C7">
      <w:pPr>
        <w:spacing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b/>
          <w:bCs/>
          <w:sz w:val="28"/>
          <w:szCs w:val="28"/>
          <w:lang w:val="ro-RO"/>
        </w:rPr>
        <w:lastRenderedPageBreak/>
        <w:t xml:space="preserve">4. Bloc terapie de grup și educațional </w:t>
      </w:r>
    </w:p>
    <w:p w14:paraId="6C5399F5" w14:textId="7476B740" w:rsidR="00C552C7" w:rsidRPr="009746CC" w:rsidRDefault="00C552C7" w:rsidP="00C552C7">
      <w:pPr>
        <w:numPr>
          <w:ilvl w:val="0"/>
          <w:numId w:val="18"/>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Sală pentru terapie </w:t>
      </w:r>
      <w:r w:rsidR="009746CC">
        <w:rPr>
          <w:rFonts w:ascii="Times New Roman" w:eastAsia="Times New Roman" w:hAnsi="Times New Roman" w:cs="Times New Roman"/>
          <w:sz w:val="28"/>
          <w:szCs w:val="28"/>
          <w:lang w:val="ro-RO"/>
        </w:rPr>
        <w:t>î</w:t>
      </w:r>
      <w:r w:rsidRPr="009746CC">
        <w:rPr>
          <w:rFonts w:ascii="Times New Roman" w:eastAsia="Times New Roman" w:hAnsi="Times New Roman" w:cs="Times New Roman"/>
          <w:sz w:val="28"/>
          <w:szCs w:val="28"/>
          <w:lang w:val="ro-RO"/>
        </w:rPr>
        <w:t xml:space="preserve">n grupa mică (46 copii) </w:t>
      </w:r>
    </w:p>
    <w:p w14:paraId="5E464EAD" w14:textId="6E4E0B24" w:rsidR="00C552C7" w:rsidRPr="009746CC" w:rsidRDefault="00C552C7" w:rsidP="00C552C7">
      <w:pPr>
        <w:numPr>
          <w:ilvl w:val="0"/>
          <w:numId w:val="18"/>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Sală - deprinderi de via</w:t>
      </w:r>
      <w:r w:rsidR="00965F57" w:rsidRPr="009746CC">
        <w:rPr>
          <w:rFonts w:ascii="Times New Roman" w:eastAsia="Times New Roman" w:hAnsi="Times New Roman" w:cs="Times New Roman"/>
          <w:sz w:val="28"/>
          <w:szCs w:val="28"/>
          <w:lang w:val="ro-RO"/>
        </w:rPr>
        <w:t>ț</w:t>
      </w:r>
      <w:r w:rsidRPr="009746CC">
        <w:rPr>
          <w:rFonts w:ascii="Times New Roman" w:eastAsia="Times New Roman" w:hAnsi="Times New Roman" w:cs="Times New Roman"/>
          <w:sz w:val="28"/>
          <w:szCs w:val="28"/>
          <w:lang w:val="ro-RO"/>
        </w:rPr>
        <w:t xml:space="preserve">a independenta pentru adolescenți </w:t>
      </w:r>
    </w:p>
    <w:p w14:paraId="4A453AA8" w14:textId="2C5BBF25" w:rsidR="00C552C7" w:rsidRPr="009746CC" w:rsidRDefault="00C552C7" w:rsidP="00C552C7">
      <w:pPr>
        <w:numPr>
          <w:ilvl w:val="0"/>
          <w:numId w:val="18"/>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Sală pregătire școlară </w:t>
      </w:r>
    </w:p>
    <w:p w14:paraId="5CE829E1" w14:textId="430E68ED" w:rsidR="00C552C7" w:rsidRPr="009746CC" w:rsidRDefault="00C552C7" w:rsidP="00C552C7">
      <w:pPr>
        <w:numPr>
          <w:ilvl w:val="0"/>
          <w:numId w:val="18"/>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Sală multifuncțională</w:t>
      </w:r>
      <w:r w:rsidR="00965F57" w:rsidRPr="009746CC">
        <w:rPr>
          <w:rFonts w:ascii="Times New Roman" w:eastAsia="Times New Roman" w:hAnsi="Times New Roman" w:cs="Times New Roman"/>
          <w:sz w:val="28"/>
          <w:szCs w:val="28"/>
          <w:lang w:val="ro-RO"/>
        </w:rPr>
        <w:t xml:space="preserve"> </w:t>
      </w:r>
      <w:r w:rsidRPr="009746CC">
        <w:rPr>
          <w:rFonts w:ascii="Times New Roman" w:eastAsia="Times New Roman" w:hAnsi="Times New Roman" w:cs="Times New Roman"/>
          <w:sz w:val="28"/>
          <w:szCs w:val="28"/>
          <w:lang w:val="ro-RO"/>
        </w:rPr>
        <w:t xml:space="preserve">- kinetoterapie /joc (mișcare/activități structurate) </w:t>
      </w:r>
    </w:p>
    <w:p w14:paraId="519B7753" w14:textId="77777777" w:rsidR="00C552C7" w:rsidRPr="009746CC" w:rsidRDefault="00C552C7" w:rsidP="00C552C7">
      <w:pPr>
        <w:numPr>
          <w:ilvl w:val="0"/>
          <w:numId w:val="18"/>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Depozit materiale </w:t>
      </w:r>
    </w:p>
    <w:p w14:paraId="7A8A1FC2" w14:textId="77777777" w:rsidR="00965F57" w:rsidRPr="009746CC" w:rsidRDefault="00965F57" w:rsidP="00C552C7">
      <w:pPr>
        <w:spacing w:line="240" w:lineRule="auto"/>
        <w:rPr>
          <w:rFonts w:ascii="Times New Roman" w:eastAsia="Times New Roman" w:hAnsi="Times New Roman" w:cs="Times New Roman"/>
          <w:b/>
          <w:bCs/>
          <w:sz w:val="28"/>
          <w:szCs w:val="28"/>
          <w:lang w:val="ro-RO"/>
        </w:rPr>
      </w:pPr>
    </w:p>
    <w:p w14:paraId="543D9C25" w14:textId="03A8B73C" w:rsidR="00C552C7" w:rsidRPr="009746CC" w:rsidRDefault="00C552C7" w:rsidP="00C552C7">
      <w:pPr>
        <w:spacing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b/>
          <w:bCs/>
          <w:sz w:val="28"/>
          <w:szCs w:val="28"/>
          <w:lang w:val="ro-RO"/>
        </w:rPr>
        <w:t>5. Bloc inpatient / staționar de zi /hotelier</w:t>
      </w:r>
    </w:p>
    <w:p w14:paraId="5A9C0DFB" w14:textId="77777777" w:rsidR="00C552C7" w:rsidRPr="009746CC" w:rsidRDefault="00C552C7" w:rsidP="00C552C7">
      <w:p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Conform modelului permis de Regulament:</w:t>
      </w:r>
    </w:p>
    <w:p w14:paraId="2FD14E85" w14:textId="77777777" w:rsidR="00C552C7" w:rsidRPr="009746CC" w:rsidRDefault="00C552C7" w:rsidP="00C552C7">
      <w:pPr>
        <w:numPr>
          <w:ilvl w:val="0"/>
          <w:numId w:val="19"/>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Sală program intensiv zi (2-4 copii) </w:t>
      </w:r>
    </w:p>
    <w:p w14:paraId="0BBE1338" w14:textId="77777777" w:rsidR="00C552C7" w:rsidRPr="009746CC" w:rsidRDefault="00C552C7" w:rsidP="00C552C7">
      <w:pPr>
        <w:numPr>
          <w:ilvl w:val="0"/>
          <w:numId w:val="19"/>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3-4 saloane </w:t>
      </w:r>
    </w:p>
    <w:p w14:paraId="15F40916" w14:textId="77777777" w:rsidR="00C552C7" w:rsidRPr="009746CC" w:rsidRDefault="00C552C7" w:rsidP="00C552C7">
      <w:pPr>
        <w:numPr>
          <w:ilvl w:val="0"/>
          <w:numId w:val="19"/>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Zonă mese </w:t>
      </w:r>
    </w:p>
    <w:p w14:paraId="4E0D5E3E" w14:textId="77777777" w:rsidR="00C552C7" w:rsidRPr="009746CC" w:rsidRDefault="00C552C7" w:rsidP="00C552C7">
      <w:pPr>
        <w:numPr>
          <w:ilvl w:val="0"/>
          <w:numId w:val="19"/>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Cabinet monitorizare medicală </w:t>
      </w:r>
    </w:p>
    <w:p w14:paraId="71E554C6" w14:textId="77777777" w:rsidR="00C552C7" w:rsidRPr="009746CC" w:rsidRDefault="00C552C7" w:rsidP="00C552C7">
      <w:pPr>
        <w:numPr>
          <w:ilvl w:val="0"/>
          <w:numId w:val="19"/>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Spațiu calmare/reglare </w:t>
      </w:r>
    </w:p>
    <w:p w14:paraId="05F2317C" w14:textId="77777777" w:rsidR="00C552C7" w:rsidRPr="009746CC" w:rsidRDefault="00C552C7" w:rsidP="00C552C7">
      <w:pPr>
        <w:numPr>
          <w:ilvl w:val="0"/>
          <w:numId w:val="19"/>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Grup sanitar adaptat </w:t>
      </w:r>
    </w:p>
    <w:p w14:paraId="376117C5" w14:textId="77777777" w:rsidR="00C552C7" w:rsidRPr="009746CC" w:rsidRDefault="00C552C7" w:rsidP="00C552C7">
      <w:pPr>
        <w:spacing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b/>
          <w:bCs/>
          <w:sz w:val="28"/>
          <w:szCs w:val="28"/>
          <w:lang w:val="ro-RO"/>
        </w:rPr>
        <w:t xml:space="preserve">6. Bloc suport parental și metodologic </w:t>
      </w:r>
    </w:p>
    <w:p w14:paraId="22D9C379" w14:textId="77777777" w:rsidR="00C552C7" w:rsidRPr="009746CC" w:rsidRDefault="00C552C7" w:rsidP="00C552C7">
      <w:pPr>
        <w:numPr>
          <w:ilvl w:val="0"/>
          <w:numId w:val="20"/>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Sală training părinți (12-15 persoane)</w:t>
      </w:r>
    </w:p>
    <w:p w14:paraId="172CC9CF" w14:textId="77777777" w:rsidR="00C552C7" w:rsidRPr="009746CC" w:rsidRDefault="00C552C7" w:rsidP="00C552C7">
      <w:pPr>
        <w:numPr>
          <w:ilvl w:val="0"/>
          <w:numId w:val="20"/>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 xml:space="preserve">Mini sală supervizare/telemedicină </w:t>
      </w:r>
    </w:p>
    <w:p w14:paraId="2C46BD4D" w14:textId="77B315E4" w:rsidR="00C552C7" w:rsidRPr="009746CC" w:rsidRDefault="00C552C7" w:rsidP="00C552C7">
      <w:pPr>
        <w:numPr>
          <w:ilvl w:val="0"/>
          <w:numId w:val="20"/>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Sala de conferita</w:t>
      </w:r>
    </w:p>
    <w:p w14:paraId="30D9082B" w14:textId="77777777" w:rsidR="00C552C7" w:rsidRPr="009746CC" w:rsidRDefault="00C552C7" w:rsidP="00C552C7">
      <w:pPr>
        <w:spacing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b/>
          <w:bCs/>
          <w:sz w:val="28"/>
          <w:szCs w:val="28"/>
          <w:lang w:val="ro-RO"/>
        </w:rPr>
        <w:t xml:space="preserve">Circulații și spații tehnice </w:t>
      </w:r>
    </w:p>
    <w:p w14:paraId="111B2141" w14:textId="77777777" w:rsidR="00C552C7" w:rsidRPr="009746CC" w:rsidRDefault="00C552C7" w:rsidP="00C552C7">
      <w:pPr>
        <w:numPr>
          <w:ilvl w:val="0"/>
          <w:numId w:val="21"/>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Coridoare</w:t>
      </w:r>
    </w:p>
    <w:p w14:paraId="58D786F7" w14:textId="77777777" w:rsidR="00C552C7" w:rsidRPr="009746CC" w:rsidRDefault="00C552C7" w:rsidP="00C552C7">
      <w:pPr>
        <w:numPr>
          <w:ilvl w:val="0"/>
          <w:numId w:val="21"/>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Grupuri sanitare generale</w:t>
      </w:r>
    </w:p>
    <w:p w14:paraId="5F618F17" w14:textId="77777777" w:rsidR="00C552C7" w:rsidRPr="009746CC" w:rsidRDefault="00C552C7" w:rsidP="00C552C7">
      <w:pPr>
        <w:numPr>
          <w:ilvl w:val="0"/>
          <w:numId w:val="21"/>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Cameră tehnică</w:t>
      </w:r>
    </w:p>
    <w:p w14:paraId="3CBB4BA2" w14:textId="77777777" w:rsidR="00C552C7" w:rsidRPr="009746CC" w:rsidRDefault="00C552C7" w:rsidP="00C552C7">
      <w:pPr>
        <w:numPr>
          <w:ilvl w:val="0"/>
          <w:numId w:val="21"/>
        </w:numPr>
        <w:spacing w:before="100" w:beforeAutospacing="1" w:after="100" w:afterAutospacing="1" w:line="240" w:lineRule="auto"/>
        <w:rPr>
          <w:rFonts w:ascii="Times New Roman" w:eastAsia="Times New Roman" w:hAnsi="Times New Roman" w:cs="Times New Roman"/>
          <w:sz w:val="28"/>
          <w:szCs w:val="28"/>
          <w:lang w:val="ro-RO"/>
        </w:rPr>
      </w:pPr>
      <w:r w:rsidRPr="009746CC">
        <w:rPr>
          <w:rFonts w:ascii="Times New Roman" w:eastAsia="Times New Roman" w:hAnsi="Times New Roman" w:cs="Times New Roman"/>
          <w:sz w:val="28"/>
          <w:szCs w:val="28"/>
          <w:lang w:val="ro-RO"/>
        </w:rPr>
        <w:t>Spațiu depozitare general</w:t>
      </w:r>
    </w:p>
    <w:p w14:paraId="25D1A31B" w14:textId="77777777" w:rsidR="00BC767F" w:rsidRPr="009746CC" w:rsidRDefault="004805F3" w:rsidP="00FB56EB">
      <w:pPr>
        <w:rPr>
          <w:rFonts w:ascii="Times New Roman" w:hAnsi="Times New Roman" w:cs="Times New Roman"/>
          <w:b/>
          <w:sz w:val="28"/>
          <w:szCs w:val="28"/>
          <w:lang w:val="ro-RO"/>
        </w:rPr>
      </w:pPr>
      <w:bookmarkStart w:id="1" w:name="_dp3sme4cd0ui" w:colFirst="0" w:colLast="0"/>
      <w:bookmarkStart w:id="2" w:name="_3fttobsmdw01" w:colFirst="0" w:colLast="0"/>
      <w:bookmarkEnd w:id="1"/>
      <w:bookmarkEnd w:id="2"/>
      <w:r w:rsidRPr="009746CC">
        <w:rPr>
          <w:rFonts w:ascii="Times New Roman" w:hAnsi="Times New Roman" w:cs="Times New Roman"/>
          <w:b/>
          <w:sz w:val="28"/>
          <w:szCs w:val="28"/>
          <w:lang w:val="ro-RO"/>
        </w:rPr>
        <w:t>3. Descriere serviciilor solicitate.</w:t>
      </w:r>
    </w:p>
    <w:p w14:paraId="766AF934" w14:textId="77E0C087" w:rsidR="00BC767F" w:rsidRPr="009746CC" w:rsidRDefault="004805F3" w:rsidP="00965F57">
      <w:pPr>
        <w:ind w:firstLine="720"/>
        <w:jc w:val="both"/>
        <w:rPr>
          <w:rFonts w:ascii="Times New Roman" w:hAnsi="Times New Roman" w:cs="Times New Roman"/>
          <w:sz w:val="28"/>
          <w:szCs w:val="28"/>
          <w:lang w:val="ro-RO"/>
        </w:rPr>
      </w:pPr>
      <w:r w:rsidRPr="009746CC">
        <w:rPr>
          <w:rFonts w:ascii="Times New Roman" w:hAnsi="Times New Roman" w:cs="Times New Roman"/>
          <w:sz w:val="28"/>
          <w:szCs w:val="28"/>
          <w:lang w:val="ro-RO"/>
        </w:rPr>
        <w:t xml:space="preserve">Se solicită elaborarea unui proiect de </w:t>
      </w:r>
      <w:r w:rsidR="00FB56EB" w:rsidRPr="009746CC">
        <w:rPr>
          <w:rFonts w:ascii="Times New Roman" w:hAnsi="Times New Roman" w:cs="Times New Roman"/>
          <w:sz w:val="28"/>
          <w:szCs w:val="28"/>
          <w:lang w:val="ro-RO"/>
        </w:rPr>
        <w:t>modernizare cu replanificare interioară</w:t>
      </w:r>
      <w:r w:rsidR="00005D9F" w:rsidRPr="009746CC">
        <w:rPr>
          <w:rFonts w:ascii="Times New Roman" w:hAnsi="Times New Roman" w:cs="Times New Roman"/>
          <w:sz w:val="28"/>
          <w:szCs w:val="28"/>
          <w:lang w:val="ro-RO"/>
        </w:rPr>
        <w:t xml:space="preserve"> </w:t>
      </w:r>
      <w:r w:rsidRPr="009746CC">
        <w:rPr>
          <w:rFonts w:ascii="Times New Roman" w:hAnsi="Times New Roman" w:cs="Times New Roman"/>
          <w:sz w:val="28"/>
          <w:szCs w:val="28"/>
          <w:lang w:val="ro-RO"/>
        </w:rPr>
        <w:t xml:space="preserve">pentru </w:t>
      </w:r>
      <w:r w:rsidR="00C552C7" w:rsidRPr="009746CC">
        <w:rPr>
          <w:rFonts w:ascii="Times New Roman" w:hAnsi="Times New Roman" w:cs="Times New Roman"/>
          <w:color w:val="000000"/>
          <w:sz w:val="28"/>
          <w:szCs w:val="28"/>
          <w:lang w:val="ro-RO"/>
        </w:rPr>
        <w:t>Centrului Republican de Referință pentru Copii cu Tulburări de Spectru Autist (TSA)</w:t>
      </w:r>
      <w:r w:rsidRPr="009746CC">
        <w:rPr>
          <w:rFonts w:ascii="Times New Roman" w:hAnsi="Times New Roman" w:cs="Times New Roman"/>
          <w:sz w:val="28"/>
          <w:szCs w:val="28"/>
          <w:lang w:val="ro-RO"/>
        </w:rPr>
        <w:t>, inclusiv întocmirea documentației de deviz, în conformitate cu cerințele fazei Proiect de Execuție. Proiectul va include:</w:t>
      </w:r>
    </w:p>
    <w:tbl>
      <w:tblPr>
        <w:tblW w:w="9990" w:type="dxa"/>
        <w:tblInd w:w="-1" w:type="dxa"/>
        <w:tblLayout w:type="fixed"/>
        <w:tblLook w:val="0000" w:firstRow="0" w:lastRow="0" w:firstColumn="0" w:lastColumn="0" w:noHBand="0" w:noVBand="0"/>
      </w:tblPr>
      <w:tblGrid>
        <w:gridCol w:w="579"/>
        <w:gridCol w:w="4039"/>
        <w:gridCol w:w="5372"/>
      </w:tblGrid>
      <w:tr w:rsidR="00B60C8D" w:rsidRPr="009746CC" w14:paraId="01997F27" w14:textId="77777777" w:rsidTr="009746CC">
        <w:trPr>
          <w:trHeight w:val="678"/>
        </w:trPr>
        <w:tc>
          <w:tcPr>
            <w:tcW w:w="579" w:type="dxa"/>
            <w:tcBorders>
              <w:top w:val="single" w:sz="1" w:space="0" w:color="000000"/>
              <w:left w:val="single" w:sz="1" w:space="0" w:color="000000"/>
              <w:bottom w:val="single" w:sz="1" w:space="0" w:color="000000"/>
            </w:tcBorders>
          </w:tcPr>
          <w:p w14:paraId="440EDEA8" w14:textId="77777777" w:rsidR="00B60C8D" w:rsidRPr="009746CC" w:rsidRDefault="00B60C8D" w:rsidP="000B3B4B">
            <w:pPr>
              <w:snapToGrid w:val="0"/>
              <w:spacing w:line="100" w:lineRule="atLeast"/>
              <w:jc w:val="center"/>
              <w:rPr>
                <w:rFonts w:ascii="Times New Roman" w:hAnsi="Times New Roman" w:cs="Times New Roman"/>
                <w:b/>
                <w:sz w:val="24"/>
                <w:szCs w:val="24"/>
                <w:lang w:val="ro-RO"/>
              </w:rPr>
            </w:pPr>
          </w:p>
          <w:p w14:paraId="09809FD6" w14:textId="77777777" w:rsidR="00B60C8D" w:rsidRPr="009746CC" w:rsidRDefault="00B60C8D" w:rsidP="000B3B4B">
            <w:pPr>
              <w:spacing w:line="100" w:lineRule="atLeast"/>
              <w:jc w:val="center"/>
              <w:rPr>
                <w:rFonts w:ascii="Times New Roman" w:hAnsi="Times New Roman" w:cs="Times New Roman"/>
                <w:b/>
                <w:sz w:val="24"/>
                <w:szCs w:val="24"/>
                <w:lang w:val="ro-RO"/>
              </w:rPr>
            </w:pPr>
            <w:r w:rsidRPr="009746CC">
              <w:rPr>
                <w:rFonts w:ascii="Times New Roman" w:hAnsi="Times New Roman" w:cs="Times New Roman"/>
                <w:b/>
                <w:sz w:val="24"/>
                <w:szCs w:val="24"/>
                <w:lang w:val="ro-RO"/>
              </w:rPr>
              <w:t>Nr.</w:t>
            </w:r>
          </w:p>
        </w:tc>
        <w:tc>
          <w:tcPr>
            <w:tcW w:w="4039" w:type="dxa"/>
            <w:tcBorders>
              <w:top w:val="single" w:sz="1" w:space="0" w:color="000000"/>
              <w:left w:val="single" w:sz="1" w:space="0" w:color="000000"/>
              <w:bottom w:val="single" w:sz="1" w:space="0" w:color="000000"/>
            </w:tcBorders>
            <w:vAlign w:val="center"/>
          </w:tcPr>
          <w:p w14:paraId="2D01F1FD" w14:textId="77777777" w:rsidR="00B60C8D" w:rsidRPr="009746CC" w:rsidRDefault="00B60C8D" w:rsidP="009746CC">
            <w:pPr>
              <w:spacing w:line="100" w:lineRule="atLeast"/>
              <w:jc w:val="center"/>
              <w:rPr>
                <w:rFonts w:ascii="Times New Roman" w:hAnsi="Times New Roman" w:cs="Times New Roman"/>
                <w:b/>
                <w:sz w:val="24"/>
                <w:szCs w:val="24"/>
                <w:lang w:val="ro-RO"/>
              </w:rPr>
            </w:pPr>
            <w:r w:rsidRPr="009746CC">
              <w:rPr>
                <w:rFonts w:ascii="Times New Roman" w:hAnsi="Times New Roman" w:cs="Times New Roman"/>
                <w:b/>
                <w:sz w:val="24"/>
                <w:szCs w:val="24"/>
                <w:lang w:val="ro-RO"/>
              </w:rPr>
              <w:t>Lista datelor și cerințelor de bază</w:t>
            </w:r>
          </w:p>
        </w:tc>
        <w:tc>
          <w:tcPr>
            <w:tcW w:w="5372" w:type="dxa"/>
            <w:tcBorders>
              <w:top w:val="single" w:sz="1" w:space="0" w:color="000000"/>
              <w:left w:val="single" w:sz="1" w:space="0" w:color="000000"/>
              <w:bottom w:val="single" w:sz="1" w:space="0" w:color="000000"/>
              <w:right w:val="single" w:sz="1" w:space="0" w:color="000000"/>
            </w:tcBorders>
            <w:vAlign w:val="center"/>
          </w:tcPr>
          <w:p w14:paraId="118049BC" w14:textId="57EB4496" w:rsidR="00B60C8D" w:rsidRPr="009746CC" w:rsidRDefault="00B60C8D" w:rsidP="009746CC">
            <w:pPr>
              <w:spacing w:line="100" w:lineRule="atLeast"/>
              <w:jc w:val="center"/>
              <w:rPr>
                <w:rFonts w:ascii="Times New Roman" w:hAnsi="Times New Roman" w:cs="Times New Roman"/>
                <w:b/>
                <w:sz w:val="24"/>
                <w:szCs w:val="24"/>
                <w:lang w:val="ro-RO"/>
              </w:rPr>
            </w:pPr>
            <w:r w:rsidRPr="009746CC">
              <w:rPr>
                <w:rFonts w:ascii="Times New Roman" w:hAnsi="Times New Roman" w:cs="Times New Roman"/>
                <w:b/>
                <w:sz w:val="24"/>
                <w:szCs w:val="24"/>
                <w:lang w:val="ro-RO"/>
              </w:rPr>
              <w:t>Date și cerințe de bază</w:t>
            </w:r>
          </w:p>
        </w:tc>
      </w:tr>
      <w:tr w:rsidR="00B60C8D" w:rsidRPr="009746CC" w14:paraId="1431C46F" w14:textId="77777777" w:rsidTr="009746CC">
        <w:trPr>
          <w:trHeight w:val="453"/>
        </w:trPr>
        <w:tc>
          <w:tcPr>
            <w:tcW w:w="579" w:type="dxa"/>
            <w:tcBorders>
              <w:top w:val="single" w:sz="1" w:space="0" w:color="000000"/>
              <w:left w:val="single" w:sz="1" w:space="0" w:color="000000"/>
              <w:bottom w:val="single" w:sz="1" w:space="0" w:color="000000"/>
            </w:tcBorders>
            <w:vAlign w:val="center"/>
          </w:tcPr>
          <w:p w14:paraId="78AFA413"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t>1</w:t>
            </w:r>
          </w:p>
        </w:tc>
        <w:tc>
          <w:tcPr>
            <w:tcW w:w="4039" w:type="dxa"/>
            <w:tcBorders>
              <w:top w:val="single" w:sz="1" w:space="0" w:color="000000"/>
              <w:left w:val="single" w:sz="1" w:space="0" w:color="000000"/>
              <w:bottom w:val="single" w:sz="1" w:space="0" w:color="000000"/>
            </w:tcBorders>
            <w:vAlign w:val="center"/>
          </w:tcPr>
          <w:p w14:paraId="053673DA" w14:textId="77777777"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Temeiul proiectării</w:t>
            </w:r>
          </w:p>
        </w:tc>
        <w:tc>
          <w:tcPr>
            <w:tcW w:w="5372" w:type="dxa"/>
            <w:tcBorders>
              <w:top w:val="single" w:sz="1" w:space="0" w:color="000000"/>
              <w:left w:val="single" w:sz="1" w:space="0" w:color="000000"/>
              <w:bottom w:val="single" w:sz="1" w:space="0" w:color="000000"/>
              <w:right w:val="single" w:sz="1" w:space="0" w:color="000000"/>
            </w:tcBorders>
            <w:vAlign w:val="center"/>
          </w:tcPr>
          <w:p w14:paraId="15073675" w14:textId="683756E2"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-Certificat de Urbanizm pentru proiectare nr. ... din</w:t>
            </w:r>
            <w:r w:rsidR="009746CC">
              <w:rPr>
                <w:rFonts w:ascii="Times New Roman" w:hAnsi="Times New Roman" w:cs="Times New Roman"/>
                <w:sz w:val="24"/>
                <w:szCs w:val="24"/>
                <w:lang w:val="ro-RO"/>
              </w:rPr>
              <w:t>.</w:t>
            </w:r>
            <w:r w:rsidRPr="009746CC">
              <w:rPr>
                <w:rFonts w:ascii="Times New Roman" w:hAnsi="Times New Roman" w:cs="Times New Roman"/>
                <w:sz w:val="24"/>
                <w:szCs w:val="24"/>
                <w:lang w:val="ro-RO"/>
              </w:rPr>
              <w:t>.</w:t>
            </w:r>
            <w:r w:rsidR="009746CC">
              <w:rPr>
                <w:rFonts w:ascii="Times New Roman" w:hAnsi="Times New Roman" w:cs="Times New Roman"/>
                <w:sz w:val="24"/>
                <w:szCs w:val="24"/>
                <w:lang w:val="ro-RO"/>
              </w:rPr>
              <w:t>.</w:t>
            </w:r>
          </w:p>
          <w:p w14:paraId="50C0EC30" w14:textId="77777777"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 xml:space="preserve">-Ordin MS RM nr.347 din 02.04.2024 </w:t>
            </w:r>
          </w:p>
        </w:tc>
      </w:tr>
      <w:tr w:rsidR="00B60C8D" w:rsidRPr="009746CC" w14:paraId="5CA598A4" w14:textId="77777777" w:rsidTr="009746CC">
        <w:tc>
          <w:tcPr>
            <w:tcW w:w="579" w:type="dxa"/>
            <w:tcBorders>
              <w:top w:val="single" w:sz="1" w:space="0" w:color="000000"/>
              <w:left w:val="single" w:sz="1" w:space="0" w:color="000000"/>
              <w:bottom w:val="single" w:sz="1" w:space="0" w:color="000000"/>
            </w:tcBorders>
            <w:vAlign w:val="center"/>
          </w:tcPr>
          <w:p w14:paraId="54498561"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t>2</w:t>
            </w:r>
          </w:p>
        </w:tc>
        <w:tc>
          <w:tcPr>
            <w:tcW w:w="4039" w:type="dxa"/>
            <w:tcBorders>
              <w:top w:val="single" w:sz="1" w:space="0" w:color="000000"/>
              <w:left w:val="single" w:sz="1" w:space="0" w:color="000000"/>
              <w:bottom w:val="single" w:sz="1" w:space="0" w:color="000000"/>
            </w:tcBorders>
            <w:vAlign w:val="center"/>
          </w:tcPr>
          <w:p w14:paraId="238EB6C7" w14:textId="77777777"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Tipul construcţiei</w:t>
            </w:r>
          </w:p>
        </w:tc>
        <w:tc>
          <w:tcPr>
            <w:tcW w:w="5372" w:type="dxa"/>
            <w:tcBorders>
              <w:top w:val="single" w:sz="1" w:space="0" w:color="000000"/>
              <w:left w:val="single" w:sz="1" w:space="0" w:color="000000"/>
              <w:bottom w:val="single" w:sz="1" w:space="0" w:color="000000"/>
              <w:right w:val="single" w:sz="1" w:space="0" w:color="000000"/>
            </w:tcBorders>
            <w:vAlign w:val="center"/>
          </w:tcPr>
          <w:p w14:paraId="3506B048" w14:textId="77777777"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Reconstrucția și reutilarea tehnică c clădirii existente pentru amplasarea Centrului TSA</w:t>
            </w:r>
          </w:p>
        </w:tc>
      </w:tr>
      <w:tr w:rsidR="00B60C8D" w:rsidRPr="009746CC" w14:paraId="6461E3E8" w14:textId="77777777" w:rsidTr="009746CC">
        <w:tc>
          <w:tcPr>
            <w:tcW w:w="579" w:type="dxa"/>
            <w:tcBorders>
              <w:top w:val="single" w:sz="1" w:space="0" w:color="000000"/>
              <w:left w:val="single" w:sz="1" w:space="0" w:color="000000"/>
              <w:bottom w:val="single" w:sz="1" w:space="0" w:color="000000"/>
            </w:tcBorders>
            <w:vAlign w:val="center"/>
          </w:tcPr>
          <w:p w14:paraId="57DDA74A"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t>3</w:t>
            </w:r>
          </w:p>
        </w:tc>
        <w:tc>
          <w:tcPr>
            <w:tcW w:w="4039" w:type="dxa"/>
            <w:tcBorders>
              <w:top w:val="single" w:sz="1" w:space="0" w:color="000000"/>
              <w:left w:val="single" w:sz="1" w:space="0" w:color="000000"/>
              <w:bottom w:val="single" w:sz="1" w:space="0" w:color="000000"/>
            </w:tcBorders>
            <w:vAlign w:val="center"/>
          </w:tcPr>
          <w:p w14:paraId="6D67A84F" w14:textId="77777777"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Fazele de proiectare</w:t>
            </w:r>
          </w:p>
        </w:tc>
        <w:tc>
          <w:tcPr>
            <w:tcW w:w="5372" w:type="dxa"/>
            <w:tcBorders>
              <w:top w:val="single" w:sz="1" w:space="0" w:color="000000"/>
              <w:left w:val="single" w:sz="1" w:space="0" w:color="000000"/>
              <w:bottom w:val="single" w:sz="1" w:space="0" w:color="000000"/>
              <w:right w:val="single" w:sz="1" w:space="0" w:color="000000"/>
            </w:tcBorders>
            <w:vAlign w:val="center"/>
          </w:tcPr>
          <w:p w14:paraId="3CB0C427" w14:textId="77777777"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-Schița de Proiect; -Proiect de Execuție</w:t>
            </w:r>
          </w:p>
        </w:tc>
      </w:tr>
      <w:tr w:rsidR="00B60C8D" w:rsidRPr="009746CC" w14:paraId="2F745601" w14:textId="77777777" w:rsidTr="009746CC">
        <w:tc>
          <w:tcPr>
            <w:tcW w:w="579" w:type="dxa"/>
            <w:tcBorders>
              <w:left w:val="single" w:sz="1" w:space="0" w:color="000000"/>
              <w:bottom w:val="single" w:sz="1" w:space="0" w:color="000000"/>
            </w:tcBorders>
            <w:vAlign w:val="center"/>
          </w:tcPr>
          <w:p w14:paraId="1A713006"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t>4</w:t>
            </w:r>
          </w:p>
        </w:tc>
        <w:tc>
          <w:tcPr>
            <w:tcW w:w="4039" w:type="dxa"/>
            <w:tcBorders>
              <w:left w:val="single" w:sz="1" w:space="0" w:color="000000"/>
              <w:bottom w:val="single" w:sz="1" w:space="0" w:color="000000"/>
            </w:tcBorders>
            <w:vAlign w:val="center"/>
          </w:tcPr>
          <w:p w14:paraId="034C0982" w14:textId="77777777"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Modul de proiectare (licitații, variante)</w:t>
            </w:r>
          </w:p>
        </w:tc>
        <w:tc>
          <w:tcPr>
            <w:tcW w:w="5372" w:type="dxa"/>
            <w:tcBorders>
              <w:left w:val="single" w:sz="1" w:space="0" w:color="000000"/>
              <w:bottom w:val="single" w:sz="1" w:space="0" w:color="000000"/>
              <w:right w:val="single" w:sz="1" w:space="0" w:color="000000"/>
            </w:tcBorders>
            <w:vAlign w:val="center"/>
          </w:tcPr>
          <w:p w14:paraId="171583F7" w14:textId="77777777"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Licitații</w:t>
            </w:r>
          </w:p>
        </w:tc>
      </w:tr>
      <w:tr w:rsidR="00B60C8D" w:rsidRPr="009746CC" w14:paraId="2EEABCA0" w14:textId="77777777" w:rsidTr="009746CC">
        <w:tc>
          <w:tcPr>
            <w:tcW w:w="579" w:type="dxa"/>
            <w:tcBorders>
              <w:top w:val="single" w:sz="1" w:space="0" w:color="000000"/>
              <w:left w:val="single" w:sz="1" w:space="0" w:color="000000"/>
              <w:bottom w:val="single" w:sz="1" w:space="0" w:color="000000"/>
            </w:tcBorders>
            <w:vAlign w:val="center"/>
          </w:tcPr>
          <w:p w14:paraId="1D14227B"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t>5</w:t>
            </w:r>
          </w:p>
        </w:tc>
        <w:tc>
          <w:tcPr>
            <w:tcW w:w="4039" w:type="dxa"/>
            <w:tcBorders>
              <w:top w:val="single" w:sz="1" w:space="0" w:color="000000"/>
              <w:left w:val="single" w:sz="1" w:space="0" w:color="000000"/>
              <w:bottom w:val="single" w:sz="1" w:space="0" w:color="000000"/>
            </w:tcBorders>
            <w:vAlign w:val="center"/>
          </w:tcPr>
          <w:p w14:paraId="287B926A" w14:textId="77777777"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Condiţii speciale privind construirea, regimul economic şi juridic</w:t>
            </w:r>
          </w:p>
        </w:tc>
        <w:tc>
          <w:tcPr>
            <w:tcW w:w="5372" w:type="dxa"/>
            <w:tcBorders>
              <w:top w:val="single" w:sz="1" w:space="0" w:color="000000"/>
              <w:left w:val="single" w:sz="1" w:space="0" w:color="000000"/>
              <w:bottom w:val="single" w:sz="1" w:space="0" w:color="000000"/>
              <w:right w:val="single" w:sz="1" w:space="0" w:color="000000"/>
            </w:tcBorders>
            <w:vAlign w:val="center"/>
          </w:tcPr>
          <w:p w14:paraId="27ACBC29" w14:textId="2E5DF11E"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 xml:space="preserve"> -Obiectivul se amplasează pe teren și este o partea componentă a complexului de clădiri </w:t>
            </w:r>
            <w:r w:rsidR="002F54FB">
              <w:rPr>
                <w:rFonts w:ascii="Times New Roman" w:hAnsi="Times New Roman" w:cs="Times New Roman"/>
                <w:sz w:val="24"/>
                <w:szCs w:val="24"/>
                <w:lang w:val="ro-RO"/>
              </w:rPr>
              <w:t>ș</w:t>
            </w:r>
            <w:r w:rsidRPr="009746CC">
              <w:rPr>
                <w:rFonts w:ascii="Times New Roman" w:hAnsi="Times New Roman" w:cs="Times New Roman"/>
                <w:sz w:val="24"/>
                <w:szCs w:val="24"/>
                <w:lang w:val="ro-RO"/>
              </w:rPr>
              <w:t>i instalații ale Spitalului de copii ”Emilian Coțaga”</w:t>
            </w:r>
          </w:p>
          <w:p w14:paraId="28BB2798" w14:textId="64F7D986"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lastRenderedPageBreak/>
              <w:t xml:space="preserve"> -Imobilul (adresa, teren, cladiri) este o parte componentă a obiectivului introdus în lista bunurilor imobile parte a fondului arhitectural din mun.</w:t>
            </w:r>
            <w:r w:rsidR="002F54FB">
              <w:rPr>
                <w:rFonts w:ascii="Times New Roman" w:hAnsi="Times New Roman" w:cs="Times New Roman"/>
                <w:sz w:val="24"/>
                <w:szCs w:val="24"/>
                <w:lang w:val="ro-RO"/>
              </w:rPr>
              <w:t xml:space="preserve"> </w:t>
            </w:r>
            <w:r w:rsidRPr="009746CC">
              <w:rPr>
                <w:rFonts w:ascii="Times New Roman" w:hAnsi="Times New Roman" w:cs="Times New Roman"/>
                <w:sz w:val="24"/>
                <w:szCs w:val="24"/>
                <w:lang w:val="ro-RO"/>
              </w:rPr>
              <w:t>Chișinău propuse pentru atribuirea statutului de monument istoric de categorie națională in baza Decizie CMC Chișinău nr.10/9 din 04.12.2014 și Ordin MECC nr.34 din 18.01.2019  -  proiect necesită avizarea la Consiliul Național al Monumentelor Istorice (CNMI) al Ministerului de Cultura la etape de Schița de Proiect și de Proiect de Execuție</w:t>
            </w:r>
          </w:p>
        </w:tc>
      </w:tr>
      <w:tr w:rsidR="00B60C8D" w:rsidRPr="009746CC" w14:paraId="67C47634" w14:textId="77777777" w:rsidTr="009746CC">
        <w:tc>
          <w:tcPr>
            <w:tcW w:w="579" w:type="dxa"/>
            <w:tcBorders>
              <w:top w:val="single" w:sz="1" w:space="0" w:color="000000"/>
              <w:left w:val="single" w:sz="1" w:space="0" w:color="000000"/>
              <w:bottom w:val="single" w:sz="1" w:space="0" w:color="000000"/>
            </w:tcBorders>
            <w:vAlign w:val="center"/>
          </w:tcPr>
          <w:p w14:paraId="7E5307C2"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lastRenderedPageBreak/>
              <w:t>6</w:t>
            </w:r>
          </w:p>
        </w:tc>
        <w:tc>
          <w:tcPr>
            <w:tcW w:w="4039" w:type="dxa"/>
            <w:tcBorders>
              <w:top w:val="single" w:sz="1" w:space="0" w:color="000000"/>
              <w:left w:val="single" w:sz="1" w:space="0" w:color="000000"/>
              <w:bottom w:val="single" w:sz="1" w:space="0" w:color="000000"/>
            </w:tcBorders>
            <w:vAlign w:val="center"/>
          </w:tcPr>
          <w:p w14:paraId="525DA22C"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Indicatorii tehnico-economici de bază</w:t>
            </w:r>
          </w:p>
        </w:tc>
        <w:tc>
          <w:tcPr>
            <w:tcW w:w="5372" w:type="dxa"/>
            <w:tcBorders>
              <w:top w:val="single" w:sz="1" w:space="0" w:color="000000"/>
              <w:left w:val="single" w:sz="1" w:space="0" w:color="000000"/>
              <w:bottom w:val="single" w:sz="1" w:space="0" w:color="000000"/>
              <w:right w:val="single" w:sz="1" w:space="0" w:color="000000"/>
            </w:tcBorders>
            <w:vAlign w:val="center"/>
          </w:tcPr>
          <w:p w14:paraId="6D236632" w14:textId="77777777"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Suprafaţa totală existentă aprox. 550 m.p.</w:t>
            </w:r>
          </w:p>
          <w:p w14:paraId="021481CE" w14:textId="77777777"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Volum construcții aprox. 2000 m.cub.</w:t>
            </w:r>
          </w:p>
        </w:tc>
      </w:tr>
      <w:tr w:rsidR="00B60C8D" w:rsidRPr="009746CC" w14:paraId="12BAC165" w14:textId="77777777" w:rsidTr="009746CC">
        <w:tc>
          <w:tcPr>
            <w:tcW w:w="579" w:type="dxa"/>
            <w:tcBorders>
              <w:left w:val="single" w:sz="1" w:space="0" w:color="000000"/>
              <w:bottom w:val="single" w:sz="1" w:space="0" w:color="000000"/>
            </w:tcBorders>
            <w:vAlign w:val="center"/>
          </w:tcPr>
          <w:p w14:paraId="76F795D6"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t>7</w:t>
            </w:r>
          </w:p>
        </w:tc>
        <w:tc>
          <w:tcPr>
            <w:tcW w:w="4039" w:type="dxa"/>
            <w:tcBorders>
              <w:left w:val="single" w:sz="1" w:space="0" w:color="000000"/>
              <w:bottom w:val="single" w:sz="1" w:space="0" w:color="000000"/>
            </w:tcBorders>
            <w:vAlign w:val="center"/>
          </w:tcPr>
          <w:p w14:paraId="133C27A2"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Destinația</w:t>
            </w:r>
          </w:p>
        </w:tc>
        <w:tc>
          <w:tcPr>
            <w:tcW w:w="5372" w:type="dxa"/>
            <w:tcBorders>
              <w:left w:val="single" w:sz="1" w:space="0" w:color="000000"/>
              <w:bottom w:val="single" w:sz="1" w:space="0" w:color="000000"/>
              <w:right w:val="single" w:sz="1" w:space="0" w:color="000000"/>
            </w:tcBorders>
            <w:vAlign w:val="center"/>
          </w:tcPr>
          <w:p w14:paraId="05C9331E"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Centrul Republican de Referință pentru Copii cu Tulburări de Spectru Autist (TSA)</w:t>
            </w:r>
          </w:p>
        </w:tc>
      </w:tr>
      <w:tr w:rsidR="00B60C8D" w:rsidRPr="009746CC" w14:paraId="2C954A8F" w14:textId="77777777" w:rsidTr="009746CC">
        <w:tc>
          <w:tcPr>
            <w:tcW w:w="579" w:type="dxa"/>
            <w:tcBorders>
              <w:left w:val="single" w:sz="1" w:space="0" w:color="000000"/>
              <w:bottom w:val="single" w:sz="1" w:space="0" w:color="000000"/>
            </w:tcBorders>
            <w:vAlign w:val="center"/>
          </w:tcPr>
          <w:p w14:paraId="2199FBB6"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t>8</w:t>
            </w:r>
          </w:p>
        </w:tc>
        <w:tc>
          <w:tcPr>
            <w:tcW w:w="4039" w:type="dxa"/>
            <w:tcBorders>
              <w:left w:val="single" w:sz="1" w:space="0" w:color="000000"/>
              <w:bottom w:val="single" w:sz="1" w:space="0" w:color="000000"/>
            </w:tcBorders>
            <w:vAlign w:val="center"/>
          </w:tcPr>
          <w:p w14:paraId="2B5A3B8D" w14:textId="77777777"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Exigenţe privind soluţiile architectural-planimetrice</w:t>
            </w:r>
          </w:p>
        </w:tc>
        <w:tc>
          <w:tcPr>
            <w:tcW w:w="5372" w:type="dxa"/>
            <w:tcBorders>
              <w:left w:val="single" w:sz="1" w:space="0" w:color="000000"/>
              <w:bottom w:val="single" w:sz="1" w:space="0" w:color="000000"/>
              <w:right w:val="single" w:sz="1" w:space="0" w:color="000000"/>
            </w:tcBorders>
            <w:vAlign w:val="center"/>
          </w:tcPr>
          <w:p w14:paraId="3FAB602C" w14:textId="77777777"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Soluții architectural-planimetrice trebuie sa corespunde cerințelor funcționale ale Centrului TSA și a Regulamentului sanitar (HG nr.4/2026)</w:t>
            </w:r>
          </w:p>
        </w:tc>
      </w:tr>
      <w:tr w:rsidR="00B60C8D" w:rsidRPr="009746CC" w14:paraId="0316663F" w14:textId="77777777" w:rsidTr="009746CC">
        <w:tc>
          <w:tcPr>
            <w:tcW w:w="579" w:type="dxa"/>
            <w:tcBorders>
              <w:top w:val="single" w:sz="1" w:space="0" w:color="000000"/>
              <w:left w:val="single" w:sz="1" w:space="0" w:color="000000"/>
              <w:bottom w:val="single" w:sz="1" w:space="0" w:color="000000"/>
            </w:tcBorders>
            <w:vAlign w:val="center"/>
          </w:tcPr>
          <w:p w14:paraId="765A09DE"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t>9</w:t>
            </w:r>
          </w:p>
        </w:tc>
        <w:tc>
          <w:tcPr>
            <w:tcW w:w="4039" w:type="dxa"/>
            <w:tcBorders>
              <w:top w:val="single" w:sz="1" w:space="0" w:color="000000"/>
              <w:left w:val="single" w:sz="1" w:space="0" w:color="000000"/>
              <w:bottom w:val="single" w:sz="1" w:space="0" w:color="000000"/>
            </w:tcBorders>
            <w:vAlign w:val="center"/>
          </w:tcPr>
          <w:p w14:paraId="77397325"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Componența echipei multidisciplinare a Centrului și cerințele față de schema statelor de personal al acestuia</w:t>
            </w:r>
          </w:p>
        </w:tc>
        <w:tc>
          <w:tcPr>
            <w:tcW w:w="5372" w:type="dxa"/>
            <w:tcBorders>
              <w:top w:val="single" w:sz="1" w:space="0" w:color="000000"/>
              <w:left w:val="single" w:sz="1" w:space="0" w:color="000000"/>
              <w:bottom w:val="single" w:sz="1" w:space="0" w:color="000000"/>
              <w:right w:val="single" w:sz="1" w:space="0" w:color="000000"/>
            </w:tcBorders>
            <w:vAlign w:val="center"/>
          </w:tcPr>
          <w:p w14:paraId="7203490D"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Conform HG Nr. 234 din 24.04.2019 (Anexa 4)</w:t>
            </w:r>
          </w:p>
        </w:tc>
      </w:tr>
      <w:tr w:rsidR="00B60C8D" w:rsidRPr="009746CC" w14:paraId="4EE5BD30" w14:textId="77777777" w:rsidTr="009746CC">
        <w:tc>
          <w:tcPr>
            <w:tcW w:w="579" w:type="dxa"/>
            <w:tcBorders>
              <w:left w:val="single" w:sz="1" w:space="0" w:color="000000"/>
              <w:bottom w:val="single" w:sz="1" w:space="0" w:color="000000"/>
            </w:tcBorders>
            <w:vAlign w:val="center"/>
          </w:tcPr>
          <w:p w14:paraId="0D5D2F5E"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t>10</w:t>
            </w:r>
          </w:p>
        </w:tc>
        <w:tc>
          <w:tcPr>
            <w:tcW w:w="4039" w:type="dxa"/>
            <w:tcBorders>
              <w:left w:val="single" w:sz="1" w:space="0" w:color="000000"/>
              <w:bottom w:val="single" w:sz="1" w:space="0" w:color="000000"/>
            </w:tcBorders>
            <w:vAlign w:val="center"/>
          </w:tcPr>
          <w:p w14:paraId="4AEEF0A2"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Cerințe fața de:</w:t>
            </w:r>
          </w:p>
          <w:p w14:paraId="4B924C45"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-Soluțiile constructive și materialele de construcție portante și de închidere</w:t>
            </w:r>
          </w:p>
          <w:p w14:paraId="4684CF9A"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-asigurarea eficacității energetice a clădirii, construcției</w:t>
            </w:r>
          </w:p>
        </w:tc>
        <w:tc>
          <w:tcPr>
            <w:tcW w:w="5372" w:type="dxa"/>
            <w:tcBorders>
              <w:left w:val="single" w:sz="1" w:space="0" w:color="000000"/>
              <w:bottom w:val="single" w:sz="1" w:space="0" w:color="000000"/>
              <w:right w:val="single" w:sz="1" w:space="0" w:color="000000"/>
            </w:tcBorders>
            <w:vAlign w:val="center"/>
          </w:tcPr>
          <w:p w14:paraId="701D2D4B" w14:textId="580F57A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-De adus structura portantă a clădirii în conf</w:t>
            </w:r>
            <w:r w:rsidR="00356966">
              <w:rPr>
                <w:rFonts w:ascii="Times New Roman" w:hAnsi="Times New Roman" w:cs="Times New Roman"/>
                <w:sz w:val="24"/>
                <w:szCs w:val="24"/>
                <w:lang w:val="ro-RO"/>
              </w:rPr>
              <w:t>or</w:t>
            </w:r>
            <w:r w:rsidRPr="009746CC">
              <w:rPr>
                <w:rFonts w:ascii="Times New Roman" w:hAnsi="Times New Roman" w:cs="Times New Roman"/>
                <w:sz w:val="24"/>
                <w:szCs w:val="24"/>
                <w:lang w:val="ro-RO"/>
              </w:rPr>
              <w:t>mitate cu cerințe normativelor în vigoare și recomandările Expertizei Tehnice;</w:t>
            </w:r>
          </w:p>
          <w:p w14:paraId="2A5F9B18"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-utilizarea materialelor de construcție și utilajului recomandate pentru instituții medicale;</w:t>
            </w:r>
          </w:p>
          <w:p w14:paraId="30CDC382" w14:textId="7A99572B"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-elemente de umpl</w:t>
            </w:r>
            <w:r w:rsidR="00356966">
              <w:rPr>
                <w:rFonts w:ascii="Times New Roman" w:hAnsi="Times New Roman" w:cs="Times New Roman"/>
                <w:sz w:val="24"/>
                <w:szCs w:val="24"/>
                <w:lang w:val="ro-RO"/>
              </w:rPr>
              <w:t>e</w:t>
            </w:r>
            <w:r w:rsidRPr="009746CC">
              <w:rPr>
                <w:rFonts w:ascii="Times New Roman" w:hAnsi="Times New Roman" w:cs="Times New Roman"/>
                <w:sz w:val="24"/>
                <w:szCs w:val="24"/>
                <w:lang w:val="ro-RO"/>
              </w:rPr>
              <w:t>rea golurilor, tehnica sanitară și mobilier – antivandale;</w:t>
            </w:r>
          </w:p>
          <w:p w14:paraId="60D21942"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-sticlirea de uși, ferestre și vitralii – cu protecție împotriva fisurărilor cu a căderea fragmentelor mari;</w:t>
            </w:r>
          </w:p>
          <w:p w14:paraId="771FDA4E"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-îngradiri ale scărilor cu înălțimea minimă 1,5m;</w:t>
            </w:r>
          </w:p>
          <w:p w14:paraId="1C06E0AB"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-de prevăzut lift (ascensor) care asugură transportarea persoanelor pe scaun cu roțile;</w:t>
            </w:r>
          </w:p>
        </w:tc>
      </w:tr>
      <w:tr w:rsidR="00B60C8D" w:rsidRPr="009746CC" w14:paraId="5D2A2CD7" w14:textId="77777777" w:rsidTr="009746CC">
        <w:tc>
          <w:tcPr>
            <w:tcW w:w="579" w:type="dxa"/>
            <w:tcBorders>
              <w:left w:val="single" w:sz="1" w:space="0" w:color="000000"/>
              <w:bottom w:val="single" w:sz="1" w:space="0" w:color="000000"/>
            </w:tcBorders>
            <w:vAlign w:val="center"/>
          </w:tcPr>
          <w:p w14:paraId="5E97B5B3"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t>11</w:t>
            </w:r>
          </w:p>
        </w:tc>
        <w:tc>
          <w:tcPr>
            <w:tcW w:w="4039" w:type="dxa"/>
            <w:tcBorders>
              <w:left w:val="single" w:sz="1" w:space="0" w:color="000000"/>
              <w:bottom w:val="single" w:sz="1" w:space="0" w:color="000000"/>
            </w:tcBorders>
            <w:vAlign w:val="center"/>
          </w:tcPr>
          <w:p w14:paraId="7D227701"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Cerințe privind asigurarea condițiilor de activitatea vitală a persoanelor cu mobilitatea redusă</w:t>
            </w:r>
          </w:p>
        </w:tc>
        <w:tc>
          <w:tcPr>
            <w:tcW w:w="5372" w:type="dxa"/>
            <w:tcBorders>
              <w:left w:val="single" w:sz="1" w:space="0" w:color="000000"/>
              <w:bottom w:val="single" w:sz="1" w:space="0" w:color="000000"/>
              <w:right w:val="single" w:sz="1" w:space="0" w:color="000000"/>
            </w:tcBorders>
            <w:vAlign w:val="center"/>
          </w:tcPr>
          <w:p w14:paraId="2E3C5F8B"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Conform CP C.01.02:2018</w:t>
            </w:r>
          </w:p>
        </w:tc>
      </w:tr>
      <w:tr w:rsidR="00B60C8D" w:rsidRPr="00DD5853" w14:paraId="00231B3D" w14:textId="77777777" w:rsidTr="009746CC">
        <w:tc>
          <w:tcPr>
            <w:tcW w:w="579" w:type="dxa"/>
            <w:tcBorders>
              <w:left w:val="single" w:sz="1" w:space="0" w:color="000000"/>
              <w:bottom w:val="single" w:sz="4" w:space="0" w:color="auto"/>
            </w:tcBorders>
            <w:vAlign w:val="center"/>
          </w:tcPr>
          <w:p w14:paraId="360709AD"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t>12</w:t>
            </w:r>
          </w:p>
        </w:tc>
        <w:tc>
          <w:tcPr>
            <w:tcW w:w="4039" w:type="dxa"/>
            <w:tcBorders>
              <w:left w:val="single" w:sz="1" w:space="0" w:color="000000"/>
              <w:bottom w:val="single" w:sz="4" w:space="0" w:color="auto"/>
            </w:tcBorders>
            <w:vAlign w:val="center"/>
          </w:tcPr>
          <w:p w14:paraId="470AF5F5"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Cerințe privind amenajarea terenului și formele arhitecturale mici</w:t>
            </w:r>
          </w:p>
        </w:tc>
        <w:tc>
          <w:tcPr>
            <w:tcW w:w="5372" w:type="dxa"/>
            <w:tcBorders>
              <w:left w:val="single" w:sz="1" w:space="0" w:color="000000"/>
              <w:bottom w:val="single" w:sz="4" w:space="0" w:color="auto"/>
              <w:right w:val="single" w:sz="1" w:space="0" w:color="000000"/>
            </w:tcBorders>
            <w:vAlign w:val="center"/>
          </w:tcPr>
          <w:p w14:paraId="0A8A961E"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 xml:space="preserve">-De prevăzut demolarea (demontarea) clădirilor și construcțiilor uzate existente pe terenul spitalului, care la moment nu sunt subdivizate acestui spital (fosta spălătorie, cazangerie, garaje, etc.). Aceste clădiri după starea tehnică sunt uzate, sunt improprii pentru utilizare și sunt periculoase, fiind o amenințare la adresa siguranței oamenilor (copiilor). </w:t>
            </w:r>
          </w:p>
          <w:p w14:paraId="01ADB5C6" w14:textId="6D9067AC"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-Amenajarea teritoriului adiacent clădirii cu amenajarea unui acces nou din str.</w:t>
            </w:r>
            <w:r w:rsidR="00356966">
              <w:rPr>
                <w:rFonts w:ascii="Times New Roman" w:hAnsi="Times New Roman" w:cs="Times New Roman"/>
                <w:sz w:val="24"/>
                <w:szCs w:val="24"/>
                <w:lang w:val="ro-RO"/>
              </w:rPr>
              <w:t xml:space="preserve"> </w:t>
            </w:r>
            <w:r w:rsidRPr="009746CC">
              <w:rPr>
                <w:rFonts w:ascii="Times New Roman" w:hAnsi="Times New Roman" w:cs="Times New Roman"/>
                <w:sz w:val="24"/>
                <w:szCs w:val="24"/>
                <w:lang w:val="ro-RO"/>
              </w:rPr>
              <w:t>A.</w:t>
            </w:r>
            <w:r w:rsidR="00356966">
              <w:rPr>
                <w:rFonts w:ascii="Times New Roman" w:hAnsi="Times New Roman" w:cs="Times New Roman"/>
                <w:sz w:val="24"/>
                <w:szCs w:val="24"/>
                <w:lang w:val="ro-RO"/>
              </w:rPr>
              <w:t xml:space="preserve"> </w:t>
            </w:r>
            <w:r w:rsidRPr="009746CC">
              <w:rPr>
                <w:rFonts w:ascii="Times New Roman" w:hAnsi="Times New Roman" w:cs="Times New Roman"/>
                <w:sz w:val="24"/>
                <w:szCs w:val="24"/>
                <w:lang w:val="ro-RO"/>
              </w:rPr>
              <w:t>Cosmescu și amenajarea unei parcări deschise pentru autoturi</w:t>
            </w:r>
            <w:r w:rsidR="00356966">
              <w:rPr>
                <w:rFonts w:ascii="Times New Roman" w:hAnsi="Times New Roman" w:cs="Times New Roman"/>
                <w:sz w:val="24"/>
                <w:szCs w:val="24"/>
                <w:lang w:val="ro-RO"/>
              </w:rPr>
              <w:t>s</w:t>
            </w:r>
            <w:r w:rsidRPr="009746CC">
              <w:rPr>
                <w:rFonts w:ascii="Times New Roman" w:hAnsi="Times New Roman" w:cs="Times New Roman"/>
                <w:sz w:val="24"/>
                <w:szCs w:val="24"/>
                <w:lang w:val="ro-RO"/>
              </w:rPr>
              <w:t>me, cu construcția gardului nou (cu demolarea gardului existent din piatra)</w:t>
            </w:r>
          </w:p>
        </w:tc>
      </w:tr>
      <w:tr w:rsidR="00B60C8D" w:rsidRPr="009746CC" w14:paraId="77431376" w14:textId="77777777" w:rsidTr="009746CC">
        <w:tc>
          <w:tcPr>
            <w:tcW w:w="579" w:type="dxa"/>
            <w:tcBorders>
              <w:top w:val="single" w:sz="4" w:space="0" w:color="auto"/>
              <w:left w:val="single" w:sz="4" w:space="0" w:color="auto"/>
              <w:bottom w:val="single" w:sz="4" w:space="0" w:color="auto"/>
              <w:right w:val="single" w:sz="4" w:space="0" w:color="auto"/>
            </w:tcBorders>
            <w:vAlign w:val="center"/>
          </w:tcPr>
          <w:p w14:paraId="5DD8B061"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lastRenderedPageBreak/>
              <w:t>13</w:t>
            </w:r>
          </w:p>
        </w:tc>
        <w:tc>
          <w:tcPr>
            <w:tcW w:w="4039" w:type="dxa"/>
            <w:tcBorders>
              <w:top w:val="single" w:sz="4" w:space="0" w:color="auto"/>
              <w:left w:val="single" w:sz="4" w:space="0" w:color="auto"/>
              <w:bottom w:val="single" w:sz="4" w:space="0" w:color="auto"/>
              <w:right w:val="single" w:sz="4" w:space="0" w:color="auto"/>
            </w:tcBorders>
            <w:vAlign w:val="center"/>
          </w:tcPr>
          <w:p w14:paraId="5CF35312"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 xml:space="preserve">Cerinţe privind necesitatea: </w:t>
            </w:r>
          </w:p>
          <w:p w14:paraId="7DC6C150"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 xml:space="preserve">-de a executa materiale demonstrative, componenţa şi forma acestora; </w:t>
            </w:r>
          </w:p>
          <w:p w14:paraId="4CF309DB"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 xml:space="preserve">-de a efectua cercetări şi lucrări experimentale în procesul proiectării şi construirii; </w:t>
            </w:r>
          </w:p>
          <w:p w14:paraId="22CDF0B3"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 xml:space="preserve">-de a respecta condiţiile ecologice şi sanitare-epidemiologice la obiectivul construit; </w:t>
            </w:r>
          </w:p>
          <w:p w14:paraId="5197CA35"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 xml:space="preserve">-de a elabora soluţii arhitecturale pentru interior. </w:t>
            </w:r>
          </w:p>
        </w:tc>
        <w:tc>
          <w:tcPr>
            <w:tcW w:w="5372" w:type="dxa"/>
            <w:tcBorders>
              <w:top w:val="single" w:sz="4" w:space="0" w:color="auto"/>
              <w:left w:val="single" w:sz="4" w:space="0" w:color="auto"/>
              <w:bottom w:val="single" w:sz="4" w:space="0" w:color="auto"/>
              <w:right w:val="single" w:sz="4" w:space="0" w:color="auto"/>
            </w:tcBorders>
            <w:vAlign w:val="center"/>
          </w:tcPr>
          <w:p w14:paraId="47354286"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-Componența proiectului conform NCM A.07.02-2012</w:t>
            </w:r>
          </w:p>
          <w:p w14:paraId="6145DE67"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-De pregătit materiale demonstrative în volum ”SP” și ”Studiu istorico-arhitectural” pentru coordonare la CNMI al MC RM;</w:t>
            </w:r>
          </w:p>
          <w:p w14:paraId="5071F972"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-de efectuat Expertiza tehnică a clădirii în contextul reconstrucției prevăzute;</w:t>
            </w:r>
          </w:p>
          <w:p w14:paraId="3F7B770F" w14:textId="2B761932"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 xml:space="preserve">-Cercetări-Studiu topografic și geologic în volum necesar pentru </w:t>
            </w:r>
            <w:r w:rsidR="00356966">
              <w:rPr>
                <w:rFonts w:ascii="Times New Roman" w:hAnsi="Times New Roman" w:cs="Times New Roman"/>
                <w:sz w:val="24"/>
                <w:szCs w:val="24"/>
                <w:lang w:val="ro-RO"/>
              </w:rPr>
              <w:t>proiectul</w:t>
            </w:r>
            <w:r w:rsidRPr="009746CC">
              <w:rPr>
                <w:rFonts w:ascii="Times New Roman" w:hAnsi="Times New Roman" w:cs="Times New Roman"/>
                <w:sz w:val="24"/>
                <w:szCs w:val="24"/>
                <w:lang w:val="ro-RO"/>
              </w:rPr>
              <w:t xml:space="preserve"> de reconstrucție și amenajarea </w:t>
            </w:r>
            <w:r w:rsidR="00356966">
              <w:rPr>
                <w:rFonts w:ascii="Times New Roman" w:hAnsi="Times New Roman" w:cs="Times New Roman"/>
                <w:sz w:val="24"/>
                <w:szCs w:val="24"/>
                <w:lang w:val="ro-RO"/>
              </w:rPr>
              <w:t>teri</w:t>
            </w:r>
            <w:r w:rsidRPr="009746CC">
              <w:rPr>
                <w:rFonts w:ascii="Times New Roman" w:hAnsi="Times New Roman" w:cs="Times New Roman"/>
                <w:sz w:val="24"/>
                <w:szCs w:val="24"/>
                <w:lang w:val="ro-RO"/>
              </w:rPr>
              <w:t>toriului adiacent (incl</w:t>
            </w:r>
            <w:r w:rsidR="00356966">
              <w:rPr>
                <w:rFonts w:ascii="Times New Roman" w:hAnsi="Times New Roman" w:cs="Times New Roman"/>
                <w:sz w:val="24"/>
                <w:szCs w:val="24"/>
                <w:lang w:val="ro-RO"/>
              </w:rPr>
              <w:t>usiv</w:t>
            </w:r>
            <w:r w:rsidRPr="009746CC">
              <w:rPr>
                <w:rFonts w:ascii="Times New Roman" w:hAnsi="Times New Roman" w:cs="Times New Roman"/>
                <w:sz w:val="24"/>
                <w:szCs w:val="24"/>
                <w:lang w:val="ro-RO"/>
              </w:rPr>
              <w:t xml:space="preserve"> și dealungul adiacent str.A.Cosmescu)</w:t>
            </w:r>
          </w:p>
          <w:p w14:paraId="7E9362D2" w14:textId="693A6460"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-de prevăzut soluții cromatice pentru pardosel</w:t>
            </w:r>
            <w:r w:rsidR="00356966">
              <w:rPr>
                <w:rFonts w:ascii="Times New Roman" w:hAnsi="Times New Roman" w:cs="Times New Roman"/>
                <w:sz w:val="24"/>
                <w:szCs w:val="24"/>
                <w:lang w:val="ro-RO"/>
              </w:rPr>
              <w:t>i</w:t>
            </w:r>
            <w:r w:rsidRPr="009746CC">
              <w:rPr>
                <w:rFonts w:ascii="Times New Roman" w:hAnsi="Times New Roman" w:cs="Times New Roman"/>
                <w:sz w:val="24"/>
                <w:szCs w:val="24"/>
                <w:lang w:val="ro-RO"/>
              </w:rPr>
              <w:t>, pereți, pereți despărțitori și tavane.</w:t>
            </w:r>
          </w:p>
        </w:tc>
      </w:tr>
      <w:tr w:rsidR="00B60C8D" w:rsidRPr="009746CC" w14:paraId="1DB87341" w14:textId="77777777" w:rsidTr="009746CC">
        <w:tc>
          <w:tcPr>
            <w:tcW w:w="579" w:type="dxa"/>
            <w:tcBorders>
              <w:top w:val="single" w:sz="4" w:space="0" w:color="auto"/>
              <w:left w:val="single" w:sz="4" w:space="0" w:color="auto"/>
              <w:bottom w:val="single" w:sz="4" w:space="0" w:color="auto"/>
              <w:right w:val="single" w:sz="4" w:space="0" w:color="auto"/>
            </w:tcBorders>
            <w:vAlign w:val="center"/>
          </w:tcPr>
          <w:p w14:paraId="634E9BC3"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t>14</w:t>
            </w:r>
          </w:p>
        </w:tc>
        <w:tc>
          <w:tcPr>
            <w:tcW w:w="4039" w:type="dxa"/>
            <w:tcBorders>
              <w:top w:val="single" w:sz="4" w:space="0" w:color="auto"/>
              <w:left w:val="single" w:sz="4" w:space="0" w:color="auto"/>
              <w:bottom w:val="single" w:sz="4" w:space="0" w:color="auto"/>
              <w:right w:val="single" w:sz="4" w:space="0" w:color="auto"/>
            </w:tcBorders>
            <w:vAlign w:val="center"/>
          </w:tcPr>
          <w:p w14:paraId="59BA7875"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 xml:space="preserve">Cerinţe privind elaborarea soluţiilor de organizare a lucrărilor de construcţii </w:t>
            </w:r>
          </w:p>
        </w:tc>
        <w:tc>
          <w:tcPr>
            <w:tcW w:w="5372" w:type="dxa"/>
            <w:tcBorders>
              <w:top w:val="single" w:sz="4" w:space="0" w:color="auto"/>
              <w:left w:val="single" w:sz="4" w:space="0" w:color="auto"/>
              <w:bottom w:val="single" w:sz="4" w:space="0" w:color="auto"/>
              <w:right w:val="single" w:sz="4" w:space="0" w:color="auto"/>
            </w:tcBorders>
            <w:vAlign w:val="center"/>
          </w:tcPr>
          <w:p w14:paraId="61ABFA91"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De asigurat realizarea lucrărilor de construcție cu securitate și incomodități minime în condiții instituției medicale în funcție.</w:t>
            </w:r>
          </w:p>
        </w:tc>
      </w:tr>
      <w:tr w:rsidR="00B60C8D" w:rsidRPr="009746CC" w14:paraId="147BE566" w14:textId="77777777" w:rsidTr="009746CC">
        <w:tc>
          <w:tcPr>
            <w:tcW w:w="579" w:type="dxa"/>
            <w:tcBorders>
              <w:top w:val="single" w:sz="4" w:space="0" w:color="auto"/>
              <w:left w:val="single" w:sz="1" w:space="0" w:color="000000"/>
              <w:bottom w:val="single" w:sz="1" w:space="0" w:color="000000"/>
            </w:tcBorders>
            <w:vAlign w:val="center"/>
          </w:tcPr>
          <w:p w14:paraId="482A51A4"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t>15</w:t>
            </w:r>
          </w:p>
        </w:tc>
        <w:tc>
          <w:tcPr>
            <w:tcW w:w="4039" w:type="dxa"/>
            <w:tcBorders>
              <w:top w:val="single" w:sz="4" w:space="0" w:color="auto"/>
              <w:left w:val="single" w:sz="1" w:space="0" w:color="000000"/>
              <w:bottom w:val="single" w:sz="1" w:space="0" w:color="000000"/>
            </w:tcBorders>
            <w:vAlign w:val="center"/>
          </w:tcPr>
          <w:p w14:paraId="1A8ACFEE"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Alte cerinţe (speciale) rezultate din specificul obiectivului proiectat (categoria de importanţă a clădirilor şi construcţiilor, seismicitate calculată a terenului etc.)</w:t>
            </w:r>
          </w:p>
        </w:tc>
        <w:tc>
          <w:tcPr>
            <w:tcW w:w="5372" w:type="dxa"/>
            <w:tcBorders>
              <w:top w:val="single" w:sz="4" w:space="0" w:color="auto"/>
              <w:left w:val="single" w:sz="1" w:space="0" w:color="000000"/>
              <w:bottom w:val="single" w:sz="1" w:space="0" w:color="000000"/>
              <w:right w:val="single" w:sz="1" w:space="0" w:color="000000"/>
            </w:tcBorders>
            <w:vAlign w:val="center"/>
          </w:tcPr>
          <w:p w14:paraId="5A579EA6"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-Categoria de importanță ”C” (normală)</w:t>
            </w:r>
          </w:p>
          <w:p w14:paraId="6E6E2131"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-Clasa de importanța a construcțiilor   II</w:t>
            </w:r>
          </w:p>
          <w:p w14:paraId="11FC3B4E"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-Seismicitatea terenului     7 grade MSK</w:t>
            </w:r>
          </w:p>
        </w:tc>
      </w:tr>
      <w:tr w:rsidR="00B60C8D" w:rsidRPr="009746CC" w14:paraId="6D863141" w14:textId="77777777" w:rsidTr="009746CC">
        <w:tc>
          <w:tcPr>
            <w:tcW w:w="579" w:type="dxa"/>
            <w:tcBorders>
              <w:left w:val="single" w:sz="1" w:space="0" w:color="000000"/>
              <w:bottom w:val="single" w:sz="1" w:space="0" w:color="000000"/>
            </w:tcBorders>
            <w:vAlign w:val="center"/>
          </w:tcPr>
          <w:p w14:paraId="701C2729"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t>16</w:t>
            </w:r>
          </w:p>
        </w:tc>
        <w:tc>
          <w:tcPr>
            <w:tcW w:w="4039" w:type="dxa"/>
            <w:tcBorders>
              <w:left w:val="single" w:sz="1" w:space="0" w:color="000000"/>
              <w:bottom w:val="single" w:sz="1" w:space="0" w:color="000000"/>
            </w:tcBorders>
            <w:vAlign w:val="center"/>
          </w:tcPr>
          <w:p w14:paraId="03173713"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 xml:space="preserve">Informaţii privind materialele (datele) iniţiale pentru proiectare (vezi anexa) </w:t>
            </w:r>
          </w:p>
        </w:tc>
        <w:tc>
          <w:tcPr>
            <w:tcW w:w="5372" w:type="dxa"/>
            <w:tcBorders>
              <w:left w:val="single" w:sz="1" w:space="0" w:color="000000"/>
              <w:bottom w:val="single" w:sz="1" w:space="0" w:color="000000"/>
              <w:right w:val="single" w:sz="1" w:space="0" w:color="000000"/>
            </w:tcBorders>
            <w:vAlign w:val="center"/>
          </w:tcPr>
          <w:p w14:paraId="2CA88C06" w14:textId="77777777"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 xml:space="preserve">-Ordin MS RM nr.347 din 02.04.2024 </w:t>
            </w:r>
          </w:p>
          <w:p w14:paraId="59109DE5" w14:textId="77777777"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-HG Nr. 234 din 24.04.2019 (Anexa 4)</w:t>
            </w:r>
          </w:p>
        </w:tc>
      </w:tr>
      <w:tr w:rsidR="00B60C8D" w:rsidRPr="009746CC" w14:paraId="47DB4A77" w14:textId="77777777" w:rsidTr="009746CC">
        <w:tc>
          <w:tcPr>
            <w:tcW w:w="579" w:type="dxa"/>
            <w:tcBorders>
              <w:left w:val="single" w:sz="1" w:space="0" w:color="000000"/>
              <w:bottom w:val="single" w:sz="1" w:space="0" w:color="000000"/>
            </w:tcBorders>
            <w:vAlign w:val="center"/>
          </w:tcPr>
          <w:p w14:paraId="501C8D5D" w14:textId="77777777" w:rsidR="00B60C8D" w:rsidRPr="009746CC" w:rsidRDefault="00B60C8D" w:rsidP="000B3B4B">
            <w:pPr>
              <w:spacing w:line="100" w:lineRule="atLeast"/>
              <w:jc w:val="center"/>
              <w:rPr>
                <w:rFonts w:ascii="Times New Roman" w:hAnsi="Times New Roman" w:cs="Times New Roman"/>
                <w:sz w:val="24"/>
                <w:szCs w:val="24"/>
                <w:lang w:val="ro-RO"/>
              </w:rPr>
            </w:pPr>
            <w:r w:rsidRPr="009746CC">
              <w:rPr>
                <w:rFonts w:ascii="Times New Roman" w:hAnsi="Times New Roman" w:cs="Times New Roman"/>
                <w:sz w:val="24"/>
                <w:szCs w:val="24"/>
                <w:lang w:val="ro-RO"/>
              </w:rPr>
              <w:t>17</w:t>
            </w:r>
          </w:p>
        </w:tc>
        <w:tc>
          <w:tcPr>
            <w:tcW w:w="4039" w:type="dxa"/>
            <w:tcBorders>
              <w:left w:val="single" w:sz="1" w:space="0" w:color="000000"/>
              <w:bottom w:val="single" w:sz="1" w:space="0" w:color="000000"/>
            </w:tcBorders>
            <w:vAlign w:val="center"/>
          </w:tcPr>
          <w:p w14:paraId="72680146" w14:textId="77777777" w:rsidR="00B60C8D" w:rsidRPr="009746CC" w:rsidRDefault="00B60C8D" w:rsidP="000B3B4B">
            <w:pPr>
              <w:rPr>
                <w:rFonts w:ascii="Times New Roman" w:hAnsi="Times New Roman" w:cs="Times New Roman"/>
                <w:sz w:val="24"/>
                <w:szCs w:val="24"/>
                <w:lang w:val="ro-RO"/>
              </w:rPr>
            </w:pPr>
            <w:r w:rsidRPr="009746CC">
              <w:rPr>
                <w:rFonts w:ascii="Times New Roman" w:hAnsi="Times New Roman" w:cs="Times New Roman"/>
                <w:sz w:val="24"/>
                <w:szCs w:val="24"/>
                <w:lang w:val="ro-RO"/>
              </w:rPr>
              <w:t>Rețele tehnico edilitare inginerește</w:t>
            </w:r>
          </w:p>
        </w:tc>
        <w:tc>
          <w:tcPr>
            <w:tcW w:w="5372" w:type="dxa"/>
            <w:tcBorders>
              <w:left w:val="single" w:sz="1" w:space="0" w:color="000000"/>
              <w:bottom w:val="single" w:sz="1" w:space="0" w:color="000000"/>
              <w:right w:val="single" w:sz="1" w:space="0" w:color="000000"/>
            </w:tcBorders>
            <w:vAlign w:val="center"/>
          </w:tcPr>
          <w:p w14:paraId="1B05C821" w14:textId="77777777" w:rsidR="00B60C8D" w:rsidRPr="009746CC" w:rsidRDefault="00B60C8D" w:rsidP="000B3B4B">
            <w:pPr>
              <w:spacing w:line="100" w:lineRule="atLeast"/>
              <w:rPr>
                <w:rFonts w:ascii="Times New Roman" w:hAnsi="Times New Roman" w:cs="Times New Roman"/>
                <w:sz w:val="24"/>
                <w:szCs w:val="24"/>
                <w:lang w:val="ro-RO"/>
              </w:rPr>
            </w:pPr>
            <w:r w:rsidRPr="009746CC">
              <w:rPr>
                <w:rFonts w:ascii="Times New Roman" w:hAnsi="Times New Roman" w:cs="Times New Roman"/>
                <w:sz w:val="24"/>
                <w:szCs w:val="24"/>
                <w:lang w:val="ro-RO"/>
              </w:rPr>
              <w:t>De prevăzut conectare obiectivului reconstruit la rețele tehnico-edilitare inginerește existente ale Spitalului de copii ”E.Coțaga”</w:t>
            </w:r>
          </w:p>
        </w:tc>
      </w:tr>
    </w:tbl>
    <w:p w14:paraId="1FA125E3" w14:textId="77777777" w:rsidR="009746CC" w:rsidRDefault="009746CC" w:rsidP="003B7AC6">
      <w:pPr>
        <w:ind w:left="360"/>
        <w:jc w:val="both"/>
        <w:rPr>
          <w:rFonts w:ascii="Times New Roman" w:hAnsi="Times New Roman" w:cs="Times New Roman"/>
          <w:b/>
          <w:color w:val="000000" w:themeColor="text1"/>
          <w:sz w:val="24"/>
          <w:szCs w:val="24"/>
          <w:lang w:val="ro-RO"/>
        </w:rPr>
      </w:pPr>
    </w:p>
    <w:p w14:paraId="60D1C917" w14:textId="782E3481" w:rsidR="000F0579" w:rsidRPr="009746CC" w:rsidRDefault="0028633F" w:rsidP="009746CC">
      <w:pPr>
        <w:jc w:val="both"/>
        <w:rPr>
          <w:rFonts w:ascii="Times New Roman" w:hAnsi="Times New Roman" w:cs="Times New Roman"/>
          <w:b/>
          <w:color w:val="000000" w:themeColor="text1"/>
          <w:sz w:val="28"/>
          <w:szCs w:val="28"/>
          <w:lang w:val="ro-RO"/>
        </w:rPr>
      </w:pPr>
      <w:r w:rsidRPr="009746CC">
        <w:rPr>
          <w:rFonts w:ascii="Times New Roman" w:hAnsi="Times New Roman" w:cs="Times New Roman"/>
          <w:b/>
          <w:color w:val="000000" w:themeColor="text1"/>
          <w:sz w:val="28"/>
          <w:szCs w:val="28"/>
          <w:lang w:val="ro-RO"/>
        </w:rPr>
        <w:t xml:space="preserve">Cerințe </w:t>
      </w:r>
      <w:r w:rsidR="00B02815" w:rsidRPr="009746CC">
        <w:rPr>
          <w:rFonts w:ascii="Times New Roman" w:hAnsi="Times New Roman" w:cs="Times New Roman"/>
          <w:b/>
          <w:color w:val="000000" w:themeColor="text1"/>
          <w:sz w:val="28"/>
          <w:szCs w:val="28"/>
          <w:lang w:val="ro-RO"/>
        </w:rPr>
        <w:t>de calificare</w:t>
      </w:r>
    </w:p>
    <w:p w14:paraId="518AB320" w14:textId="2914E7AC" w:rsidR="00B02815" w:rsidRPr="009746CC" w:rsidRDefault="009B34B7" w:rsidP="009746CC">
      <w:pPr>
        <w:jc w:val="both"/>
        <w:rPr>
          <w:rFonts w:ascii="Times New Roman" w:hAnsi="Times New Roman" w:cs="Times New Roman"/>
          <w:sz w:val="28"/>
          <w:szCs w:val="28"/>
          <w:lang w:val="ro-RO"/>
        </w:rPr>
      </w:pPr>
      <w:r w:rsidRPr="009746CC">
        <w:rPr>
          <w:rFonts w:ascii="Times New Roman" w:hAnsi="Times New Roman" w:cs="Times New Roman"/>
          <w:sz w:val="28"/>
          <w:szCs w:val="28"/>
          <w:lang w:val="ro-RO"/>
        </w:rPr>
        <w:t>4.1.</w:t>
      </w:r>
      <w:r w:rsidR="00D91340">
        <w:rPr>
          <w:rFonts w:ascii="Times New Roman" w:hAnsi="Times New Roman" w:cs="Times New Roman"/>
          <w:sz w:val="28"/>
          <w:szCs w:val="28"/>
          <w:lang w:val="ro-RO"/>
        </w:rPr>
        <w:t xml:space="preserve"> </w:t>
      </w:r>
      <w:r w:rsidR="00B02815" w:rsidRPr="009746CC">
        <w:rPr>
          <w:rFonts w:ascii="Times New Roman" w:hAnsi="Times New Roman" w:cs="Times New Roman"/>
          <w:sz w:val="28"/>
          <w:szCs w:val="28"/>
          <w:lang w:val="ro-RO"/>
        </w:rPr>
        <w:t xml:space="preserve">Experiență generală a companiei de proiectare </w:t>
      </w:r>
      <w:r w:rsidR="00696268" w:rsidRPr="009746CC">
        <w:rPr>
          <w:rFonts w:ascii="Times New Roman" w:hAnsi="Times New Roman" w:cs="Times New Roman"/>
          <w:sz w:val="28"/>
          <w:szCs w:val="28"/>
          <w:lang w:val="ro-RO"/>
        </w:rPr>
        <w:t xml:space="preserve">- </w:t>
      </w:r>
      <w:r w:rsidR="00696268" w:rsidRPr="009746CC">
        <w:rPr>
          <w:rFonts w:ascii="Times New Roman" w:hAnsi="Times New Roman" w:cs="Times New Roman"/>
          <w:color w:val="000000" w:themeColor="text1"/>
          <w:sz w:val="28"/>
          <w:szCs w:val="28"/>
          <w:lang w:val="ro-RO"/>
        </w:rPr>
        <w:t xml:space="preserve">Experiența în domeniul proiectărilor pentru construcții - minim </w:t>
      </w:r>
      <w:r w:rsidR="00DD5853">
        <w:rPr>
          <w:rFonts w:ascii="Times New Roman" w:hAnsi="Times New Roman" w:cs="Times New Roman"/>
          <w:color w:val="000000" w:themeColor="text1"/>
          <w:sz w:val="28"/>
          <w:szCs w:val="28"/>
          <w:lang w:val="ro-RO"/>
        </w:rPr>
        <w:t>5</w:t>
      </w:r>
      <w:r w:rsidR="00696268" w:rsidRPr="009746CC">
        <w:rPr>
          <w:rFonts w:ascii="Times New Roman" w:hAnsi="Times New Roman" w:cs="Times New Roman"/>
          <w:color w:val="000000" w:themeColor="text1"/>
          <w:sz w:val="28"/>
          <w:szCs w:val="28"/>
          <w:lang w:val="ro-RO"/>
        </w:rPr>
        <w:t xml:space="preserve"> ani.</w:t>
      </w:r>
    </w:p>
    <w:p w14:paraId="0B493DEB" w14:textId="42BA5755" w:rsidR="00B02815" w:rsidRPr="009746CC" w:rsidRDefault="00696268" w:rsidP="009746CC">
      <w:pPr>
        <w:jc w:val="both"/>
        <w:rPr>
          <w:rFonts w:ascii="Times New Roman" w:hAnsi="Times New Roman" w:cs="Times New Roman"/>
          <w:sz w:val="28"/>
          <w:szCs w:val="28"/>
          <w:lang w:val="ro-RO"/>
        </w:rPr>
      </w:pPr>
      <w:r w:rsidRPr="009746CC">
        <w:rPr>
          <w:rFonts w:ascii="Times New Roman" w:hAnsi="Times New Roman" w:cs="Times New Roman"/>
          <w:sz w:val="28"/>
          <w:szCs w:val="28"/>
          <w:lang w:val="ro-RO"/>
        </w:rPr>
        <w:t>4.2</w:t>
      </w:r>
      <w:r w:rsidR="00B02815" w:rsidRPr="009746CC">
        <w:rPr>
          <w:rFonts w:ascii="Times New Roman" w:hAnsi="Times New Roman" w:cs="Times New Roman"/>
          <w:sz w:val="28"/>
          <w:szCs w:val="28"/>
          <w:lang w:val="ro-RO"/>
        </w:rPr>
        <w:t xml:space="preserve">.Cunoașterea tendințelor moderne de proiectare a spațiilor </w:t>
      </w:r>
      <w:r w:rsidRPr="009746CC">
        <w:rPr>
          <w:rFonts w:ascii="Times New Roman" w:hAnsi="Times New Roman" w:cs="Times New Roman"/>
          <w:sz w:val="28"/>
          <w:szCs w:val="28"/>
          <w:lang w:val="ro-RO"/>
        </w:rPr>
        <w:t>medicale</w:t>
      </w:r>
      <w:r w:rsidR="00B02815" w:rsidRPr="009746CC">
        <w:rPr>
          <w:rFonts w:ascii="Times New Roman" w:hAnsi="Times New Roman" w:cs="Times New Roman"/>
          <w:sz w:val="28"/>
          <w:szCs w:val="28"/>
          <w:lang w:val="ro-RO"/>
        </w:rPr>
        <w:t xml:space="preserve"> sau a proiectelor internaționale similare din Europa, alte țări</w:t>
      </w:r>
      <w:r w:rsidR="00D14739" w:rsidRPr="009746CC">
        <w:rPr>
          <w:rFonts w:ascii="Times New Roman" w:hAnsi="Times New Roman" w:cs="Times New Roman"/>
          <w:sz w:val="28"/>
          <w:szCs w:val="28"/>
          <w:lang w:val="ro-RO"/>
        </w:rPr>
        <w:t>.</w:t>
      </w:r>
      <w:r w:rsidR="00B02815" w:rsidRPr="009746CC">
        <w:rPr>
          <w:rFonts w:ascii="Times New Roman" w:hAnsi="Times New Roman" w:cs="Times New Roman"/>
          <w:sz w:val="28"/>
          <w:szCs w:val="28"/>
          <w:lang w:val="ro-RO"/>
        </w:rPr>
        <w:t xml:space="preserve"> </w:t>
      </w:r>
    </w:p>
    <w:p w14:paraId="3959268F" w14:textId="6D740CFB" w:rsidR="00B02815" w:rsidRPr="009746CC" w:rsidRDefault="00696268" w:rsidP="009746CC">
      <w:pPr>
        <w:jc w:val="both"/>
        <w:rPr>
          <w:rFonts w:ascii="Times New Roman" w:hAnsi="Times New Roman" w:cs="Times New Roman"/>
          <w:color w:val="000000" w:themeColor="text1"/>
          <w:sz w:val="28"/>
          <w:szCs w:val="28"/>
          <w:lang w:val="ro-RO"/>
        </w:rPr>
      </w:pPr>
      <w:r w:rsidRPr="009746CC">
        <w:rPr>
          <w:rFonts w:ascii="Times New Roman" w:hAnsi="Times New Roman" w:cs="Times New Roman"/>
          <w:sz w:val="28"/>
          <w:szCs w:val="28"/>
          <w:lang w:val="ro-RO"/>
        </w:rPr>
        <w:t>4.3.</w:t>
      </w:r>
      <w:r w:rsidR="00B02815" w:rsidRPr="009746CC">
        <w:rPr>
          <w:rFonts w:ascii="Times New Roman" w:hAnsi="Times New Roman" w:cs="Times New Roman"/>
          <w:sz w:val="28"/>
          <w:szCs w:val="28"/>
          <w:lang w:val="ro-RO"/>
        </w:rPr>
        <w:t xml:space="preserve"> Experiență Specifică </w:t>
      </w:r>
      <w:r w:rsidRPr="009746CC">
        <w:rPr>
          <w:rFonts w:ascii="Times New Roman" w:hAnsi="Times New Roman" w:cs="Times New Roman"/>
          <w:sz w:val="28"/>
          <w:szCs w:val="28"/>
          <w:lang w:val="ro-RO"/>
        </w:rPr>
        <w:t xml:space="preserve">- </w:t>
      </w:r>
      <w:r w:rsidR="00B02815" w:rsidRPr="009746CC">
        <w:rPr>
          <w:rFonts w:ascii="Times New Roman" w:hAnsi="Times New Roman" w:cs="Times New Roman"/>
          <w:sz w:val="28"/>
          <w:szCs w:val="28"/>
          <w:lang w:val="ro-RO"/>
        </w:rPr>
        <w:t xml:space="preserve">Contracte de complexitate similară pentru instituțiile </w:t>
      </w:r>
      <w:r w:rsidRPr="009746CC">
        <w:rPr>
          <w:rFonts w:ascii="Times New Roman" w:hAnsi="Times New Roman" w:cs="Times New Roman"/>
          <w:sz w:val="28"/>
          <w:szCs w:val="28"/>
          <w:lang w:val="ro-RO"/>
        </w:rPr>
        <w:t xml:space="preserve">medicale </w:t>
      </w:r>
      <w:r w:rsidR="00B02815" w:rsidRPr="009746CC">
        <w:rPr>
          <w:rFonts w:ascii="Times New Roman" w:hAnsi="Times New Roman" w:cs="Times New Roman"/>
          <w:sz w:val="28"/>
          <w:szCs w:val="28"/>
          <w:lang w:val="ro-RO"/>
        </w:rPr>
        <w:t>cu documentele de finalizare corespunzătoare (documente confirmative, poze, linkuri etc.)</w:t>
      </w:r>
      <w:r w:rsidR="00D14739" w:rsidRPr="009746CC">
        <w:rPr>
          <w:rFonts w:ascii="Times New Roman" w:hAnsi="Times New Roman" w:cs="Times New Roman"/>
          <w:sz w:val="28"/>
          <w:szCs w:val="28"/>
          <w:lang w:val="ro-RO"/>
        </w:rPr>
        <w:t>.</w:t>
      </w:r>
    </w:p>
    <w:p w14:paraId="16C5ED08" w14:textId="77777777" w:rsidR="0028633F" w:rsidRPr="009746CC" w:rsidRDefault="0028633F" w:rsidP="009746CC">
      <w:pPr>
        <w:jc w:val="both"/>
        <w:rPr>
          <w:rFonts w:ascii="Times New Roman" w:hAnsi="Times New Roman" w:cs="Times New Roman"/>
          <w:b/>
          <w:color w:val="000000" w:themeColor="text1"/>
          <w:sz w:val="28"/>
          <w:szCs w:val="28"/>
          <w:lang w:val="ro-RO"/>
        </w:rPr>
      </w:pPr>
    </w:p>
    <w:p w14:paraId="1836E943" w14:textId="1C218EBB" w:rsidR="00B02815" w:rsidRPr="009746CC" w:rsidRDefault="00696268" w:rsidP="009746CC">
      <w:pPr>
        <w:jc w:val="both"/>
        <w:rPr>
          <w:rFonts w:ascii="Times New Roman" w:hAnsi="Times New Roman" w:cs="Times New Roman"/>
          <w:b/>
          <w:spacing w:val="-2"/>
          <w:sz w:val="28"/>
          <w:szCs w:val="28"/>
          <w:lang w:val="ro-RO"/>
        </w:rPr>
      </w:pPr>
      <w:r w:rsidRPr="009746CC">
        <w:rPr>
          <w:rFonts w:ascii="Times New Roman" w:hAnsi="Times New Roman" w:cs="Times New Roman"/>
          <w:b/>
          <w:bCs/>
          <w:sz w:val="28"/>
          <w:szCs w:val="28"/>
          <w:lang w:val="ro-RO"/>
        </w:rPr>
        <w:t>Cerințe de calificare a experților:</w:t>
      </w:r>
    </w:p>
    <w:p w14:paraId="19CC8F5D" w14:textId="14D0EBF9" w:rsidR="0028633F" w:rsidRPr="009746CC" w:rsidRDefault="0028633F" w:rsidP="009746CC">
      <w:pPr>
        <w:jc w:val="both"/>
        <w:rPr>
          <w:rFonts w:ascii="Times New Roman" w:hAnsi="Times New Roman" w:cs="Times New Roman"/>
          <w:sz w:val="28"/>
          <w:szCs w:val="28"/>
          <w:lang w:val="ro-RO"/>
        </w:rPr>
      </w:pPr>
      <w:r w:rsidRPr="009746CC">
        <w:rPr>
          <w:rFonts w:ascii="Times New Roman" w:hAnsi="Times New Roman" w:cs="Times New Roman"/>
          <w:sz w:val="28"/>
          <w:szCs w:val="28"/>
          <w:lang w:val="ro-RO"/>
        </w:rPr>
        <w:t>Întreprinderea ofertantă va prezenta structura</w:t>
      </w:r>
      <w:r w:rsidRPr="009746CC">
        <w:rPr>
          <w:rFonts w:ascii="Times New Roman" w:hAnsi="Times New Roman" w:cs="Times New Roman"/>
          <w:spacing w:val="-12"/>
          <w:sz w:val="28"/>
          <w:szCs w:val="28"/>
          <w:lang w:val="ro-RO"/>
        </w:rPr>
        <w:t xml:space="preserve"> </w:t>
      </w:r>
      <w:r w:rsidRPr="009746CC">
        <w:rPr>
          <w:rFonts w:ascii="Times New Roman" w:hAnsi="Times New Roman" w:cs="Times New Roman"/>
          <w:sz w:val="28"/>
          <w:szCs w:val="28"/>
          <w:lang w:val="ro-RO"/>
        </w:rPr>
        <w:t>organizatorică</w:t>
      </w:r>
      <w:r w:rsidRPr="009746CC">
        <w:rPr>
          <w:rFonts w:ascii="Times New Roman" w:hAnsi="Times New Roman" w:cs="Times New Roman"/>
          <w:spacing w:val="-12"/>
          <w:sz w:val="28"/>
          <w:szCs w:val="28"/>
          <w:lang w:val="ro-RO"/>
        </w:rPr>
        <w:t xml:space="preserve"> </w:t>
      </w:r>
      <w:r w:rsidRPr="009746CC">
        <w:rPr>
          <w:rFonts w:ascii="Times New Roman" w:hAnsi="Times New Roman" w:cs="Times New Roman"/>
          <w:sz w:val="28"/>
          <w:szCs w:val="28"/>
          <w:lang w:val="ro-RO"/>
        </w:rPr>
        <w:t>propusă</w:t>
      </w:r>
      <w:r w:rsidRPr="009746CC">
        <w:rPr>
          <w:rFonts w:ascii="Times New Roman" w:hAnsi="Times New Roman" w:cs="Times New Roman"/>
          <w:spacing w:val="-12"/>
          <w:sz w:val="28"/>
          <w:szCs w:val="28"/>
          <w:lang w:val="ro-RO"/>
        </w:rPr>
        <w:t xml:space="preserve"> </w:t>
      </w:r>
      <w:r w:rsidRPr="009746CC">
        <w:rPr>
          <w:rFonts w:ascii="Times New Roman" w:hAnsi="Times New Roman" w:cs="Times New Roman"/>
          <w:sz w:val="28"/>
          <w:szCs w:val="28"/>
          <w:lang w:val="ro-RO"/>
        </w:rPr>
        <w:t>pentru echipa de proiectare (organigrama şi descrierea rolurilor):</w:t>
      </w:r>
    </w:p>
    <w:p w14:paraId="636F941E" w14:textId="77777777" w:rsidR="0028633F" w:rsidRPr="009746CC" w:rsidRDefault="0028633F" w:rsidP="009746CC">
      <w:pPr>
        <w:pStyle w:val="ListParagraph"/>
        <w:numPr>
          <w:ilvl w:val="0"/>
          <w:numId w:val="7"/>
        </w:numPr>
        <w:ind w:left="0" w:firstLine="0"/>
        <w:jc w:val="both"/>
        <w:rPr>
          <w:rFonts w:ascii="Times New Roman" w:hAnsi="Times New Roman" w:cs="Times New Roman"/>
          <w:sz w:val="28"/>
          <w:szCs w:val="28"/>
          <w:lang w:val="ro-RO"/>
        </w:rPr>
      </w:pPr>
      <w:r w:rsidRPr="009746CC">
        <w:rPr>
          <w:rFonts w:ascii="Times New Roman" w:hAnsi="Times New Roman" w:cs="Times New Roman"/>
          <w:sz w:val="28"/>
          <w:szCs w:val="28"/>
          <w:lang w:val="ro-RO"/>
        </w:rPr>
        <w:t>Manager</w:t>
      </w:r>
      <w:r w:rsidRPr="009746CC">
        <w:rPr>
          <w:rFonts w:ascii="Times New Roman" w:hAnsi="Times New Roman" w:cs="Times New Roman"/>
          <w:spacing w:val="-6"/>
          <w:sz w:val="28"/>
          <w:szCs w:val="28"/>
          <w:lang w:val="ro-RO"/>
        </w:rPr>
        <w:t xml:space="preserve"> </w:t>
      </w:r>
      <w:r w:rsidRPr="009746CC">
        <w:rPr>
          <w:rFonts w:ascii="Times New Roman" w:hAnsi="Times New Roman" w:cs="Times New Roman"/>
          <w:sz w:val="28"/>
          <w:szCs w:val="28"/>
          <w:lang w:val="ro-RO"/>
        </w:rPr>
        <w:t>de</w:t>
      </w:r>
      <w:r w:rsidRPr="009746CC">
        <w:rPr>
          <w:rFonts w:ascii="Times New Roman" w:hAnsi="Times New Roman" w:cs="Times New Roman"/>
          <w:spacing w:val="-2"/>
          <w:sz w:val="28"/>
          <w:szCs w:val="28"/>
          <w:lang w:val="ro-RO"/>
        </w:rPr>
        <w:t xml:space="preserve"> proiect</w:t>
      </w:r>
    </w:p>
    <w:p w14:paraId="4A923071" w14:textId="77777777" w:rsidR="0028633F" w:rsidRPr="009746CC" w:rsidRDefault="0028633F" w:rsidP="009746CC">
      <w:pPr>
        <w:pStyle w:val="ListParagraph"/>
        <w:numPr>
          <w:ilvl w:val="0"/>
          <w:numId w:val="7"/>
        </w:numPr>
        <w:ind w:left="0" w:firstLine="0"/>
        <w:jc w:val="both"/>
        <w:rPr>
          <w:rFonts w:ascii="Times New Roman" w:hAnsi="Times New Roman" w:cs="Times New Roman"/>
          <w:sz w:val="28"/>
          <w:szCs w:val="28"/>
          <w:lang w:val="ro-RO"/>
        </w:rPr>
      </w:pPr>
      <w:r w:rsidRPr="009746CC">
        <w:rPr>
          <w:rFonts w:ascii="Times New Roman" w:hAnsi="Times New Roman" w:cs="Times New Roman"/>
          <w:sz w:val="28"/>
          <w:szCs w:val="28"/>
          <w:lang w:val="ro-RO"/>
        </w:rPr>
        <w:t>Arhitect-şef</w:t>
      </w:r>
      <w:r w:rsidRPr="009746CC">
        <w:rPr>
          <w:rFonts w:ascii="Times New Roman" w:hAnsi="Times New Roman" w:cs="Times New Roman"/>
          <w:spacing w:val="-11"/>
          <w:sz w:val="28"/>
          <w:szCs w:val="28"/>
          <w:lang w:val="ro-RO"/>
        </w:rPr>
        <w:t xml:space="preserve"> </w:t>
      </w:r>
      <w:r w:rsidRPr="009746CC">
        <w:rPr>
          <w:rFonts w:ascii="Times New Roman" w:hAnsi="Times New Roman" w:cs="Times New Roman"/>
          <w:spacing w:val="-2"/>
          <w:sz w:val="28"/>
          <w:szCs w:val="28"/>
          <w:lang w:val="ro-RO"/>
        </w:rPr>
        <w:t>proiect</w:t>
      </w:r>
    </w:p>
    <w:p w14:paraId="65594E51" w14:textId="77777777" w:rsidR="0028633F" w:rsidRPr="009746CC" w:rsidRDefault="0028633F" w:rsidP="009746CC">
      <w:pPr>
        <w:pStyle w:val="ListParagraph"/>
        <w:numPr>
          <w:ilvl w:val="0"/>
          <w:numId w:val="7"/>
        </w:numPr>
        <w:ind w:left="0" w:firstLine="0"/>
        <w:jc w:val="both"/>
        <w:rPr>
          <w:rFonts w:ascii="Times New Roman" w:hAnsi="Times New Roman" w:cs="Times New Roman"/>
          <w:sz w:val="28"/>
          <w:szCs w:val="28"/>
          <w:lang w:val="ro-RO"/>
        </w:rPr>
      </w:pPr>
      <w:r w:rsidRPr="009746CC">
        <w:rPr>
          <w:rFonts w:ascii="Times New Roman" w:hAnsi="Times New Roman" w:cs="Times New Roman"/>
          <w:sz w:val="28"/>
          <w:szCs w:val="28"/>
          <w:lang w:val="ro-RO"/>
        </w:rPr>
        <w:t>Inginer-şef</w:t>
      </w:r>
      <w:r w:rsidRPr="009746CC">
        <w:rPr>
          <w:rFonts w:ascii="Times New Roman" w:hAnsi="Times New Roman" w:cs="Times New Roman"/>
          <w:spacing w:val="-6"/>
          <w:sz w:val="28"/>
          <w:szCs w:val="28"/>
          <w:lang w:val="ro-RO"/>
        </w:rPr>
        <w:t xml:space="preserve"> </w:t>
      </w:r>
      <w:r w:rsidRPr="009746CC">
        <w:rPr>
          <w:rFonts w:ascii="Times New Roman" w:hAnsi="Times New Roman" w:cs="Times New Roman"/>
          <w:spacing w:val="-2"/>
          <w:sz w:val="28"/>
          <w:szCs w:val="28"/>
          <w:lang w:val="ro-RO"/>
        </w:rPr>
        <w:t>proiect</w:t>
      </w:r>
    </w:p>
    <w:p w14:paraId="2E1E6F84" w14:textId="77777777" w:rsidR="0028633F" w:rsidRPr="009746CC" w:rsidRDefault="0028633F" w:rsidP="009746CC">
      <w:pPr>
        <w:pStyle w:val="ListParagraph"/>
        <w:numPr>
          <w:ilvl w:val="0"/>
          <w:numId w:val="8"/>
        </w:numPr>
        <w:ind w:left="0" w:firstLine="0"/>
        <w:jc w:val="both"/>
        <w:rPr>
          <w:rFonts w:ascii="Times New Roman" w:hAnsi="Times New Roman" w:cs="Times New Roman"/>
          <w:sz w:val="28"/>
          <w:szCs w:val="28"/>
          <w:lang w:val="ro-RO"/>
        </w:rPr>
      </w:pPr>
      <w:r w:rsidRPr="009746CC">
        <w:rPr>
          <w:rFonts w:ascii="Times New Roman" w:hAnsi="Times New Roman" w:cs="Times New Roman"/>
          <w:sz w:val="28"/>
          <w:szCs w:val="28"/>
          <w:lang w:val="ro-RO"/>
        </w:rPr>
        <w:t>Specialistii atestați pentru fiecare compartiment</w:t>
      </w:r>
      <w:r w:rsidRPr="009746CC">
        <w:rPr>
          <w:rFonts w:ascii="Times New Roman" w:hAnsi="Times New Roman" w:cs="Times New Roman"/>
          <w:spacing w:val="-8"/>
          <w:sz w:val="28"/>
          <w:szCs w:val="28"/>
          <w:lang w:val="ro-RO"/>
        </w:rPr>
        <w:t xml:space="preserve"> </w:t>
      </w:r>
      <w:r w:rsidRPr="009746CC">
        <w:rPr>
          <w:rFonts w:ascii="Times New Roman" w:hAnsi="Times New Roman" w:cs="Times New Roman"/>
          <w:sz w:val="28"/>
          <w:szCs w:val="28"/>
          <w:lang w:val="ro-RO"/>
        </w:rPr>
        <w:t>al</w:t>
      </w:r>
      <w:r w:rsidRPr="009746CC">
        <w:rPr>
          <w:rFonts w:ascii="Times New Roman" w:hAnsi="Times New Roman" w:cs="Times New Roman"/>
          <w:spacing w:val="-12"/>
          <w:sz w:val="28"/>
          <w:szCs w:val="28"/>
          <w:lang w:val="ro-RO"/>
        </w:rPr>
        <w:t xml:space="preserve"> </w:t>
      </w:r>
      <w:r w:rsidRPr="009746CC">
        <w:rPr>
          <w:rFonts w:ascii="Times New Roman" w:hAnsi="Times New Roman" w:cs="Times New Roman"/>
          <w:sz w:val="28"/>
          <w:szCs w:val="28"/>
          <w:lang w:val="ro-RO"/>
        </w:rPr>
        <w:t>documentației</w:t>
      </w:r>
      <w:r w:rsidRPr="009746CC">
        <w:rPr>
          <w:rFonts w:ascii="Times New Roman" w:hAnsi="Times New Roman" w:cs="Times New Roman"/>
          <w:spacing w:val="-12"/>
          <w:sz w:val="28"/>
          <w:szCs w:val="28"/>
          <w:lang w:val="ro-RO"/>
        </w:rPr>
        <w:t xml:space="preserve"> </w:t>
      </w:r>
      <w:r w:rsidRPr="009746CC">
        <w:rPr>
          <w:rFonts w:ascii="Times New Roman" w:hAnsi="Times New Roman" w:cs="Times New Roman"/>
          <w:sz w:val="28"/>
          <w:szCs w:val="28"/>
          <w:lang w:val="ro-RO"/>
        </w:rPr>
        <w:t>de</w:t>
      </w:r>
      <w:r w:rsidRPr="009746CC">
        <w:rPr>
          <w:rFonts w:ascii="Times New Roman" w:hAnsi="Times New Roman" w:cs="Times New Roman"/>
          <w:spacing w:val="-8"/>
          <w:sz w:val="28"/>
          <w:szCs w:val="28"/>
          <w:lang w:val="ro-RO"/>
        </w:rPr>
        <w:t xml:space="preserve"> </w:t>
      </w:r>
      <w:r w:rsidRPr="009746CC">
        <w:rPr>
          <w:rFonts w:ascii="Times New Roman" w:hAnsi="Times New Roman" w:cs="Times New Roman"/>
          <w:sz w:val="28"/>
          <w:szCs w:val="28"/>
          <w:lang w:val="ro-RO"/>
        </w:rPr>
        <w:t>proiect</w:t>
      </w:r>
    </w:p>
    <w:p w14:paraId="6B9AB461" w14:textId="77777777" w:rsidR="003B7AC6" w:rsidRPr="009746CC" w:rsidRDefault="003B7AC6" w:rsidP="009746CC">
      <w:pPr>
        <w:jc w:val="both"/>
        <w:rPr>
          <w:rFonts w:ascii="Times New Roman" w:hAnsi="Times New Roman" w:cs="Times New Roman"/>
          <w:sz w:val="28"/>
          <w:szCs w:val="28"/>
          <w:lang w:val="ro-RO"/>
        </w:rPr>
      </w:pPr>
    </w:p>
    <w:p w14:paraId="60A8D89E" w14:textId="0B68A19F" w:rsidR="0028633F" w:rsidRPr="009746CC" w:rsidRDefault="0028633F" w:rsidP="009746CC">
      <w:pPr>
        <w:jc w:val="both"/>
        <w:rPr>
          <w:rFonts w:ascii="Times New Roman" w:hAnsi="Times New Roman" w:cs="Times New Roman"/>
          <w:sz w:val="28"/>
          <w:szCs w:val="28"/>
          <w:lang w:val="ro-RO"/>
        </w:rPr>
      </w:pPr>
      <w:r w:rsidRPr="009746CC">
        <w:rPr>
          <w:rFonts w:ascii="Times New Roman" w:hAnsi="Times New Roman" w:cs="Times New Roman"/>
          <w:sz w:val="28"/>
          <w:szCs w:val="28"/>
          <w:lang w:val="ro-RO"/>
        </w:rPr>
        <w:lastRenderedPageBreak/>
        <w:t>Lista speciali</w:t>
      </w:r>
      <w:r w:rsidR="009746CC">
        <w:rPr>
          <w:rFonts w:ascii="Times New Roman" w:hAnsi="Times New Roman" w:cs="Times New Roman"/>
          <w:sz w:val="28"/>
          <w:szCs w:val="28"/>
          <w:lang w:val="ro-RO"/>
        </w:rPr>
        <w:t>ș</w:t>
      </w:r>
      <w:r w:rsidRPr="009746CC">
        <w:rPr>
          <w:rFonts w:ascii="Times New Roman" w:hAnsi="Times New Roman" w:cs="Times New Roman"/>
          <w:sz w:val="28"/>
          <w:szCs w:val="28"/>
          <w:lang w:val="ro-RO"/>
        </w:rPr>
        <w:t>tilor nu este limitativ</w:t>
      </w:r>
      <w:r w:rsidR="00D14739" w:rsidRPr="009746CC">
        <w:rPr>
          <w:rFonts w:ascii="Times New Roman" w:hAnsi="Times New Roman" w:cs="Times New Roman"/>
          <w:sz w:val="28"/>
          <w:szCs w:val="28"/>
          <w:lang w:val="ro-RO"/>
        </w:rPr>
        <w:t>ă</w:t>
      </w:r>
      <w:r w:rsidRPr="009746CC">
        <w:rPr>
          <w:rFonts w:ascii="Times New Roman" w:hAnsi="Times New Roman" w:cs="Times New Roman"/>
          <w:sz w:val="28"/>
          <w:szCs w:val="28"/>
          <w:lang w:val="ro-RO"/>
        </w:rPr>
        <w:t>, ofertantul</w:t>
      </w:r>
      <w:r w:rsidRPr="009746CC">
        <w:rPr>
          <w:rFonts w:ascii="Times New Roman" w:hAnsi="Times New Roman" w:cs="Times New Roman"/>
          <w:spacing w:val="-2"/>
          <w:sz w:val="28"/>
          <w:szCs w:val="28"/>
          <w:lang w:val="ro-RO"/>
        </w:rPr>
        <w:t xml:space="preserve"> </w:t>
      </w:r>
      <w:r w:rsidRPr="009746CC">
        <w:rPr>
          <w:rFonts w:ascii="Times New Roman" w:hAnsi="Times New Roman" w:cs="Times New Roman"/>
          <w:sz w:val="28"/>
          <w:szCs w:val="28"/>
          <w:lang w:val="ro-RO"/>
        </w:rPr>
        <w:t>fiind</w:t>
      </w:r>
      <w:r w:rsidRPr="009746CC">
        <w:rPr>
          <w:rFonts w:ascii="Times New Roman" w:hAnsi="Times New Roman" w:cs="Times New Roman"/>
          <w:spacing w:val="-4"/>
          <w:sz w:val="28"/>
          <w:szCs w:val="28"/>
          <w:lang w:val="ro-RO"/>
        </w:rPr>
        <w:t xml:space="preserve"> </w:t>
      </w:r>
      <w:r w:rsidRPr="009746CC">
        <w:rPr>
          <w:rFonts w:ascii="Times New Roman" w:hAnsi="Times New Roman" w:cs="Times New Roman"/>
          <w:sz w:val="28"/>
          <w:szCs w:val="28"/>
          <w:lang w:val="ro-RO"/>
        </w:rPr>
        <w:t>liber s</w:t>
      </w:r>
      <w:r w:rsidR="00D14739" w:rsidRPr="009746CC">
        <w:rPr>
          <w:rFonts w:ascii="Times New Roman" w:hAnsi="Times New Roman" w:cs="Times New Roman"/>
          <w:sz w:val="28"/>
          <w:szCs w:val="28"/>
          <w:lang w:val="ro-RO"/>
        </w:rPr>
        <w:t>ă</w:t>
      </w:r>
      <w:r w:rsidR="009746CC">
        <w:rPr>
          <w:rFonts w:ascii="Times New Roman" w:hAnsi="Times New Roman" w:cs="Times New Roman"/>
          <w:sz w:val="28"/>
          <w:szCs w:val="28"/>
          <w:lang w:val="ro-RO"/>
        </w:rPr>
        <w:t xml:space="preserve"> </w:t>
      </w:r>
      <w:r w:rsidRPr="009746CC">
        <w:rPr>
          <w:rFonts w:ascii="Times New Roman" w:hAnsi="Times New Roman" w:cs="Times New Roman"/>
          <w:sz w:val="28"/>
          <w:szCs w:val="28"/>
          <w:lang w:val="ro-RO"/>
        </w:rPr>
        <w:t>adauge</w:t>
      </w:r>
      <w:r w:rsidRPr="009746CC">
        <w:rPr>
          <w:rFonts w:ascii="Times New Roman" w:hAnsi="Times New Roman" w:cs="Times New Roman"/>
          <w:spacing w:val="-2"/>
          <w:sz w:val="28"/>
          <w:szCs w:val="28"/>
          <w:lang w:val="ro-RO"/>
        </w:rPr>
        <w:t xml:space="preserve"> </w:t>
      </w:r>
      <w:r w:rsidRPr="009746CC">
        <w:rPr>
          <w:rFonts w:ascii="Times New Roman" w:hAnsi="Times New Roman" w:cs="Times New Roman"/>
          <w:sz w:val="28"/>
          <w:szCs w:val="28"/>
          <w:lang w:val="ro-RO"/>
        </w:rPr>
        <w:t>specialiștii</w:t>
      </w:r>
      <w:r w:rsidRPr="009746CC">
        <w:rPr>
          <w:rFonts w:ascii="Times New Roman" w:hAnsi="Times New Roman" w:cs="Times New Roman"/>
          <w:spacing w:val="-2"/>
          <w:sz w:val="28"/>
          <w:szCs w:val="28"/>
          <w:lang w:val="ro-RO"/>
        </w:rPr>
        <w:t xml:space="preserve"> </w:t>
      </w:r>
      <w:r w:rsidRPr="009746CC">
        <w:rPr>
          <w:rFonts w:ascii="Times New Roman" w:hAnsi="Times New Roman" w:cs="Times New Roman"/>
          <w:sz w:val="28"/>
          <w:szCs w:val="28"/>
          <w:lang w:val="ro-RO"/>
        </w:rPr>
        <w:t>pe care</w:t>
      </w:r>
      <w:r w:rsidRPr="009746CC">
        <w:rPr>
          <w:rFonts w:ascii="Times New Roman" w:hAnsi="Times New Roman" w:cs="Times New Roman"/>
          <w:spacing w:val="-7"/>
          <w:sz w:val="28"/>
          <w:szCs w:val="28"/>
          <w:lang w:val="ro-RO"/>
        </w:rPr>
        <w:t xml:space="preserve"> </w:t>
      </w:r>
      <w:r w:rsidRPr="009746CC">
        <w:rPr>
          <w:rFonts w:ascii="Times New Roman" w:hAnsi="Times New Roman" w:cs="Times New Roman"/>
          <w:sz w:val="28"/>
          <w:szCs w:val="28"/>
          <w:lang w:val="ro-RO"/>
        </w:rPr>
        <w:t>îi</w:t>
      </w:r>
      <w:r w:rsidRPr="009746CC">
        <w:rPr>
          <w:rFonts w:ascii="Times New Roman" w:hAnsi="Times New Roman" w:cs="Times New Roman"/>
          <w:spacing w:val="-12"/>
          <w:sz w:val="28"/>
          <w:szCs w:val="28"/>
          <w:lang w:val="ro-RO"/>
        </w:rPr>
        <w:t xml:space="preserve"> </w:t>
      </w:r>
      <w:r w:rsidRPr="009746CC">
        <w:rPr>
          <w:rFonts w:ascii="Times New Roman" w:hAnsi="Times New Roman" w:cs="Times New Roman"/>
          <w:sz w:val="28"/>
          <w:szCs w:val="28"/>
          <w:lang w:val="ro-RO"/>
        </w:rPr>
        <w:t>consideră</w:t>
      </w:r>
      <w:r w:rsidRPr="009746CC">
        <w:rPr>
          <w:rFonts w:ascii="Times New Roman" w:hAnsi="Times New Roman" w:cs="Times New Roman"/>
          <w:spacing w:val="-5"/>
          <w:sz w:val="28"/>
          <w:szCs w:val="28"/>
          <w:lang w:val="ro-RO"/>
        </w:rPr>
        <w:t xml:space="preserve"> </w:t>
      </w:r>
      <w:r w:rsidRPr="009746CC">
        <w:rPr>
          <w:rFonts w:ascii="Times New Roman" w:hAnsi="Times New Roman" w:cs="Times New Roman"/>
          <w:sz w:val="28"/>
          <w:szCs w:val="28"/>
          <w:lang w:val="ro-RO"/>
        </w:rPr>
        <w:t>necesari</w:t>
      </w:r>
      <w:r w:rsidRPr="009746CC">
        <w:rPr>
          <w:rFonts w:ascii="Times New Roman" w:hAnsi="Times New Roman" w:cs="Times New Roman"/>
          <w:spacing w:val="-7"/>
          <w:sz w:val="28"/>
          <w:szCs w:val="28"/>
          <w:lang w:val="ro-RO"/>
        </w:rPr>
        <w:t xml:space="preserve"> </w:t>
      </w:r>
      <w:r w:rsidRPr="009746CC">
        <w:rPr>
          <w:rFonts w:ascii="Times New Roman" w:hAnsi="Times New Roman" w:cs="Times New Roman"/>
          <w:sz w:val="28"/>
          <w:szCs w:val="28"/>
          <w:lang w:val="ro-RO"/>
        </w:rPr>
        <w:t>pentru</w:t>
      </w:r>
      <w:r w:rsidRPr="009746CC">
        <w:rPr>
          <w:rFonts w:ascii="Times New Roman" w:hAnsi="Times New Roman" w:cs="Times New Roman"/>
          <w:spacing w:val="-9"/>
          <w:sz w:val="28"/>
          <w:szCs w:val="28"/>
          <w:lang w:val="ro-RO"/>
        </w:rPr>
        <w:t xml:space="preserve"> </w:t>
      </w:r>
      <w:r w:rsidRPr="009746CC">
        <w:rPr>
          <w:rFonts w:ascii="Times New Roman" w:hAnsi="Times New Roman" w:cs="Times New Roman"/>
          <w:sz w:val="28"/>
          <w:szCs w:val="28"/>
          <w:lang w:val="ro-RO"/>
        </w:rPr>
        <w:t>îndeplinirea optim</w:t>
      </w:r>
      <w:r w:rsidR="00D14739" w:rsidRPr="009746CC">
        <w:rPr>
          <w:rFonts w:ascii="Times New Roman" w:hAnsi="Times New Roman" w:cs="Times New Roman"/>
          <w:sz w:val="28"/>
          <w:szCs w:val="28"/>
          <w:lang w:val="ro-RO"/>
        </w:rPr>
        <w:t>ă</w:t>
      </w:r>
      <w:r w:rsidRPr="009746CC">
        <w:rPr>
          <w:rFonts w:ascii="Times New Roman" w:hAnsi="Times New Roman" w:cs="Times New Roman"/>
          <w:sz w:val="28"/>
          <w:szCs w:val="28"/>
          <w:lang w:val="ro-RO"/>
        </w:rPr>
        <w:t xml:space="preserve"> a prevederilor caietului de sarcini.</w:t>
      </w:r>
    </w:p>
    <w:p w14:paraId="1A401860" w14:textId="1822DEB7" w:rsidR="0028633F" w:rsidRPr="00DD5853" w:rsidRDefault="0028633F" w:rsidP="009746CC">
      <w:pPr>
        <w:jc w:val="both"/>
        <w:rPr>
          <w:rFonts w:ascii="Times New Roman" w:hAnsi="Times New Roman" w:cs="Times New Roman"/>
          <w:sz w:val="28"/>
          <w:szCs w:val="28"/>
          <w:lang w:val="ro-RO"/>
        </w:rPr>
      </w:pPr>
      <w:r w:rsidRPr="009746CC">
        <w:rPr>
          <w:rFonts w:ascii="Times New Roman" w:hAnsi="Times New Roman" w:cs="Times New Roman"/>
          <w:sz w:val="28"/>
          <w:szCs w:val="28"/>
          <w:lang w:val="ro-RO"/>
        </w:rPr>
        <w:t>Selecta</w:t>
      </w:r>
      <w:r w:rsidR="00D14739" w:rsidRPr="009746CC">
        <w:rPr>
          <w:rFonts w:ascii="Times New Roman" w:hAnsi="Times New Roman" w:cs="Times New Roman"/>
          <w:sz w:val="28"/>
          <w:szCs w:val="28"/>
          <w:lang w:val="ro-RO"/>
        </w:rPr>
        <w:t>rea</w:t>
      </w:r>
      <w:r w:rsidRPr="009746CC">
        <w:rPr>
          <w:rFonts w:ascii="Times New Roman" w:hAnsi="Times New Roman" w:cs="Times New Roman"/>
          <w:sz w:val="28"/>
          <w:szCs w:val="28"/>
          <w:lang w:val="ro-RO"/>
        </w:rPr>
        <w:t xml:space="preserve"> speciali</w:t>
      </w:r>
      <w:r w:rsidR="009746CC">
        <w:rPr>
          <w:rFonts w:ascii="Times New Roman" w:hAnsi="Times New Roman" w:cs="Times New Roman"/>
          <w:sz w:val="28"/>
          <w:szCs w:val="28"/>
          <w:lang w:val="ro-RO"/>
        </w:rPr>
        <w:t>ș</w:t>
      </w:r>
      <w:r w:rsidRPr="009746CC">
        <w:rPr>
          <w:rFonts w:ascii="Times New Roman" w:hAnsi="Times New Roman" w:cs="Times New Roman"/>
          <w:sz w:val="28"/>
          <w:szCs w:val="28"/>
          <w:lang w:val="ro-RO"/>
        </w:rPr>
        <w:t>tilor</w:t>
      </w:r>
      <w:r w:rsidRPr="009746CC">
        <w:rPr>
          <w:rFonts w:ascii="Times New Roman" w:hAnsi="Times New Roman" w:cs="Times New Roman"/>
          <w:spacing w:val="-3"/>
          <w:sz w:val="28"/>
          <w:szCs w:val="28"/>
          <w:lang w:val="ro-RO"/>
        </w:rPr>
        <w:t xml:space="preserve"> </w:t>
      </w:r>
      <w:r w:rsidRPr="009746CC">
        <w:rPr>
          <w:rFonts w:ascii="Times New Roman" w:hAnsi="Times New Roman" w:cs="Times New Roman"/>
          <w:sz w:val="28"/>
          <w:szCs w:val="28"/>
          <w:lang w:val="ro-RO"/>
        </w:rPr>
        <w:t>trebuie să</w:t>
      </w:r>
      <w:r w:rsidRPr="009746CC">
        <w:rPr>
          <w:rFonts w:ascii="Times New Roman" w:hAnsi="Times New Roman" w:cs="Times New Roman"/>
          <w:spacing w:val="-2"/>
          <w:sz w:val="28"/>
          <w:szCs w:val="28"/>
          <w:lang w:val="ro-RO"/>
        </w:rPr>
        <w:t xml:space="preserve"> </w:t>
      </w:r>
      <w:r w:rsidRPr="009746CC">
        <w:rPr>
          <w:rFonts w:ascii="Times New Roman" w:hAnsi="Times New Roman" w:cs="Times New Roman"/>
          <w:sz w:val="28"/>
          <w:szCs w:val="28"/>
          <w:lang w:val="ro-RO"/>
        </w:rPr>
        <w:t>fie bazate pe criterii</w:t>
      </w:r>
      <w:r w:rsidRPr="009746CC">
        <w:rPr>
          <w:rFonts w:ascii="Times New Roman" w:hAnsi="Times New Roman" w:cs="Times New Roman"/>
          <w:spacing w:val="-10"/>
          <w:sz w:val="28"/>
          <w:szCs w:val="28"/>
          <w:lang w:val="ro-RO"/>
        </w:rPr>
        <w:t xml:space="preserve"> </w:t>
      </w:r>
      <w:r w:rsidRPr="009746CC">
        <w:rPr>
          <w:rFonts w:ascii="Times New Roman" w:hAnsi="Times New Roman" w:cs="Times New Roman"/>
          <w:sz w:val="28"/>
          <w:szCs w:val="28"/>
          <w:lang w:val="ro-RO"/>
        </w:rPr>
        <w:t>de</w:t>
      </w:r>
      <w:r w:rsidRPr="009746CC">
        <w:rPr>
          <w:rFonts w:ascii="Times New Roman" w:hAnsi="Times New Roman" w:cs="Times New Roman"/>
          <w:spacing w:val="-10"/>
          <w:sz w:val="28"/>
          <w:szCs w:val="28"/>
          <w:lang w:val="ro-RO"/>
        </w:rPr>
        <w:t xml:space="preserve"> </w:t>
      </w:r>
      <w:r w:rsidRPr="009746CC">
        <w:rPr>
          <w:rFonts w:ascii="Times New Roman" w:hAnsi="Times New Roman" w:cs="Times New Roman"/>
          <w:sz w:val="28"/>
          <w:szCs w:val="28"/>
          <w:lang w:val="ro-RO"/>
        </w:rPr>
        <w:t>calificările</w:t>
      </w:r>
      <w:r w:rsidRPr="009746CC">
        <w:rPr>
          <w:rFonts w:ascii="Times New Roman" w:hAnsi="Times New Roman" w:cs="Times New Roman"/>
          <w:spacing w:val="-10"/>
          <w:sz w:val="28"/>
          <w:szCs w:val="28"/>
          <w:lang w:val="ro-RO"/>
        </w:rPr>
        <w:t xml:space="preserve"> </w:t>
      </w:r>
      <w:r w:rsidRPr="009746CC">
        <w:rPr>
          <w:rFonts w:ascii="Times New Roman" w:hAnsi="Times New Roman" w:cs="Times New Roman"/>
          <w:sz w:val="28"/>
          <w:szCs w:val="28"/>
          <w:lang w:val="ro-RO"/>
        </w:rPr>
        <w:t>profesionale (cu</w:t>
      </w:r>
      <w:r w:rsidRPr="009746CC">
        <w:rPr>
          <w:rFonts w:ascii="Times New Roman" w:hAnsi="Times New Roman" w:cs="Times New Roman"/>
          <w:spacing w:val="-8"/>
          <w:sz w:val="28"/>
          <w:szCs w:val="28"/>
          <w:lang w:val="ro-RO"/>
        </w:rPr>
        <w:t xml:space="preserve"> </w:t>
      </w:r>
      <w:r w:rsidRPr="009746CC">
        <w:rPr>
          <w:rFonts w:ascii="Times New Roman" w:hAnsi="Times New Roman" w:cs="Times New Roman"/>
          <w:sz w:val="28"/>
          <w:szCs w:val="28"/>
          <w:lang w:val="ro-RO"/>
        </w:rPr>
        <w:t>anexarea listei de proiecte similare</w:t>
      </w:r>
      <w:r w:rsidRPr="009746CC">
        <w:rPr>
          <w:rFonts w:ascii="Times New Roman" w:hAnsi="Times New Roman" w:cs="Times New Roman"/>
          <w:spacing w:val="-7"/>
          <w:sz w:val="28"/>
          <w:szCs w:val="28"/>
          <w:lang w:val="ro-RO"/>
        </w:rPr>
        <w:t xml:space="preserve"> </w:t>
      </w:r>
      <w:r w:rsidRPr="009746CC">
        <w:rPr>
          <w:rFonts w:ascii="Times New Roman" w:hAnsi="Times New Roman" w:cs="Times New Roman"/>
          <w:sz w:val="28"/>
          <w:szCs w:val="28"/>
          <w:lang w:val="ro-RO"/>
        </w:rPr>
        <w:t>îndeplinite)</w:t>
      </w:r>
      <w:r w:rsidRPr="009746CC">
        <w:rPr>
          <w:rFonts w:ascii="Times New Roman" w:hAnsi="Times New Roman" w:cs="Times New Roman"/>
          <w:spacing w:val="-10"/>
          <w:sz w:val="28"/>
          <w:szCs w:val="28"/>
          <w:lang w:val="ro-RO"/>
        </w:rPr>
        <w:t xml:space="preserve"> </w:t>
      </w:r>
      <w:r w:rsidR="009746CC" w:rsidRPr="002F54FB">
        <w:rPr>
          <w:rFonts w:ascii="Times New Roman" w:hAnsi="Times New Roman" w:cs="Times New Roman"/>
          <w:sz w:val="28"/>
          <w:szCs w:val="28"/>
          <w:lang w:val="ro-RO"/>
        </w:rPr>
        <w:t>ș</w:t>
      </w:r>
      <w:r w:rsidRPr="002F54FB">
        <w:rPr>
          <w:rFonts w:ascii="Times New Roman" w:hAnsi="Times New Roman" w:cs="Times New Roman"/>
          <w:sz w:val="28"/>
          <w:szCs w:val="28"/>
          <w:lang w:val="ro-RO"/>
        </w:rPr>
        <w:t>i</w:t>
      </w:r>
      <w:r w:rsidRPr="002F54FB">
        <w:rPr>
          <w:rFonts w:ascii="Times New Roman" w:hAnsi="Times New Roman" w:cs="Times New Roman"/>
          <w:spacing w:val="-8"/>
          <w:sz w:val="28"/>
          <w:szCs w:val="28"/>
          <w:lang w:val="ro-RO"/>
        </w:rPr>
        <w:t xml:space="preserve"> </w:t>
      </w:r>
      <w:r w:rsidRPr="00DD5853">
        <w:rPr>
          <w:rFonts w:ascii="Times New Roman" w:hAnsi="Times New Roman" w:cs="Times New Roman"/>
          <w:sz w:val="28"/>
          <w:szCs w:val="28"/>
          <w:lang w:val="ro-RO"/>
        </w:rPr>
        <w:t>experien</w:t>
      </w:r>
      <w:r w:rsidR="009746CC" w:rsidRPr="00DD5853">
        <w:rPr>
          <w:rFonts w:ascii="Times New Roman" w:hAnsi="Times New Roman" w:cs="Times New Roman"/>
          <w:sz w:val="28"/>
          <w:szCs w:val="28"/>
          <w:lang w:val="ro-RO"/>
        </w:rPr>
        <w:t>ț</w:t>
      </w:r>
      <w:r w:rsidRPr="00DD5853">
        <w:rPr>
          <w:rFonts w:ascii="Times New Roman" w:hAnsi="Times New Roman" w:cs="Times New Roman"/>
          <w:sz w:val="28"/>
          <w:szCs w:val="28"/>
          <w:lang w:val="ro-RO"/>
        </w:rPr>
        <w:t>ă de muncă.</w:t>
      </w:r>
    </w:p>
    <w:p w14:paraId="2DEDE08F" w14:textId="54D3E415" w:rsidR="0028633F" w:rsidRPr="009746CC" w:rsidRDefault="0028633F" w:rsidP="009746CC">
      <w:pPr>
        <w:jc w:val="both"/>
        <w:rPr>
          <w:rFonts w:ascii="Times New Roman" w:hAnsi="Times New Roman" w:cs="Times New Roman"/>
          <w:color w:val="000000" w:themeColor="text1"/>
          <w:sz w:val="28"/>
          <w:szCs w:val="28"/>
          <w:lang w:val="ro-RO"/>
        </w:rPr>
      </w:pPr>
      <w:r w:rsidRPr="009746CC">
        <w:rPr>
          <w:rFonts w:ascii="Times New Roman" w:hAnsi="Times New Roman" w:cs="Times New Roman"/>
          <w:sz w:val="28"/>
          <w:szCs w:val="28"/>
          <w:lang w:val="ro-RO"/>
        </w:rPr>
        <w:t>Proiectantul</w:t>
      </w:r>
      <w:r w:rsidRPr="009746CC">
        <w:rPr>
          <w:rFonts w:ascii="Times New Roman" w:hAnsi="Times New Roman" w:cs="Times New Roman"/>
          <w:spacing w:val="-5"/>
          <w:sz w:val="28"/>
          <w:szCs w:val="28"/>
          <w:lang w:val="ro-RO"/>
        </w:rPr>
        <w:t xml:space="preserve"> </w:t>
      </w:r>
      <w:r w:rsidRPr="009746CC">
        <w:rPr>
          <w:rFonts w:ascii="Times New Roman" w:hAnsi="Times New Roman" w:cs="Times New Roman"/>
          <w:sz w:val="28"/>
          <w:szCs w:val="28"/>
          <w:lang w:val="ro-RO"/>
        </w:rPr>
        <w:t>are</w:t>
      </w:r>
      <w:r w:rsidRPr="009746CC">
        <w:rPr>
          <w:rFonts w:ascii="Times New Roman" w:hAnsi="Times New Roman" w:cs="Times New Roman"/>
          <w:spacing w:val="-5"/>
          <w:sz w:val="28"/>
          <w:szCs w:val="28"/>
          <w:lang w:val="ro-RO"/>
        </w:rPr>
        <w:t xml:space="preserve"> </w:t>
      </w:r>
      <w:r w:rsidRPr="009746CC">
        <w:rPr>
          <w:rFonts w:ascii="Times New Roman" w:hAnsi="Times New Roman" w:cs="Times New Roman"/>
          <w:sz w:val="28"/>
          <w:szCs w:val="28"/>
          <w:lang w:val="ro-RO"/>
        </w:rPr>
        <w:t>obligația</w:t>
      </w:r>
      <w:r w:rsidRPr="009746CC">
        <w:rPr>
          <w:rFonts w:ascii="Times New Roman" w:hAnsi="Times New Roman" w:cs="Times New Roman"/>
          <w:spacing w:val="-7"/>
          <w:sz w:val="28"/>
          <w:szCs w:val="28"/>
          <w:lang w:val="ro-RO"/>
        </w:rPr>
        <w:t xml:space="preserve"> </w:t>
      </w:r>
      <w:r w:rsidRPr="009746CC">
        <w:rPr>
          <w:rFonts w:ascii="Times New Roman" w:hAnsi="Times New Roman" w:cs="Times New Roman"/>
          <w:sz w:val="28"/>
          <w:szCs w:val="28"/>
          <w:lang w:val="ro-RO"/>
        </w:rPr>
        <w:t>de</w:t>
      </w:r>
      <w:r w:rsidRPr="009746CC">
        <w:rPr>
          <w:rFonts w:ascii="Times New Roman" w:hAnsi="Times New Roman" w:cs="Times New Roman"/>
          <w:spacing w:val="-1"/>
          <w:sz w:val="28"/>
          <w:szCs w:val="28"/>
          <w:lang w:val="ro-RO"/>
        </w:rPr>
        <w:t xml:space="preserve"> </w:t>
      </w:r>
      <w:r w:rsidRPr="009746CC">
        <w:rPr>
          <w:rFonts w:ascii="Times New Roman" w:hAnsi="Times New Roman" w:cs="Times New Roman"/>
          <w:sz w:val="28"/>
          <w:szCs w:val="28"/>
          <w:lang w:val="ro-RO"/>
        </w:rPr>
        <w:t>a</w:t>
      </w:r>
      <w:r w:rsidRPr="009746CC">
        <w:rPr>
          <w:rFonts w:ascii="Times New Roman" w:hAnsi="Times New Roman" w:cs="Times New Roman"/>
          <w:spacing w:val="-7"/>
          <w:sz w:val="28"/>
          <w:szCs w:val="28"/>
          <w:lang w:val="ro-RO"/>
        </w:rPr>
        <w:t xml:space="preserve"> </w:t>
      </w:r>
      <w:r w:rsidRPr="009746CC">
        <w:rPr>
          <w:rFonts w:ascii="Times New Roman" w:hAnsi="Times New Roman" w:cs="Times New Roman"/>
          <w:sz w:val="28"/>
          <w:szCs w:val="28"/>
          <w:lang w:val="ro-RO"/>
        </w:rPr>
        <w:t>face</w:t>
      </w:r>
      <w:r w:rsidRPr="009746CC">
        <w:rPr>
          <w:rFonts w:ascii="Times New Roman" w:hAnsi="Times New Roman" w:cs="Times New Roman"/>
          <w:spacing w:val="-5"/>
          <w:sz w:val="28"/>
          <w:szCs w:val="28"/>
          <w:lang w:val="ro-RO"/>
        </w:rPr>
        <w:t xml:space="preserve"> </w:t>
      </w:r>
      <w:r w:rsidRPr="009746CC">
        <w:rPr>
          <w:rFonts w:ascii="Times New Roman" w:hAnsi="Times New Roman" w:cs="Times New Roman"/>
          <w:sz w:val="28"/>
          <w:szCs w:val="28"/>
          <w:lang w:val="ro-RO"/>
        </w:rPr>
        <w:t>dovada</w:t>
      </w:r>
      <w:r w:rsidRPr="009746CC">
        <w:rPr>
          <w:rFonts w:ascii="Times New Roman" w:hAnsi="Times New Roman" w:cs="Times New Roman"/>
          <w:spacing w:val="-7"/>
          <w:sz w:val="28"/>
          <w:szCs w:val="28"/>
          <w:lang w:val="ro-RO"/>
        </w:rPr>
        <w:t xml:space="preserve"> </w:t>
      </w:r>
      <w:r w:rsidRPr="009746CC">
        <w:rPr>
          <w:rFonts w:ascii="Times New Roman" w:hAnsi="Times New Roman" w:cs="Times New Roman"/>
          <w:sz w:val="28"/>
          <w:szCs w:val="28"/>
          <w:lang w:val="ro-RO"/>
        </w:rPr>
        <w:t>c</w:t>
      </w:r>
      <w:r w:rsidR="00D14739" w:rsidRPr="009746CC">
        <w:rPr>
          <w:rFonts w:ascii="Times New Roman" w:hAnsi="Times New Roman" w:cs="Times New Roman"/>
          <w:sz w:val="28"/>
          <w:szCs w:val="28"/>
          <w:lang w:val="ro-RO"/>
        </w:rPr>
        <w:t>ă</w:t>
      </w:r>
      <w:r w:rsidRPr="009746CC">
        <w:rPr>
          <w:rFonts w:ascii="Times New Roman" w:hAnsi="Times New Roman" w:cs="Times New Roman"/>
          <w:sz w:val="28"/>
          <w:szCs w:val="28"/>
          <w:lang w:val="ro-RO"/>
        </w:rPr>
        <w:t xml:space="preserve"> este licenţiat în domeniul proiectării în construcţii. Autoritatea Contractantă </w:t>
      </w:r>
      <w:r w:rsidR="00D14739" w:rsidRPr="009746CC">
        <w:rPr>
          <w:rFonts w:ascii="Times New Roman" w:hAnsi="Times New Roman" w:cs="Times New Roman"/>
          <w:sz w:val="28"/>
          <w:szCs w:val="28"/>
          <w:lang w:val="ro-RO"/>
        </w:rPr>
        <w:t>î</w:t>
      </w:r>
      <w:r w:rsidRPr="009746CC">
        <w:rPr>
          <w:rFonts w:ascii="Times New Roman" w:hAnsi="Times New Roman" w:cs="Times New Roman"/>
          <w:sz w:val="28"/>
          <w:szCs w:val="28"/>
          <w:lang w:val="ro-RO"/>
        </w:rPr>
        <w:t>şi rezervă dreptul de a verifica informaţiile furnizate de către ofertant și a solicita orice documente de la entit</w:t>
      </w:r>
      <w:r w:rsidR="009746CC" w:rsidRPr="009746CC">
        <w:rPr>
          <w:rFonts w:ascii="Times New Roman" w:hAnsi="Times New Roman" w:cs="Times New Roman"/>
          <w:sz w:val="28"/>
          <w:szCs w:val="28"/>
          <w:lang w:val="ro-RO"/>
        </w:rPr>
        <w:t>ă</w:t>
      </w:r>
      <w:r w:rsidRPr="009746CC">
        <w:rPr>
          <w:rFonts w:ascii="Times New Roman" w:hAnsi="Times New Roman" w:cs="Times New Roman"/>
          <w:sz w:val="28"/>
          <w:szCs w:val="28"/>
          <w:lang w:val="ro-RO"/>
        </w:rPr>
        <w:t xml:space="preserve">țile pentru care membrii echipei de proiectare au prestat servicii specifice, care să confirme informaţiile menţionate </w:t>
      </w:r>
      <w:r w:rsidR="00D14739" w:rsidRPr="009746CC">
        <w:rPr>
          <w:rFonts w:ascii="Times New Roman" w:hAnsi="Times New Roman" w:cs="Times New Roman"/>
          <w:sz w:val="28"/>
          <w:szCs w:val="28"/>
          <w:lang w:val="ro-RO"/>
        </w:rPr>
        <w:t>î</w:t>
      </w:r>
      <w:r w:rsidRPr="009746CC">
        <w:rPr>
          <w:rFonts w:ascii="Times New Roman" w:hAnsi="Times New Roman" w:cs="Times New Roman"/>
          <w:sz w:val="28"/>
          <w:szCs w:val="28"/>
          <w:lang w:val="ro-RO"/>
        </w:rPr>
        <w:t>n</w:t>
      </w:r>
      <w:r w:rsidR="00B02815" w:rsidRPr="009746CC">
        <w:rPr>
          <w:rFonts w:ascii="Times New Roman" w:hAnsi="Times New Roman" w:cs="Times New Roman"/>
          <w:sz w:val="28"/>
          <w:szCs w:val="28"/>
          <w:lang w:val="ro-RO"/>
        </w:rPr>
        <w:t xml:space="preserve"> </w:t>
      </w:r>
      <w:r w:rsidRPr="009746CC">
        <w:rPr>
          <w:rFonts w:ascii="Times New Roman" w:hAnsi="Times New Roman" w:cs="Times New Roman"/>
          <w:sz w:val="28"/>
          <w:szCs w:val="28"/>
          <w:lang w:val="ro-RO"/>
        </w:rPr>
        <w:t>CV</w:t>
      </w:r>
      <w:r w:rsidR="00B02815" w:rsidRPr="009746CC">
        <w:rPr>
          <w:rFonts w:ascii="Times New Roman" w:hAnsi="Times New Roman" w:cs="Times New Roman"/>
          <w:sz w:val="28"/>
          <w:szCs w:val="28"/>
          <w:lang w:val="ro-RO"/>
        </w:rPr>
        <w:t>.</w:t>
      </w:r>
    </w:p>
    <w:p w14:paraId="75C61516" w14:textId="77777777" w:rsidR="0028633F" w:rsidRPr="009746CC" w:rsidRDefault="0028633F" w:rsidP="009746CC">
      <w:pPr>
        <w:jc w:val="both"/>
        <w:rPr>
          <w:rFonts w:ascii="Times New Roman" w:hAnsi="Times New Roman" w:cs="Times New Roman"/>
          <w:color w:val="000000" w:themeColor="text1"/>
          <w:sz w:val="28"/>
          <w:szCs w:val="28"/>
          <w:lang w:val="ro-RO"/>
        </w:rPr>
      </w:pPr>
    </w:p>
    <w:p w14:paraId="4FB081CC" w14:textId="34E04B5E" w:rsidR="000F0579" w:rsidRPr="009746CC" w:rsidRDefault="00696268" w:rsidP="009746CC">
      <w:pPr>
        <w:jc w:val="both"/>
        <w:rPr>
          <w:rFonts w:ascii="Times New Roman" w:hAnsi="Times New Roman" w:cs="Times New Roman"/>
          <w:color w:val="000000" w:themeColor="text1"/>
          <w:sz w:val="28"/>
          <w:szCs w:val="28"/>
          <w:lang w:val="ro-RO"/>
        </w:rPr>
      </w:pPr>
      <w:r w:rsidRPr="009746CC">
        <w:rPr>
          <w:rFonts w:ascii="Times New Roman" w:hAnsi="Times New Roman" w:cs="Times New Roman"/>
          <w:b/>
          <w:bCs/>
          <w:sz w:val="28"/>
          <w:szCs w:val="28"/>
          <w:lang w:val="ro-RO"/>
        </w:rPr>
        <w:t xml:space="preserve">DURATA DE ELABORARE A PROIECTULUI </w:t>
      </w:r>
      <w:r w:rsidR="000F0579" w:rsidRPr="009746CC">
        <w:rPr>
          <w:rFonts w:ascii="Times New Roman" w:hAnsi="Times New Roman" w:cs="Times New Roman"/>
          <w:color w:val="000000" w:themeColor="text1"/>
          <w:sz w:val="28"/>
          <w:szCs w:val="28"/>
          <w:lang w:val="ro-RO"/>
        </w:rPr>
        <w:t xml:space="preserve">                                                                                                                                                                                                                                                                                                                                                                                                                                                                                                                                                                                                                                                                                                                                                                                                                                                                                                                                                                                                                                                                                                                                                                                                                                                       </w:t>
      </w:r>
    </w:p>
    <w:p w14:paraId="172E0B59" w14:textId="5823EB21" w:rsidR="00B02815" w:rsidRPr="009746CC" w:rsidRDefault="00696268" w:rsidP="009746CC">
      <w:pPr>
        <w:jc w:val="both"/>
        <w:rPr>
          <w:rFonts w:ascii="Times New Roman" w:hAnsi="Times New Roman" w:cs="Times New Roman"/>
          <w:color w:val="000000" w:themeColor="text1"/>
          <w:sz w:val="28"/>
          <w:szCs w:val="28"/>
          <w:lang w:val="ro-RO"/>
        </w:rPr>
      </w:pPr>
      <w:r w:rsidRPr="009746CC">
        <w:rPr>
          <w:rFonts w:ascii="Times New Roman" w:hAnsi="Times New Roman" w:cs="Times New Roman"/>
          <w:sz w:val="28"/>
          <w:szCs w:val="28"/>
          <w:lang w:val="ro-RO"/>
        </w:rPr>
        <w:t xml:space="preserve">Durata serviciilor de proiectare pentru  acest obiectiv este de </w:t>
      </w:r>
      <w:r w:rsidR="00FA4804" w:rsidRPr="009746CC">
        <w:rPr>
          <w:rFonts w:ascii="Times New Roman" w:hAnsi="Times New Roman" w:cs="Times New Roman"/>
          <w:color w:val="000000" w:themeColor="text1"/>
          <w:sz w:val="28"/>
          <w:szCs w:val="28"/>
          <w:lang w:val="ro-RO"/>
        </w:rPr>
        <w:t>6 luni</w:t>
      </w:r>
      <w:r w:rsidR="00B02815" w:rsidRPr="009746CC">
        <w:rPr>
          <w:rFonts w:ascii="Times New Roman" w:hAnsi="Times New Roman" w:cs="Times New Roman"/>
          <w:color w:val="000000" w:themeColor="text1"/>
          <w:sz w:val="28"/>
          <w:szCs w:val="28"/>
          <w:lang w:val="ro-RO"/>
        </w:rPr>
        <w:t xml:space="preserve"> </w:t>
      </w:r>
      <w:r w:rsidRPr="009746CC">
        <w:rPr>
          <w:rFonts w:ascii="Times New Roman" w:hAnsi="Times New Roman" w:cs="Times New Roman"/>
          <w:color w:val="000000" w:themeColor="text1"/>
          <w:sz w:val="28"/>
          <w:szCs w:val="28"/>
          <w:lang w:val="ro-RO"/>
        </w:rPr>
        <w:t xml:space="preserve">din momentul </w:t>
      </w:r>
      <w:r w:rsidR="00B02815" w:rsidRPr="009746CC">
        <w:rPr>
          <w:rFonts w:ascii="Times New Roman" w:hAnsi="Times New Roman" w:cs="Times New Roman"/>
          <w:color w:val="000000" w:themeColor="text1"/>
          <w:sz w:val="28"/>
          <w:szCs w:val="28"/>
          <w:lang w:val="ro-RO"/>
        </w:rPr>
        <w:t>semn</w:t>
      </w:r>
      <w:r w:rsidRPr="009746CC">
        <w:rPr>
          <w:rFonts w:ascii="Times New Roman" w:hAnsi="Times New Roman" w:cs="Times New Roman"/>
          <w:color w:val="000000" w:themeColor="text1"/>
          <w:sz w:val="28"/>
          <w:szCs w:val="28"/>
          <w:lang w:val="ro-RO"/>
        </w:rPr>
        <w:t xml:space="preserve">ării </w:t>
      </w:r>
      <w:r w:rsidR="00B02815" w:rsidRPr="009746CC">
        <w:rPr>
          <w:rFonts w:ascii="Times New Roman" w:hAnsi="Times New Roman" w:cs="Times New Roman"/>
          <w:color w:val="000000" w:themeColor="text1"/>
          <w:sz w:val="28"/>
          <w:szCs w:val="28"/>
          <w:lang w:val="ro-RO"/>
        </w:rPr>
        <w:t>contractului.</w:t>
      </w:r>
    </w:p>
    <w:p w14:paraId="191262AD" w14:textId="77777777" w:rsidR="00B02815" w:rsidRPr="009746CC" w:rsidRDefault="00B02815" w:rsidP="009746CC">
      <w:pPr>
        <w:jc w:val="both"/>
        <w:rPr>
          <w:rFonts w:ascii="Times New Roman" w:hAnsi="Times New Roman" w:cs="Times New Roman"/>
          <w:b/>
          <w:sz w:val="28"/>
          <w:szCs w:val="28"/>
          <w:lang w:val="ro-RO"/>
        </w:rPr>
      </w:pPr>
    </w:p>
    <w:p w14:paraId="4048F5B4" w14:textId="1BB82CAB" w:rsidR="00696268" w:rsidRPr="009746CC" w:rsidRDefault="00696268" w:rsidP="009746CC">
      <w:pPr>
        <w:jc w:val="both"/>
        <w:rPr>
          <w:rFonts w:ascii="Times New Roman" w:hAnsi="Times New Roman" w:cs="Times New Roman"/>
          <w:b/>
          <w:sz w:val="28"/>
          <w:szCs w:val="28"/>
          <w:lang w:val="ro-RO"/>
        </w:rPr>
      </w:pPr>
      <w:r w:rsidRPr="009746CC">
        <w:rPr>
          <w:rFonts w:ascii="Times New Roman" w:hAnsi="Times New Roman" w:cs="Times New Roman"/>
          <w:b/>
          <w:sz w:val="28"/>
          <w:szCs w:val="28"/>
          <w:lang w:val="ro-RO"/>
        </w:rPr>
        <w:t xml:space="preserve">CERINȚE DE RAPORTARE </w:t>
      </w:r>
    </w:p>
    <w:p w14:paraId="72EF5D3F" w14:textId="1687E71E" w:rsidR="00A17947" w:rsidRPr="009746CC" w:rsidRDefault="00696268" w:rsidP="009746CC">
      <w:pPr>
        <w:jc w:val="both"/>
        <w:rPr>
          <w:rFonts w:ascii="Times New Roman" w:hAnsi="Times New Roman" w:cs="Times New Roman"/>
          <w:sz w:val="28"/>
          <w:szCs w:val="28"/>
          <w:lang w:val="ro-RO"/>
        </w:rPr>
      </w:pPr>
      <w:r w:rsidRPr="009746CC">
        <w:rPr>
          <w:rFonts w:ascii="Times New Roman" w:hAnsi="Times New Roman" w:cs="Times New Roman"/>
          <w:sz w:val="28"/>
          <w:szCs w:val="28"/>
          <w:lang w:val="ro-RO"/>
        </w:rPr>
        <w:t>Managerul de proiect (liderul echipei) a companiei contractate va raporta</w:t>
      </w:r>
      <w:r w:rsidR="00356966">
        <w:rPr>
          <w:rFonts w:ascii="Times New Roman" w:hAnsi="Times New Roman" w:cs="Times New Roman"/>
          <w:sz w:val="28"/>
          <w:szCs w:val="28"/>
          <w:lang w:val="ro-RO"/>
        </w:rPr>
        <w:t xml:space="preserve"> B</w:t>
      </w:r>
      <w:r w:rsidRPr="009746CC">
        <w:rPr>
          <w:rFonts w:ascii="Times New Roman" w:hAnsi="Times New Roman" w:cs="Times New Roman"/>
          <w:sz w:val="28"/>
          <w:szCs w:val="28"/>
          <w:lang w:val="ro-RO"/>
        </w:rPr>
        <w:t>eneficiarului. Managerul de proiect a companiei contractate va supraveghea procesul de prestare a serviciilor</w:t>
      </w:r>
      <w:r w:rsidR="00D14739" w:rsidRPr="009746CC">
        <w:rPr>
          <w:rFonts w:ascii="Times New Roman" w:hAnsi="Times New Roman" w:cs="Times New Roman"/>
          <w:sz w:val="28"/>
          <w:szCs w:val="28"/>
          <w:lang w:val="ro-RO"/>
        </w:rPr>
        <w:t xml:space="preserve"> și</w:t>
      </w:r>
      <w:r w:rsidRPr="009746CC">
        <w:rPr>
          <w:rFonts w:ascii="Times New Roman" w:hAnsi="Times New Roman" w:cs="Times New Roman"/>
          <w:sz w:val="28"/>
          <w:szCs w:val="28"/>
          <w:lang w:val="ro-RO"/>
        </w:rPr>
        <w:t xml:space="preserve"> de elaborare a documentației de proiect pentru ”</w:t>
      </w:r>
      <w:r w:rsidR="00FA4804" w:rsidRPr="009746CC">
        <w:rPr>
          <w:rFonts w:ascii="Times New Roman" w:hAnsi="Times New Roman" w:cs="Times New Roman"/>
          <w:color w:val="000000"/>
          <w:sz w:val="28"/>
          <w:szCs w:val="28"/>
          <w:lang w:val="ro-RO"/>
        </w:rPr>
        <w:t>Centrul Republican de Referință pentru Copii cu Tulburări de Spectru Autist (TSA),</w:t>
      </w:r>
      <w:r w:rsidR="00FA4804" w:rsidRPr="009746CC">
        <w:rPr>
          <w:color w:val="000000"/>
          <w:sz w:val="28"/>
          <w:szCs w:val="28"/>
          <w:lang w:val="ro-RO"/>
        </w:rPr>
        <w:t xml:space="preserve"> </w:t>
      </w:r>
      <w:r w:rsidRPr="009746CC">
        <w:rPr>
          <w:rFonts w:ascii="Times New Roman" w:hAnsi="Times New Roman" w:cs="Times New Roman"/>
          <w:sz w:val="28"/>
          <w:szCs w:val="28"/>
          <w:lang w:val="ro-RO"/>
        </w:rPr>
        <w:t xml:space="preserve">(cota </w:t>
      </w:r>
      <w:r w:rsidR="00FA4804" w:rsidRPr="009746CC">
        <w:rPr>
          <w:rFonts w:ascii="Times New Roman" w:hAnsi="Times New Roman" w:cs="Times New Roman"/>
          <w:sz w:val="28"/>
          <w:szCs w:val="28"/>
          <w:lang w:val="ro-RO"/>
        </w:rPr>
        <w:t>8</w:t>
      </w:r>
      <w:r w:rsidRPr="009746CC">
        <w:rPr>
          <w:rFonts w:ascii="Times New Roman" w:hAnsi="Times New Roman" w:cs="Times New Roman"/>
          <w:sz w:val="28"/>
          <w:szCs w:val="28"/>
          <w:lang w:val="ro-RO"/>
        </w:rPr>
        <w:t>00) din cadrul IMSP I</w:t>
      </w:r>
      <w:r w:rsidR="00B12D62">
        <w:rPr>
          <w:rFonts w:ascii="Times New Roman" w:hAnsi="Times New Roman" w:cs="Times New Roman"/>
          <w:sz w:val="28"/>
          <w:szCs w:val="28"/>
          <w:lang w:val="ro-RO"/>
        </w:rPr>
        <w:t>n</w:t>
      </w:r>
      <w:r w:rsidRPr="009746CC">
        <w:rPr>
          <w:rFonts w:ascii="Times New Roman" w:hAnsi="Times New Roman" w:cs="Times New Roman"/>
          <w:sz w:val="28"/>
          <w:szCs w:val="28"/>
          <w:lang w:val="ro-RO"/>
        </w:rPr>
        <w:t xml:space="preserve">stitutul Mamei și Copilului, str. </w:t>
      </w:r>
      <w:r w:rsidR="00FA4804" w:rsidRPr="009746CC">
        <w:rPr>
          <w:rFonts w:ascii="Times New Roman" w:hAnsi="Times New Roman" w:cs="Times New Roman"/>
          <w:sz w:val="28"/>
          <w:szCs w:val="28"/>
          <w:lang w:val="ro-RO"/>
        </w:rPr>
        <w:t>V. Ale</w:t>
      </w:r>
      <w:r w:rsidR="002771F5" w:rsidRPr="009746CC">
        <w:rPr>
          <w:rFonts w:ascii="Times New Roman" w:hAnsi="Times New Roman" w:cs="Times New Roman"/>
          <w:sz w:val="28"/>
          <w:szCs w:val="28"/>
          <w:lang w:val="ro-RO"/>
        </w:rPr>
        <w:t>cs</w:t>
      </w:r>
      <w:r w:rsidR="00FA4804" w:rsidRPr="009746CC">
        <w:rPr>
          <w:rFonts w:ascii="Times New Roman" w:hAnsi="Times New Roman" w:cs="Times New Roman"/>
          <w:sz w:val="28"/>
          <w:szCs w:val="28"/>
          <w:lang w:val="ro-RO"/>
        </w:rPr>
        <w:t>andri 2</w:t>
      </w:r>
      <w:r w:rsidRPr="009746CC">
        <w:rPr>
          <w:rFonts w:ascii="Times New Roman" w:hAnsi="Times New Roman" w:cs="Times New Roman"/>
          <w:sz w:val="28"/>
          <w:szCs w:val="28"/>
          <w:lang w:val="ro-RO"/>
        </w:rPr>
        <w:t>, Chișinău”.</w:t>
      </w:r>
    </w:p>
    <w:p w14:paraId="24B9C7EF" w14:textId="77777777" w:rsidR="00D14739" w:rsidRPr="009746CC" w:rsidRDefault="00D14739" w:rsidP="009746CC">
      <w:pPr>
        <w:jc w:val="both"/>
        <w:rPr>
          <w:rFonts w:ascii="Times New Roman" w:hAnsi="Times New Roman" w:cs="Times New Roman"/>
          <w:sz w:val="28"/>
          <w:szCs w:val="28"/>
          <w:lang w:val="ro-RO"/>
        </w:rPr>
      </w:pPr>
    </w:p>
    <w:p w14:paraId="56E276FA" w14:textId="6750DA08" w:rsidR="00696268" w:rsidRPr="009746CC" w:rsidRDefault="00696268" w:rsidP="009746CC">
      <w:pPr>
        <w:jc w:val="both"/>
        <w:rPr>
          <w:rFonts w:ascii="Times New Roman" w:hAnsi="Times New Roman" w:cs="Times New Roman"/>
          <w:sz w:val="28"/>
          <w:szCs w:val="28"/>
          <w:lang w:val="ro-RO"/>
        </w:rPr>
      </w:pPr>
      <w:r w:rsidRPr="009746CC">
        <w:rPr>
          <w:rFonts w:ascii="Times New Roman" w:hAnsi="Times New Roman" w:cs="Times New Roman"/>
          <w:sz w:val="28"/>
          <w:szCs w:val="28"/>
          <w:lang w:val="ro-RO"/>
        </w:rPr>
        <w:t>Beneficiarul va oferi companiei contractate suportul și informațiile necesare pentru realizarea sarcinilor.</w:t>
      </w:r>
    </w:p>
    <w:p w14:paraId="63D92F26" w14:textId="77777777" w:rsidR="00A17947" w:rsidRPr="009746CC" w:rsidRDefault="00A17947" w:rsidP="009746CC">
      <w:pPr>
        <w:jc w:val="both"/>
        <w:rPr>
          <w:rFonts w:ascii="Times New Roman" w:hAnsi="Times New Roman" w:cs="Times New Roman"/>
          <w:sz w:val="28"/>
          <w:szCs w:val="28"/>
          <w:lang w:val="ro-RO"/>
        </w:rPr>
      </w:pPr>
    </w:p>
    <w:p w14:paraId="77633CE0" w14:textId="03965598" w:rsidR="00D14739" w:rsidRPr="009746CC" w:rsidRDefault="00D14739" w:rsidP="009746CC">
      <w:pPr>
        <w:jc w:val="both"/>
        <w:rPr>
          <w:rFonts w:ascii="Times New Roman" w:hAnsi="Times New Roman" w:cs="Times New Roman"/>
          <w:b/>
          <w:sz w:val="28"/>
          <w:szCs w:val="28"/>
          <w:lang w:val="ro-RO"/>
        </w:rPr>
      </w:pPr>
      <w:r w:rsidRPr="009746CC">
        <w:rPr>
          <w:rFonts w:ascii="Times New Roman" w:hAnsi="Times New Roman" w:cs="Times New Roman"/>
          <w:b/>
          <w:sz w:val="28"/>
          <w:szCs w:val="28"/>
          <w:lang w:val="ro-RO"/>
        </w:rPr>
        <w:t>LIVRABILE</w:t>
      </w:r>
    </w:p>
    <w:p w14:paraId="204E5F05" w14:textId="1B271B18" w:rsidR="00D14739" w:rsidRPr="009746CC" w:rsidRDefault="00D14739" w:rsidP="009746CC">
      <w:pPr>
        <w:jc w:val="both"/>
        <w:rPr>
          <w:rFonts w:ascii="Times New Roman" w:hAnsi="Times New Roman" w:cs="Times New Roman"/>
          <w:sz w:val="28"/>
          <w:szCs w:val="28"/>
          <w:lang w:val="ro-RO"/>
        </w:rPr>
      </w:pPr>
      <w:r w:rsidRPr="009746CC">
        <w:rPr>
          <w:rFonts w:ascii="Times New Roman" w:hAnsi="Times New Roman" w:cs="Times New Roman"/>
          <w:sz w:val="28"/>
          <w:szCs w:val="28"/>
          <w:lang w:val="ro-RO"/>
        </w:rPr>
        <w:t xml:space="preserve">Contractorul va preda documentațiile în 3 exemplare tipărite şi 1 exemplar complet în format electronic. Documentațiile se vor recepționa în baza unui proces verbal de predare-primire. </w:t>
      </w:r>
    </w:p>
    <w:p w14:paraId="7490F1FC" w14:textId="327C2BF0" w:rsidR="00BC767F" w:rsidRPr="009746CC" w:rsidRDefault="00BC767F" w:rsidP="00D14739">
      <w:pPr>
        <w:pStyle w:val="Heading3"/>
        <w:spacing w:before="200" w:after="0"/>
        <w:rPr>
          <w:rFonts w:ascii="Times New Roman" w:hAnsi="Times New Roman" w:cs="Times New Roman"/>
          <w:sz w:val="24"/>
          <w:szCs w:val="24"/>
          <w:lang w:val="ro-RO"/>
        </w:rPr>
      </w:pPr>
    </w:p>
    <w:p w14:paraId="77A03805" w14:textId="77777777" w:rsidR="00BC767F" w:rsidRPr="009746CC" w:rsidRDefault="00BC767F">
      <w:pPr>
        <w:spacing w:before="240" w:after="240"/>
        <w:rPr>
          <w:rFonts w:ascii="Times New Roman" w:hAnsi="Times New Roman" w:cs="Times New Roman"/>
          <w:sz w:val="24"/>
          <w:szCs w:val="24"/>
          <w:lang w:val="ro-RO"/>
        </w:rPr>
      </w:pPr>
    </w:p>
    <w:p w14:paraId="5892122C" w14:textId="77777777" w:rsidR="00BC767F" w:rsidRPr="009746CC" w:rsidRDefault="00BC767F">
      <w:pPr>
        <w:rPr>
          <w:rFonts w:ascii="Times New Roman" w:hAnsi="Times New Roman" w:cs="Times New Roman"/>
          <w:lang w:val="ro-RO"/>
        </w:rPr>
      </w:pPr>
    </w:p>
    <w:sectPr w:rsidR="00BC767F" w:rsidRPr="009746CC" w:rsidSect="00965F57">
      <w:pgSz w:w="11906" w:h="16838"/>
      <w:pgMar w:top="850" w:right="746" w:bottom="566" w:left="1133"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633CD"/>
    <w:multiLevelType w:val="multilevel"/>
    <w:tmpl w:val="19B49894"/>
    <w:lvl w:ilvl="0">
      <w:start w:val="1"/>
      <w:numFmt w:val="bullet"/>
      <w:lvlText w:val="-"/>
      <w:lvlJc w:val="left"/>
      <w:pPr>
        <w:ind w:left="850" w:hanging="359"/>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D9075BE"/>
    <w:multiLevelType w:val="multilevel"/>
    <w:tmpl w:val="B7CE0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FF21CE"/>
    <w:multiLevelType w:val="multilevel"/>
    <w:tmpl w:val="34340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36252F"/>
    <w:multiLevelType w:val="multilevel"/>
    <w:tmpl w:val="89FC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846716"/>
    <w:multiLevelType w:val="multilevel"/>
    <w:tmpl w:val="1E24CC24"/>
    <w:lvl w:ilvl="0">
      <w:start w:val="1"/>
      <w:numFmt w:val="decimal"/>
      <w:lvlText w:val="%1."/>
      <w:lvlJc w:val="left"/>
      <w:pPr>
        <w:ind w:left="708"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1FE550FC"/>
    <w:multiLevelType w:val="multilevel"/>
    <w:tmpl w:val="39CCC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175B79"/>
    <w:multiLevelType w:val="multilevel"/>
    <w:tmpl w:val="0E3E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F56B37"/>
    <w:multiLevelType w:val="multilevel"/>
    <w:tmpl w:val="E236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C347BF"/>
    <w:multiLevelType w:val="multilevel"/>
    <w:tmpl w:val="775A2B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2D43B9C"/>
    <w:multiLevelType w:val="hybridMultilevel"/>
    <w:tmpl w:val="16261E32"/>
    <w:lvl w:ilvl="0" w:tplc="0CBA75F8">
      <w:numFmt w:val="bullet"/>
      <w:lvlText w:val="-"/>
      <w:lvlJc w:val="left"/>
      <w:pPr>
        <w:ind w:left="720" w:hanging="360"/>
      </w:pPr>
      <w:rPr>
        <w:rFonts w:ascii="Times New Roman" w:eastAsia="Times New Roman" w:hAnsi="Times New Roman" w:cs="Times New Roman" w:hint="default"/>
        <w:b w:val="0"/>
        <w:bCs w:val="0"/>
        <w:i w:val="0"/>
        <w:iCs w:val="0"/>
        <w:spacing w:val="0"/>
        <w:w w:val="94"/>
        <w:sz w:val="20"/>
        <w:szCs w:val="20"/>
        <w:lang w:val="ro-RO"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99B2684"/>
    <w:multiLevelType w:val="multilevel"/>
    <w:tmpl w:val="B302E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125085"/>
    <w:multiLevelType w:val="hybridMultilevel"/>
    <w:tmpl w:val="9684CC60"/>
    <w:lvl w:ilvl="0" w:tplc="0CBA75F8">
      <w:numFmt w:val="bullet"/>
      <w:lvlText w:val="-"/>
      <w:lvlJc w:val="left"/>
      <w:pPr>
        <w:ind w:left="936" w:hanging="360"/>
      </w:pPr>
      <w:rPr>
        <w:rFonts w:ascii="Times New Roman" w:eastAsia="Times New Roman" w:hAnsi="Times New Roman" w:cs="Times New Roman" w:hint="default"/>
        <w:b w:val="0"/>
        <w:bCs w:val="0"/>
        <w:i w:val="0"/>
        <w:iCs w:val="0"/>
        <w:spacing w:val="0"/>
        <w:w w:val="94"/>
        <w:sz w:val="20"/>
        <w:szCs w:val="20"/>
        <w:lang w:val="ro-RO" w:eastAsia="en-US" w:bidi="ar-SA"/>
      </w:rPr>
    </w:lvl>
    <w:lvl w:ilvl="1" w:tplc="120CA6A6">
      <w:numFmt w:val="bullet"/>
      <w:lvlText w:val="•"/>
      <w:lvlJc w:val="left"/>
      <w:pPr>
        <w:ind w:left="1298" w:hanging="360"/>
      </w:pPr>
      <w:rPr>
        <w:rFonts w:hint="default"/>
        <w:lang w:val="ro-RO" w:eastAsia="en-US" w:bidi="ar-SA"/>
      </w:rPr>
    </w:lvl>
    <w:lvl w:ilvl="2" w:tplc="E110B0EC">
      <w:numFmt w:val="bullet"/>
      <w:lvlText w:val="•"/>
      <w:lvlJc w:val="left"/>
      <w:pPr>
        <w:ind w:left="1656" w:hanging="360"/>
      </w:pPr>
      <w:rPr>
        <w:rFonts w:hint="default"/>
        <w:lang w:val="ro-RO" w:eastAsia="en-US" w:bidi="ar-SA"/>
      </w:rPr>
    </w:lvl>
    <w:lvl w:ilvl="3" w:tplc="028E3B92">
      <w:numFmt w:val="bullet"/>
      <w:lvlText w:val="•"/>
      <w:lvlJc w:val="left"/>
      <w:pPr>
        <w:ind w:left="2014" w:hanging="360"/>
      </w:pPr>
      <w:rPr>
        <w:rFonts w:hint="default"/>
        <w:lang w:val="ro-RO" w:eastAsia="en-US" w:bidi="ar-SA"/>
      </w:rPr>
    </w:lvl>
    <w:lvl w:ilvl="4" w:tplc="A36616D0">
      <w:numFmt w:val="bullet"/>
      <w:lvlText w:val="•"/>
      <w:lvlJc w:val="left"/>
      <w:pPr>
        <w:ind w:left="2373" w:hanging="360"/>
      </w:pPr>
      <w:rPr>
        <w:rFonts w:hint="default"/>
        <w:lang w:val="ro-RO" w:eastAsia="en-US" w:bidi="ar-SA"/>
      </w:rPr>
    </w:lvl>
    <w:lvl w:ilvl="5" w:tplc="A33E18BE">
      <w:numFmt w:val="bullet"/>
      <w:lvlText w:val="•"/>
      <w:lvlJc w:val="left"/>
      <w:pPr>
        <w:ind w:left="2731" w:hanging="360"/>
      </w:pPr>
      <w:rPr>
        <w:rFonts w:hint="default"/>
        <w:lang w:val="ro-RO" w:eastAsia="en-US" w:bidi="ar-SA"/>
      </w:rPr>
    </w:lvl>
    <w:lvl w:ilvl="6" w:tplc="75FA8884">
      <w:numFmt w:val="bullet"/>
      <w:lvlText w:val="•"/>
      <w:lvlJc w:val="left"/>
      <w:pPr>
        <w:ind w:left="3089" w:hanging="360"/>
      </w:pPr>
      <w:rPr>
        <w:rFonts w:hint="default"/>
        <w:lang w:val="ro-RO" w:eastAsia="en-US" w:bidi="ar-SA"/>
      </w:rPr>
    </w:lvl>
    <w:lvl w:ilvl="7" w:tplc="A5F06D9E">
      <w:numFmt w:val="bullet"/>
      <w:lvlText w:val="•"/>
      <w:lvlJc w:val="left"/>
      <w:pPr>
        <w:ind w:left="3448" w:hanging="360"/>
      </w:pPr>
      <w:rPr>
        <w:rFonts w:hint="default"/>
        <w:lang w:val="ro-RO" w:eastAsia="en-US" w:bidi="ar-SA"/>
      </w:rPr>
    </w:lvl>
    <w:lvl w:ilvl="8" w:tplc="A20E89F6">
      <w:numFmt w:val="bullet"/>
      <w:lvlText w:val="•"/>
      <w:lvlJc w:val="left"/>
      <w:pPr>
        <w:ind w:left="3806" w:hanging="360"/>
      </w:pPr>
      <w:rPr>
        <w:rFonts w:hint="default"/>
        <w:lang w:val="ro-RO" w:eastAsia="en-US" w:bidi="ar-SA"/>
      </w:rPr>
    </w:lvl>
  </w:abstractNum>
  <w:abstractNum w:abstractNumId="12" w15:restartNumberingAfterBreak="0">
    <w:nsid w:val="3DC97C98"/>
    <w:multiLevelType w:val="hybridMultilevel"/>
    <w:tmpl w:val="3828D18E"/>
    <w:lvl w:ilvl="0" w:tplc="0CBA75F8">
      <w:numFmt w:val="bullet"/>
      <w:lvlText w:val="-"/>
      <w:lvlJc w:val="left"/>
      <w:pPr>
        <w:ind w:left="720" w:hanging="360"/>
      </w:pPr>
      <w:rPr>
        <w:rFonts w:ascii="Times New Roman" w:eastAsia="Times New Roman" w:hAnsi="Times New Roman" w:cs="Times New Roman" w:hint="default"/>
        <w:b w:val="0"/>
        <w:bCs w:val="0"/>
        <w:i w:val="0"/>
        <w:iCs w:val="0"/>
        <w:spacing w:val="0"/>
        <w:w w:val="94"/>
        <w:sz w:val="20"/>
        <w:szCs w:val="20"/>
        <w:lang w:val="ro-RO"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EF6248F"/>
    <w:multiLevelType w:val="multilevel"/>
    <w:tmpl w:val="723E48EE"/>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 w15:restartNumberingAfterBreak="0">
    <w:nsid w:val="435C65AC"/>
    <w:multiLevelType w:val="multilevel"/>
    <w:tmpl w:val="6C5EC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A84602D"/>
    <w:multiLevelType w:val="multilevel"/>
    <w:tmpl w:val="A38A76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61479A5"/>
    <w:multiLevelType w:val="multilevel"/>
    <w:tmpl w:val="E9C6D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7D04F3"/>
    <w:multiLevelType w:val="multilevel"/>
    <w:tmpl w:val="038C8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BD1317"/>
    <w:multiLevelType w:val="multilevel"/>
    <w:tmpl w:val="2DBCF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65F699B"/>
    <w:multiLevelType w:val="multilevel"/>
    <w:tmpl w:val="7382C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5336C1"/>
    <w:multiLevelType w:val="multilevel"/>
    <w:tmpl w:val="A2BEF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848254">
    <w:abstractNumId w:val="15"/>
  </w:num>
  <w:num w:numId="2" w16cid:durableId="1135490674">
    <w:abstractNumId w:val="4"/>
  </w:num>
  <w:num w:numId="3" w16cid:durableId="1274437219">
    <w:abstractNumId w:val="8"/>
  </w:num>
  <w:num w:numId="4" w16cid:durableId="466120546">
    <w:abstractNumId w:val="13"/>
  </w:num>
  <w:num w:numId="5" w16cid:durableId="125197244">
    <w:abstractNumId w:val="0"/>
  </w:num>
  <w:num w:numId="6" w16cid:durableId="854879657">
    <w:abstractNumId w:val="11"/>
  </w:num>
  <w:num w:numId="7" w16cid:durableId="1464034438">
    <w:abstractNumId w:val="9"/>
  </w:num>
  <w:num w:numId="8" w16cid:durableId="90317611">
    <w:abstractNumId w:val="12"/>
  </w:num>
  <w:num w:numId="9" w16cid:durableId="1420058313">
    <w:abstractNumId w:val="17"/>
  </w:num>
  <w:num w:numId="10" w16cid:durableId="1580671197">
    <w:abstractNumId w:val="3"/>
  </w:num>
  <w:num w:numId="11" w16cid:durableId="1241715494">
    <w:abstractNumId w:val="6"/>
  </w:num>
  <w:num w:numId="12" w16cid:durableId="528295389">
    <w:abstractNumId w:val="10"/>
  </w:num>
  <w:num w:numId="13" w16cid:durableId="906262852">
    <w:abstractNumId w:val="1"/>
  </w:num>
  <w:num w:numId="14" w16cid:durableId="1872457063">
    <w:abstractNumId w:val="18"/>
  </w:num>
  <w:num w:numId="15" w16cid:durableId="1983846104">
    <w:abstractNumId w:val="16"/>
  </w:num>
  <w:num w:numId="16" w16cid:durableId="2141411660">
    <w:abstractNumId w:val="5"/>
  </w:num>
  <w:num w:numId="17" w16cid:durableId="409041154">
    <w:abstractNumId w:val="20"/>
  </w:num>
  <w:num w:numId="18" w16cid:durableId="714086721">
    <w:abstractNumId w:val="2"/>
  </w:num>
  <w:num w:numId="19" w16cid:durableId="671034751">
    <w:abstractNumId w:val="19"/>
  </w:num>
  <w:num w:numId="20" w16cid:durableId="1086070834">
    <w:abstractNumId w:val="7"/>
  </w:num>
  <w:num w:numId="21" w16cid:durableId="150674945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67F"/>
    <w:rsid w:val="00005D9F"/>
    <w:rsid w:val="00042F89"/>
    <w:rsid w:val="000522B8"/>
    <w:rsid w:val="00073AC6"/>
    <w:rsid w:val="0009612B"/>
    <w:rsid w:val="000D6BAF"/>
    <w:rsid w:val="000F0579"/>
    <w:rsid w:val="000F6506"/>
    <w:rsid w:val="0011206F"/>
    <w:rsid w:val="0017629F"/>
    <w:rsid w:val="001954CB"/>
    <w:rsid w:val="001C6534"/>
    <w:rsid w:val="00210C29"/>
    <w:rsid w:val="002207B1"/>
    <w:rsid w:val="00253D6A"/>
    <w:rsid w:val="00254144"/>
    <w:rsid w:val="00273B30"/>
    <w:rsid w:val="002771F5"/>
    <w:rsid w:val="0028633F"/>
    <w:rsid w:val="002B36C8"/>
    <w:rsid w:val="002F54FB"/>
    <w:rsid w:val="00336C0B"/>
    <w:rsid w:val="00356966"/>
    <w:rsid w:val="00377120"/>
    <w:rsid w:val="003A52F4"/>
    <w:rsid w:val="003B7AC6"/>
    <w:rsid w:val="003F1826"/>
    <w:rsid w:val="00430474"/>
    <w:rsid w:val="004805F3"/>
    <w:rsid w:val="004832BC"/>
    <w:rsid w:val="00496DF7"/>
    <w:rsid w:val="004A3D67"/>
    <w:rsid w:val="00500152"/>
    <w:rsid w:val="005157EA"/>
    <w:rsid w:val="0057447E"/>
    <w:rsid w:val="0058525D"/>
    <w:rsid w:val="005B0F5B"/>
    <w:rsid w:val="0065125B"/>
    <w:rsid w:val="006657A1"/>
    <w:rsid w:val="00696268"/>
    <w:rsid w:val="006A2CC4"/>
    <w:rsid w:val="00762DF5"/>
    <w:rsid w:val="007817C8"/>
    <w:rsid w:val="007F4074"/>
    <w:rsid w:val="008A3552"/>
    <w:rsid w:val="008C7D5B"/>
    <w:rsid w:val="00943D10"/>
    <w:rsid w:val="00965F57"/>
    <w:rsid w:val="009746CC"/>
    <w:rsid w:val="00983811"/>
    <w:rsid w:val="009B34B7"/>
    <w:rsid w:val="00A17947"/>
    <w:rsid w:val="00A51C8B"/>
    <w:rsid w:val="00A85CCB"/>
    <w:rsid w:val="00AA2608"/>
    <w:rsid w:val="00B02815"/>
    <w:rsid w:val="00B12D62"/>
    <w:rsid w:val="00B60C8D"/>
    <w:rsid w:val="00B8519C"/>
    <w:rsid w:val="00BC767F"/>
    <w:rsid w:val="00BE24A9"/>
    <w:rsid w:val="00BE30E6"/>
    <w:rsid w:val="00BE6438"/>
    <w:rsid w:val="00C16382"/>
    <w:rsid w:val="00C30F6E"/>
    <w:rsid w:val="00C32AF6"/>
    <w:rsid w:val="00C552C7"/>
    <w:rsid w:val="00C76B3B"/>
    <w:rsid w:val="00C82D09"/>
    <w:rsid w:val="00C91D63"/>
    <w:rsid w:val="00C953AC"/>
    <w:rsid w:val="00CF42AB"/>
    <w:rsid w:val="00D14739"/>
    <w:rsid w:val="00D91340"/>
    <w:rsid w:val="00DC7B2D"/>
    <w:rsid w:val="00DD5853"/>
    <w:rsid w:val="00E341AF"/>
    <w:rsid w:val="00E709F8"/>
    <w:rsid w:val="00E93CBE"/>
    <w:rsid w:val="00ED5555"/>
    <w:rsid w:val="00F522F2"/>
    <w:rsid w:val="00F77676"/>
    <w:rsid w:val="00FA2473"/>
    <w:rsid w:val="00FA4804"/>
    <w:rsid w:val="00FB56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D8ACD"/>
  <w15:docId w15:val="{98344B42-D1F3-4327-A297-6DFCFDEE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280" w:after="80"/>
      <w:outlineLvl w:val="2"/>
    </w:pPr>
    <w:rPr>
      <w:b/>
      <w:sz w:val="26"/>
      <w:szCs w:val="26"/>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5157E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57EA"/>
    <w:rPr>
      <w:rFonts w:ascii="Tahoma" w:hAnsi="Tahoma" w:cs="Tahoma"/>
      <w:sz w:val="16"/>
      <w:szCs w:val="16"/>
    </w:rPr>
  </w:style>
  <w:style w:type="paragraph" w:styleId="BodyText">
    <w:name w:val="Body Text"/>
    <w:basedOn w:val="Normal"/>
    <w:link w:val="BodyTextChar"/>
    <w:uiPriority w:val="1"/>
    <w:qFormat/>
    <w:rsid w:val="00FB56EB"/>
    <w:pPr>
      <w:widowControl w:val="0"/>
      <w:autoSpaceDE w:val="0"/>
      <w:autoSpaceDN w:val="0"/>
      <w:spacing w:line="240" w:lineRule="auto"/>
    </w:pPr>
    <w:rPr>
      <w:rFonts w:ascii="Times New Roman" w:eastAsia="Times New Roman" w:hAnsi="Times New Roman" w:cs="Times New Roman"/>
      <w:b/>
      <w:bCs/>
      <w:i/>
      <w:iCs/>
      <w:sz w:val="24"/>
      <w:szCs w:val="24"/>
      <w:lang w:val="ro-RO" w:eastAsia="en-US"/>
    </w:rPr>
  </w:style>
  <w:style w:type="character" w:customStyle="1" w:styleId="BodyTextChar">
    <w:name w:val="Body Text Char"/>
    <w:basedOn w:val="DefaultParagraphFont"/>
    <w:link w:val="BodyText"/>
    <w:uiPriority w:val="1"/>
    <w:rsid w:val="00FB56EB"/>
    <w:rPr>
      <w:rFonts w:ascii="Times New Roman" w:eastAsia="Times New Roman" w:hAnsi="Times New Roman" w:cs="Times New Roman"/>
      <w:b/>
      <w:bCs/>
      <w:i/>
      <w:iCs/>
      <w:sz w:val="24"/>
      <w:szCs w:val="24"/>
      <w:lang w:val="ro-RO" w:eastAsia="en-US"/>
    </w:rPr>
  </w:style>
  <w:style w:type="paragraph" w:customStyle="1" w:styleId="TableParagraph">
    <w:name w:val="Table Paragraph"/>
    <w:basedOn w:val="Normal"/>
    <w:uiPriority w:val="1"/>
    <w:qFormat/>
    <w:rsid w:val="0028633F"/>
    <w:pPr>
      <w:widowControl w:val="0"/>
      <w:autoSpaceDE w:val="0"/>
      <w:autoSpaceDN w:val="0"/>
      <w:spacing w:line="240" w:lineRule="auto"/>
    </w:pPr>
    <w:rPr>
      <w:rFonts w:ascii="Times New Roman" w:eastAsia="Times New Roman" w:hAnsi="Times New Roman" w:cs="Times New Roman"/>
      <w:lang w:val="ro-RO" w:eastAsia="en-US"/>
    </w:rPr>
  </w:style>
  <w:style w:type="paragraph" w:styleId="ListParagraph">
    <w:name w:val="List Paragraph"/>
    <w:basedOn w:val="Normal"/>
    <w:uiPriority w:val="34"/>
    <w:qFormat/>
    <w:rsid w:val="0028633F"/>
    <w:pPr>
      <w:ind w:left="720"/>
      <w:contextualSpacing/>
    </w:pPr>
  </w:style>
  <w:style w:type="paragraph" w:customStyle="1" w:styleId="Default">
    <w:name w:val="Default"/>
    <w:rsid w:val="00B02815"/>
    <w:pPr>
      <w:autoSpaceDE w:val="0"/>
      <w:autoSpaceDN w:val="0"/>
      <w:adjustRightInd w:val="0"/>
      <w:spacing w:line="240" w:lineRule="auto"/>
    </w:pPr>
    <w:rPr>
      <w:rFonts w:ascii="Times New Roman" w:hAnsi="Times New Roman" w:cs="Times New Roman"/>
      <w:color w:val="000000"/>
      <w:sz w:val="24"/>
      <w:szCs w:val="24"/>
      <w:lang w:val="ru-RU"/>
    </w:rPr>
  </w:style>
  <w:style w:type="paragraph" w:styleId="NormalWeb">
    <w:name w:val="Normal (Web)"/>
    <w:basedOn w:val="Normal"/>
    <w:uiPriority w:val="99"/>
    <w:semiHidden/>
    <w:unhideWhenUsed/>
    <w:rsid w:val="00336C0B"/>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8646D-9226-4B30-A002-882A4F420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7</Pages>
  <Words>1851</Words>
  <Characters>10738</Characters>
  <Application>Microsoft Office Word</Application>
  <DocSecurity>0</DocSecurity>
  <Lines>89</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Ludmila</dc:creator>
  <cp:lastModifiedBy>Ludmila</cp:lastModifiedBy>
  <cp:revision>37</cp:revision>
  <cp:lastPrinted>2026-04-21T12:11:00Z</cp:lastPrinted>
  <dcterms:created xsi:type="dcterms:W3CDTF">2026-03-02T13:36:00Z</dcterms:created>
  <dcterms:modified xsi:type="dcterms:W3CDTF">2026-04-21T12:11:00Z</dcterms:modified>
</cp:coreProperties>
</file>