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F8" w:rsidRPr="00A1188D" w:rsidRDefault="00E61CF8" w:rsidP="00E61CF8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bookmarkStart w:id="1" w:name="_GoBack"/>
      <w:bookmarkEnd w:id="1"/>
      <w:r w:rsidRPr="00A1188D">
        <w:rPr>
          <w:b/>
          <w:bCs/>
          <w:i/>
          <w:iCs/>
          <w:noProof w:val="0"/>
          <w:lang w:val="it-IT"/>
        </w:rPr>
        <w:t>Anexa nr. 7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A1188D" w:rsidRDefault="00E61CF8" w:rsidP="00E61CF8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bookmarkStart w:id="2" w:name="_Toc449692096"/>
      <w:bookmarkEnd w:id="0"/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6C1441" w:rsidRDefault="006C1441" w:rsidP="006C1441">
      <w:pPr>
        <w:pStyle w:val="a7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E61CF8" w:rsidRPr="005D708F" w:rsidRDefault="00E61CF8" w:rsidP="00E61CF8">
      <w:pPr>
        <w:pStyle w:val="a7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3"/>
    <w:p w:rsidR="00E61CF8" w:rsidRDefault="00E61CF8" w:rsidP="006C1441">
      <w:pPr>
        <w:pStyle w:val="a7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6129F7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 8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61CF8" w:rsidRPr="00FC6A31" w:rsidRDefault="00E61CF8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4"/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BE362C" w:rsidRDefault="00E61CF8" w:rsidP="00E61CF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E61CF8" w:rsidRPr="00211C74" w:rsidRDefault="00E61CF8" w:rsidP="00E61CF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tabs>
          <w:tab w:val="left" w:pos="567"/>
        </w:tabs>
        <w:jc w:val="right"/>
        <w:rPr>
          <w:noProof w:val="0"/>
          <w:lang w:val="it-IT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:rsidR="00E61CF8" w:rsidRPr="006E448B" w:rsidRDefault="00E61CF8" w:rsidP="00E61CF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6E448B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</w:t>
      </w:r>
      <w:r>
        <w:rPr>
          <w:b/>
          <w:i/>
        </w:rPr>
        <w:t>are</w:t>
      </w: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9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7" w:name="_Toc449692097"/>
    </w:p>
    <w:p w:rsidR="00E61CF8" w:rsidRPr="006C144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Se aplică pentru </w:t>
      </w:r>
      <w:r w:rsidR="006D6F4B"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>garanția</w:t>
      </w: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 pentru ofertă de 2% din suma ofertei fără TVA.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BANCA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8" w:name="_Hlk77771091"/>
      <w:r>
        <w:rPr>
          <w:rFonts w:ascii="Times New Roman" w:hAnsi="Times New Roman"/>
          <w:b/>
          <w:szCs w:val="24"/>
        </w:rPr>
        <w:t>SCRISOARE  DE  GARANŢIE  BANCARĂ</w:t>
      </w:r>
      <w:bookmarkEnd w:id="8"/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Către____________________________________________________________________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>
        <w:rPr>
          <w:rFonts w:ascii="Times New Roman" w:hAnsi="Times New Roman"/>
          <w:i/>
          <w:iCs/>
          <w:sz w:val="20"/>
        </w:rPr>
        <w:t>achiziţie</w:t>
      </w:r>
      <w:proofErr w:type="spellEnd"/>
      <w:r>
        <w:rPr>
          <w:rFonts w:ascii="Times New Roman" w:hAnsi="Times New Roman"/>
          <w:i/>
          <w:iCs/>
          <w:sz w:val="20"/>
        </w:rPr>
        <w:t xml:space="preserve"> publică)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(denumirea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Înregistrat la______________________________________________________________,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>(adresa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ne  obligăm </w:t>
      </w:r>
      <w:proofErr w:type="spellStart"/>
      <w:r>
        <w:rPr>
          <w:rFonts w:ascii="Times New Roman" w:hAnsi="Times New Roman"/>
          <w:szCs w:val="24"/>
        </w:rPr>
        <w:t>faţă</w:t>
      </w:r>
      <w:proofErr w:type="spellEnd"/>
      <w:r>
        <w:rPr>
          <w:rFonts w:ascii="Times New Roman" w:hAnsi="Times New Roman"/>
          <w:szCs w:val="24"/>
        </w:rPr>
        <w:t xml:space="preserve"> de _______________________________________________________să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 xml:space="preserve">               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în cifre)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fără ca acesta să aibă </w:t>
      </w:r>
      <w:proofErr w:type="spellStart"/>
      <w:r>
        <w:rPr>
          <w:rFonts w:ascii="Times New Roman" w:hAnsi="Times New Roman"/>
          <w:szCs w:val="24"/>
        </w:rPr>
        <w:t>obligaţia</w:t>
      </w:r>
      <w:proofErr w:type="spellEnd"/>
      <w:r>
        <w:rPr>
          <w:rFonts w:ascii="Times New Roman" w:hAnsi="Times New Roman"/>
          <w:szCs w:val="24"/>
        </w:rPr>
        <w:t xml:space="preserve"> de a-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motiva cererea respectivă, cu </w:t>
      </w:r>
      <w:proofErr w:type="spellStart"/>
      <w:r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datorată ei este din cauza </w:t>
      </w:r>
      <w:proofErr w:type="spellStart"/>
      <w:r>
        <w:rPr>
          <w:rFonts w:ascii="Times New Roman" w:hAnsi="Times New Roman"/>
          <w:szCs w:val="24"/>
        </w:rPr>
        <w:t>existenţei</w:t>
      </w:r>
      <w:proofErr w:type="spellEnd"/>
      <w:r>
        <w:rPr>
          <w:rFonts w:ascii="Times New Roman" w:hAnsi="Times New Roman"/>
          <w:szCs w:val="24"/>
        </w:rPr>
        <w:t xml:space="preserve"> uneia sau mai multora dintre </w:t>
      </w:r>
      <w:proofErr w:type="spellStart"/>
      <w:r>
        <w:rPr>
          <w:rFonts w:ascii="Times New Roman" w:hAnsi="Times New Roman"/>
          <w:szCs w:val="24"/>
        </w:rPr>
        <w:t>situaţiile</w:t>
      </w:r>
      <w:proofErr w:type="spellEnd"/>
      <w:r>
        <w:rPr>
          <w:rFonts w:ascii="Times New Roman" w:hAnsi="Times New Roman"/>
          <w:szCs w:val="24"/>
        </w:rPr>
        <w:t xml:space="preserve"> următoare: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Ofertantul _____________________________________</w:t>
      </w:r>
    </w:p>
    <w:p w:rsidR="00E61CF8" w:rsidRDefault="00E61CF8" w:rsidP="00E61CF8">
      <w:pPr>
        <w:pStyle w:val="a7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îşi</w:t>
      </w:r>
      <w:proofErr w:type="spellEnd"/>
      <w:r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9" w:name="_Hlk69119432"/>
      <w:r>
        <w:rPr>
          <w:rFonts w:ascii="Times New Roman" w:hAnsi="Times New Roman"/>
          <w:szCs w:val="24"/>
        </w:rPr>
        <w:t>Anexa nr.2 Anunțul de Participare</w:t>
      </w:r>
      <w:bookmarkEnd w:id="9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începînd</w:t>
      </w:r>
      <w:proofErr w:type="spellEnd"/>
      <w:r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nu a constituit </w:t>
      </w:r>
      <w:proofErr w:type="spellStart"/>
      <w:r>
        <w:rPr>
          <w:rFonts w:ascii="Times New Roman" w:hAnsi="Times New Roman"/>
          <w:szCs w:val="24"/>
        </w:rPr>
        <w:t>garanţia</w:t>
      </w:r>
      <w:proofErr w:type="spellEnd"/>
      <w:r>
        <w:rPr>
          <w:rFonts w:ascii="Times New Roman" w:hAnsi="Times New Roman"/>
          <w:szCs w:val="24"/>
        </w:rPr>
        <w:t xml:space="preserve"> de bună execuție;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</w:t>
      </w:r>
      <w:r>
        <w:rPr>
          <w:rFonts w:ascii="Times New Roman" w:hAnsi="Times New Roman"/>
          <w:szCs w:val="24"/>
        </w:rPr>
        <w:tab/>
        <w:t xml:space="preserve">  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bunuri/servicii;</w:t>
      </w:r>
    </w:p>
    <w:p w:rsidR="00E61CF8" w:rsidRDefault="00E61CF8" w:rsidP="00E61CF8">
      <w:pPr>
        <w:pStyle w:val="a7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 se execută vreo </w:t>
      </w:r>
      <w:proofErr w:type="spellStart"/>
      <w:r>
        <w:rPr>
          <w:rFonts w:ascii="Times New Roman" w:hAnsi="Times New Roman"/>
          <w:szCs w:val="24"/>
        </w:rPr>
        <w:t>condiţie</w:t>
      </w:r>
      <w:proofErr w:type="spellEnd"/>
      <w:r>
        <w:rPr>
          <w:rFonts w:ascii="Times New Roman" w:hAnsi="Times New Roman"/>
          <w:szCs w:val="24"/>
        </w:rPr>
        <w:t xml:space="preserve">, specificată în </w:t>
      </w:r>
      <w:proofErr w:type="spellStart"/>
      <w:r>
        <w:rPr>
          <w:rFonts w:ascii="Times New Roman" w:hAnsi="Times New Roman"/>
          <w:szCs w:val="24"/>
        </w:rPr>
        <w:t>documenația</w:t>
      </w:r>
      <w:proofErr w:type="spellEnd"/>
      <w:r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bunuri/servicii.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</w:t>
      </w:r>
      <w:proofErr w:type="spellStart"/>
      <w:r>
        <w:rPr>
          <w:rFonts w:ascii="Times New Roman" w:hAnsi="Times New Roman"/>
          <w:szCs w:val="24"/>
        </w:rPr>
        <w:t>garanţie</w:t>
      </w:r>
      <w:proofErr w:type="spellEnd"/>
      <w:r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Parafată de </w:t>
      </w:r>
      <w:proofErr w:type="spellStart"/>
      <w:r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ziua___luna____anul</w:t>
      </w:r>
      <w:proofErr w:type="spellEnd"/>
      <w:r>
        <w:rPr>
          <w:rFonts w:ascii="Times New Roman" w:hAnsi="Times New Roman"/>
          <w:szCs w:val="24"/>
        </w:rPr>
        <w:t xml:space="preserve">_______  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(semnătura autorizată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rPr>
          <w:b/>
          <w:bCs/>
          <w:i/>
          <w:iCs/>
          <w:noProof w:val="0"/>
          <w:lang w:val="it-IT"/>
        </w:rPr>
      </w:pP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10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jc w:val="right"/>
        <w:rPr>
          <w:noProof w:val="0"/>
          <w:lang w:val="it-IT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E61CF8" w:rsidRPr="00B55E2F" w:rsidTr="00E7020B">
        <w:trPr>
          <w:trHeight w:val="697"/>
        </w:trPr>
        <w:tc>
          <w:tcPr>
            <w:tcW w:w="9248" w:type="dxa"/>
            <w:vAlign w:val="center"/>
            <w:hideMark/>
          </w:tcPr>
          <w:p w:rsidR="00E61CF8" w:rsidRDefault="00E61CF8" w:rsidP="00F0777D">
            <w:pPr>
              <w:pStyle w:val="a7"/>
              <w:tabs>
                <w:tab w:val="left" w:pos="567"/>
              </w:tabs>
              <w:jc w:val="both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B57315">
              <w:rPr>
                <w:rFonts w:ascii="Times New Roman" w:hAnsi="Times New Roman"/>
                <w:b/>
                <w:bCs/>
                <w:i/>
                <w:iCs/>
                <w:noProof/>
                <w:color w:val="4C94D8" w:themeColor="text2" w:themeTint="80"/>
                <w:sz w:val="28"/>
                <w:szCs w:val="28"/>
              </w:rPr>
              <w:t>Se aplică pentru garantia de bună execuție în cuantum de 5% din valoarea contractului inclusiv TVA</w:t>
            </w:r>
            <w:r w:rsidRPr="00B57315">
              <w:rPr>
                <w:rFonts w:ascii="Times New Roman" w:hAnsi="Times New Roman"/>
                <w:b/>
                <w:bCs/>
                <w:i/>
                <w:noProof/>
                <w:color w:val="4C94D8" w:themeColor="text2" w:themeTint="80"/>
                <w:sz w:val="28"/>
                <w:szCs w:val="28"/>
              </w:rPr>
              <w:t>.</w:t>
            </w:r>
          </w:p>
        </w:tc>
      </w:tr>
      <w:tr w:rsidR="00E61CF8" w:rsidRPr="00B55E2F" w:rsidTr="00E7020B">
        <w:trPr>
          <w:trHeight w:val="697"/>
        </w:trPr>
        <w:tc>
          <w:tcPr>
            <w:tcW w:w="9248" w:type="dxa"/>
            <w:vAlign w:val="center"/>
          </w:tcPr>
          <w:p w:rsidR="00B57315" w:rsidRDefault="00B57315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>
              <w:rPr>
                <w:i/>
                <w:iCs/>
                <w:noProof w:val="0"/>
              </w:rPr>
              <w:t>cîştigător</w:t>
            </w:r>
            <w:proofErr w:type="spellEnd"/>
            <w:r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>
              <w:rPr>
                <w:i/>
                <w:iCs/>
                <w:noProof w:val="0"/>
              </w:rPr>
              <w:t>instrucţiunile</w:t>
            </w:r>
            <w:proofErr w:type="spellEnd"/>
            <w:r>
              <w:rPr>
                <w:i/>
                <w:iCs/>
                <w:noProof w:val="0"/>
              </w:rPr>
              <w:t xml:space="preserve"> de mai jos.]</w:t>
            </w: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E61CF8" w:rsidRDefault="00E61CF8" w:rsidP="00F0777D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GARANŢIA DE BUNĂ EXECUŢIE</w:t>
            </w:r>
          </w:p>
          <w:p w:rsidR="00E61CF8" w:rsidRDefault="00E61CF8" w:rsidP="00F0777D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:rsidR="00E61CF8" w:rsidRDefault="00E61CF8" w:rsidP="00F0777D">
            <w:pPr>
              <w:spacing w:line="256" w:lineRule="auto"/>
              <w:ind w:firstLine="720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noProof w:val="0"/>
                <w:lang w:val="it-IT"/>
              </w:rPr>
              <w:lastRenderedPageBreak/>
              <w:t>Anexa nr. 12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i/>
                <w:iCs/>
              </w:rPr>
              <w:t>la</w:t>
            </w:r>
            <w:r>
              <w:rPr>
                <w:b/>
                <w:bCs/>
                <w:i/>
                <w:iCs/>
                <w:lang w:eastAsia="ru-RU"/>
              </w:rPr>
              <w:t xml:space="preserve"> Documentația standard 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aprobată prin Ordinul Ministrului Finanţelor 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noProof w:val="0"/>
                <w:lang w:val="it-IT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                                               nr. 115 din 15.09.2021</w:t>
            </w: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b/>
              </w:rPr>
            </w:pPr>
          </w:p>
          <w:p w:rsidR="00E7020B" w:rsidRPr="006C1441" w:rsidRDefault="00E7020B" w:rsidP="00E7020B">
            <w:pPr>
              <w:pStyle w:val="a7"/>
              <w:tabs>
                <w:tab w:val="left" w:pos="567"/>
              </w:tabs>
              <w:rPr>
                <w:rFonts w:ascii="Times New Roman" w:hAnsi="Times New Roman"/>
                <w:color w:val="4C94D8" w:themeColor="text2" w:themeTint="80"/>
                <w:sz w:val="28"/>
                <w:szCs w:val="28"/>
              </w:rPr>
            </w:pPr>
            <w:bookmarkStart w:id="10" w:name="_Hlk77771164"/>
            <w:r w:rsidRPr="006C1441">
              <w:rPr>
                <w:rFonts w:ascii="Times New Roman" w:hAnsi="Times New Roman"/>
                <w:b/>
                <w:i/>
                <w:iCs/>
                <w:color w:val="4C94D8" w:themeColor="text2" w:themeTint="80"/>
                <w:sz w:val="28"/>
                <w:szCs w:val="28"/>
              </w:rPr>
              <w:t>Se completează de către operatorul economic.</w:t>
            </w: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  <w:r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  <w:t xml:space="preserve">DECLARAȚIE </w:t>
            </w: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>
              <w:rPr>
                <w:rFonts w:eastAsia="PMingLiU"/>
                <w:b/>
                <w:noProof w:val="0"/>
                <w:lang w:eastAsia="zh-CN"/>
              </w:rPr>
              <w:t xml:space="preserve">privind </w:t>
            </w:r>
            <w:r>
              <w:rPr>
                <w:b/>
                <w:noProof w:val="0"/>
              </w:rPr>
              <w:t xml:space="preserve">lista principalelor </w:t>
            </w:r>
            <w:proofErr w:type="spellStart"/>
            <w:r>
              <w:rPr>
                <w:b/>
                <w:noProof w:val="0"/>
              </w:rPr>
              <w:t>livrari</w:t>
            </w:r>
            <w:proofErr w:type="spellEnd"/>
            <w:r>
              <w:rPr>
                <w:b/>
                <w:noProof w:val="0"/>
              </w:rPr>
              <w:t xml:space="preserve">/prestări efectuate în ultimii 3 ani de activitate </w:t>
            </w:r>
          </w:p>
          <w:bookmarkEnd w:id="10"/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</w:p>
          <w:p w:rsidR="00E61CF8" w:rsidRDefault="00E61CF8" w:rsidP="00F0777D">
            <w:pPr>
              <w:tabs>
                <w:tab w:val="left" w:pos="567"/>
              </w:tabs>
              <w:rPr>
                <w:b/>
                <w:noProof w:val="0"/>
              </w:rPr>
            </w:pPr>
          </w:p>
          <w:tbl>
            <w:tblPr>
              <w:tblW w:w="9240" w:type="dxa"/>
              <w:tblInd w:w="108" w:type="dxa"/>
              <w:tblLayout w:type="fixed"/>
              <w:tblLook w:val="00A0" w:firstRow="1" w:lastRow="0" w:firstColumn="1" w:lastColumn="0" w:noHBand="0" w:noVBand="0"/>
            </w:tblPr>
            <w:tblGrid>
              <w:gridCol w:w="608"/>
              <w:gridCol w:w="1548"/>
              <w:gridCol w:w="1559"/>
              <w:gridCol w:w="1841"/>
              <w:gridCol w:w="2126"/>
              <w:gridCol w:w="1558"/>
            </w:tblGrid>
            <w:tr w:rsidR="00E61CF8" w:rsidTr="00F0777D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Nr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 w:eastAsia="zh-CN"/>
                    </w:rPr>
                  </w:pPr>
                  <w:r>
                    <w:rPr>
                      <w:b/>
                      <w:bCs/>
                      <w:lang w:val="en-GB"/>
                    </w:rPr>
                    <w:t>d/o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Obiectul contractului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Denumirea/numele beneficiaru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lui/Adresa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Calitatea Furnizorului/Prestatorului</w:t>
                  </w:r>
                  <w:r>
                    <w:rPr>
                      <w:b/>
                      <w:bCs/>
                      <w:vertAlign w:val="superscript"/>
                      <w:lang w:val="en-GB"/>
                    </w:rPr>
                    <w:t>*)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Preţul contractului/ valoarea bunurilor/serviciilor livrate/prestate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Perioada de livrare/prestare (luni)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...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</w:tbl>
          <w:p w:rsidR="00E61CF8" w:rsidRDefault="00E61CF8" w:rsidP="00F0777D">
            <w:pPr>
              <w:jc w:val="both"/>
              <w:rPr>
                <w:vertAlign w:val="superscript"/>
              </w:rPr>
            </w:pPr>
          </w:p>
          <w:p w:rsidR="00E61CF8" w:rsidRDefault="00E61CF8" w:rsidP="00F0777D">
            <w:pPr>
              <w:jc w:val="both"/>
            </w:pPr>
            <w:r>
              <w:rPr>
                <w:vertAlign w:val="superscript"/>
              </w:rPr>
              <w:t>*)</w:t>
            </w:r>
            <w:r>
              <w:t xml:space="preserve"> Se precizează calitatea în care a participat la îndeplinirea contractului, care poate fi de: contractant unic sau lider de asociaţie; contractant asociat; subcontractant.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Semnat: 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Nume: _________________________________________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Funcţia în cadrul firmei: 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Denumirea firmei: 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</w:p>
          <w:p w:rsidR="00E61CF8" w:rsidRDefault="00E61CF8" w:rsidP="00F0777D">
            <w:pPr>
              <w:spacing w:line="360" w:lineRule="auto"/>
              <w:jc w:val="both"/>
            </w:pPr>
          </w:p>
        </w:tc>
      </w:tr>
      <w:bookmarkEnd w:id="7"/>
    </w:tbl>
    <w:p w:rsidR="00E61CF8" w:rsidRPr="0011499D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Cs/>
          <w:lang w:val="en-US" w:eastAsia="zh-CN"/>
        </w:rPr>
        <w:sectPr w:rsidR="00E61CF8" w:rsidRPr="0011499D" w:rsidSect="00F0777D">
          <w:foot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8D7C14" w:rsidRDefault="00E61CF8" w:rsidP="00E61CF8">
      <w:pPr>
        <w:pStyle w:val="2"/>
        <w:spacing w:before="0"/>
        <w:rPr>
          <w:sz w:val="28"/>
          <w:szCs w:val="28"/>
          <w:lang w:val="it-IT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721B6E">
        <w:rPr>
          <w:color w:val="4C94D8" w:themeColor="text2" w:themeTint="80"/>
          <w:sz w:val="28"/>
          <w:szCs w:val="28"/>
          <w:lang w:val="it-IT"/>
        </w:rPr>
        <w:t>Specificații tehnice</w:t>
      </w:r>
    </w:p>
    <w:p w:rsidR="00E61CF8" w:rsidRDefault="00E61CF8" w:rsidP="00E61CF8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:rsidR="00E61CF8" w:rsidRDefault="00E61CF8" w:rsidP="00E61CF8">
      <w:pPr>
        <w:rPr>
          <w:i/>
          <w:iCs/>
          <w:noProof w:val="0"/>
          <w:lang w:val="en-US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748"/>
        <w:gridCol w:w="61"/>
        <w:gridCol w:w="1222"/>
        <w:gridCol w:w="723"/>
        <w:gridCol w:w="1083"/>
        <w:gridCol w:w="7764"/>
        <w:gridCol w:w="1468"/>
        <w:gridCol w:w="1283"/>
      </w:tblGrid>
      <w:tr w:rsidR="00E61CF8" w:rsidRPr="001609D1" w:rsidTr="009E3BD0">
        <w:tc>
          <w:tcPr>
            <w:tcW w:w="15352" w:type="dxa"/>
            <w:gridSpan w:val="8"/>
            <w:shd w:val="clear" w:color="auto" w:fill="D9D9D9" w:themeFill="background1" w:themeFillShade="D9"/>
          </w:tcPr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Numărul procedurii de achiziție: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Pr="001609D1">
              <w:rPr>
                <w:i/>
                <w:iCs/>
                <w:noProof w:val="0"/>
                <w:sz w:val="24"/>
                <w:szCs w:val="24"/>
              </w:rPr>
              <w:t>Informația o găsiți în SIA RSAP.</w:t>
            </w:r>
          </w:p>
        </w:tc>
      </w:tr>
      <w:tr w:rsidR="00E61CF8" w:rsidRPr="001609D1" w:rsidTr="009E3BD0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1609D1" w:rsidRDefault="00E61CF8" w:rsidP="008F4DFC">
            <w:pPr>
              <w:rPr>
                <w:bCs/>
                <w:i/>
                <w:i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Obiectul achiziției: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="001609D1" w:rsidRPr="001609D1">
              <w:rPr>
                <w:bCs/>
                <w:i/>
                <w:iCs/>
                <w:noProof w:val="0"/>
                <w:sz w:val="24"/>
                <w:szCs w:val="24"/>
              </w:rPr>
              <w:t xml:space="preserve">Echipament </w:t>
            </w:r>
            <w:r w:rsidR="008F4DFC">
              <w:rPr>
                <w:bCs/>
                <w:i/>
                <w:iCs/>
                <w:noProof w:val="0"/>
                <w:sz w:val="24"/>
                <w:szCs w:val="24"/>
              </w:rPr>
              <w:t>de comunicații electronice (echipament telefonic)</w:t>
            </w:r>
            <w:r w:rsidRPr="001609D1">
              <w:rPr>
                <w:bCs/>
                <w:i/>
                <w:iCs/>
                <w:noProof w:val="0"/>
                <w:sz w:val="24"/>
                <w:szCs w:val="24"/>
              </w:rPr>
              <w:t xml:space="preserve"> </w:t>
            </w:r>
          </w:p>
        </w:tc>
      </w:tr>
      <w:tr w:rsidR="00E61CF8" w:rsidRPr="001609D1" w:rsidTr="009E3BD0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5314A8" w:rsidRPr="001609D1" w:rsidTr="009E3BD0">
        <w:tc>
          <w:tcPr>
            <w:tcW w:w="1809" w:type="dxa"/>
            <w:gridSpan w:val="2"/>
            <w:shd w:val="clear" w:color="auto" w:fill="D9D9D9" w:themeFill="background1" w:themeFillShade="D9"/>
          </w:tcPr>
          <w:p w:rsidR="00E61CF8" w:rsidRPr="001609D1" w:rsidRDefault="00E61CF8" w:rsidP="00A34AA5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bunurilor</w:t>
            </w:r>
            <w:r w:rsidR="00A34AA5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  <w:r w:rsidRPr="001609D1">
              <w:rPr>
                <w:b/>
                <w:bCs/>
                <w:noProof w:val="0"/>
                <w:sz w:val="24"/>
                <w:szCs w:val="24"/>
              </w:rPr>
              <w:t>/serviciilor</w:t>
            </w:r>
          </w:p>
        </w:tc>
        <w:tc>
          <w:tcPr>
            <w:tcW w:w="1222" w:type="dxa"/>
            <w:shd w:val="clear" w:color="auto" w:fill="D9D9D9" w:themeFill="background1" w:themeFillShade="D9"/>
          </w:tcPr>
          <w:p w:rsidR="00A34AA5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rea modelului bunului/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serviciului</w:t>
            </w:r>
          </w:p>
        </w:tc>
        <w:tc>
          <w:tcPr>
            <w:tcW w:w="723" w:type="dxa"/>
            <w:shd w:val="clear" w:color="auto" w:fill="D9D9D9" w:themeFill="background1" w:themeFillShade="D9"/>
          </w:tcPr>
          <w:p w:rsidR="00A34AA5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 xml:space="preserve">Țara de </w:t>
            </w:r>
            <w:proofErr w:type="spellStart"/>
            <w:r w:rsidRPr="001609D1">
              <w:rPr>
                <w:b/>
                <w:bCs/>
                <w:noProof w:val="0"/>
                <w:sz w:val="24"/>
                <w:szCs w:val="24"/>
              </w:rPr>
              <w:t>origi</w:t>
            </w:r>
            <w:proofErr w:type="spellEnd"/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ne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Producă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torul</w:t>
            </w:r>
          </w:p>
        </w:tc>
        <w:tc>
          <w:tcPr>
            <w:tcW w:w="7764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468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Standarde de referință</w:t>
            </w:r>
          </w:p>
        </w:tc>
      </w:tr>
      <w:tr w:rsidR="005314A8" w:rsidRPr="001609D1" w:rsidTr="009E3BD0">
        <w:tc>
          <w:tcPr>
            <w:tcW w:w="1809" w:type="dxa"/>
            <w:gridSpan w:val="2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2</w:t>
            </w:r>
          </w:p>
        </w:tc>
        <w:tc>
          <w:tcPr>
            <w:tcW w:w="72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3</w:t>
            </w:r>
          </w:p>
        </w:tc>
        <w:tc>
          <w:tcPr>
            <w:tcW w:w="108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4</w:t>
            </w:r>
          </w:p>
        </w:tc>
        <w:tc>
          <w:tcPr>
            <w:tcW w:w="7764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5</w:t>
            </w:r>
          </w:p>
        </w:tc>
        <w:tc>
          <w:tcPr>
            <w:tcW w:w="1468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6</w:t>
            </w:r>
          </w:p>
        </w:tc>
        <w:tc>
          <w:tcPr>
            <w:tcW w:w="128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7</w:t>
            </w:r>
          </w:p>
        </w:tc>
      </w:tr>
      <w:tr w:rsidR="00360FA7" w:rsidRPr="001609D1" w:rsidTr="009E3BD0">
        <w:tc>
          <w:tcPr>
            <w:tcW w:w="1809" w:type="dxa"/>
            <w:gridSpan w:val="2"/>
            <w:shd w:val="clear" w:color="auto" w:fill="FFFFFF" w:themeFill="background1"/>
          </w:tcPr>
          <w:p w:rsidR="00360FA7" w:rsidRPr="001609D1" w:rsidRDefault="00360FA7" w:rsidP="00F0777D">
            <w:pPr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Bunuri/servicii</w:t>
            </w:r>
          </w:p>
        </w:tc>
        <w:tc>
          <w:tcPr>
            <w:tcW w:w="13543" w:type="dxa"/>
            <w:gridSpan w:val="6"/>
            <w:shd w:val="clear" w:color="auto" w:fill="FFFFFF" w:themeFill="background1"/>
          </w:tcPr>
          <w:p w:rsidR="00360FA7" w:rsidRPr="009E3BD0" w:rsidRDefault="00360FA7" w:rsidP="00F0777D">
            <w:pPr>
              <w:rPr>
                <w:b/>
                <w:bCs/>
                <w:noProof w:val="0"/>
                <w:sz w:val="24"/>
                <w:szCs w:val="24"/>
              </w:rPr>
            </w:pPr>
            <w:r w:rsidRPr="009E3BD0">
              <w:rPr>
                <w:b/>
                <w:bCs/>
                <w:noProof w:val="0"/>
                <w:sz w:val="24"/>
                <w:szCs w:val="24"/>
              </w:rPr>
              <w:t>Echipament de comunicații electronice (echipament telefonic)</w:t>
            </w:r>
          </w:p>
        </w:tc>
      </w:tr>
      <w:tr w:rsidR="00531F5E" w:rsidRPr="001609D1" w:rsidTr="009E3BD0">
        <w:trPr>
          <w:trHeight w:val="589"/>
        </w:trPr>
        <w:tc>
          <w:tcPr>
            <w:tcW w:w="153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1F5E" w:rsidRPr="00531F5E" w:rsidRDefault="00531F5E" w:rsidP="00531F5E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531F5E">
              <w:rPr>
                <w:b/>
                <w:sz w:val="24"/>
                <w:szCs w:val="24"/>
              </w:rPr>
              <w:t>Lotul  nr. 1</w:t>
            </w:r>
          </w:p>
          <w:p w:rsidR="00531F5E" w:rsidRPr="00531F5E" w:rsidRDefault="00531F5E" w:rsidP="00531F5E">
            <w:pPr>
              <w:jc w:val="center"/>
              <w:rPr>
                <w:b/>
                <w:sz w:val="24"/>
                <w:szCs w:val="24"/>
              </w:rPr>
            </w:pPr>
            <w:r w:rsidRPr="00531F5E">
              <w:rPr>
                <w:b/>
                <w:sz w:val="24"/>
                <w:szCs w:val="24"/>
              </w:rPr>
              <w:t>Sistem SIP DECT și terminale DECT</w:t>
            </w:r>
          </w:p>
          <w:p w:rsidR="00531F5E" w:rsidRPr="001609D1" w:rsidRDefault="00531F5E" w:rsidP="00531F5E">
            <w:pPr>
              <w:jc w:val="center"/>
              <w:rPr>
                <w:b/>
                <w:bCs/>
                <w:noProof w:val="0"/>
              </w:rPr>
            </w:pPr>
            <w:r w:rsidRPr="00531F5E">
              <w:rPr>
                <w:i/>
                <w:sz w:val="24"/>
                <w:szCs w:val="24"/>
              </w:rPr>
              <w:t>(lot cu poziții)</w:t>
            </w:r>
          </w:p>
        </w:tc>
      </w:tr>
      <w:tr w:rsidR="000F18F2" w:rsidRPr="001609D1" w:rsidTr="009E3BD0">
        <w:trPr>
          <w:trHeight w:val="696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11373A" w:rsidRDefault="00A34AA5" w:rsidP="000F18F2">
            <w:pPr>
              <w:jc w:val="center"/>
              <w:rPr>
                <w:sz w:val="24"/>
                <w:szCs w:val="24"/>
              </w:rPr>
            </w:pPr>
            <w:r w:rsidRPr="0011373A">
              <w:rPr>
                <w:iCs/>
                <w:sz w:val="24"/>
                <w:szCs w:val="24"/>
              </w:rPr>
              <w:t>1.1 Sistem SIP DECT</w:t>
            </w:r>
          </w:p>
        </w:tc>
        <w:tc>
          <w:tcPr>
            <w:tcW w:w="1283" w:type="dxa"/>
            <w:gridSpan w:val="2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AA5" w:rsidRPr="00755245" w:rsidRDefault="00A34AA5" w:rsidP="00A34AA5">
            <w:pPr>
              <w:outlineLvl w:val="0"/>
              <w:rPr>
                <w:b/>
                <w:i/>
                <w:sz w:val="24"/>
                <w:szCs w:val="24"/>
              </w:rPr>
            </w:pPr>
            <w:r w:rsidRPr="00755245">
              <w:rPr>
                <w:b/>
                <w:i/>
                <w:sz w:val="24"/>
                <w:szCs w:val="24"/>
              </w:rPr>
              <w:t>Model de referință: Gigaset N870 IP PRO sau echivalent</w:t>
            </w:r>
          </w:p>
          <w:tbl>
            <w:tblPr>
              <w:tblW w:w="7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24"/>
              <w:gridCol w:w="88"/>
              <w:gridCol w:w="49"/>
              <w:gridCol w:w="1847"/>
              <w:gridCol w:w="4179"/>
            </w:tblGrid>
            <w:tr w:rsidR="00A34AA5" w:rsidRPr="001B3E3B" w:rsidTr="009E3BD0">
              <w:trPr>
                <w:trHeight w:val="368"/>
              </w:trPr>
              <w:tc>
                <w:tcPr>
                  <w:tcW w:w="1024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jc w:val="center"/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1984" w:type="dxa"/>
                  <w:gridSpan w:val="3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jc w:val="center"/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4179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jc w:val="center"/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Specificație solicitată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34AA5" w:rsidRPr="001B3E3B" w:rsidTr="009E3BD0">
              <w:trPr>
                <w:trHeight w:val="198"/>
              </w:trPr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L1.1-G01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Starea echipamentului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Noi și nerecondiționate, anul producerii – minim Tr. I 2025</w:t>
                  </w:r>
                </w:p>
              </w:tc>
            </w:tr>
            <w:tr w:rsidR="00A34AA5" w:rsidRPr="001B3E3B" w:rsidTr="009E3BD0">
              <w:trPr>
                <w:trHeight w:val="264"/>
              </w:trPr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L1.1-G02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Tip sistem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Sistem de rețea telefonică microcelulară SIP DECT, multicelular, scalabil</w:t>
                  </w:r>
                </w:p>
              </w:tc>
            </w:tr>
            <w:tr w:rsidR="00A34AA5" w:rsidRPr="001B3E3B" w:rsidTr="009E3BD0">
              <w:trPr>
                <w:trHeight w:val="205"/>
              </w:trPr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L1.1-G03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Complet compatibil între componentele sistemului (produs de același producător)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b/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Capacitate sistem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lastRenderedPageBreak/>
                    <w:t>L1.1-C01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Utilizatori/conturi SIP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250 utilizatori/conturi SIP/terminale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L1.1-C02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Stații de bază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60 stații de bază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L1.1-C03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Apeluri paralele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60 apeluri paralele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L1.1-C04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Apeluri per stație de bază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8 apeluri simultane per stație de bază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L1.1-C05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Suport platforme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Compatibil cu platforme SIP standard (Asterisk, 3CX, Broadsoft etc.)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L1.1-F01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Handover și Roaming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Suport handover și roaming între manageri DECT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L1.1-F02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Configurare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Configurare zero-touch prin auto-provisioning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L1.1-F03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Firmware upgrade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Firmware upgrade centralizat a stațiilor de bază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L1.1-T01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Standarde DECT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CD0A2B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DECT EN 30</w:t>
                  </w:r>
                  <w:r w:rsidR="008902CD">
                    <w:rPr>
                      <w:sz w:val="22"/>
                      <w:szCs w:val="22"/>
                    </w:rPr>
                    <w:t>0</w:t>
                  </w:r>
                  <w:r w:rsidRPr="001B3E3B">
                    <w:rPr>
                      <w:sz w:val="22"/>
                      <w:szCs w:val="22"/>
                    </w:rPr>
                    <w:t xml:space="preserve"> 175-x, GAP/CAT-iq 1.0 sau superior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L1.1-T02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Protocoale SIP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SIP (RFC 3261), SIP over TLS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L1.1-T03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Protocoale rețea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IPv4, IPv6, DHCP, DNS, TCP, UDP, VLAN (IEEE 802.1q), RTP, SRTP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L1.1-T04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Codecuri audio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G.711, G.722, G.729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L1.1-T05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Securitate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TLS, SRTP, HTTPS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Dispozitiv SIP DECT (stație de bază / manager</w:t>
                  </w:r>
                  <w:r w:rsidRPr="001B3E3B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Concept hardware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Dispozitiv unic configurabil ca Integrator, Manager sau stație de bază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Canale radio DECT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8 canale radio DECT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lastRenderedPageBreak/>
                    <w:t>L1.1-D03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Apeluri simultane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8 apeluri simultane (codec G.711)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L1.1-D04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Acoperire radio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50 m (interior), minim 300 m (exterior)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L1.1-D05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Conectivitate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Port Ethernet cu alimentare PoE (IEEE 802.3af)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L1.1-D06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Configurare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Configurare prin browser web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L1.1-D07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Montare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Montare pe perete și pe  tavan</w:t>
                  </w:r>
                </w:p>
              </w:tc>
            </w:tr>
            <w:tr w:rsidR="00A34AA5" w:rsidRPr="001B3E3B" w:rsidTr="009E3BD0">
              <w:trPr>
                <w:trHeight w:val="239"/>
              </w:trPr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Configurația livrată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L1.1-K01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Dispozitive incluse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20 dispozitive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L1.1-K02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Dintre care Manager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5 – Manager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L1.1-K03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Dintre care stații de bază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15 – stații de bază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L1.1-K04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Capacitate inițială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100 utilizatori/conturi SIP/terminale</w:t>
                  </w:r>
                </w:p>
              </w:tc>
            </w:tr>
            <w:tr w:rsidR="00A34AA5" w:rsidRPr="001B3E3B" w:rsidTr="009E3BD0">
              <w:trPr>
                <w:trHeight w:val="411"/>
              </w:trPr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L1.1-K05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Blocuri alimentare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Blocuri de alimentare pentru stații de bază incluse – minim 5 buc.</w:t>
                  </w:r>
                </w:p>
              </w:tc>
            </w:tr>
            <w:tr w:rsidR="00A34AA5" w:rsidRPr="001B3E3B" w:rsidTr="009E3BD0">
              <w:trPr>
                <w:trHeight w:val="150"/>
              </w:trPr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Posibilitate de extindere</w:t>
                  </w:r>
                </w:p>
              </w:tc>
            </w:tr>
            <w:tr w:rsidR="00A34AA5" w:rsidRPr="001B3E3B" w:rsidTr="00EA7484">
              <w:tc>
                <w:tcPr>
                  <w:tcW w:w="1112" w:type="dxa"/>
                  <w:gridSpan w:val="2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L1.1-E01</w:t>
                  </w:r>
                </w:p>
              </w:tc>
              <w:tc>
                <w:tcPr>
                  <w:tcW w:w="1896" w:type="dxa"/>
                  <w:gridSpan w:val="2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Extindere maximă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245 dispozitive suplimentare, minim 5 Manageri, minim 240 stații de bază, minim 800 utilizatori</w:t>
                  </w:r>
                </w:p>
              </w:tc>
            </w:tr>
            <w:tr w:rsidR="00A34AA5" w:rsidRPr="001B3E3B" w:rsidTr="009E3BD0">
              <w:tc>
                <w:tcPr>
                  <w:tcW w:w="7187" w:type="dxa"/>
                  <w:gridSpan w:val="5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iCs/>
                      <w:sz w:val="22"/>
                      <w:szCs w:val="22"/>
                    </w:rPr>
                    <w:t>Garanție</w:t>
                  </w:r>
                </w:p>
              </w:tc>
            </w:tr>
            <w:tr w:rsidR="00A34AA5" w:rsidRPr="001B3E3B" w:rsidTr="009E3BD0"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L1.1-W01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Minim 24 luni din data livrării bunurilor</w:t>
                  </w:r>
                </w:p>
              </w:tc>
            </w:tr>
            <w:tr w:rsidR="00A34AA5" w:rsidRPr="001B3E3B" w:rsidTr="009E3BD0">
              <w:trPr>
                <w:trHeight w:val="270"/>
              </w:trPr>
              <w:tc>
                <w:tcPr>
                  <w:tcW w:w="116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b/>
                      <w:bCs/>
                      <w:sz w:val="22"/>
                      <w:szCs w:val="22"/>
                    </w:rPr>
                    <w:t>L1.1-W02</w:t>
                  </w:r>
                </w:p>
              </w:tc>
              <w:tc>
                <w:tcPr>
                  <w:tcW w:w="1847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Soluționare garanție</w:t>
                  </w:r>
                </w:p>
              </w:tc>
              <w:tc>
                <w:tcPr>
                  <w:tcW w:w="417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A34AA5" w:rsidRPr="001B3E3B" w:rsidRDefault="00A34AA5" w:rsidP="00A34AA5">
                  <w:pPr>
                    <w:rPr>
                      <w:sz w:val="22"/>
                      <w:szCs w:val="22"/>
                    </w:rPr>
                  </w:pPr>
                  <w:r w:rsidRPr="001B3E3B">
                    <w:rPr>
                      <w:sz w:val="22"/>
                      <w:szCs w:val="22"/>
                    </w:rPr>
                    <w:t>Până la 30 de zile lucrătoare</w:t>
                  </w:r>
                </w:p>
              </w:tc>
            </w:tr>
          </w:tbl>
          <w:p w:rsidR="000F18F2" w:rsidRPr="001609D1" w:rsidRDefault="000F18F2" w:rsidP="000F18F2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468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</w:tr>
      <w:tr w:rsidR="008F4DFC" w:rsidRPr="001609D1" w:rsidTr="009E3BD0">
        <w:trPr>
          <w:trHeight w:val="696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DFC" w:rsidRPr="00730B98" w:rsidRDefault="00730B98" w:rsidP="000F18F2">
            <w:pPr>
              <w:jc w:val="center"/>
              <w:rPr>
                <w:sz w:val="24"/>
                <w:szCs w:val="24"/>
              </w:rPr>
            </w:pPr>
            <w:r w:rsidRPr="00730B98">
              <w:rPr>
                <w:iCs/>
                <w:sz w:val="24"/>
                <w:szCs w:val="24"/>
              </w:rPr>
              <w:lastRenderedPageBreak/>
              <w:t>1.2 Telefon DECT</w:t>
            </w:r>
          </w:p>
        </w:tc>
        <w:tc>
          <w:tcPr>
            <w:tcW w:w="1283" w:type="dxa"/>
            <w:gridSpan w:val="2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DFC" w:rsidRDefault="00730B98" w:rsidP="00730B98">
            <w:pPr>
              <w:rPr>
                <w:b/>
                <w:i/>
                <w:sz w:val="24"/>
                <w:szCs w:val="24"/>
              </w:rPr>
            </w:pPr>
            <w:r w:rsidRPr="00730B98">
              <w:rPr>
                <w:b/>
                <w:i/>
                <w:sz w:val="24"/>
                <w:szCs w:val="24"/>
              </w:rPr>
              <w:t>Model de referință: Gigaset AS690 sau echivalent</w:t>
            </w:r>
          </w:p>
          <w:tbl>
            <w:tblPr>
              <w:tblW w:w="75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0"/>
              <w:gridCol w:w="1805"/>
              <w:gridCol w:w="4536"/>
            </w:tblGrid>
            <w:tr w:rsidR="00730B98" w:rsidRPr="00E06488" w:rsidTr="009E3BD0">
              <w:tc>
                <w:tcPr>
                  <w:tcW w:w="1200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jc w:val="center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1805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jc w:val="center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Parametru / Cerință</w:t>
                  </w:r>
                </w:p>
              </w:tc>
              <w:tc>
                <w:tcPr>
                  <w:tcW w:w="4536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jc w:val="center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Specificație solicitată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Cerințe generale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lastRenderedPageBreak/>
                    <w:t>L1.2-G01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Starea echipamentului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Noi și nerecondiționate, anul producerii – minim Tr. I 2025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L1.2-G02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Compatibilitate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Complet compatibil cu Sistemul SIP DECT (produs de același producător)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L1.2-G03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Standarde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DECT,</w:t>
                  </w:r>
                  <w:r w:rsidRPr="00E06488">
                    <w:rPr>
                      <w:sz w:val="20"/>
                      <w:szCs w:val="20"/>
                    </w:rPr>
                    <w:cr/>
                    <w:t>GAP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Ecran și interfață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L1.2-E01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Ecran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LCD cu iluminare, minim 2.0 inch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L1.2-E02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Identificare apelant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Afișare Caller ID (CLIP)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Funcționalități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L1.2-F01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Speakerphone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Speakerphone integrat în receptor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L1.2-F02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Jurnal apeluri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Minim 20 apeluri pierdute și minim 20 apeluri primite, cu data și ora, stocat în receptor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L1.2-F03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Agendă telefonică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Minim 100 de numere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L1.2-F04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Mod ECO DECT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Consum redus de energie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Autonomie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L1.2-A01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Timp de așteptare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Minim 180 ore</w:t>
                  </w:r>
                </w:p>
              </w:tc>
            </w:tr>
            <w:tr w:rsidR="00730B98" w:rsidRPr="00E06488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L1.2-A02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Timp de convorbire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spacing w:after="40"/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Minim 12 ore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Accesorii incluse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L1.2-X01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Baterii și încărcător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Baterii reîncărcabile AAA și încărcător incluse</w:t>
                  </w:r>
                </w:p>
              </w:tc>
            </w:tr>
            <w:tr w:rsidR="00730B98" w:rsidRPr="00E06488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Garanție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L1.2-W01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Termen garanție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Minim 12 luni din data livrării bunurilor</w:t>
                  </w:r>
                </w:p>
              </w:tc>
            </w:tr>
            <w:tr w:rsidR="00730B98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b/>
                      <w:bCs/>
                      <w:sz w:val="20"/>
                      <w:szCs w:val="20"/>
                    </w:rPr>
                    <w:t>L1.2-W02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Soluționare garanție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30B98" w:rsidRPr="00E06488" w:rsidRDefault="00730B98" w:rsidP="00730B98">
                  <w:pPr>
                    <w:rPr>
                      <w:sz w:val="20"/>
                      <w:szCs w:val="20"/>
                    </w:rPr>
                  </w:pPr>
                  <w:r w:rsidRPr="00E06488">
                    <w:rPr>
                      <w:sz w:val="20"/>
                      <w:szCs w:val="20"/>
                    </w:rPr>
                    <w:t>Până la 30 de zile lucrătoare</w:t>
                  </w:r>
                </w:p>
              </w:tc>
            </w:tr>
          </w:tbl>
          <w:p w:rsidR="00730B98" w:rsidRPr="00730B98" w:rsidRDefault="00730B98" w:rsidP="00730B98">
            <w:pPr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468" w:type="dxa"/>
            <w:shd w:val="clear" w:color="auto" w:fill="FFFFFF" w:themeFill="background1"/>
          </w:tcPr>
          <w:p w:rsidR="008F4DFC" w:rsidRPr="001609D1" w:rsidRDefault="008F4DFC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8F4DFC" w:rsidRPr="001609D1" w:rsidRDefault="008F4DFC" w:rsidP="000F18F2">
            <w:pPr>
              <w:rPr>
                <w:b/>
                <w:bCs/>
                <w:noProof w:val="0"/>
              </w:rPr>
            </w:pPr>
          </w:p>
        </w:tc>
      </w:tr>
      <w:tr w:rsidR="008F4DFC" w:rsidRPr="001609D1" w:rsidTr="009E3BD0">
        <w:trPr>
          <w:trHeight w:val="696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DFC" w:rsidRPr="00BA2B3F" w:rsidRDefault="00BA2B3F" w:rsidP="000F18F2">
            <w:pPr>
              <w:jc w:val="center"/>
              <w:rPr>
                <w:sz w:val="24"/>
                <w:szCs w:val="24"/>
              </w:rPr>
            </w:pPr>
            <w:r w:rsidRPr="00BA2B3F">
              <w:rPr>
                <w:iCs/>
                <w:sz w:val="24"/>
                <w:szCs w:val="24"/>
              </w:rPr>
              <w:t>1.3 Telefon DECT Pro</w:t>
            </w:r>
          </w:p>
        </w:tc>
        <w:tc>
          <w:tcPr>
            <w:tcW w:w="1283" w:type="dxa"/>
            <w:gridSpan w:val="2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8F4DFC" w:rsidRPr="001609D1" w:rsidRDefault="008F4DFC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676" w:rsidRDefault="004D5676" w:rsidP="00BA2B3F">
            <w:pPr>
              <w:rPr>
                <w:b/>
                <w:i/>
                <w:sz w:val="24"/>
                <w:szCs w:val="24"/>
              </w:rPr>
            </w:pPr>
          </w:p>
          <w:p w:rsidR="008F4DFC" w:rsidRDefault="00BA2B3F" w:rsidP="00BA2B3F">
            <w:pPr>
              <w:rPr>
                <w:b/>
                <w:i/>
                <w:sz w:val="24"/>
                <w:szCs w:val="24"/>
              </w:rPr>
            </w:pPr>
            <w:r w:rsidRPr="00BA2B3F">
              <w:rPr>
                <w:b/>
                <w:i/>
                <w:sz w:val="24"/>
                <w:szCs w:val="24"/>
              </w:rPr>
              <w:t>Model de referință: Gigaset R700H PRO sau echivalent</w:t>
            </w:r>
          </w:p>
          <w:tbl>
            <w:tblPr>
              <w:tblW w:w="75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0"/>
              <w:gridCol w:w="1805"/>
              <w:gridCol w:w="4536"/>
            </w:tblGrid>
            <w:tr w:rsidR="00BA2B3F" w:rsidRPr="00642802" w:rsidTr="009E3BD0">
              <w:tc>
                <w:tcPr>
                  <w:tcW w:w="1200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jc w:val="center"/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1805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jc w:val="center"/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Parametru / Cerință</w:t>
                  </w:r>
                </w:p>
              </w:tc>
              <w:tc>
                <w:tcPr>
                  <w:tcW w:w="4536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jc w:val="center"/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Specificație solicitată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Cerințe generale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lastRenderedPageBreak/>
                    <w:t>L1.3-G01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Starea echipamentului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Noi și nerecondiționate, anul producerii – minim Tr. I 2025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L1.3-G02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Compatibilitate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Complet compatibil cu Sistemul SIP DECT și sisteme profesionale multicelulare (produs de același producător)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L1.3-G03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Standarde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DECT, GAP, CAT-iq 2.0 sau superior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Ecran și interfață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L1.3-E01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Ecran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LCD color, minim 2.4 inch, rezoluție minim 240x320 pixeli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L1.3-E02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Identificare apelant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Afișare Caller ID (CLIP)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L1.3-E03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Speakerphone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Full duplex, integrat în receptor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L1.3-E04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Protecție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IP40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Funcționalități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L1.3-F01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Jurnal apeluri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20 apeluri pierdute, primite și efectuate, cu data și ora, stocat î</w:t>
                  </w:r>
                  <w:r>
                    <w:rPr>
                      <w:sz w:val="20"/>
                      <w:szCs w:val="20"/>
                    </w:rPr>
                    <w:t>n</w:t>
                  </w:r>
                  <w:r w:rsidRPr="00642802">
                    <w:rPr>
                      <w:sz w:val="20"/>
                      <w:szCs w:val="20"/>
                    </w:rPr>
                    <w:t xml:space="preserve"> receptor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L1.3-F02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Agendă telefonică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400 de numere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L1.3-F03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Mod ECO DECT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Consum redus de energie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L1.3-F04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Tastatură iluminată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Interfețe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L1.3-I01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Bluetooth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L1.3-I02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USB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Micro-USB sau USB Type-C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L1.3-I03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Mufă căști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3,5 mm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Autonomie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L1.3-A01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Timp de așteptare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300 ore</w:t>
                  </w:r>
                </w:p>
              </w:tc>
            </w:tr>
            <w:tr w:rsidR="00BA2B3F" w:rsidRPr="00642802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L1.3-A02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Timp de convorbire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12 ore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Accesorii incluse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L1.3-X01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Baterii și încărcător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Baterii reîncărcabile AAA și încărcător incluse</w:t>
                  </w:r>
                </w:p>
              </w:tc>
            </w:tr>
            <w:tr w:rsidR="00BA2B3F" w:rsidRPr="00642802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Garanție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lastRenderedPageBreak/>
                    <w:t>L1.3-W01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Termen garanție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Minim 12 luni din data livrării bunurilor</w:t>
                  </w:r>
                </w:p>
              </w:tc>
            </w:tr>
            <w:tr w:rsidR="00BA2B3F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b/>
                      <w:bCs/>
                      <w:sz w:val="20"/>
                      <w:szCs w:val="20"/>
                    </w:rPr>
                    <w:t>L1.3-W02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Soluționare garanție</w:t>
                  </w:r>
                </w:p>
              </w:tc>
              <w:tc>
                <w:tcPr>
                  <w:tcW w:w="453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BA2B3F" w:rsidRPr="00642802" w:rsidRDefault="00BA2B3F" w:rsidP="00BA2B3F">
                  <w:pPr>
                    <w:rPr>
                      <w:sz w:val="20"/>
                      <w:szCs w:val="20"/>
                    </w:rPr>
                  </w:pPr>
                  <w:r w:rsidRPr="00642802">
                    <w:rPr>
                      <w:sz w:val="20"/>
                      <w:szCs w:val="20"/>
                    </w:rPr>
                    <w:t>Până la 30 de zile lucrătoare</w:t>
                  </w:r>
                </w:p>
              </w:tc>
            </w:tr>
          </w:tbl>
          <w:p w:rsidR="00BA2B3F" w:rsidRPr="00BA2B3F" w:rsidRDefault="00BA2B3F" w:rsidP="00BA2B3F">
            <w:pPr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468" w:type="dxa"/>
            <w:shd w:val="clear" w:color="auto" w:fill="FFFFFF" w:themeFill="background1"/>
          </w:tcPr>
          <w:p w:rsidR="008F4DFC" w:rsidRPr="001609D1" w:rsidRDefault="008F4DFC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8F4DFC" w:rsidRPr="001609D1" w:rsidRDefault="008F4DFC" w:rsidP="000F18F2">
            <w:pPr>
              <w:rPr>
                <w:b/>
                <w:bCs/>
                <w:noProof w:val="0"/>
              </w:rPr>
            </w:pPr>
          </w:p>
        </w:tc>
      </w:tr>
      <w:tr w:rsidR="002E4B93" w:rsidRPr="001609D1" w:rsidTr="009E3BD0">
        <w:trPr>
          <w:trHeight w:val="696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93" w:rsidRPr="002E4B93" w:rsidRDefault="005D77DB" w:rsidP="002E4B93">
            <w:pPr>
              <w:widowControl w:val="0"/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Lotul nr. 2</w:t>
            </w:r>
          </w:p>
          <w:p w:rsidR="002E4B93" w:rsidRPr="002E4B93" w:rsidRDefault="002E4B93" w:rsidP="002E4B93">
            <w:pPr>
              <w:jc w:val="center"/>
              <w:rPr>
                <w:b/>
                <w:sz w:val="24"/>
                <w:szCs w:val="24"/>
              </w:rPr>
            </w:pPr>
            <w:r w:rsidRPr="002E4B93">
              <w:rPr>
                <w:iCs/>
                <w:sz w:val="24"/>
                <w:szCs w:val="24"/>
              </w:rPr>
              <w:t>Telefon cu CallerID</w:t>
            </w:r>
          </w:p>
        </w:tc>
        <w:tc>
          <w:tcPr>
            <w:tcW w:w="1283" w:type="dxa"/>
            <w:gridSpan w:val="2"/>
            <w:shd w:val="clear" w:color="auto" w:fill="FFFFFF" w:themeFill="background1"/>
            <w:vAlign w:val="center"/>
          </w:tcPr>
          <w:p w:rsidR="002E4B93" w:rsidRPr="001609D1" w:rsidRDefault="002E4B93" w:rsidP="002E4B93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:rsidR="002E4B93" w:rsidRPr="001609D1" w:rsidRDefault="002E4B93" w:rsidP="002E4B93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2E4B93" w:rsidRPr="001609D1" w:rsidRDefault="002E4B93" w:rsidP="002E4B93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9DB" w:rsidRDefault="007B09DB" w:rsidP="002E4B93">
            <w:pPr>
              <w:tabs>
                <w:tab w:val="left" w:pos="380"/>
              </w:tabs>
              <w:rPr>
                <w:b/>
                <w:i/>
                <w:sz w:val="24"/>
                <w:szCs w:val="24"/>
              </w:rPr>
            </w:pPr>
          </w:p>
          <w:p w:rsidR="002E4B93" w:rsidRPr="002E4B93" w:rsidRDefault="002E4B93" w:rsidP="002E4B93">
            <w:pPr>
              <w:tabs>
                <w:tab w:val="left" w:pos="380"/>
              </w:tabs>
              <w:rPr>
                <w:b/>
                <w:i/>
                <w:sz w:val="24"/>
                <w:szCs w:val="24"/>
              </w:rPr>
            </w:pPr>
            <w:r w:rsidRPr="002E4B93">
              <w:rPr>
                <w:b/>
                <w:i/>
                <w:sz w:val="24"/>
                <w:szCs w:val="24"/>
              </w:rPr>
              <w:t>Model de referință: Panasonic KX-TS2388 sau echivalent</w:t>
            </w:r>
          </w:p>
          <w:tbl>
            <w:tblPr>
              <w:tblW w:w="75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0"/>
              <w:gridCol w:w="1452"/>
              <w:gridCol w:w="4889"/>
            </w:tblGrid>
            <w:tr w:rsidR="002E4B93" w:rsidRPr="007C14E4" w:rsidTr="009E3BD0">
              <w:tc>
                <w:tcPr>
                  <w:tcW w:w="1200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jc w:val="center"/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1452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jc w:val="center"/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Parametru / Cerință</w:t>
                  </w:r>
                </w:p>
              </w:tc>
              <w:tc>
                <w:tcPr>
                  <w:tcW w:w="4889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jc w:val="center"/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Specificație solicitată</w:t>
                  </w:r>
                </w:p>
              </w:tc>
            </w:tr>
            <w:tr w:rsidR="002E4B93" w:rsidRPr="007C14E4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Cerințe generale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-G01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Starea echipamentului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Noi și nerecondiționate, anul producerii – minim Tr. I 2025</w:t>
                  </w:r>
                </w:p>
              </w:tc>
            </w:tr>
            <w:tr w:rsidR="002E4B93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-G02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Tip telefon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Telefon analogic cu fir, cu identificarea apelantului (Caller ID)</w:t>
                  </w:r>
                </w:p>
              </w:tc>
            </w:tr>
            <w:tr w:rsidR="002E4B93" w:rsidRPr="007C14E4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Ecran și interfață</w:t>
                  </w:r>
                </w:p>
              </w:tc>
            </w:tr>
            <w:tr w:rsidR="002E4B93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-E01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Display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LCD (minim 2 linii de caractere)</w:t>
                  </w:r>
                </w:p>
              </w:tc>
            </w:tr>
            <w:tr w:rsidR="002E4B93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-E02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Butoane funcționale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Mute, Flash, Redial, Speakerphone, Headset, butoane de navigare</w:t>
                  </w:r>
                </w:p>
              </w:tc>
            </w:tr>
            <w:tr w:rsidR="002E4B93" w:rsidRPr="007C14E4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Funcționalități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Apelare rapidă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Minim 10 numere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Agendă telefonică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Minim 50 numere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-F03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Speakerphone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-F04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Mod formare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Tone/pulse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-F05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Reglare volum sonerie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Minim 3 nivele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-F06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Mufă căști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2E4B93" w:rsidRPr="007C14E4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-F07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Montare perete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2E4B93" w:rsidRPr="007C14E4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Garanție</w:t>
                  </w:r>
                </w:p>
              </w:tc>
            </w:tr>
            <w:tr w:rsidR="002E4B93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-W01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Termen garanție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Minim 12 luni din data livrării bunurilor</w:t>
                  </w:r>
                </w:p>
              </w:tc>
            </w:tr>
            <w:tr w:rsidR="002E4B93" w:rsidRPr="0032132D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6F1A48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b/>
                      <w:bCs/>
                      <w:sz w:val="20"/>
                      <w:szCs w:val="20"/>
                    </w:rPr>
                    <w:lastRenderedPageBreak/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C14E4">
                    <w:rPr>
                      <w:b/>
                      <w:bCs/>
                      <w:sz w:val="20"/>
                      <w:szCs w:val="20"/>
                    </w:rPr>
                    <w:t>-W02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Soluționare garanție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2E4B93" w:rsidRPr="007C14E4" w:rsidRDefault="002E4B93" w:rsidP="002E4B93">
                  <w:pPr>
                    <w:rPr>
                      <w:sz w:val="20"/>
                      <w:szCs w:val="20"/>
                    </w:rPr>
                  </w:pPr>
                  <w:r w:rsidRPr="007C14E4">
                    <w:rPr>
                      <w:sz w:val="20"/>
                      <w:szCs w:val="20"/>
                    </w:rPr>
                    <w:t>Până la 30 de zile lucrătoare</w:t>
                  </w:r>
                </w:p>
              </w:tc>
            </w:tr>
          </w:tbl>
          <w:p w:rsidR="002E4B93" w:rsidRPr="002E4B93" w:rsidRDefault="002E4B93" w:rsidP="002E4B93">
            <w:pPr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468" w:type="dxa"/>
            <w:shd w:val="clear" w:color="auto" w:fill="FFFFFF" w:themeFill="background1"/>
          </w:tcPr>
          <w:p w:rsidR="002E4B93" w:rsidRPr="001609D1" w:rsidRDefault="002E4B93" w:rsidP="002E4B93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2E4B93" w:rsidRPr="001609D1" w:rsidRDefault="002E4B93" w:rsidP="002E4B93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E3BD0">
        <w:trPr>
          <w:trHeight w:val="692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93" w:rsidRPr="002E4B93" w:rsidRDefault="005D77DB" w:rsidP="002E4B93">
            <w:pPr>
              <w:widowControl w:val="0"/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nr. 3</w:t>
            </w:r>
          </w:p>
          <w:p w:rsidR="00F974FB" w:rsidRPr="002E4B93" w:rsidRDefault="002E4B93" w:rsidP="002E4B93">
            <w:pPr>
              <w:jc w:val="center"/>
              <w:rPr>
                <w:noProof w:val="0"/>
                <w:sz w:val="24"/>
                <w:szCs w:val="24"/>
              </w:rPr>
            </w:pPr>
            <w:r w:rsidRPr="002E4B93">
              <w:rPr>
                <w:iCs/>
                <w:sz w:val="24"/>
                <w:szCs w:val="24"/>
              </w:rPr>
              <w:t>Telefon mobil – smartphone</w:t>
            </w:r>
          </w:p>
        </w:tc>
        <w:tc>
          <w:tcPr>
            <w:tcW w:w="1283" w:type="dxa"/>
            <w:gridSpan w:val="2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9DB" w:rsidRDefault="007B09DB" w:rsidP="007C1980">
            <w:pPr>
              <w:tabs>
                <w:tab w:val="left" w:pos="1651"/>
              </w:tabs>
              <w:rPr>
                <w:b/>
                <w:i/>
                <w:sz w:val="24"/>
                <w:szCs w:val="24"/>
              </w:rPr>
            </w:pPr>
          </w:p>
          <w:p w:rsidR="007C1980" w:rsidRPr="007C1980" w:rsidRDefault="007C1980" w:rsidP="007C1980">
            <w:pPr>
              <w:tabs>
                <w:tab w:val="left" w:pos="1651"/>
              </w:tabs>
              <w:rPr>
                <w:b/>
                <w:i/>
                <w:sz w:val="24"/>
                <w:szCs w:val="24"/>
              </w:rPr>
            </w:pPr>
            <w:r w:rsidRPr="007C1980">
              <w:rPr>
                <w:b/>
                <w:i/>
                <w:sz w:val="24"/>
                <w:szCs w:val="24"/>
              </w:rPr>
              <w:t>Model de referință: smartphone de clasă medie sau echivalent</w:t>
            </w:r>
          </w:p>
          <w:tbl>
            <w:tblPr>
              <w:tblW w:w="75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0"/>
              <w:gridCol w:w="1452"/>
              <w:gridCol w:w="4889"/>
            </w:tblGrid>
            <w:tr w:rsidR="007C1980" w:rsidRPr="008D6F0F" w:rsidTr="009E3BD0">
              <w:tc>
                <w:tcPr>
                  <w:tcW w:w="1200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jc w:val="center"/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1452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jc w:val="center"/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Parametru / Cerință</w:t>
                  </w:r>
                </w:p>
              </w:tc>
              <w:tc>
                <w:tcPr>
                  <w:tcW w:w="4889" w:type="dxa"/>
                  <w:shd w:val="clear" w:color="auto" w:fill="D9D9D9" w:themeFill="background1" w:themeFillShade="D9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jc w:val="center"/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Specificație solicitată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Cerințe generale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-G01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Starea echipamentului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Noi și nerecondiționate, anul producerii – minim Tr. I 2025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Rețea și SIM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-N01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Rețea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2G, 3G, 4G LTE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-N02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SIM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Dual SIM (Nano-SIM) sau Nano-SIM + eSIM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Ecran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-E01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Diagonală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6.0 inch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-E02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Rezoluție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FHD+ (1080 x 2400 pixeli sau echivalent)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Performanță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-S01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Sistem de operare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Conform recomandării producătorului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-S02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Procesor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8 nuclee (Octa-core)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-S03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Memorie internă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128 GB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-S04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Memorie RAM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6 GB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-S05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Extensie memorie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Suport microSD sau echivalent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Camera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-M01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Camera principală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50 MP, cu autofocus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6F1A48" w:rsidP="007C1980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="007C1980" w:rsidRPr="008D6F0F">
                    <w:rPr>
                      <w:b/>
                      <w:bCs/>
                      <w:sz w:val="20"/>
                      <w:szCs w:val="20"/>
                    </w:rPr>
                    <w:t>M02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Camere suplimentare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2 camere suplimentare pe spate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-M03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Funcții foto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LED flash, HDR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lastRenderedPageBreak/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-M04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Video spate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FHD 1080p@30fps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-M05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Camera frontală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8 MP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-M06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Video față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FHD 1080p@30fps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Conectivitate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-C01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Wi-Fi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IEEE 802.11 b/g/n/ac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-C02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Bluetooth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5.0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-C03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Poziționare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GPS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-C04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Port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USB Type-C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Audio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-A01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Difuzor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-A02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Mufă audio 3,5 mm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Da (sau adaptor inclus)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Alte funcționalități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-O01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Senzor amprentă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-O02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Accelerometru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Da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-O03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Baterie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4 500 mAh</w:t>
                  </w:r>
                </w:p>
              </w:tc>
            </w:tr>
            <w:tr w:rsidR="007C1980" w:rsidRPr="008D6F0F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-O04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Culori preferate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Black, Blue sau Gray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Accesorii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-X01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Încărcător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Bloc de alimentare cu cablu USB Type-C inclus</w:t>
                  </w:r>
                </w:p>
              </w:tc>
            </w:tr>
            <w:tr w:rsidR="007C1980" w:rsidRPr="008D6F0F" w:rsidTr="009E3BD0">
              <w:tc>
                <w:tcPr>
                  <w:tcW w:w="7541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Garanție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-W01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Termen garanție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Minim 24 luni din data livrării bunurilor</w:t>
                  </w:r>
                </w:p>
              </w:tc>
            </w:tr>
            <w:tr w:rsidR="007C1980" w:rsidRPr="00D47445" w:rsidTr="009E3BD0">
              <w:tc>
                <w:tcPr>
                  <w:tcW w:w="1200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6F1A48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b/>
                      <w:bCs/>
                      <w:sz w:val="20"/>
                      <w:szCs w:val="20"/>
                    </w:rPr>
                    <w:t>L</w:t>
                  </w:r>
                  <w:r w:rsidR="006F1A48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8D6F0F">
                    <w:rPr>
                      <w:b/>
                      <w:bCs/>
                      <w:sz w:val="20"/>
                      <w:szCs w:val="20"/>
                    </w:rPr>
                    <w:t>-W02</w:t>
                  </w:r>
                </w:p>
              </w:tc>
              <w:tc>
                <w:tcPr>
                  <w:tcW w:w="1452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Soluționare garanție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7C1980" w:rsidRPr="008D6F0F" w:rsidRDefault="007C1980" w:rsidP="007C1980">
                  <w:pPr>
                    <w:rPr>
                      <w:sz w:val="20"/>
                      <w:szCs w:val="20"/>
                    </w:rPr>
                  </w:pPr>
                  <w:r w:rsidRPr="008D6F0F">
                    <w:rPr>
                      <w:sz w:val="20"/>
                      <w:szCs w:val="20"/>
                    </w:rPr>
                    <w:t>Până la 30 de zile lucrătoare</w:t>
                  </w:r>
                </w:p>
              </w:tc>
            </w:tr>
          </w:tbl>
          <w:p w:rsidR="00F974FB" w:rsidRPr="001609D1" w:rsidRDefault="00F974FB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468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</w:tr>
    </w:tbl>
    <w:p w:rsidR="00E61CF8" w:rsidRPr="001609D1" w:rsidRDefault="00E61CF8" w:rsidP="00E61CF8">
      <w:pPr>
        <w:rPr>
          <w:noProof w:val="0"/>
        </w:rPr>
      </w:pPr>
      <w:r w:rsidRPr="001609D1">
        <w:rPr>
          <w:noProof w:val="0"/>
        </w:rPr>
        <w:t>Semnat: ____________________ Numele, Prenumele: _______________________ În calitate de: ________________</w:t>
      </w:r>
    </w:p>
    <w:p w:rsidR="00E61CF8" w:rsidRPr="001609D1" w:rsidRDefault="00E61CF8" w:rsidP="00E61CF8">
      <w:pPr>
        <w:rPr>
          <w:noProof w:val="0"/>
        </w:rPr>
        <w:sectPr w:rsidR="00E61CF8" w:rsidRPr="001609D1" w:rsidSect="00F0777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1609D1">
        <w:rPr>
          <w:noProof w:val="0"/>
        </w:rPr>
        <w:t>Ofertantul: ___________________________ Adresa: ____________________________________________________</w:t>
      </w: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1A246A" w:rsidRDefault="00872FEF" w:rsidP="00E61CF8">
      <w:pPr>
        <w:pStyle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721B6E">
        <w:rPr>
          <w:color w:val="4C94D8" w:themeColor="text2" w:themeTint="80"/>
          <w:sz w:val="28"/>
          <w:szCs w:val="28"/>
          <w:lang w:val="it-IT"/>
        </w:rPr>
        <w:t xml:space="preserve">Specificații </w:t>
      </w:r>
      <w:r>
        <w:rPr>
          <w:color w:val="4C94D8" w:themeColor="text2" w:themeTint="80"/>
          <w:sz w:val="28"/>
          <w:szCs w:val="28"/>
          <w:lang w:val="it-IT"/>
        </w:rPr>
        <w:t>de preț</w:t>
      </w:r>
    </w:p>
    <w:p w:rsidR="00E61CF8" w:rsidRDefault="00E61CF8" w:rsidP="00E61CF8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:rsidR="00E61CF8" w:rsidRDefault="00E61CF8" w:rsidP="00E61CF8">
      <w:pPr>
        <w:rPr>
          <w:i/>
          <w:iCs/>
          <w:lang w:val="en-US" w:eastAsia="ru-RU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816"/>
        <w:gridCol w:w="2411"/>
        <w:gridCol w:w="1096"/>
        <w:gridCol w:w="897"/>
        <w:gridCol w:w="1133"/>
        <w:gridCol w:w="1133"/>
        <w:gridCol w:w="992"/>
        <w:gridCol w:w="991"/>
        <w:gridCol w:w="3115"/>
        <w:gridCol w:w="2153"/>
      </w:tblGrid>
      <w:tr w:rsidR="00E61CF8" w:rsidRPr="00AA30B4" w:rsidTr="00AA30B4">
        <w:tc>
          <w:tcPr>
            <w:tcW w:w="14737" w:type="dxa"/>
            <w:gridSpan w:val="10"/>
            <w:shd w:val="clear" w:color="auto" w:fill="D9D9D9" w:themeFill="background1" w:themeFillShade="D9"/>
          </w:tcPr>
          <w:p w:rsidR="00E61CF8" w:rsidRPr="00AA30B4" w:rsidRDefault="00E61CF8" w:rsidP="00F0777D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Numărul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procedurii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Informația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găsiți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în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SIA RSAP.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AA30B4" w:rsidRDefault="00E61CF8" w:rsidP="008F4DFC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Obiectul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r w:rsidR="00A92F3B">
              <w:rPr>
                <w:bCs/>
                <w:i/>
                <w:iCs/>
                <w:sz w:val="24"/>
                <w:szCs w:val="24"/>
              </w:rPr>
              <w:t>Echipament</w:t>
            </w:r>
            <w:r w:rsidR="00BA18D4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="008F4DFC">
              <w:rPr>
                <w:bCs/>
                <w:i/>
                <w:iCs/>
                <w:sz w:val="24"/>
                <w:szCs w:val="24"/>
              </w:rPr>
              <w:t>de comunicații electronice (echipament telefonic)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D9D9D9" w:themeFill="background1" w:themeFillShade="D9"/>
          </w:tcPr>
          <w:p w:rsidR="008F4DFC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Cod </w:t>
            </w:r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Denumirea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bunurilor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Unitatea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897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Canti</w:t>
            </w:r>
            <w:proofErr w:type="spellEnd"/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tatea</w:t>
            </w:r>
            <w:proofErr w:type="spellEnd"/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(cu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Suma cu TVA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Termenul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livrare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215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Clasificație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bugetară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(IBAN)</w:t>
            </w:r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897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99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8</w:t>
            </w:r>
          </w:p>
        </w:tc>
        <w:tc>
          <w:tcPr>
            <w:tcW w:w="3115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9</w:t>
            </w:r>
          </w:p>
        </w:tc>
        <w:tc>
          <w:tcPr>
            <w:tcW w:w="215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10</w:t>
            </w:r>
          </w:p>
        </w:tc>
      </w:tr>
      <w:tr w:rsidR="007B09DB" w:rsidRPr="00AA30B4" w:rsidTr="00CB1424">
        <w:tc>
          <w:tcPr>
            <w:tcW w:w="816" w:type="dxa"/>
            <w:shd w:val="clear" w:color="auto" w:fill="FFFFFF" w:themeFill="background1"/>
          </w:tcPr>
          <w:p w:rsidR="007B09DB" w:rsidRPr="00AA30B4" w:rsidRDefault="007B09DB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:rsidR="007B09DB" w:rsidRPr="00AA30B4" w:rsidRDefault="007B09DB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1510" w:type="dxa"/>
            <w:gridSpan w:val="8"/>
            <w:shd w:val="clear" w:color="auto" w:fill="FFFFFF" w:themeFill="background1"/>
          </w:tcPr>
          <w:p w:rsidR="007B09DB" w:rsidRPr="00AA30B4" w:rsidRDefault="007B09DB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Echipament</w:t>
            </w:r>
            <w:proofErr w:type="spellEnd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comunicații</w:t>
            </w:r>
            <w:proofErr w:type="spellEnd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electronice</w:t>
            </w:r>
            <w:proofErr w:type="spellEnd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echipament</w:t>
            </w:r>
            <w:proofErr w:type="spellEnd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telefonic</w:t>
            </w:r>
            <w:proofErr w:type="spellEnd"/>
            <w:r w:rsidRPr="007B09DB">
              <w:rPr>
                <w:b/>
                <w:bCs/>
                <w:noProof w:val="0"/>
                <w:sz w:val="24"/>
                <w:szCs w:val="24"/>
                <w:lang w:val="en-US"/>
              </w:rPr>
              <w:t>)</w:t>
            </w:r>
          </w:p>
        </w:tc>
      </w:tr>
      <w:tr w:rsidR="007B09DB" w:rsidRPr="00AA30B4" w:rsidTr="005F3E53">
        <w:trPr>
          <w:trHeight w:val="524"/>
        </w:trPr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7B09DB" w:rsidRDefault="007B09DB" w:rsidP="001752E0">
            <w:pPr>
              <w:jc w:val="center"/>
              <w:rPr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32540</w:t>
            </w:r>
          </w:p>
          <w:p w:rsidR="007B09DB" w:rsidRPr="008F4DFC" w:rsidRDefault="007B09DB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000-0</w:t>
            </w:r>
          </w:p>
        </w:tc>
        <w:tc>
          <w:tcPr>
            <w:tcW w:w="8653" w:type="dxa"/>
            <w:gridSpan w:val="7"/>
            <w:shd w:val="clear" w:color="auto" w:fill="FFFFFF" w:themeFill="background1"/>
            <w:vAlign w:val="center"/>
          </w:tcPr>
          <w:p w:rsidR="007B09DB" w:rsidRPr="00323C64" w:rsidRDefault="007B09DB" w:rsidP="00323C64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323C64">
              <w:rPr>
                <w:b/>
                <w:sz w:val="24"/>
                <w:szCs w:val="24"/>
              </w:rPr>
              <w:t>Lotul  nr. 1</w:t>
            </w:r>
          </w:p>
          <w:p w:rsidR="007B09DB" w:rsidRPr="00323C64" w:rsidRDefault="007B09DB" w:rsidP="00323C64">
            <w:pPr>
              <w:jc w:val="center"/>
              <w:rPr>
                <w:b/>
                <w:sz w:val="24"/>
                <w:szCs w:val="24"/>
              </w:rPr>
            </w:pPr>
            <w:r w:rsidRPr="00323C64">
              <w:rPr>
                <w:b/>
                <w:sz w:val="24"/>
                <w:szCs w:val="24"/>
              </w:rPr>
              <w:t>Sistem SIP DECT și terminale DECT</w:t>
            </w:r>
          </w:p>
          <w:p w:rsidR="007B09DB" w:rsidRPr="00AA30B4" w:rsidRDefault="007B09DB" w:rsidP="00323C64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  <w:r w:rsidRPr="00323C64">
              <w:rPr>
                <w:i/>
                <w:sz w:val="24"/>
                <w:szCs w:val="24"/>
              </w:rPr>
              <w:t>(lot cu poziții)</w:t>
            </w:r>
          </w:p>
        </w:tc>
        <w:tc>
          <w:tcPr>
            <w:tcW w:w="3115" w:type="dxa"/>
            <w:vMerge w:val="restart"/>
            <w:shd w:val="clear" w:color="auto" w:fill="FFFFFF" w:themeFill="background1"/>
            <w:vAlign w:val="center"/>
          </w:tcPr>
          <w:p w:rsidR="007B09DB" w:rsidRPr="00AA30B4" w:rsidRDefault="007B09DB" w:rsidP="005D77D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>Bunurile vor fi livrate în termen de până la 120 de zile din data semnării contractului, conform cerințelor tehnice și cantității specificate.</w:t>
            </w:r>
          </w:p>
        </w:tc>
        <w:tc>
          <w:tcPr>
            <w:tcW w:w="2153" w:type="dxa"/>
            <w:vMerge w:val="restart"/>
            <w:shd w:val="clear" w:color="auto" w:fill="FFFFFF" w:themeFill="background1"/>
            <w:vAlign w:val="center"/>
          </w:tcPr>
          <w:p w:rsidR="007B09DB" w:rsidRPr="00AA30B4" w:rsidRDefault="007B09DB" w:rsidP="005D77DB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t>MD97VI000002</w:t>
            </w:r>
          </w:p>
          <w:p w:rsidR="007B09DB" w:rsidRPr="00AA30B4" w:rsidRDefault="007B09DB" w:rsidP="005D77DB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7B09DB" w:rsidRPr="00AA30B4" w:rsidTr="00DF3B0E">
        <w:trPr>
          <w:trHeight w:val="524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8F4DFC" w:rsidRDefault="007B09DB" w:rsidP="00323C64">
            <w:pPr>
              <w:jc w:val="center"/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812DBE" w:rsidRDefault="007B09DB" w:rsidP="00812DBE">
            <w:pPr>
              <w:rPr>
                <w:b/>
                <w:sz w:val="24"/>
                <w:szCs w:val="24"/>
              </w:rPr>
            </w:pPr>
            <w:r w:rsidRPr="00812DBE">
              <w:rPr>
                <w:iCs/>
                <w:sz w:val="24"/>
                <w:szCs w:val="24"/>
              </w:rPr>
              <w:t xml:space="preserve">1.1 Sistem SIP DECT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323C64" w:rsidRDefault="007B09DB" w:rsidP="00323C64">
            <w:pPr>
              <w:jc w:val="center"/>
              <w:rPr>
                <w:sz w:val="24"/>
                <w:szCs w:val="24"/>
              </w:rPr>
            </w:pPr>
            <w:r w:rsidRPr="00323C64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323C64" w:rsidRDefault="007B09DB" w:rsidP="00323C64">
            <w:pPr>
              <w:jc w:val="center"/>
              <w:rPr>
                <w:rFonts w:eastAsia="Calibri"/>
                <w:sz w:val="24"/>
                <w:szCs w:val="24"/>
              </w:rPr>
            </w:pPr>
            <w:r w:rsidRPr="00323C64">
              <w:rPr>
                <w:iCs/>
                <w:sz w:val="24"/>
                <w:szCs w:val="24"/>
              </w:rPr>
              <w:t>20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C0467F" w:rsidRDefault="007B09DB" w:rsidP="00323C64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</w:pPr>
          </w:p>
        </w:tc>
      </w:tr>
      <w:tr w:rsidR="007B09DB" w:rsidRPr="00AA30B4" w:rsidTr="00DF3B0E">
        <w:trPr>
          <w:trHeight w:val="524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8F4DFC" w:rsidRDefault="007B09DB" w:rsidP="00323C64">
            <w:pPr>
              <w:jc w:val="center"/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812DBE" w:rsidRDefault="007B09DB" w:rsidP="00812DBE">
            <w:pPr>
              <w:rPr>
                <w:b/>
                <w:sz w:val="24"/>
                <w:szCs w:val="24"/>
              </w:rPr>
            </w:pPr>
            <w:r w:rsidRPr="00812DBE">
              <w:rPr>
                <w:iCs/>
                <w:sz w:val="24"/>
                <w:szCs w:val="24"/>
              </w:rPr>
              <w:t>1.2 Telefon DECT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812DBE" w:rsidRDefault="007B09DB" w:rsidP="00323C64">
            <w:pPr>
              <w:jc w:val="center"/>
              <w:rPr>
                <w:sz w:val="24"/>
                <w:szCs w:val="24"/>
              </w:rPr>
            </w:pPr>
            <w:r w:rsidRPr="00812DBE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812DBE" w:rsidRDefault="007B09DB" w:rsidP="00323C64">
            <w:pPr>
              <w:jc w:val="center"/>
              <w:rPr>
                <w:rFonts w:eastAsia="Calibri"/>
                <w:sz w:val="24"/>
                <w:szCs w:val="24"/>
              </w:rPr>
            </w:pPr>
            <w:r w:rsidRPr="00812DBE">
              <w:rPr>
                <w:iCs/>
                <w:sz w:val="24"/>
                <w:szCs w:val="24"/>
              </w:rPr>
              <w:t>50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C0467F" w:rsidRDefault="007B09DB" w:rsidP="00323C64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323C64">
            <w:pPr>
              <w:jc w:val="center"/>
            </w:pPr>
          </w:p>
        </w:tc>
      </w:tr>
      <w:tr w:rsidR="007B09DB" w:rsidRPr="00AA30B4" w:rsidTr="00DF3B0E">
        <w:trPr>
          <w:trHeight w:val="381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8F4DFC" w:rsidRDefault="007B09DB" w:rsidP="00812DBE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812DBE" w:rsidRDefault="007B09DB" w:rsidP="00812DBE">
            <w:pPr>
              <w:rPr>
                <w:rFonts w:eastAsia="Calibri"/>
                <w:sz w:val="24"/>
                <w:szCs w:val="24"/>
              </w:rPr>
            </w:pPr>
            <w:r w:rsidRPr="00812DBE">
              <w:rPr>
                <w:iCs/>
                <w:sz w:val="24"/>
                <w:szCs w:val="24"/>
              </w:rPr>
              <w:t>1.3 Telefon DECT Pro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812DBE" w:rsidRDefault="007B09DB" w:rsidP="00812DBE">
            <w:pPr>
              <w:jc w:val="center"/>
              <w:rPr>
                <w:rFonts w:eastAsia="Calibri"/>
                <w:sz w:val="24"/>
                <w:szCs w:val="24"/>
              </w:rPr>
            </w:pPr>
            <w:r w:rsidRPr="00812DBE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812DBE" w:rsidRDefault="007B09DB" w:rsidP="00812DBE">
            <w:pPr>
              <w:jc w:val="center"/>
              <w:rPr>
                <w:rFonts w:eastAsia="Calibri"/>
                <w:sz w:val="24"/>
                <w:szCs w:val="24"/>
              </w:rPr>
            </w:pPr>
            <w:r w:rsidRPr="00812DBE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812DBE">
            <w:pPr>
              <w:jc w:val="center"/>
            </w:pPr>
          </w:p>
        </w:tc>
      </w:tr>
      <w:tr w:rsidR="007B09DB" w:rsidRPr="00AA30B4" w:rsidTr="00DF3B0E">
        <w:trPr>
          <w:trHeight w:val="381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8F4DFC" w:rsidRDefault="007B09DB" w:rsidP="001752E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DF3B0E" w:rsidRDefault="007B09DB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 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1752E0" w:rsidRDefault="007B09DB" w:rsidP="001752E0">
            <w:pPr>
              <w:jc w:val="center"/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1752E0" w:rsidRDefault="007B09DB" w:rsidP="001752E0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1752E0">
            <w:pPr>
              <w:jc w:val="center"/>
            </w:pPr>
          </w:p>
        </w:tc>
      </w:tr>
      <w:tr w:rsidR="007B09DB" w:rsidRPr="00AA30B4" w:rsidTr="00C05158"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7B09DB" w:rsidRDefault="007B09DB" w:rsidP="00BB0466">
            <w:pPr>
              <w:jc w:val="center"/>
              <w:rPr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32540</w:t>
            </w:r>
          </w:p>
          <w:p w:rsidR="007B09DB" w:rsidRPr="008F4DFC" w:rsidRDefault="007B09DB" w:rsidP="00BB0466">
            <w:pPr>
              <w:jc w:val="center"/>
              <w:rPr>
                <w:rFonts w:eastAsia="Calibri"/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000-0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BB0466" w:rsidRDefault="005D77DB" w:rsidP="00BB0466">
            <w:pPr>
              <w:widowControl w:val="0"/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nr. 2</w:t>
            </w:r>
          </w:p>
          <w:p w:rsidR="007B09DB" w:rsidRPr="00BB0466" w:rsidRDefault="007B09DB" w:rsidP="00BB0466">
            <w:pPr>
              <w:jc w:val="center"/>
              <w:rPr>
                <w:b/>
                <w:sz w:val="24"/>
                <w:szCs w:val="24"/>
              </w:rPr>
            </w:pPr>
            <w:r w:rsidRPr="00BB0466">
              <w:rPr>
                <w:iCs/>
                <w:sz w:val="24"/>
                <w:szCs w:val="24"/>
              </w:rPr>
              <w:t>Telefon cu CallerID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BB0466" w:rsidRDefault="007B09DB" w:rsidP="00BB0466">
            <w:pPr>
              <w:jc w:val="center"/>
              <w:rPr>
                <w:color w:val="000000"/>
                <w:sz w:val="24"/>
                <w:szCs w:val="24"/>
              </w:rPr>
            </w:pPr>
            <w:r w:rsidRPr="00BB0466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BB0466" w:rsidRDefault="007B09DB" w:rsidP="00BB046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BB0466">
              <w:rPr>
                <w:iCs/>
                <w:sz w:val="24"/>
                <w:szCs w:val="24"/>
              </w:rPr>
              <w:t>70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</w:pPr>
          </w:p>
        </w:tc>
      </w:tr>
      <w:tr w:rsidR="007B09DB" w:rsidRPr="00AA30B4" w:rsidTr="00C05158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D55656" w:rsidRDefault="007B09DB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BB0466" w:rsidRDefault="005D77DB" w:rsidP="00DF3B0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nr. 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BB0466" w:rsidRDefault="007B09DB" w:rsidP="00D5565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BB0466" w:rsidRDefault="007B09DB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D55656">
            <w:pPr>
              <w:jc w:val="center"/>
            </w:pPr>
          </w:p>
        </w:tc>
      </w:tr>
      <w:tr w:rsidR="007B09DB" w:rsidRPr="00AA30B4" w:rsidTr="00217649">
        <w:trPr>
          <w:trHeight w:val="558"/>
        </w:trPr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7B09DB" w:rsidRDefault="007B09DB" w:rsidP="00BB0466">
            <w:pPr>
              <w:jc w:val="center"/>
              <w:rPr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32540</w:t>
            </w:r>
          </w:p>
          <w:p w:rsidR="007B09DB" w:rsidRPr="008F4DFC" w:rsidRDefault="007B09DB" w:rsidP="00BB0466">
            <w:pPr>
              <w:jc w:val="center"/>
              <w:rPr>
                <w:rFonts w:eastAsia="Calibri"/>
                <w:sz w:val="24"/>
                <w:szCs w:val="24"/>
              </w:rPr>
            </w:pPr>
            <w:r w:rsidRPr="008F4DFC">
              <w:rPr>
                <w:sz w:val="24"/>
                <w:szCs w:val="24"/>
              </w:rPr>
              <w:t>000-0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BB0466" w:rsidRDefault="005D77DB" w:rsidP="00BB0466">
            <w:pPr>
              <w:widowControl w:val="0"/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nr. 3</w:t>
            </w:r>
          </w:p>
          <w:p w:rsidR="007B09DB" w:rsidRPr="00BB0466" w:rsidRDefault="007B09DB" w:rsidP="00BB0466">
            <w:pPr>
              <w:jc w:val="center"/>
              <w:rPr>
                <w:sz w:val="24"/>
                <w:szCs w:val="24"/>
              </w:rPr>
            </w:pPr>
            <w:r w:rsidRPr="00BB0466">
              <w:rPr>
                <w:iCs/>
                <w:sz w:val="24"/>
                <w:szCs w:val="24"/>
              </w:rPr>
              <w:lastRenderedPageBreak/>
              <w:t>Telefon mobil – smartphone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BB0466" w:rsidRDefault="007B09DB" w:rsidP="00BB0466">
            <w:pPr>
              <w:jc w:val="center"/>
              <w:rPr>
                <w:color w:val="000000"/>
                <w:sz w:val="24"/>
                <w:szCs w:val="24"/>
              </w:rPr>
            </w:pPr>
            <w:r w:rsidRPr="00BB0466">
              <w:rPr>
                <w:sz w:val="24"/>
                <w:szCs w:val="24"/>
              </w:rPr>
              <w:lastRenderedPageBreak/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BB0466" w:rsidRDefault="007B09DB" w:rsidP="00BB046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BB0466">
              <w:rPr>
                <w:iCs/>
                <w:sz w:val="24"/>
                <w:szCs w:val="24"/>
              </w:rPr>
              <w:t>39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BB0466">
            <w:pPr>
              <w:jc w:val="center"/>
            </w:pPr>
          </w:p>
        </w:tc>
      </w:tr>
      <w:tr w:rsidR="007B09DB" w:rsidRPr="00AA30B4" w:rsidTr="00217649">
        <w:trPr>
          <w:trHeight w:val="561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7B09DB" w:rsidRPr="00325110" w:rsidRDefault="007B09DB" w:rsidP="0055121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7B09DB" w:rsidRPr="00325110" w:rsidRDefault="007B09DB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 w:rsidR="005D77DB">
              <w:rPr>
                <w:b/>
                <w:sz w:val="24"/>
                <w:szCs w:val="24"/>
              </w:rPr>
              <w:t xml:space="preserve"> 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7B09DB" w:rsidRPr="00325110" w:rsidRDefault="007B09DB" w:rsidP="0055121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7B09DB" w:rsidRPr="00325110" w:rsidRDefault="007B09DB" w:rsidP="0055121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7B09DB" w:rsidRPr="00AA30B4" w:rsidRDefault="007B09DB" w:rsidP="00551212">
            <w:pPr>
              <w:jc w:val="center"/>
            </w:pPr>
          </w:p>
        </w:tc>
      </w:tr>
      <w:tr w:rsidR="00A120CC" w:rsidRPr="00AA30B4" w:rsidTr="00C81674">
        <w:trPr>
          <w:trHeight w:val="473"/>
        </w:trPr>
        <w:tc>
          <w:tcPr>
            <w:tcW w:w="816" w:type="dxa"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A120CC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DF3B0E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</w:tbl>
    <w:p w:rsidR="00E61CF8" w:rsidRDefault="00462FD5" w:rsidP="00462FD5">
      <w:pPr>
        <w:spacing w:before="120"/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 xml:space="preserve">Notă: </w:t>
      </w:r>
      <w:r w:rsidRPr="00A45610">
        <w:rPr>
          <w:i/>
          <w:iCs/>
          <w:noProof w:val="0"/>
        </w:rPr>
        <w:t xml:space="preserve">În prețul ofertei vor fi incluse costurile serviciilor </w:t>
      </w:r>
      <w:r w:rsidRPr="00A45610">
        <w:rPr>
          <w:i/>
          <w:color w:val="1F1F1F"/>
          <w:lang w:eastAsia="ro-RO"/>
        </w:rPr>
        <w:t xml:space="preserve">de </w:t>
      </w:r>
      <w:r w:rsidR="00582DBB">
        <w:rPr>
          <w:i/>
          <w:color w:val="1F1F1F"/>
          <w:lang w:eastAsia="ro-RO"/>
        </w:rPr>
        <w:t>transport</w:t>
      </w:r>
      <w:r w:rsidR="00BE1C94">
        <w:rPr>
          <w:i/>
          <w:color w:val="1F1F1F"/>
          <w:lang w:eastAsia="ro-RO"/>
        </w:rPr>
        <w:t xml:space="preserve"> </w:t>
      </w:r>
      <w:r w:rsidR="00BE1C94" w:rsidRPr="009E3BD0">
        <w:rPr>
          <w:i/>
          <w:lang w:eastAsia="ro-RO"/>
        </w:rPr>
        <w:t xml:space="preserve">și </w:t>
      </w:r>
      <w:r w:rsidR="002831F6" w:rsidRPr="009E3BD0">
        <w:rPr>
          <w:i/>
          <w:lang w:eastAsia="ro-RO"/>
        </w:rPr>
        <w:t xml:space="preserve">de </w:t>
      </w:r>
      <w:r w:rsidR="00BE1C94" w:rsidRPr="009E3BD0">
        <w:rPr>
          <w:i/>
          <w:lang w:eastAsia="ro-RO"/>
        </w:rPr>
        <w:t>descărcare</w:t>
      </w:r>
      <w:r w:rsidRPr="009E3BD0">
        <w:rPr>
          <w:i/>
          <w:lang w:eastAsia="ro-RO"/>
        </w:rPr>
        <w:t>.</w:t>
      </w: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:rsidR="00E61CF8" w:rsidRDefault="00E61CF8" w:rsidP="00E61CF8">
      <w:pPr>
        <w:rPr>
          <w:noProof w:val="0"/>
          <w:lang w:val="en-US"/>
        </w:rPr>
      </w:pPr>
    </w:p>
    <w:p w:rsidR="00E61CF8" w:rsidRDefault="00E61CF8" w:rsidP="00E61CF8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</w:t>
      </w:r>
    </w:p>
    <w:bookmarkEnd w:id="5"/>
    <w:bookmarkEnd w:id="6"/>
    <w:p w:rsidR="00E61CF8" w:rsidRDefault="00E61CF8" w:rsidP="00E61CF8">
      <w:pPr>
        <w:tabs>
          <w:tab w:val="left" w:pos="8678"/>
        </w:tabs>
      </w:pPr>
    </w:p>
    <w:p w:rsidR="00CC4879" w:rsidRDefault="00CC4879"/>
    <w:sectPr w:rsidR="00CC4879" w:rsidSect="00F0777D">
      <w:pgSz w:w="16838" w:h="11906" w:orient="landscape"/>
      <w:pgMar w:top="1440" w:right="709" w:bottom="14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7A4" w:rsidRDefault="007567A4">
      <w:r>
        <w:separator/>
      </w:r>
    </w:p>
  </w:endnote>
  <w:endnote w:type="continuationSeparator" w:id="0">
    <w:p w:rsidR="007567A4" w:rsidRDefault="0075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7993618"/>
      <w:docPartObj>
        <w:docPartGallery w:val="Page Numbers (Bottom of Page)"/>
        <w:docPartUnique/>
      </w:docPartObj>
    </w:sdtPr>
    <w:sdtEndPr/>
    <w:sdtContent>
      <w:p w:rsidR="00F0777D" w:rsidRDefault="00F0777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484">
          <w:t>14</w:t>
        </w:r>
        <w:r>
          <w:fldChar w:fldCharType="end"/>
        </w:r>
      </w:p>
    </w:sdtContent>
  </w:sdt>
  <w:p w:rsidR="00F0777D" w:rsidRDefault="00F077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7A4" w:rsidRDefault="007567A4">
      <w:r>
        <w:separator/>
      </w:r>
    </w:p>
  </w:footnote>
  <w:footnote w:type="continuationSeparator" w:id="0">
    <w:p w:rsidR="007567A4" w:rsidRDefault="00756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5A1E8A"/>
    <w:multiLevelType w:val="hybridMultilevel"/>
    <w:tmpl w:val="BC5C9A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0F4761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22"/>
    <w:rsid w:val="00005139"/>
    <w:rsid w:val="000118D4"/>
    <w:rsid w:val="00025396"/>
    <w:rsid w:val="00042839"/>
    <w:rsid w:val="00061FAF"/>
    <w:rsid w:val="000935A4"/>
    <w:rsid w:val="000C75EC"/>
    <w:rsid w:val="000F18F2"/>
    <w:rsid w:val="0011373A"/>
    <w:rsid w:val="001337D0"/>
    <w:rsid w:val="001609D1"/>
    <w:rsid w:val="00170AF2"/>
    <w:rsid w:val="00170EF2"/>
    <w:rsid w:val="001752E0"/>
    <w:rsid w:val="00175C08"/>
    <w:rsid w:val="001A176E"/>
    <w:rsid w:val="001A48EB"/>
    <w:rsid w:val="001B4E8D"/>
    <w:rsid w:val="00217649"/>
    <w:rsid w:val="00233061"/>
    <w:rsid w:val="002831F6"/>
    <w:rsid w:val="0028444F"/>
    <w:rsid w:val="002B68A9"/>
    <w:rsid w:val="002E4B93"/>
    <w:rsid w:val="00323C64"/>
    <w:rsid w:val="00325110"/>
    <w:rsid w:val="00360FA7"/>
    <w:rsid w:val="003923D2"/>
    <w:rsid w:val="003B2C5A"/>
    <w:rsid w:val="00402DA5"/>
    <w:rsid w:val="00411961"/>
    <w:rsid w:val="00425CE6"/>
    <w:rsid w:val="00462FD5"/>
    <w:rsid w:val="004953C2"/>
    <w:rsid w:val="004D5676"/>
    <w:rsid w:val="0050746D"/>
    <w:rsid w:val="005314A8"/>
    <w:rsid w:val="00531F5E"/>
    <w:rsid w:val="00534718"/>
    <w:rsid w:val="00551212"/>
    <w:rsid w:val="00553D01"/>
    <w:rsid w:val="00555DF4"/>
    <w:rsid w:val="00565CF6"/>
    <w:rsid w:val="00582DBB"/>
    <w:rsid w:val="00592EB0"/>
    <w:rsid w:val="005A3D25"/>
    <w:rsid w:val="005D77DB"/>
    <w:rsid w:val="005F5A3A"/>
    <w:rsid w:val="00605D4F"/>
    <w:rsid w:val="00696C1F"/>
    <w:rsid w:val="006C1441"/>
    <w:rsid w:val="006D6F4B"/>
    <w:rsid w:val="006F1A48"/>
    <w:rsid w:val="00721B6E"/>
    <w:rsid w:val="00730B98"/>
    <w:rsid w:val="00755245"/>
    <w:rsid w:val="007567A4"/>
    <w:rsid w:val="007852E6"/>
    <w:rsid w:val="007B09DB"/>
    <w:rsid w:val="007B6510"/>
    <w:rsid w:val="007C1980"/>
    <w:rsid w:val="00812DBE"/>
    <w:rsid w:val="00863E8B"/>
    <w:rsid w:val="00872FEF"/>
    <w:rsid w:val="008902CD"/>
    <w:rsid w:val="008F4DFC"/>
    <w:rsid w:val="00905808"/>
    <w:rsid w:val="00936264"/>
    <w:rsid w:val="009D404A"/>
    <w:rsid w:val="009D5BF4"/>
    <w:rsid w:val="009E3BD0"/>
    <w:rsid w:val="00A0046E"/>
    <w:rsid w:val="00A120CC"/>
    <w:rsid w:val="00A34AA5"/>
    <w:rsid w:val="00A50C0F"/>
    <w:rsid w:val="00A61349"/>
    <w:rsid w:val="00A70685"/>
    <w:rsid w:val="00A92F3B"/>
    <w:rsid w:val="00AA30B4"/>
    <w:rsid w:val="00AF5B98"/>
    <w:rsid w:val="00B00222"/>
    <w:rsid w:val="00B063B4"/>
    <w:rsid w:val="00B25F5E"/>
    <w:rsid w:val="00B57315"/>
    <w:rsid w:val="00BA18D4"/>
    <w:rsid w:val="00BA2B3F"/>
    <w:rsid w:val="00BB0466"/>
    <w:rsid w:val="00BB1361"/>
    <w:rsid w:val="00BC27E2"/>
    <w:rsid w:val="00BE1C94"/>
    <w:rsid w:val="00BE2405"/>
    <w:rsid w:val="00BF2584"/>
    <w:rsid w:val="00C0467F"/>
    <w:rsid w:val="00C07585"/>
    <w:rsid w:val="00C104D7"/>
    <w:rsid w:val="00C81674"/>
    <w:rsid w:val="00C91D80"/>
    <w:rsid w:val="00CC4879"/>
    <w:rsid w:val="00CD0A2B"/>
    <w:rsid w:val="00D55656"/>
    <w:rsid w:val="00DC254F"/>
    <w:rsid w:val="00DD5750"/>
    <w:rsid w:val="00DD7156"/>
    <w:rsid w:val="00DE3D85"/>
    <w:rsid w:val="00DE6C56"/>
    <w:rsid w:val="00DF3B0E"/>
    <w:rsid w:val="00E3502C"/>
    <w:rsid w:val="00E61CF8"/>
    <w:rsid w:val="00E7020B"/>
    <w:rsid w:val="00E8005D"/>
    <w:rsid w:val="00EA7484"/>
    <w:rsid w:val="00F0777D"/>
    <w:rsid w:val="00F1505E"/>
    <w:rsid w:val="00F27166"/>
    <w:rsid w:val="00F43730"/>
    <w:rsid w:val="00F974FB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D87095-8744-426E-9310-37DA30B2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61CF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2">
    <w:name w:val="heading 2"/>
    <w:basedOn w:val="a0"/>
    <w:next w:val="a0"/>
    <w:link w:val="20"/>
    <w:unhideWhenUsed/>
    <w:qFormat/>
    <w:rsid w:val="00E61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61C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61CF8"/>
    <w:rPr>
      <w:rFonts w:asciiTheme="majorHAnsi" w:eastAsiaTheme="majorEastAsia" w:hAnsiTheme="majorHAnsi" w:cstheme="majorBidi"/>
      <w:b/>
      <w:bCs/>
      <w:noProof/>
      <w:color w:val="156082" w:themeColor="accent1"/>
      <w:kern w:val="0"/>
      <w:sz w:val="26"/>
      <w:szCs w:val="26"/>
      <w:lang w:val="ro-RO"/>
      <w14:ligatures w14:val="none"/>
    </w:rPr>
  </w:style>
  <w:style w:type="paragraph" w:styleId="a4">
    <w:name w:val="footer"/>
    <w:basedOn w:val="a0"/>
    <w:link w:val="a5"/>
    <w:uiPriority w:val="99"/>
    <w:rsid w:val="00E61CF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E61CF8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">
    <w:name w:val="List Paragraph"/>
    <w:aliases w:val="HotarirePunct1"/>
    <w:basedOn w:val="a0"/>
    <w:link w:val="a6"/>
    <w:uiPriority w:val="34"/>
    <w:qFormat/>
    <w:rsid w:val="00E61CF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E61CF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E61CF8"/>
    <w:rPr>
      <w:rFonts w:ascii="Baltica RR" w:eastAsia="Times New Roman" w:hAnsi="Baltica RR" w:cs="Times New Roman"/>
      <w:kern w:val="0"/>
      <w:szCs w:val="20"/>
      <w:lang w:val="ro-RO"/>
      <w14:ligatures w14:val="none"/>
    </w:rPr>
  </w:style>
  <w:style w:type="table" w:styleId="a9">
    <w:name w:val="Table Grid"/>
    <w:basedOn w:val="a2"/>
    <w:uiPriority w:val="39"/>
    <w:rsid w:val="00E61C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E61CF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61CF8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61CF8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30">
    <w:name w:val="Заголовок 3 Знак"/>
    <w:basedOn w:val="a1"/>
    <w:link w:val="3"/>
    <w:uiPriority w:val="9"/>
    <w:semiHidden/>
    <w:rsid w:val="00E61CF8"/>
    <w:rPr>
      <w:rFonts w:asciiTheme="majorHAnsi" w:eastAsiaTheme="majorEastAsia" w:hAnsiTheme="majorHAnsi" w:cstheme="majorBidi"/>
      <w:noProof/>
      <w:color w:val="0A2F40" w:themeColor="accent1" w:themeShade="7F"/>
      <w:kern w:val="0"/>
      <w:lang w:val="ro-RO"/>
      <w14:ligatures w14:val="none"/>
    </w:rPr>
  </w:style>
  <w:style w:type="table" w:customStyle="1" w:styleId="1">
    <w:name w:val="Сетка таблицы1"/>
    <w:basedOn w:val="a2"/>
    <w:next w:val="a9"/>
    <w:uiPriority w:val="59"/>
    <w:rsid w:val="001A48E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8902C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8902CD"/>
    <w:rPr>
      <w:rFonts w:ascii="Tahoma" w:eastAsia="Times New Roman" w:hAnsi="Tahoma" w:cs="Tahoma"/>
      <w:noProof/>
      <w:kern w:val="0"/>
      <w:sz w:val="16"/>
      <w:szCs w:val="1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2844</Words>
  <Characters>16214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Postolachi Natalia Nicolae</cp:lastModifiedBy>
  <cp:revision>3</cp:revision>
  <dcterms:created xsi:type="dcterms:W3CDTF">2026-05-19T06:21:00Z</dcterms:created>
  <dcterms:modified xsi:type="dcterms:W3CDTF">2026-05-19T06:34:00Z</dcterms:modified>
</cp:coreProperties>
</file>