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A46ADC">
        <w:rPr>
          <w:noProof w:val="0"/>
          <w:lang w:eastAsia="ru-RU"/>
        </w:rPr>
        <w:t>Ordinul M</w:t>
      </w:r>
      <w:r w:rsidR="00FF4A40" w:rsidRPr="00FF4A40">
        <w:rPr>
          <w:noProof w:val="0"/>
          <w:lang w:eastAsia="ru-RU"/>
        </w:rPr>
        <w:t xml:space="preserve">inistrului </w:t>
      </w:r>
      <w:r w:rsidR="00A46ADC">
        <w:rPr>
          <w:noProof w:val="0"/>
          <w:lang w:eastAsia="ru-RU"/>
        </w:rPr>
        <w:t>F</w:t>
      </w:r>
      <w:r w:rsidR="00FF4A40" w:rsidRPr="00FF4A40">
        <w:rPr>
          <w:noProof w:val="0"/>
          <w:lang w:eastAsia="ru-RU"/>
        </w:rPr>
        <w:t>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Default="00D925B0" w:rsidP="003961E7">
      <w:pPr>
        <w:tabs>
          <w:tab w:val="left" w:pos="5103"/>
          <w:tab w:val="left" w:pos="10348"/>
        </w:tabs>
        <w:jc w:val="center"/>
        <w:rPr>
          <w:noProof w:val="0"/>
          <w:lang w:eastAsia="ru-RU"/>
        </w:rPr>
      </w:pPr>
    </w:p>
    <w:p w:rsidR="00413E53" w:rsidRDefault="00413E53" w:rsidP="003961E7">
      <w:pPr>
        <w:tabs>
          <w:tab w:val="left" w:pos="5103"/>
          <w:tab w:val="left" w:pos="10348"/>
        </w:tabs>
        <w:jc w:val="center"/>
        <w:rPr>
          <w:noProof w:val="0"/>
          <w:lang w:eastAsia="ru-RU"/>
        </w:rPr>
      </w:pPr>
    </w:p>
    <w:p w:rsidR="001A5B7B" w:rsidRPr="005D44CE" w:rsidRDefault="001A5B7B"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A5B7B">
      <w:pPr>
        <w:tabs>
          <w:tab w:val="left" w:pos="5103"/>
          <w:tab w:val="left" w:pos="10348"/>
        </w:tabs>
        <w:jc w:val="cente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083D95">
      <w:pPr>
        <w:pStyle w:val="a"/>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083D95">
      <w:pPr>
        <w:pStyle w:val="a"/>
        <w:numPr>
          <w:ilvl w:val="0"/>
          <w:numId w:val="6"/>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00EB31E1" w:rsidRPr="00FF430B">
        <w:rPr>
          <w:bCs/>
          <w:color w:val="000000"/>
        </w:rPr>
        <w:t>Prezenta</w:t>
      </w:r>
      <w:proofErr w:type="spellEnd"/>
      <w:r w:rsidR="00EB31E1" w:rsidRPr="00FF430B">
        <w:rPr>
          <w:bCs/>
          <w:color w:val="000000"/>
        </w:rPr>
        <w:t xml:space="preserve"> </w:t>
      </w:r>
      <w:proofErr w:type="spellStart"/>
      <w:r w:rsidR="00EB31E1" w:rsidRPr="00FF430B">
        <w:rPr>
          <w:bCs/>
          <w:color w:val="000000"/>
        </w:rPr>
        <w:t>Documentație</w:t>
      </w:r>
      <w:proofErr w:type="spellEnd"/>
      <w:r w:rsidR="00EB31E1" w:rsidRPr="00FF430B">
        <w:rPr>
          <w:bCs/>
          <w:color w:val="000000"/>
        </w:rPr>
        <w:t xml:space="preserve"> </w:t>
      </w:r>
      <w:proofErr w:type="spellStart"/>
      <w:r w:rsidR="00EB31E1" w:rsidRPr="00FF430B">
        <w:rPr>
          <w:bCs/>
          <w:color w:val="000000"/>
        </w:rPr>
        <w:t>conține</w:t>
      </w:r>
      <w:proofErr w:type="spellEnd"/>
      <w:r w:rsidR="00EB31E1" w:rsidRPr="00FF430B">
        <w:rPr>
          <w:bCs/>
          <w:color w:val="000000"/>
        </w:rPr>
        <w:t xml:space="preserve"> </w:t>
      </w:r>
      <w:proofErr w:type="spellStart"/>
      <w:r w:rsidR="00EB31E1" w:rsidRPr="00FF430B">
        <w:rPr>
          <w:bCs/>
          <w:color w:val="000000"/>
        </w:rPr>
        <w:t>anexe</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precum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083D95">
      <w:pPr>
        <w:pStyle w:val="a"/>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083D95">
      <w:pPr>
        <w:pStyle w:val="a"/>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083D95">
      <w:pPr>
        <w:pStyle w:val="a"/>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rsidR="00A50D0A" w:rsidRPr="009F1E2C" w:rsidRDefault="007A3892" w:rsidP="00083D95">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083D95">
      <w:pPr>
        <w:pStyle w:val="a"/>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083D95">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083D95">
      <w:pPr>
        <w:pStyle w:val="a"/>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083D95">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083D95">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083D95">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083D95">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083D95">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946C34" w:rsidRDefault="00355211" w:rsidP="0013462B">
      <w:pPr>
        <w:pStyle w:val="a"/>
        <w:numPr>
          <w:ilvl w:val="0"/>
          <w:numId w:val="0"/>
        </w:numPr>
        <w:tabs>
          <w:tab w:val="clear" w:pos="1134"/>
          <w:tab w:val="left" w:pos="-284"/>
          <w:tab w:val="left" w:pos="142"/>
          <w:tab w:val="left" w:pos="284"/>
        </w:tabs>
        <w:ind w:left="-284" w:firstLine="284"/>
        <w:jc w:val="center"/>
        <w:rPr>
          <w:b/>
          <w:lang w:val="it-IT"/>
        </w:rPr>
      </w:pPr>
      <w:r w:rsidRPr="0013462B">
        <w:rPr>
          <w:b/>
          <w:lang w:val="it-IT"/>
        </w:rPr>
        <w:t>Calificarea candidaților/ofertanților</w:t>
      </w:r>
    </w:p>
    <w:p w:rsidR="001A5B7B" w:rsidRDefault="001A5B7B" w:rsidP="0013462B">
      <w:pPr>
        <w:pStyle w:val="a"/>
        <w:numPr>
          <w:ilvl w:val="0"/>
          <w:numId w:val="0"/>
        </w:numPr>
        <w:tabs>
          <w:tab w:val="clear" w:pos="1134"/>
          <w:tab w:val="left" w:pos="-284"/>
          <w:tab w:val="left" w:pos="142"/>
          <w:tab w:val="left" w:pos="284"/>
        </w:tabs>
        <w:ind w:left="-284" w:firstLine="284"/>
        <w:jc w:val="center"/>
        <w:rPr>
          <w:b/>
          <w:lang w:val="it-IT"/>
        </w:rPr>
      </w:pPr>
    </w:p>
    <w:p w:rsidR="00355211" w:rsidRPr="009F1E2C" w:rsidRDefault="001A4DB4" w:rsidP="00A54239">
      <w:pPr>
        <w:pStyle w:val="a"/>
        <w:numPr>
          <w:ilvl w:val="0"/>
          <w:numId w:val="0"/>
        </w:numPr>
        <w:tabs>
          <w:tab w:val="clear" w:pos="1134"/>
          <w:tab w:val="left" w:pos="-284"/>
          <w:tab w:val="left" w:pos="142"/>
          <w:tab w:val="left" w:pos="284"/>
          <w:tab w:val="left" w:pos="426"/>
        </w:tabs>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lastRenderedPageBreak/>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lastRenderedPageBreak/>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 xml:space="preserve">Ofertantul urmează să dispună de un nivel minim de experienţă pentru a se califica conform cerinţelor de îndeplinire a contractului prin demonstrarea experienţei specifice fiind minimum   de   3   </w:t>
      </w:r>
      <w:r w:rsidR="00A96FA9" w:rsidRPr="00A96FA9">
        <w:rPr>
          <w:lang w:val="it-IT"/>
        </w:rPr>
        <w:lastRenderedPageBreak/>
        <w:t>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621CDF" w:rsidRPr="009F1E2C" w:rsidRDefault="00B94324" w:rsidP="001A5B7B">
      <w:pPr>
        <w:tabs>
          <w:tab w:val="left" w:pos="-284"/>
          <w:tab w:val="left" w:pos="426"/>
          <w:tab w:val="left" w:pos="604"/>
        </w:tabs>
        <w:spacing w:after="120"/>
        <w:ind w:left="-284" w:firstLine="284"/>
        <w:jc w:val="both"/>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r w:rsidR="00377CE0">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bookmarkEnd w:id="35"/>
    <w:bookmarkEnd w:id="36"/>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083D95">
      <w:pPr>
        <w:pStyle w:val="a"/>
        <w:numPr>
          <w:ilvl w:val="0"/>
          <w:numId w:val="16"/>
        </w:numPr>
        <w:tabs>
          <w:tab w:val="left" w:pos="709"/>
          <w:tab w:val="left" w:pos="993"/>
        </w:tabs>
        <w:spacing w:after="120"/>
        <w:ind w:left="-284" w:firstLine="710"/>
        <w:rPr>
          <w:bCs/>
          <w:iCs/>
          <w:noProof/>
          <w:lang w:val="ro-RO"/>
        </w:rPr>
      </w:pPr>
      <w:r w:rsidRPr="00962B31">
        <w:rPr>
          <w:b/>
          <w:i/>
          <w:lang w:val="ro-RO"/>
        </w:rPr>
        <w:lastRenderedPageBreak/>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083D95">
      <w:pPr>
        <w:pStyle w:val="a"/>
        <w:numPr>
          <w:ilvl w:val="0"/>
          <w:numId w:val="16"/>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083D95">
      <w:pPr>
        <w:pStyle w:val="a"/>
        <w:numPr>
          <w:ilvl w:val="0"/>
          <w:numId w:val="16"/>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083D95">
      <w:pPr>
        <w:pStyle w:val="a"/>
        <w:numPr>
          <w:ilvl w:val="0"/>
          <w:numId w:val="16"/>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083D95">
      <w:pPr>
        <w:pStyle w:val="a"/>
        <w:numPr>
          <w:ilvl w:val="0"/>
          <w:numId w:val="16"/>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083D95">
      <w:pPr>
        <w:pStyle w:val="a"/>
        <w:numPr>
          <w:ilvl w:val="0"/>
          <w:numId w:val="18"/>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w:t>
      </w:r>
      <w:r w:rsidRPr="00C6792F">
        <w:rPr>
          <w:bCs/>
          <w:iCs/>
        </w:rPr>
        <w:lastRenderedPageBreak/>
        <w:t>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083D95">
      <w:pPr>
        <w:pStyle w:val="a"/>
        <w:numPr>
          <w:ilvl w:val="0"/>
          <w:numId w:val="18"/>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083D95">
      <w:pPr>
        <w:pStyle w:val="a"/>
        <w:numPr>
          <w:ilvl w:val="0"/>
          <w:numId w:val="17"/>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083D95">
      <w:pPr>
        <w:pStyle w:val="a"/>
        <w:numPr>
          <w:ilvl w:val="0"/>
          <w:numId w:val="17"/>
        </w:numPr>
        <w:tabs>
          <w:tab w:val="left" w:pos="851"/>
          <w:tab w:val="left" w:pos="993"/>
        </w:tabs>
        <w:spacing w:after="120"/>
        <w:rPr>
          <w:lang w:val="ro-RO"/>
        </w:rPr>
      </w:pPr>
      <w:proofErr w:type="gramStart"/>
      <w:r w:rsidRPr="00FF5A60">
        <w:rPr>
          <w:rFonts w:eastAsiaTheme="majorEastAsia"/>
          <w:b/>
          <w:i/>
          <w:iCs/>
        </w:rPr>
        <w:t>a</w:t>
      </w:r>
      <w:proofErr w:type="gramEnd"/>
      <w:r w:rsidRPr="00FF5A60">
        <w:rPr>
          <w:rFonts w:eastAsiaTheme="majorEastAsia"/>
          <w:b/>
          <w:i/>
          <w:iCs/>
        </w:rPr>
        <w:t xml:space="preserve">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w:t>
      </w:r>
      <w:r w:rsidR="000253EE" w:rsidRPr="000253EE">
        <w:lastRenderedPageBreak/>
        <w:t>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lastRenderedPageBreak/>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lastRenderedPageBreak/>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8B151E" w:rsidRDefault="008B151E" w:rsidP="009F1E2C">
      <w:pPr>
        <w:tabs>
          <w:tab w:val="left" w:pos="-284"/>
        </w:tabs>
        <w:ind w:left="-284" w:firstLine="284"/>
        <w:jc w:val="center"/>
        <w:rPr>
          <w:rFonts w:eastAsiaTheme="majorEastAsia"/>
          <w:b/>
          <w:bCs/>
          <w:sz w:val="26"/>
          <w:szCs w:val="26"/>
        </w:rPr>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lastRenderedPageBreak/>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CF101D" w:rsidRPr="004B16DD" w:rsidRDefault="00CF101D" w:rsidP="00B8260B">
      <w:pPr>
        <w:ind w:left="2880" w:firstLine="720"/>
        <w:jc w:val="center"/>
        <w:rPr>
          <w:noProof w:val="0"/>
          <w:sz w:val="22"/>
          <w:szCs w:val="22"/>
          <w:lang w:val="it-IT"/>
        </w:rPr>
      </w:pPr>
      <w:bookmarkStart w:id="69" w:name="_Toc449692095"/>
      <w:r w:rsidRPr="00A30B00">
        <w:rPr>
          <w:noProof w:val="0"/>
          <w:lang w:val="it-IT"/>
        </w:rPr>
        <w:lastRenderedPageBreak/>
        <w:t>Anexa nr.</w:t>
      </w:r>
      <w:r w:rsidR="00801345">
        <w:rPr>
          <w:noProof w:val="0"/>
          <w:lang w:val="it-IT"/>
        </w:rPr>
        <w:t xml:space="preserve"> </w:t>
      </w:r>
      <w:r>
        <w:rPr>
          <w:noProof w:val="0"/>
          <w:lang w:val="it-IT"/>
        </w:rPr>
        <w:t>7</w:t>
      </w:r>
    </w:p>
    <w:p w:rsidR="00B8260B" w:rsidRDefault="00B8260B" w:rsidP="00B8260B">
      <w:pPr>
        <w:ind w:left="5103"/>
      </w:pPr>
      <w:r>
        <w:t>la Documentația standard aprobată prin</w:t>
      </w:r>
    </w:p>
    <w:p w:rsidR="00B8260B" w:rsidRDefault="00B8260B" w:rsidP="00B8260B">
      <w:pPr>
        <w:ind w:left="5103"/>
      </w:pPr>
      <w:r>
        <w:t>Ordinul Ministrului Finanțelor</w:t>
      </w:r>
    </w:p>
    <w:p w:rsidR="00B8260B" w:rsidRDefault="00B8260B" w:rsidP="00B8260B">
      <w:pPr>
        <w:ind w:left="5103"/>
      </w:pPr>
      <w:r>
        <w:t xml:space="preserve"> nr. 115 din 15 septembrie 2021</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rsidR="00F5261B" w:rsidRDefault="00F5261B" w:rsidP="00F5261B">
      <w:pPr>
        <w:pStyle w:val="a8"/>
        <w:tabs>
          <w:tab w:val="left" w:pos="-142"/>
        </w:tabs>
        <w:spacing w:before="240"/>
        <w:jc w:val="center"/>
        <w:rPr>
          <w:rFonts w:asciiTheme="majorHAnsi" w:hAnsiTheme="majorHAnsi" w:cstheme="majorHAnsi"/>
          <w:szCs w:val="24"/>
        </w:rPr>
      </w:pPr>
    </w:p>
    <w:p w:rsidR="00B8260B" w:rsidRDefault="00B8260B" w:rsidP="00B8260B">
      <w:pPr>
        <w:pStyle w:val="a8"/>
        <w:tabs>
          <w:tab w:val="left" w:pos="-142"/>
        </w:tabs>
        <w:spacing w:before="240"/>
        <w:rPr>
          <w:rFonts w:ascii="Times New Roman" w:hAnsi="Times New Roman"/>
          <w:b/>
          <w:szCs w:val="24"/>
          <w:u w:val="single"/>
        </w:rPr>
      </w:pPr>
      <w:r>
        <w:rPr>
          <w:rFonts w:ascii="Times New Roman" w:hAnsi="Times New Roman"/>
          <w:szCs w:val="24"/>
        </w:rPr>
        <w:t xml:space="preserve">Către </w:t>
      </w:r>
      <w:r>
        <w:rPr>
          <w:rFonts w:ascii="Times New Roman" w:hAnsi="Times New Roman"/>
          <w:szCs w:val="24"/>
          <w:u w:val="single"/>
        </w:rPr>
        <w:t xml:space="preserve">                 </w:t>
      </w:r>
      <w:r>
        <w:rPr>
          <w:rFonts w:ascii="Times New Roman" w:hAnsi="Times New Roman"/>
          <w:b/>
          <w:szCs w:val="24"/>
          <w:u w:val="single"/>
        </w:rPr>
        <w:t>IMSP „Spitalul Clinic Bălți”         .</w:t>
      </w:r>
    </w:p>
    <w:p w:rsidR="00F5261B" w:rsidRPr="00B8260B" w:rsidRDefault="00B8260B" w:rsidP="00B8260B">
      <w:pPr>
        <w:pStyle w:val="a8"/>
        <w:tabs>
          <w:tab w:val="left" w:pos="-142"/>
        </w:tabs>
        <w:rPr>
          <w:rFonts w:ascii="Times New Roman" w:hAnsi="Times New Roman"/>
          <w:b/>
          <w:szCs w:val="24"/>
          <w:u w:val="single"/>
        </w:rPr>
      </w:pPr>
      <w:r>
        <w:rPr>
          <w:rFonts w:ascii="Times New Roman" w:hAnsi="Times New Roman"/>
          <w:i/>
          <w:iCs/>
          <w:sz w:val="20"/>
        </w:rPr>
        <w:t xml:space="preserve">            </w:t>
      </w:r>
      <w:r w:rsidR="00F5261B"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 xml:space="preserve">ublice și/sau Jurnalul Oficial al Uniunii Europene,  nr. . . . . din . . . . . . . . . . . . . . (ziua/luna/anul),  privind aplicarea procedurii pentru atribuirea contractului </w:t>
      </w:r>
      <w:r w:rsidR="00B8260B" w:rsidRPr="009B2B0F">
        <w:rPr>
          <w:rFonts w:ascii="Times New Roman" w:hAnsi="Times New Roman"/>
          <w:b/>
          <w:i/>
          <w:szCs w:val="24"/>
          <w:u w:val="single"/>
        </w:rPr>
        <w:t xml:space="preserve"> privind achiziționarea </w:t>
      </w:r>
      <w:r w:rsidR="00C814DE" w:rsidRPr="00C814DE">
        <w:rPr>
          <w:rFonts w:ascii="Times New Roman" w:eastAsia="Arial Unicode MS" w:hAnsi="Times New Roman"/>
          <w:b/>
          <w:i/>
          <w:u w:val="single"/>
        </w:rPr>
        <w:t>inventarului moale pentru anul 2023</w:t>
      </w:r>
      <w:r w:rsidRPr="009B2B0F">
        <w:rPr>
          <w:rFonts w:ascii="Times New Roman" w:hAnsi="Times New Roman"/>
          <w:b/>
          <w:szCs w:val="24"/>
        </w:rPr>
        <w:t xml:space="preserve">,  </w:t>
      </w:r>
      <w:r w:rsidRPr="009637D1">
        <w:rPr>
          <w:rFonts w:ascii="Times New Roman" w:hAnsi="Times New Roman"/>
          <w:szCs w:val="24"/>
        </w:rPr>
        <w:t>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B8260B">
      <w:pPr>
        <w:ind w:left="2880" w:firstLine="720"/>
        <w:jc w:val="center"/>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B8260B" w:rsidRDefault="00B8260B" w:rsidP="00B8260B">
      <w:pPr>
        <w:ind w:left="5103"/>
      </w:pPr>
      <w:r>
        <w:t>la Documentația standard aprobată prin</w:t>
      </w:r>
    </w:p>
    <w:p w:rsidR="00B8260B" w:rsidRDefault="00B8260B" w:rsidP="00B8260B">
      <w:pPr>
        <w:ind w:left="5103"/>
      </w:pPr>
      <w:r>
        <w:t>Ordinul Ministrului Finanțelor</w:t>
      </w:r>
    </w:p>
    <w:p w:rsidR="00B8260B" w:rsidRDefault="00B8260B" w:rsidP="00B8260B">
      <w:pPr>
        <w:ind w:left="5103"/>
      </w:pPr>
      <w:r>
        <w:t xml:space="preserve"> nr. 115 din 15 septembrie 2021</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rsidR="0098092C" w:rsidRDefault="0098092C" w:rsidP="0098092C">
      <w:pPr>
        <w:pStyle w:val="a8"/>
        <w:tabs>
          <w:tab w:val="left" w:pos="567"/>
        </w:tabs>
        <w:spacing w:line="360" w:lineRule="auto"/>
        <w:rPr>
          <w:rFonts w:ascii="Times New Roman" w:hAnsi="Times New Roman"/>
          <w:szCs w:val="24"/>
        </w:rPr>
      </w:pPr>
    </w:p>
    <w:p w:rsidR="00B8260B" w:rsidRDefault="0098092C" w:rsidP="00B8260B">
      <w:pPr>
        <w:pStyle w:val="a8"/>
        <w:tabs>
          <w:tab w:val="left" w:pos="-142"/>
        </w:tabs>
        <w:spacing w:before="240"/>
        <w:rPr>
          <w:rFonts w:ascii="Times New Roman" w:hAnsi="Times New Roman"/>
          <w:b/>
          <w:szCs w:val="24"/>
          <w:u w:val="single"/>
        </w:rPr>
      </w:pPr>
      <w:r w:rsidRPr="009637D1">
        <w:rPr>
          <w:rFonts w:ascii="Times New Roman" w:hAnsi="Times New Roman"/>
          <w:szCs w:val="24"/>
        </w:rPr>
        <w:t>Către</w:t>
      </w:r>
      <w:r w:rsidR="00B8260B">
        <w:rPr>
          <w:rFonts w:ascii="Times New Roman" w:hAnsi="Times New Roman"/>
          <w:szCs w:val="24"/>
          <w:u w:val="single"/>
        </w:rPr>
        <w:t xml:space="preserve">                   </w:t>
      </w:r>
      <w:r w:rsidR="00B8260B">
        <w:rPr>
          <w:rFonts w:ascii="Times New Roman" w:hAnsi="Times New Roman"/>
          <w:b/>
          <w:szCs w:val="24"/>
          <w:u w:val="single"/>
        </w:rPr>
        <w:t>IMSP „Spitalul Clinic Bălți”           .</w:t>
      </w:r>
    </w:p>
    <w:p w:rsidR="0098092C" w:rsidRPr="00B8260B" w:rsidRDefault="00B8260B" w:rsidP="00B8260B">
      <w:pPr>
        <w:pStyle w:val="a8"/>
        <w:tabs>
          <w:tab w:val="left" w:pos="-142"/>
        </w:tabs>
        <w:rPr>
          <w:rFonts w:ascii="Times New Roman" w:hAnsi="Times New Roman"/>
          <w:b/>
          <w:szCs w:val="24"/>
          <w:u w:val="single"/>
        </w:rPr>
      </w:pPr>
      <w:r>
        <w:rPr>
          <w:rFonts w:ascii="Times New Roman" w:hAnsi="Times New Roman"/>
          <w:sz w:val="20"/>
        </w:rPr>
        <w:t xml:space="preserve">             </w:t>
      </w:r>
      <w:r w:rsidR="0098092C" w:rsidRPr="00211C74">
        <w:rPr>
          <w:rFonts w:ascii="Times New Roman" w:hAnsi="Times New Roman"/>
          <w:sz w:val="20"/>
        </w:rPr>
        <w:t>(</w:t>
      </w:r>
      <w:r w:rsidR="0098092C" w:rsidRPr="00211C74">
        <w:rPr>
          <w:rFonts w:ascii="Times New Roman" w:hAnsi="Times New Roman"/>
          <w:i/>
          <w:sz w:val="20"/>
        </w:rPr>
        <w:t>denumirea autorităţii contractante şi adresa completă</w:t>
      </w:r>
      <w:r w:rsidR="0098092C"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211C74" w:rsidRDefault="0098092C" w:rsidP="009B2B0F">
      <w:pPr>
        <w:shd w:val="clear" w:color="auto" w:fill="FFFFFF" w:themeFill="background1"/>
        <w:spacing w:before="120" w:line="360" w:lineRule="auto"/>
        <w:jc w:val="both"/>
        <w:rPr>
          <w:rFonts w:eastAsia="Calibri"/>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9B2B0F">
        <w:rPr>
          <w:noProof w:val="0"/>
          <w:lang w:val="it-IT" w:eastAsia="ru-RU"/>
        </w:rPr>
        <w:t>privind achiziționarea</w:t>
      </w:r>
      <w:r w:rsidRPr="00BE362C">
        <w:rPr>
          <w:b/>
          <w:noProof w:val="0"/>
          <w:lang w:val="it-IT" w:eastAsia="ru-RU"/>
        </w:rPr>
        <w:t xml:space="preserve"> </w:t>
      </w:r>
      <w:r w:rsidR="00B85319" w:rsidRPr="009B2B0F">
        <w:rPr>
          <w:b/>
          <w:i/>
          <w:u w:val="single"/>
        </w:rPr>
        <w:t xml:space="preserve">privind achiziționarea </w:t>
      </w:r>
      <w:r w:rsidR="00C814DE" w:rsidRPr="00C814DE">
        <w:rPr>
          <w:rFonts w:eastAsia="Arial Unicode MS"/>
          <w:b/>
          <w:i/>
          <w:u w:val="single"/>
        </w:rPr>
        <w:t>inventarului moale pentru anul 2023</w:t>
      </w:r>
      <w:r w:rsidR="00B85319" w:rsidRPr="009B2B0F">
        <w:rPr>
          <w:b/>
        </w:rPr>
        <w:t>,</w:t>
      </w:r>
      <w:r w:rsidR="00B85319">
        <w:t xml:space="preserve"> </w:t>
      </w:r>
      <w:r w:rsidRPr="009B2B0F">
        <w:rPr>
          <w:noProof w:val="0"/>
          <w:lang w:val="it-IT" w:eastAsia="ru-RU"/>
        </w:rPr>
        <w:t>prin procedura de achiziție</w:t>
      </w:r>
      <w:r w:rsidR="009B2B0F">
        <w:rPr>
          <w:b/>
          <w:noProof w:val="0"/>
          <w:lang w:val="it-IT" w:eastAsia="ru-RU"/>
        </w:rPr>
        <w:t xml:space="preserve"> </w:t>
      </w:r>
      <w:r w:rsidR="00A84B50">
        <w:rPr>
          <w:b/>
          <w:i/>
          <w:noProof w:val="0"/>
          <w:u w:val="single"/>
          <w:lang w:val="it-IT" w:eastAsia="ru-RU"/>
        </w:rPr>
        <w:t>concursul prin cererea ofertelor de pre</w:t>
      </w:r>
      <w:r w:rsidR="00A84B50">
        <w:rPr>
          <w:b/>
          <w:i/>
          <w:noProof w:val="0"/>
          <w:u w:val="single"/>
          <w:lang w:eastAsia="ru-RU"/>
        </w:rPr>
        <w:t>ț</w:t>
      </w:r>
      <w:r w:rsidR="00B8260B" w:rsidRPr="00B85319">
        <w:rPr>
          <w:i/>
          <w:noProof w:val="0"/>
          <w:u w:val="single"/>
          <w:lang w:val="it-IT" w:eastAsia="ru-RU"/>
        </w:rPr>
        <w:t xml:space="preserve">    </w:t>
      </w:r>
      <w:r w:rsidRPr="00B85319">
        <w:rPr>
          <w:i/>
          <w:noProof w:val="0"/>
          <w:lang w:val="it-IT" w:eastAsia="ru-RU"/>
        </w:rPr>
        <w:t>,</w:t>
      </w:r>
      <w:r w:rsidR="009B2B0F" w:rsidRPr="009B2B0F">
        <w:rPr>
          <w:rFonts w:eastAsia="Calibri"/>
        </w:rPr>
        <w:t xml:space="preserve"> </w:t>
      </w:r>
      <w:r w:rsidR="009B2B0F" w:rsidRPr="00211C74">
        <w:rPr>
          <w:rFonts w:eastAsia="Calibri"/>
        </w:rPr>
        <w:t>pentru o durat</w:t>
      </w:r>
      <w:r w:rsidR="009B2B0F">
        <w:rPr>
          <w:rFonts w:eastAsia="Calibri"/>
        </w:rPr>
        <w:t>ă de _____________ zile, (durata în litere ș</w:t>
      </w:r>
      <w:r w:rsidR="009B2B0F" w:rsidRPr="00211C74">
        <w:rPr>
          <w:rFonts w:eastAsia="Calibri"/>
        </w:rPr>
        <w:t>i cifre), respectiv</w:t>
      </w:r>
      <w:r w:rsidR="009B2B0F">
        <w:rPr>
          <w:rFonts w:eastAsia="Calibri"/>
        </w:rPr>
        <w:t xml:space="preserve"> </w:t>
      </w:r>
      <w:r w:rsidR="009B2B0F" w:rsidRPr="00211C74">
        <w:rPr>
          <w:rFonts w:eastAsia="Calibri"/>
        </w:rPr>
        <w:t>p</w:t>
      </w:r>
      <w:r w:rsidR="009B2B0F">
        <w:rPr>
          <w:rFonts w:eastAsia="Calibri"/>
        </w:rPr>
        <w:t>ână</w:t>
      </w:r>
      <w:r w:rsidR="009B2B0F" w:rsidRPr="00211C74">
        <w:rPr>
          <w:rFonts w:eastAsia="Calibri"/>
        </w:rPr>
        <w:t xml:space="preserve"> </w:t>
      </w:r>
      <w:r w:rsidRPr="00211C74">
        <w:rPr>
          <w:rFonts w:eastAsia="Calibri"/>
        </w:rPr>
        <w:t>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B8260B">
      <w:pPr>
        <w:ind w:left="2880" w:firstLine="720"/>
        <w:jc w:val="center"/>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B8260B" w:rsidRDefault="00B8260B" w:rsidP="00B8260B">
      <w:pPr>
        <w:ind w:left="5103"/>
      </w:pPr>
      <w:r>
        <w:t>la Documentația standard aprobată prin</w:t>
      </w:r>
    </w:p>
    <w:p w:rsidR="00B8260B" w:rsidRDefault="00B8260B" w:rsidP="00B8260B">
      <w:pPr>
        <w:ind w:left="5103"/>
      </w:pPr>
      <w:r>
        <w:t>Ordinul Ministrului Finanțelor</w:t>
      </w:r>
    </w:p>
    <w:p w:rsidR="00B8260B" w:rsidRDefault="00B8260B" w:rsidP="00B8260B">
      <w:pPr>
        <w:ind w:left="5103"/>
      </w:pPr>
      <w:r>
        <w:t xml:space="preserve"> nr. 115 din 15 septembrie 2021</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0"/>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75" w:name="_Toc449692097"/>
    </w:p>
    <w:p w:rsidR="00811137" w:rsidRDefault="00811137" w:rsidP="00EC7C12">
      <w:pPr>
        <w:spacing w:after="200" w:line="276" w:lineRule="auto"/>
        <w:rPr>
          <w:lang w:eastAsia="zh-CN"/>
        </w:rPr>
      </w:pPr>
    </w:p>
    <w:p w:rsidR="00CF101D" w:rsidRPr="004B16DD" w:rsidRDefault="00CF101D" w:rsidP="0061174D">
      <w:pPr>
        <w:ind w:left="2880" w:firstLine="720"/>
        <w:jc w:val="center"/>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tbl>
      <w:tblPr>
        <w:tblW w:w="9744" w:type="dxa"/>
        <w:tblLayout w:type="fixed"/>
        <w:tblLook w:val="04A0" w:firstRow="1" w:lastRow="0" w:firstColumn="1" w:lastColumn="0" w:noHBand="0" w:noVBand="1"/>
      </w:tblPr>
      <w:tblGrid>
        <w:gridCol w:w="9744"/>
      </w:tblGrid>
      <w:tr w:rsidR="00B56360" w:rsidRPr="00B56360" w:rsidTr="00590BCC">
        <w:trPr>
          <w:trHeight w:val="80"/>
        </w:trPr>
        <w:tc>
          <w:tcPr>
            <w:tcW w:w="9744" w:type="dxa"/>
            <w:vAlign w:val="center"/>
          </w:tcPr>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p w:rsidR="0061174D" w:rsidRPr="00B56360" w:rsidRDefault="0061174D"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61174D" w:rsidRDefault="0061174D"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61174D">
      <w:pPr>
        <w:ind w:left="2880" w:firstLine="720"/>
        <w:jc w:val="center"/>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79" w:name="_Toc390252620"/>
      <w:bookmarkStart w:id="80"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61174D">
      <w:pPr>
        <w:ind w:left="2880" w:firstLine="720"/>
        <w:jc w:val="center"/>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1"/>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61174D" w:rsidRDefault="0061174D" w:rsidP="008D4238">
      <w:pPr>
        <w:keepNext/>
        <w:keepLines/>
        <w:jc w:val="center"/>
        <w:outlineLvl w:val="1"/>
        <w:rPr>
          <w:rFonts w:eastAsiaTheme="majorEastAsia"/>
          <w:b/>
          <w:bCs/>
        </w:rPr>
      </w:pPr>
    </w:p>
    <w:p w:rsidR="0061174D" w:rsidRDefault="0061174D" w:rsidP="008D4238">
      <w:pPr>
        <w:keepNext/>
        <w:keepLines/>
        <w:jc w:val="center"/>
        <w:outlineLvl w:val="1"/>
        <w:rPr>
          <w:rFonts w:eastAsiaTheme="majorEastAsia"/>
          <w:b/>
          <w:bCs/>
        </w:rPr>
      </w:pPr>
    </w:p>
    <w:p w:rsidR="0061174D" w:rsidRDefault="0061174D"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61174D">
      <w:pPr>
        <w:ind w:left="2880" w:firstLine="720"/>
        <w:jc w:val="center"/>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61174D">
      <w:pPr>
        <w:ind w:left="2880" w:firstLine="720"/>
        <w:jc w:val="center"/>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341"/>
        <w:gridCol w:w="1872"/>
        <w:gridCol w:w="1942"/>
        <w:gridCol w:w="2310"/>
        <w:gridCol w:w="1693"/>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61174D">
      <w:pPr>
        <w:ind w:left="2880" w:firstLine="720"/>
        <w:jc w:val="center"/>
        <w:rPr>
          <w:noProof w:val="0"/>
          <w:sz w:val="22"/>
          <w:szCs w:val="22"/>
          <w:lang w:val="it-IT"/>
        </w:rPr>
      </w:pPr>
      <w:r w:rsidRPr="00A30B00">
        <w:rPr>
          <w:noProof w:val="0"/>
          <w:lang w:val="it-IT"/>
        </w:rPr>
        <w:t>Anexa nr.</w:t>
      </w:r>
      <w:r>
        <w:rPr>
          <w:noProof w:val="0"/>
          <w:lang w:val="it-IT"/>
        </w:rPr>
        <w:t>1</w:t>
      </w:r>
      <w:r w:rsidR="00B159B9">
        <w:rPr>
          <w:noProof w:val="0"/>
          <w:lang w:val="it-IT"/>
        </w:rPr>
        <w:t>5</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3126"/>
        <w:gridCol w:w="1984"/>
        <w:gridCol w:w="1590"/>
        <w:gridCol w:w="2271"/>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61174D">
      <w:pPr>
        <w:ind w:left="2880" w:firstLine="720"/>
        <w:jc w:val="center"/>
        <w:rPr>
          <w:noProof w:val="0"/>
          <w:sz w:val="22"/>
          <w:szCs w:val="22"/>
          <w:lang w:val="it-IT"/>
        </w:rPr>
      </w:pPr>
      <w:r w:rsidRPr="00A30B00">
        <w:rPr>
          <w:noProof w:val="0"/>
          <w:lang w:val="it-IT"/>
        </w:rPr>
        <w:t>Anexa nr.</w:t>
      </w:r>
      <w:r>
        <w:rPr>
          <w:noProof w:val="0"/>
          <w:lang w:val="it-IT"/>
        </w:rPr>
        <w:t>1</w:t>
      </w:r>
      <w:r w:rsidR="00B159B9">
        <w:rPr>
          <w:noProof w:val="0"/>
          <w:lang w:val="it-IT"/>
        </w:rPr>
        <w:t>6</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0F0030" w:rsidRDefault="000F0030" w:rsidP="000F0030">
      <w:pPr>
        <w:tabs>
          <w:tab w:val="left" w:pos="567"/>
        </w:tabs>
        <w:rPr>
          <w:b/>
          <w:color w:val="000000"/>
          <w:w w:val="90"/>
        </w:rPr>
      </w:pPr>
    </w:p>
    <w:p w:rsidR="0061174D" w:rsidRDefault="0061174D" w:rsidP="000F0030">
      <w:pPr>
        <w:tabs>
          <w:tab w:val="left" w:pos="567"/>
        </w:tabs>
        <w:rPr>
          <w:b/>
          <w:color w:val="000000"/>
          <w:w w:val="90"/>
        </w:rPr>
      </w:pPr>
    </w:p>
    <w:p w:rsidR="000F0030" w:rsidRPr="00773661" w:rsidRDefault="000F0030" w:rsidP="000F0030">
      <w:pPr>
        <w:pStyle w:val="1"/>
        <w:numPr>
          <w:ilvl w:val="0"/>
          <w:numId w:val="0"/>
        </w:numPr>
        <w:ind w:left="720"/>
      </w:pPr>
      <w:bookmarkStart w:id="92" w:name="_Hlk77771256"/>
      <w:r w:rsidRPr="00773661">
        <w:t>ANGAJAMENT TERŢ SUSŢINĂTOR FINANCIAR</w:t>
      </w:r>
    </w:p>
    <w:bookmarkEnd w:id="92"/>
    <w:p w:rsidR="000F0030" w:rsidRDefault="000F0030" w:rsidP="000F0030">
      <w:pPr>
        <w:tabs>
          <w:tab w:val="left" w:pos="567"/>
        </w:tabs>
        <w:jc w:val="center"/>
        <w:rPr>
          <w:b/>
          <w:color w:val="000000"/>
          <w:w w:val="90"/>
        </w:rPr>
      </w:pPr>
    </w:p>
    <w:p w:rsidR="000F0030" w:rsidRPr="00773661" w:rsidRDefault="000F0030" w:rsidP="008B151E">
      <w:pPr>
        <w:shd w:val="clear" w:color="auto" w:fill="FFFFFF"/>
        <w:jc w:val="both"/>
      </w:pPr>
      <w:r w:rsidRPr="00773661">
        <w:rPr>
          <w:b/>
          <w:spacing w:val="-2"/>
        </w:rPr>
        <w:t>Terţ susţinător financiar</w:t>
      </w:r>
      <w:r w:rsidR="008B151E">
        <w:rPr>
          <w:b/>
          <w:spacing w:val="-2"/>
        </w:rPr>
        <w:tab/>
      </w:r>
      <w:r w:rsidR="008B151E">
        <w:rPr>
          <w:b/>
          <w:spacing w:val="-2"/>
        </w:rPr>
        <w:tab/>
      </w:r>
      <w:r w:rsidR="008B151E">
        <w:rPr>
          <w:b/>
          <w:spacing w:val="-2"/>
        </w:rPr>
        <w:tab/>
      </w:r>
      <w:r w:rsidR="008B151E">
        <w:rPr>
          <w:b/>
          <w:spacing w:val="-2"/>
        </w:rPr>
        <w:tab/>
      </w:r>
      <w:r w:rsidR="008B151E">
        <w:rPr>
          <w:b/>
          <w:spacing w:val="-2"/>
        </w:rPr>
        <w:tab/>
      </w: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61174D" w:rsidRDefault="0061174D" w:rsidP="008D067E">
      <w:pPr>
        <w:jc w:val="right"/>
        <w:rPr>
          <w:noProof w:val="0"/>
          <w:lang w:val="it-IT"/>
        </w:rPr>
      </w:pPr>
    </w:p>
    <w:p w:rsidR="0061174D" w:rsidRDefault="0061174D"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91EB9" w:rsidRDefault="00891EB9" w:rsidP="008D067E">
      <w:pPr>
        <w:jc w:val="right"/>
        <w:rPr>
          <w:noProof w:val="0"/>
          <w:lang w:val="it-IT"/>
        </w:rPr>
      </w:pPr>
    </w:p>
    <w:p w:rsidR="00891EB9" w:rsidRDefault="00891EB9" w:rsidP="008D067E">
      <w:pPr>
        <w:jc w:val="right"/>
        <w:rPr>
          <w:noProof w:val="0"/>
          <w:lang w:val="it-IT"/>
        </w:rPr>
      </w:pPr>
    </w:p>
    <w:p w:rsidR="00891EB9" w:rsidRDefault="00891EB9" w:rsidP="008D067E">
      <w:pPr>
        <w:jc w:val="right"/>
        <w:rPr>
          <w:noProof w:val="0"/>
          <w:lang w:val="it-IT"/>
        </w:rPr>
      </w:pPr>
    </w:p>
    <w:p w:rsidR="008D067E" w:rsidRPr="004B16DD" w:rsidRDefault="008D067E" w:rsidP="0061174D">
      <w:pPr>
        <w:ind w:left="4320" w:firstLine="720"/>
        <w:jc w:val="center"/>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F329F2" w:rsidRDefault="00F329F2" w:rsidP="000F0030">
      <w:pPr>
        <w:tabs>
          <w:tab w:val="left" w:pos="567"/>
        </w:tabs>
        <w:jc w:val="center"/>
        <w:rPr>
          <w:b/>
          <w:color w:val="000000"/>
          <w:w w:val="90"/>
        </w:rPr>
      </w:pPr>
    </w:p>
    <w:p w:rsidR="000F0030" w:rsidRPr="00773661" w:rsidRDefault="000F0030" w:rsidP="000F0030">
      <w:pPr>
        <w:pStyle w:val="1"/>
        <w:numPr>
          <w:ilvl w:val="0"/>
          <w:numId w:val="0"/>
        </w:numPr>
        <w:ind w:left="720"/>
        <w:rPr>
          <w:lang w:val="it-IT"/>
        </w:rPr>
      </w:pPr>
      <w:bookmarkStart w:id="9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4"/>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8B151E">
      <w:pPr>
        <w:shd w:val="clear" w:color="auto" w:fill="FFFFFF"/>
        <w:rPr>
          <w:b/>
        </w:rPr>
      </w:pPr>
      <w:r w:rsidRPr="008B151E">
        <w:rPr>
          <w:sz w:val="20"/>
          <w:szCs w:val="20"/>
        </w:rPr>
        <w:t>(denumirea)</w:t>
      </w:r>
      <w:r w:rsidR="008B151E">
        <w:rPr>
          <w:sz w:val="20"/>
          <w:szCs w:val="20"/>
        </w:rPr>
        <w:tab/>
      </w:r>
      <w:r w:rsidR="008B151E">
        <w:rPr>
          <w:sz w:val="20"/>
          <w:szCs w:val="20"/>
        </w:rPr>
        <w:tab/>
      </w:r>
      <w:r w:rsidR="008B151E">
        <w:rPr>
          <w:sz w:val="20"/>
          <w:szCs w:val="20"/>
        </w:rPr>
        <w:tab/>
        <w:t xml:space="preserve">           </w:t>
      </w: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91EB9" w:rsidRDefault="00891EB9" w:rsidP="00BC3AE6">
      <w:pPr>
        <w:shd w:val="clear" w:color="auto" w:fill="FFFFFF"/>
        <w:rPr>
          <w:i/>
          <w:spacing w:val="-1"/>
        </w:rPr>
      </w:pPr>
    </w:p>
    <w:p w:rsidR="00891EB9" w:rsidRDefault="00891EB9" w:rsidP="00BC3AE6">
      <w:pPr>
        <w:shd w:val="clear" w:color="auto" w:fill="FFFFFF"/>
        <w:rPr>
          <w:i/>
          <w:spacing w:val="-1"/>
        </w:rPr>
      </w:pPr>
    </w:p>
    <w:p w:rsidR="00891EB9" w:rsidRDefault="00891EB9" w:rsidP="00BC3AE6">
      <w:pPr>
        <w:shd w:val="clear" w:color="auto" w:fill="FFFFFF"/>
        <w:rPr>
          <w:i/>
          <w:spacing w:val="-1"/>
        </w:rPr>
      </w:pPr>
    </w:p>
    <w:p w:rsidR="00891EB9" w:rsidRDefault="00891EB9" w:rsidP="00BC3AE6">
      <w:pPr>
        <w:shd w:val="clear" w:color="auto" w:fill="FFFFFF"/>
        <w:rPr>
          <w:i/>
          <w:spacing w:val="-1"/>
        </w:rPr>
      </w:pPr>
    </w:p>
    <w:p w:rsidR="00891EB9" w:rsidRDefault="00891EB9" w:rsidP="00BC3AE6">
      <w:pPr>
        <w:shd w:val="clear" w:color="auto" w:fill="FFFFFF"/>
        <w:rPr>
          <w:i/>
          <w:spacing w:val="-1"/>
        </w:rPr>
      </w:pPr>
    </w:p>
    <w:p w:rsidR="008D067E" w:rsidRPr="004B16DD" w:rsidRDefault="008D067E" w:rsidP="0061174D">
      <w:pPr>
        <w:ind w:left="3600" w:firstLine="720"/>
        <w:jc w:val="center"/>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96"/>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61174D">
      <w:pPr>
        <w:ind w:left="2880" w:firstLine="720"/>
        <w:jc w:val="center"/>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0F0030" w:rsidRDefault="000F0030" w:rsidP="000F0030">
      <w:pPr>
        <w:tabs>
          <w:tab w:val="left" w:pos="567"/>
        </w:tabs>
        <w:jc w:val="both"/>
        <w:rPr>
          <w:rFonts w:eastAsia="PMingLiU"/>
          <w:lang w:eastAsia="zh-CN"/>
        </w:rPr>
      </w:pPr>
    </w:p>
    <w:p w:rsidR="000F0030" w:rsidRPr="00773661" w:rsidRDefault="000F0030" w:rsidP="000F0030">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p>
    <w:bookmarkEnd w:id="97"/>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8B151E">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F64D44">
      <w:pPr>
        <w:ind w:left="2880" w:firstLine="720"/>
        <w:jc w:val="center"/>
        <w:rPr>
          <w:noProof w:val="0"/>
          <w:sz w:val="22"/>
          <w:szCs w:val="22"/>
          <w:lang w:val="it-IT"/>
        </w:rPr>
      </w:pPr>
      <w:bookmarkStart w:id="98"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bookmarkEnd w:id="98"/>
    <w:p w:rsidR="00F64D44" w:rsidRDefault="00F64D44" w:rsidP="00F64D44">
      <w:pPr>
        <w:ind w:left="5103"/>
      </w:pPr>
      <w:r>
        <w:t>la Documentația standard aprobată prin</w:t>
      </w:r>
    </w:p>
    <w:p w:rsidR="00F64D44" w:rsidRDefault="00F64D44" w:rsidP="00F64D44">
      <w:pPr>
        <w:ind w:left="5103"/>
      </w:pPr>
      <w:r>
        <w:t>Ordinul Ministrului Finanțelor</w:t>
      </w:r>
    </w:p>
    <w:p w:rsidR="00F64D44" w:rsidRDefault="00F64D44" w:rsidP="00F64D44">
      <w:pPr>
        <w:ind w:left="5103"/>
      </w:pPr>
      <w:r>
        <w:t xml:space="preserve"> nr. 115 din 15 septembrie 2021</w:t>
      </w:r>
    </w:p>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99" w:name="_Toc449692118"/>
      <w:bookmarkEnd w:id="79"/>
      <w:bookmarkEnd w:id="80"/>
    </w:p>
    <w:p w:rsidR="008D4238" w:rsidRDefault="008D4238" w:rsidP="008D4238">
      <w:pPr>
        <w:keepNext/>
        <w:keepLines/>
        <w:jc w:val="center"/>
        <w:outlineLvl w:val="1"/>
        <w:rPr>
          <w:rFonts w:eastAsiaTheme="majorEastAsia"/>
          <w:b/>
        </w:rPr>
      </w:pPr>
      <w:bookmarkStart w:id="100" w:name="_Hlk77771358"/>
      <w:r w:rsidRPr="008D4238">
        <w:rPr>
          <w:rFonts w:eastAsiaTheme="majorEastAsia"/>
          <w:b/>
        </w:rPr>
        <w:t>CAIET DE SARCINI</w:t>
      </w:r>
      <w:bookmarkEnd w:id="99"/>
    </w:p>
    <w:bookmarkEnd w:id="100"/>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891EB9" w:rsidP="00435C57">
      <w:pPr>
        <w:jc w:val="both"/>
        <w:rPr>
          <w:bCs/>
        </w:rPr>
      </w:pPr>
      <w:r>
        <w:rPr>
          <w:bCs/>
        </w:rPr>
        <w:t>Obiectul</w:t>
      </w:r>
      <w:r w:rsidR="00B85319">
        <w:rPr>
          <w:bCs/>
        </w:rPr>
        <w:t>:</w:t>
      </w:r>
      <w:r>
        <w:rPr>
          <w:bCs/>
        </w:rPr>
        <w:t xml:space="preserve"> </w:t>
      </w:r>
      <w:r w:rsidR="00E31F48">
        <w:rPr>
          <w:bCs/>
          <w:u w:val="single"/>
        </w:rPr>
        <w:t xml:space="preserve">              </w:t>
      </w:r>
      <w:r w:rsidRPr="00891EB9">
        <w:rPr>
          <w:i/>
          <w:u w:val="single"/>
        </w:rPr>
        <w:t xml:space="preserve"> </w:t>
      </w:r>
      <w:r w:rsidR="009B2B0F" w:rsidRPr="009B2B0F">
        <w:rPr>
          <w:b/>
          <w:i/>
          <w:u w:val="single"/>
        </w:rPr>
        <w:t xml:space="preserve">achiziționarea </w:t>
      </w:r>
      <w:r w:rsidR="00C814DE" w:rsidRPr="00C814DE">
        <w:rPr>
          <w:rFonts w:eastAsia="Arial Unicode MS"/>
          <w:b/>
          <w:i/>
          <w:u w:val="single"/>
        </w:rPr>
        <w:t>inventarului moale pentru anul 2023</w:t>
      </w:r>
      <w:r w:rsidR="00E31F48">
        <w:rPr>
          <w:rFonts w:eastAsia="Arial Unicode MS"/>
          <w:b/>
          <w:i/>
          <w:u w:val="single"/>
        </w:rPr>
        <w:t xml:space="preserve">          </w:t>
      </w:r>
      <w:r w:rsidR="009B2B0F" w:rsidRPr="009B2B0F">
        <w:rPr>
          <w:b/>
        </w:rPr>
        <w:t>,</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w:t>
      </w:r>
      <w:r w:rsidR="00891EB9" w:rsidRPr="00891EB9">
        <w:rPr>
          <w:b/>
          <w:i/>
          <w:u w:val="single"/>
        </w:rPr>
        <w:t xml:space="preserve"> </w:t>
      </w:r>
      <w:r w:rsidR="00891EB9" w:rsidRPr="00D173CE">
        <w:rPr>
          <w:b/>
          <w:i/>
          <w:u w:val="single"/>
        </w:rPr>
        <w:t>IMSP „Spitalul Clinic Bălți”</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891EB9" w:rsidRPr="00DA3757" w:rsidRDefault="009B2B0F" w:rsidP="00083D95">
      <w:pPr>
        <w:pStyle w:val="a"/>
        <w:numPr>
          <w:ilvl w:val="0"/>
          <w:numId w:val="27"/>
        </w:numPr>
        <w:tabs>
          <w:tab w:val="clear" w:pos="1134"/>
          <w:tab w:val="left" w:pos="709"/>
        </w:tabs>
        <w:ind w:left="709"/>
        <w:rPr>
          <w:i/>
          <w:u w:val="single"/>
        </w:rPr>
      </w:pPr>
      <w:bookmarkStart w:id="101" w:name="_Hlk65747910"/>
      <w:proofErr w:type="spellStart"/>
      <w:r w:rsidRPr="009B2B0F">
        <w:rPr>
          <w:i/>
          <w:u w:val="single"/>
        </w:rPr>
        <w:t>achiziționarea</w:t>
      </w:r>
      <w:proofErr w:type="spellEnd"/>
      <w:r w:rsidRPr="009B2B0F">
        <w:rPr>
          <w:i/>
          <w:u w:val="single"/>
        </w:rPr>
        <w:t xml:space="preserve"> </w:t>
      </w:r>
      <w:proofErr w:type="spellStart"/>
      <w:r w:rsidR="00C814DE" w:rsidRPr="00C814DE">
        <w:rPr>
          <w:rFonts w:eastAsia="Arial Unicode MS"/>
          <w:i/>
          <w:u w:val="single"/>
        </w:rPr>
        <w:t>inventarului</w:t>
      </w:r>
      <w:proofErr w:type="spellEnd"/>
      <w:r w:rsidR="00C814DE" w:rsidRPr="00C814DE">
        <w:rPr>
          <w:rFonts w:eastAsia="Arial Unicode MS"/>
          <w:i/>
          <w:u w:val="single"/>
        </w:rPr>
        <w:t xml:space="preserve"> </w:t>
      </w:r>
      <w:proofErr w:type="spellStart"/>
      <w:r w:rsidR="00C814DE" w:rsidRPr="00C814DE">
        <w:rPr>
          <w:rFonts w:eastAsia="Arial Unicode MS"/>
          <w:i/>
          <w:u w:val="single"/>
        </w:rPr>
        <w:t>moale</w:t>
      </w:r>
      <w:proofErr w:type="spellEnd"/>
      <w:r w:rsidR="00C814DE" w:rsidRPr="00C814DE">
        <w:rPr>
          <w:rFonts w:eastAsia="Arial Unicode MS"/>
          <w:i/>
          <w:u w:val="single"/>
        </w:rPr>
        <w:t xml:space="preserve"> </w:t>
      </w:r>
      <w:proofErr w:type="spellStart"/>
      <w:r w:rsidR="00C814DE" w:rsidRPr="00C814DE">
        <w:rPr>
          <w:rFonts w:eastAsia="Arial Unicode MS"/>
          <w:i/>
          <w:u w:val="single"/>
        </w:rPr>
        <w:t>pentru</w:t>
      </w:r>
      <w:proofErr w:type="spellEnd"/>
      <w:r w:rsidR="00C814DE" w:rsidRPr="00C814DE">
        <w:rPr>
          <w:rFonts w:eastAsia="Arial Unicode MS"/>
          <w:i/>
          <w:u w:val="single"/>
        </w:rPr>
        <w:t xml:space="preserve"> </w:t>
      </w:r>
      <w:proofErr w:type="spellStart"/>
      <w:r w:rsidR="00C814DE" w:rsidRPr="00C814DE">
        <w:rPr>
          <w:rFonts w:eastAsia="Arial Unicode MS"/>
          <w:i/>
          <w:u w:val="single"/>
        </w:rPr>
        <w:t>anul</w:t>
      </w:r>
      <w:proofErr w:type="spellEnd"/>
      <w:r w:rsidR="00C814DE" w:rsidRPr="00C814DE">
        <w:rPr>
          <w:rFonts w:eastAsia="Arial Unicode MS"/>
          <w:i/>
          <w:u w:val="single"/>
        </w:rPr>
        <w:t xml:space="preserve"> 2023</w:t>
      </w:r>
      <w:r>
        <w:rPr>
          <w:u w:val="single"/>
        </w:rPr>
        <w:t xml:space="preserve">, </w:t>
      </w:r>
      <w:r w:rsidR="00DA3757" w:rsidRPr="00DA3757">
        <w:rPr>
          <w:i/>
          <w:u w:val="single"/>
        </w:rPr>
        <w:t xml:space="preserve">conform </w:t>
      </w:r>
      <w:proofErr w:type="spellStart"/>
      <w:r w:rsidR="00DA3757" w:rsidRPr="00DA3757">
        <w:rPr>
          <w:i/>
          <w:u w:val="single"/>
        </w:rPr>
        <w:t>anunțului</w:t>
      </w:r>
      <w:proofErr w:type="spellEnd"/>
      <w:r w:rsidR="00DA3757" w:rsidRPr="00DA3757">
        <w:rPr>
          <w:i/>
          <w:u w:val="single"/>
        </w:rPr>
        <w:t xml:space="preserve"> de </w:t>
      </w:r>
      <w:proofErr w:type="spellStart"/>
      <w:r w:rsidR="00DA3757" w:rsidRPr="00DA3757">
        <w:rPr>
          <w:i/>
          <w:u w:val="single"/>
        </w:rPr>
        <w:t>participare</w:t>
      </w:r>
      <w:proofErr w:type="spellEnd"/>
      <w:r w:rsidR="00DA3757" w:rsidRPr="00DA3757">
        <w:rPr>
          <w:i/>
          <w:u w:val="single"/>
        </w:rPr>
        <w:t>.</w:t>
      </w:r>
    </w:p>
    <w:p w:rsidR="00435C57" w:rsidRPr="00A72333" w:rsidRDefault="00435C57" w:rsidP="00A72333">
      <w:pPr>
        <w:ind w:firstLine="709"/>
        <w:jc w:val="both"/>
        <w:rPr>
          <w:b/>
        </w:rPr>
      </w:pPr>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2" w:name="_Hlk63425519"/>
      <w:r w:rsidR="00A60A69">
        <w:rPr>
          <w:b/>
        </w:rPr>
        <w:t xml:space="preserve"> </w:t>
      </w:r>
      <w:r w:rsidRPr="00A72333">
        <w:rPr>
          <w:b/>
        </w:rPr>
        <w:t>produselor</w:t>
      </w:r>
      <w:r w:rsidR="00A6499A" w:rsidRPr="00A72333">
        <w:rPr>
          <w:b/>
        </w:rPr>
        <w:t>/serviciil</w:t>
      </w:r>
      <w:r w:rsidR="00511F81" w:rsidRPr="00A72333">
        <w:rPr>
          <w:b/>
        </w:rPr>
        <w:t>or</w:t>
      </w:r>
      <w:bookmarkEnd w:id="102"/>
    </w:p>
    <w:p w:rsidR="00435C57" w:rsidRPr="00DA3757" w:rsidRDefault="00B85319" w:rsidP="00083D95">
      <w:pPr>
        <w:pStyle w:val="a"/>
        <w:numPr>
          <w:ilvl w:val="0"/>
          <w:numId w:val="26"/>
        </w:numPr>
        <w:rPr>
          <w:bCs/>
          <w:i/>
          <w:u w:val="single"/>
        </w:rPr>
      </w:pPr>
      <w:proofErr w:type="spellStart"/>
      <w:r>
        <w:rPr>
          <w:bCs/>
          <w:i/>
          <w:u w:val="single"/>
        </w:rPr>
        <w:t>Bunurile</w:t>
      </w:r>
      <w:proofErr w:type="spellEnd"/>
      <w:r>
        <w:rPr>
          <w:bCs/>
          <w:i/>
          <w:u w:val="single"/>
        </w:rPr>
        <w:t xml:space="preserve"> </w:t>
      </w:r>
      <w:proofErr w:type="spellStart"/>
      <w:r>
        <w:rPr>
          <w:bCs/>
          <w:i/>
          <w:u w:val="single"/>
        </w:rPr>
        <w:t>livrate</w:t>
      </w:r>
      <w:proofErr w:type="spellEnd"/>
      <w:r>
        <w:rPr>
          <w:bCs/>
          <w:i/>
          <w:u w:val="single"/>
        </w:rPr>
        <w:t xml:space="preserve"> </w:t>
      </w:r>
      <w:proofErr w:type="spellStart"/>
      <w:r>
        <w:rPr>
          <w:bCs/>
          <w:i/>
          <w:u w:val="single"/>
        </w:rPr>
        <w:t>vor</w:t>
      </w:r>
      <w:proofErr w:type="spellEnd"/>
      <w:r>
        <w:rPr>
          <w:bCs/>
          <w:i/>
          <w:u w:val="single"/>
        </w:rPr>
        <w:t xml:space="preserve"> </w:t>
      </w:r>
      <w:proofErr w:type="spellStart"/>
      <w:r>
        <w:rPr>
          <w:bCs/>
          <w:i/>
          <w:u w:val="single"/>
        </w:rPr>
        <w:t>corespunde</w:t>
      </w:r>
      <w:proofErr w:type="spellEnd"/>
      <w:r>
        <w:rPr>
          <w:bCs/>
          <w:i/>
          <w:u w:val="single"/>
        </w:rPr>
        <w:t xml:space="preserve"> </w:t>
      </w:r>
      <w:proofErr w:type="spellStart"/>
      <w:r>
        <w:rPr>
          <w:bCs/>
          <w:i/>
          <w:u w:val="single"/>
        </w:rPr>
        <w:t>standartelor</w:t>
      </w:r>
      <w:proofErr w:type="spellEnd"/>
      <w:r>
        <w:rPr>
          <w:bCs/>
          <w:i/>
          <w:u w:val="single"/>
        </w:rPr>
        <w:t xml:space="preserve"> </w:t>
      </w:r>
      <w:proofErr w:type="spellStart"/>
      <w:r>
        <w:rPr>
          <w:bCs/>
          <w:i/>
          <w:u w:val="single"/>
        </w:rPr>
        <w:t>și</w:t>
      </w:r>
      <w:proofErr w:type="spellEnd"/>
      <w:r>
        <w:rPr>
          <w:bCs/>
          <w:i/>
          <w:u w:val="single"/>
        </w:rPr>
        <w:t xml:space="preserve"> </w:t>
      </w:r>
      <w:proofErr w:type="spellStart"/>
      <w:r>
        <w:rPr>
          <w:bCs/>
          <w:i/>
          <w:u w:val="single"/>
        </w:rPr>
        <w:t>normelor</w:t>
      </w:r>
      <w:proofErr w:type="spellEnd"/>
      <w:r>
        <w:rPr>
          <w:bCs/>
          <w:i/>
          <w:u w:val="single"/>
        </w:rPr>
        <w:t xml:space="preserve"> </w:t>
      </w:r>
      <w:proofErr w:type="spellStart"/>
      <w:r>
        <w:rPr>
          <w:bCs/>
          <w:i/>
          <w:u w:val="single"/>
        </w:rPr>
        <w:t>în</w:t>
      </w:r>
      <w:proofErr w:type="spellEnd"/>
      <w:r>
        <w:rPr>
          <w:bCs/>
          <w:i/>
          <w:u w:val="single"/>
        </w:rPr>
        <w:t xml:space="preserve"> </w:t>
      </w:r>
      <w:proofErr w:type="spellStart"/>
      <w:r>
        <w:rPr>
          <w:bCs/>
          <w:i/>
          <w:u w:val="single"/>
        </w:rPr>
        <w:t>vigoare</w:t>
      </w:r>
      <w:proofErr w:type="spellEnd"/>
      <w:r w:rsidR="00DA3757" w:rsidRPr="00DA3757">
        <w:rPr>
          <w:bCs/>
          <w:i/>
          <w:u w:val="single"/>
        </w:rPr>
        <w:t>.</w:t>
      </w:r>
    </w:p>
    <w:p w:rsidR="0065496F" w:rsidRPr="00BE0197" w:rsidRDefault="0065496F" w:rsidP="00083D95">
      <w:pPr>
        <w:pStyle w:val="a"/>
        <w:numPr>
          <w:ilvl w:val="0"/>
          <w:numId w:val="21"/>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rsidR="0065496F" w:rsidRDefault="00DA3757" w:rsidP="00083D95">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 xml:space="preserve">. </w:t>
      </w:r>
    </w:p>
    <w:p w:rsidR="00A6499A" w:rsidRPr="00BE0197" w:rsidRDefault="00A6499A" w:rsidP="00083D95">
      <w:pPr>
        <w:pStyle w:val="a"/>
        <w:numPr>
          <w:ilvl w:val="0"/>
          <w:numId w:val="21"/>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rsidR="00DA3757" w:rsidRDefault="00DA3757" w:rsidP="00083D95">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w:t>
      </w:r>
    </w:p>
    <w:p w:rsidR="00A72333" w:rsidRPr="00BE0197" w:rsidRDefault="00DA3757" w:rsidP="00F64D44">
      <w:pPr>
        <w:pStyle w:val="a"/>
        <w:numPr>
          <w:ilvl w:val="0"/>
          <w:numId w:val="0"/>
        </w:numPr>
        <w:ind w:left="720"/>
        <w:rPr>
          <w:b/>
        </w:rPr>
      </w:pPr>
      <w:r w:rsidRPr="00DA3757">
        <w:rPr>
          <w:i/>
          <w:u w:val="single"/>
        </w:rPr>
        <w:t xml:space="preserve"> </w:t>
      </w:r>
      <w:proofErr w:type="spellStart"/>
      <w:r w:rsidR="00A72333" w:rsidRPr="00BE0197">
        <w:rPr>
          <w:b/>
        </w:rPr>
        <w:t>Mostre</w:t>
      </w:r>
      <w:proofErr w:type="spellEnd"/>
    </w:p>
    <w:p w:rsidR="009B2B0F" w:rsidRDefault="009B2B0F" w:rsidP="009B2B0F">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w:t>
      </w:r>
    </w:p>
    <w:p w:rsidR="00A72333" w:rsidRPr="00BE0197" w:rsidRDefault="00A72333" w:rsidP="00083D95">
      <w:pPr>
        <w:pStyle w:val="a"/>
        <w:numPr>
          <w:ilvl w:val="0"/>
          <w:numId w:val="21"/>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rsidR="00CE1C3E" w:rsidRDefault="00CE1C3E" w:rsidP="00083D95">
      <w:pPr>
        <w:pStyle w:val="a"/>
        <w:numPr>
          <w:ilvl w:val="0"/>
          <w:numId w:val="12"/>
        </w:numPr>
        <w:rPr>
          <w:i/>
          <w:u w:val="single"/>
        </w:rPr>
      </w:pPr>
      <w:r w:rsidRPr="00CE1C3E">
        <w:rPr>
          <w:i/>
          <w:u w:val="single"/>
        </w:rPr>
        <w:t xml:space="preserve">Nu se </w:t>
      </w:r>
      <w:proofErr w:type="spellStart"/>
      <w:r w:rsidRPr="00CE1C3E">
        <w:rPr>
          <w:i/>
          <w:u w:val="single"/>
        </w:rPr>
        <w:t>aplică</w:t>
      </w:r>
      <w:proofErr w:type="spellEnd"/>
      <w:r w:rsidRPr="00CE1C3E">
        <w:rPr>
          <w:i/>
          <w:u w:val="single"/>
        </w:rPr>
        <w:t>.</w:t>
      </w:r>
    </w:p>
    <w:p w:rsidR="0065496F" w:rsidRPr="00B927F6" w:rsidRDefault="0065496F" w:rsidP="0065496F">
      <w:pPr>
        <w:ind w:firstLine="709"/>
        <w:jc w:val="both"/>
        <w:rPr>
          <w:b/>
        </w:rPr>
      </w:pPr>
      <w:r>
        <w:rPr>
          <w:b/>
        </w:rPr>
        <w:t>7</w:t>
      </w:r>
      <w:r w:rsidRPr="0003591A">
        <w:rPr>
          <w:b/>
        </w:rPr>
        <w:t>. Articole, produse şi piese necesare instalaţiilor</w:t>
      </w:r>
    </w:p>
    <w:p w:rsidR="00CE1C3E" w:rsidRDefault="00CE1C3E" w:rsidP="00083D95">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w:t>
      </w:r>
    </w:p>
    <w:p w:rsidR="00A72333" w:rsidRPr="00B927F6" w:rsidRDefault="0065496F" w:rsidP="00A72333">
      <w:pPr>
        <w:ind w:firstLine="709"/>
        <w:jc w:val="both"/>
        <w:rPr>
          <w:b/>
        </w:rPr>
      </w:pPr>
      <w:r>
        <w:rPr>
          <w:b/>
        </w:rPr>
        <w:t>8</w:t>
      </w:r>
      <w:r w:rsidR="00A72333" w:rsidRPr="0003591A">
        <w:rPr>
          <w:b/>
        </w:rPr>
        <w:t>. Definiţii</w:t>
      </w:r>
    </w:p>
    <w:p w:rsidR="00CE1C3E" w:rsidRDefault="00CE1C3E" w:rsidP="00083D95">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w:t>
      </w:r>
    </w:p>
    <w:p w:rsidR="008D067E" w:rsidRPr="008D067E" w:rsidRDefault="00FE700E" w:rsidP="008D067E">
      <w:pPr>
        <w:ind w:firstLine="709"/>
        <w:jc w:val="both"/>
        <w:rPr>
          <w:b/>
        </w:rPr>
      </w:pPr>
      <w:r>
        <w:rPr>
          <w:b/>
        </w:rPr>
        <w:t>9</w:t>
      </w:r>
      <w:r w:rsidR="008D067E" w:rsidRPr="008D067E">
        <w:rPr>
          <w:b/>
        </w:rPr>
        <w:t>. Documente obligatorii la depunerea ofertei</w:t>
      </w:r>
    </w:p>
    <w:p w:rsidR="00CE1C3E" w:rsidRPr="00CE1C3E" w:rsidRDefault="00CE1C3E" w:rsidP="00083D95">
      <w:pPr>
        <w:pStyle w:val="a"/>
        <w:numPr>
          <w:ilvl w:val="0"/>
          <w:numId w:val="12"/>
        </w:numPr>
        <w:rPr>
          <w:i/>
          <w:u w:val="single"/>
        </w:rPr>
      </w:pPr>
      <w:r w:rsidRPr="00CE1C3E">
        <w:rPr>
          <w:i/>
          <w:u w:val="single"/>
        </w:rPr>
        <w:t xml:space="preserve">Conform </w:t>
      </w:r>
      <w:proofErr w:type="spellStart"/>
      <w:r w:rsidRPr="00CE1C3E">
        <w:rPr>
          <w:i/>
          <w:u w:val="single"/>
        </w:rPr>
        <w:t>cerințelor</w:t>
      </w:r>
      <w:proofErr w:type="spellEnd"/>
      <w:r w:rsidRPr="00CE1C3E">
        <w:rPr>
          <w:i/>
          <w:u w:val="single"/>
        </w:rPr>
        <w:t xml:space="preserve"> din pct. 16 din </w:t>
      </w:r>
      <w:proofErr w:type="spellStart"/>
      <w:r w:rsidRPr="00CE1C3E">
        <w:rPr>
          <w:i/>
          <w:u w:val="single"/>
        </w:rPr>
        <w:t>Anunțul</w:t>
      </w:r>
      <w:proofErr w:type="spellEnd"/>
      <w:r w:rsidRPr="00CE1C3E">
        <w:rPr>
          <w:i/>
          <w:u w:val="single"/>
        </w:rPr>
        <w:t xml:space="preserve"> de </w:t>
      </w:r>
      <w:proofErr w:type="spellStart"/>
      <w:r w:rsidRPr="00CE1C3E">
        <w:rPr>
          <w:i/>
          <w:u w:val="single"/>
        </w:rPr>
        <w:t>participare</w:t>
      </w:r>
      <w:proofErr w:type="spellEnd"/>
      <w:r w:rsidRPr="00CE1C3E">
        <w:rPr>
          <w:i/>
          <w:u w:val="single"/>
        </w:rPr>
        <w:t>;</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FE700E" w:rsidRPr="00CE1C3E" w:rsidRDefault="00CE1C3E" w:rsidP="00083D95">
      <w:pPr>
        <w:pStyle w:val="a"/>
        <w:numPr>
          <w:ilvl w:val="0"/>
          <w:numId w:val="12"/>
        </w:numPr>
        <w:rPr>
          <w:bCs/>
          <w:i/>
        </w:rPr>
      </w:pPr>
      <w:r w:rsidRPr="00CE1C3E">
        <w:rPr>
          <w:i/>
          <w:u w:val="single"/>
        </w:rPr>
        <w:t xml:space="preserve">Conform </w:t>
      </w:r>
      <w:proofErr w:type="spellStart"/>
      <w:r w:rsidRPr="00CE1C3E">
        <w:rPr>
          <w:i/>
          <w:u w:val="single"/>
        </w:rPr>
        <w:t>cerințelor</w:t>
      </w:r>
      <w:proofErr w:type="spellEnd"/>
      <w:r w:rsidRPr="00CE1C3E">
        <w:rPr>
          <w:i/>
          <w:u w:val="single"/>
        </w:rPr>
        <w:t xml:space="preserve"> din pct. 16 din </w:t>
      </w:r>
      <w:proofErr w:type="spellStart"/>
      <w:r w:rsidRPr="00CE1C3E">
        <w:rPr>
          <w:i/>
          <w:u w:val="single"/>
        </w:rPr>
        <w:t>Anunțul</w:t>
      </w:r>
      <w:proofErr w:type="spellEnd"/>
      <w:r w:rsidRPr="00CE1C3E">
        <w:rPr>
          <w:i/>
          <w:u w:val="single"/>
        </w:rPr>
        <w:t xml:space="preserve"> de </w:t>
      </w:r>
      <w:proofErr w:type="spellStart"/>
      <w:r w:rsidRPr="00CE1C3E">
        <w:rPr>
          <w:i/>
          <w:u w:val="single"/>
        </w:rPr>
        <w:t>participare</w:t>
      </w:r>
      <w:proofErr w:type="spellEnd"/>
      <w:r w:rsidRPr="00CE1C3E">
        <w:rPr>
          <w:i/>
          <w:u w:val="single"/>
        </w:rPr>
        <w:t>;</w:t>
      </w:r>
    </w:p>
    <w:p w:rsidR="00CE1C3E" w:rsidRDefault="00CE1C3E" w:rsidP="00FE700E">
      <w:pPr>
        <w:rPr>
          <w:bCs/>
          <w:iCs/>
        </w:rPr>
      </w:pPr>
    </w:p>
    <w:p w:rsidR="00CE1C3E" w:rsidRDefault="00CE1C3E" w:rsidP="00FE700E">
      <w:pPr>
        <w:rPr>
          <w:bCs/>
          <w:iCs/>
        </w:rPr>
      </w:pPr>
    </w:p>
    <w:p w:rsidR="00FE700E" w:rsidRPr="00FE700E" w:rsidRDefault="00FE700E" w:rsidP="00FE700E">
      <w:pPr>
        <w:rPr>
          <w:bCs/>
          <w:iCs/>
        </w:rPr>
      </w:pPr>
      <w:r w:rsidRPr="00FE700E">
        <w:rPr>
          <w:bCs/>
          <w:iCs/>
        </w:rPr>
        <w:t xml:space="preserve">Autoritatea contractantă  </w:t>
      </w:r>
      <w:r w:rsidR="00CE1C3E" w:rsidRPr="00CE1C3E">
        <w:rPr>
          <w:b/>
          <w:bCs/>
          <w:iCs/>
          <w:u w:val="single"/>
        </w:rPr>
        <w:t>IMSP SC Bălți</w:t>
      </w:r>
      <w:r w:rsidRPr="00FE700E">
        <w:rPr>
          <w:bCs/>
          <w:iCs/>
        </w:rPr>
        <w:t xml:space="preserve">              Data „__</w:t>
      </w:r>
      <w:r w:rsidR="008E5809">
        <w:rPr>
          <w:bCs/>
          <w:iCs/>
        </w:rPr>
        <w:t>1</w:t>
      </w:r>
      <w:r w:rsidR="00C814DE">
        <w:rPr>
          <w:bCs/>
          <w:iCs/>
        </w:rPr>
        <w:t>9</w:t>
      </w:r>
      <w:r w:rsidRPr="00FE700E">
        <w:rPr>
          <w:bCs/>
          <w:iCs/>
        </w:rPr>
        <w:t>__”__</w:t>
      </w:r>
      <w:r w:rsidR="008E5809">
        <w:rPr>
          <w:bCs/>
          <w:iCs/>
        </w:rPr>
        <w:t>11</w:t>
      </w:r>
      <w:r w:rsidRPr="00FE700E">
        <w:rPr>
          <w:bCs/>
          <w:iCs/>
        </w:rPr>
        <w:t>__</w:t>
      </w:r>
      <w:r w:rsidR="00CE1C3E">
        <w:rPr>
          <w:bCs/>
          <w:iCs/>
        </w:rPr>
        <w:t xml:space="preserve"> 202</w:t>
      </w:r>
      <w:r w:rsidR="00E31F48">
        <w:rPr>
          <w:bCs/>
          <w:iCs/>
        </w:rPr>
        <w:t>2</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03"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1"/>
    <w:bookmarkEnd w:id="103"/>
    <w:p w:rsidR="00215125" w:rsidRDefault="00215125" w:rsidP="00DF6ADE">
      <w:pPr>
        <w:rPr>
          <w:b/>
          <w:noProof w:val="0"/>
        </w:rPr>
      </w:pPr>
    </w:p>
    <w:p w:rsidR="00CE1C3E" w:rsidRPr="00D173CE" w:rsidRDefault="00CE1C3E" w:rsidP="00CE1C3E">
      <w:pPr>
        <w:rPr>
          <w:b/>
        </w:rPr>
      </w:pPr>
      <w:r w:rsidRPr="00D173CE">
        <w:t>Conducătorul grupului de lucru:</w:t>
      </w:r>
      <w:r w:rsidRPr="00D173CE">
        <w:rPr>
          <w:b/>
        </w:rPr>
        <w:t xml:space="preserve">  </w:t>
      </w:r>
      <w:r w:rsidRPr="00D173CE">
        <w:rPr>
          <w:b/>
          <w:i/>
          <w:sz w:val="28"/>
          <w:szCs w:val="28"/>
          <w:u w:val="single"/>
        </w:rPr>
        <w:t>Valentin GUSAC</w:t>
      </w:r>
      <w:r w:rsidRPr="00D173CE">
        <w:rPr>
          <w:u w:val="single"/>
        </w:rPr>
        <w:t xml:space="preserve">   </w:t>
      </w:r>
      <w:r w:rsidRPr="00D173CE">
        <w:rPr>
          <w:u w:val="single"/>
        </w:rPr>
        <w:tab/>
      </w:r>
      <w:r w:rsidRPr="00D173CE">
        <w:rPr>
          <w:u w:val="single"/>
        </w:rPr>
        <w:tab/>
      </w:r>
      <w:r w:rsidRPr="00D173CE">
        <w:rPr>
          <w:u w:val="single"/>
        </w:rPr>
        <w:tab/>
      </w:r>
      <w:r w:rsidRPr="00D173CE">
        <w:rPr>
          <w:u w:val="single"/>
        </w:rPr>
        <w:tab/>
      </w:r>
      <w:r w:rsidRPr="00D173CE">
        <w:rPr>
          <w:b/>
        </w:rPr>
        <w:t xml:space="preserve">            </w:t>
      </w:r>
      <w:r w:rsidRPr="00D173CE">
        <w:t>L.Ș.</w:t>
      </w:r>
    </w:p>
    <w:p w:rsidR="00CE1C3E" w:rsidRDefault="00CE1C3E" w:rsidP="00DF6ADE">
      <w:pPr>
        <w:rPr>
          <w:b/>
          <w:noProof w:val="0"/>
        </w:rPr>
        <w:sectPr w:rsidR="00CE1C3E" w:rsidSect="001E5035">
          <w:footerReference w:type="default" r:id="rId8"/>
          <w:pgSz w:w="11906" w:h="16838"/>
          <w:pgMar w:top="568" w:right="707" w:bottom="1418" w:left="1701" w:header="708" w:footer="708" w:gutter="0"/>
          <w:cols w:space="708"/>
          <w:docGrid w:linePitch="360"/>
        </w:sectPr>
      </w:pPr>
    </w:p>
    <w:tbl>
      <w:tblPr>
        <w:tblpPr w:leftFromText="180" w:rightFromText="180" w:vertAnchor="page" w:horzAnchor="margin" w:tblpY="347"/>
        <w:tblW w:w="5406" w:type="pct"/>
        <w:tblLayout w:type="fixed"/>
        <w:tblLook w:val="04A0" w:firstRow="1" w:lastRow="0" w:firstColumn="1" w:lastColumn="0" w:noHBand="0" w:noVBand="1"/>
      </w:tblPr>
      <w:tblGrid>
        <w:gridCol w:w="423"/>
        <w:gridCol w:w="2044"/>
        <w:gridCol w:w="280"/>
        <w:gridCol w:w="628"/>
        <w:gridCol w:w="1518"/>
        <w:gridCol w:w="1363"/>
        <w:gridCol w:w="1312"/>
        <w:gridCol w:w="677"/>
        <w:gridCol w:w="3768"/>
        <w:gridCol w:w="2833"/>
        <w:gridCol w:w="1205"/>
        <w:gridCol w:w="64"/>
      </w:tblGrid>
      <w:tr w:rsidR="00CE1C3E" w:rsidRPr="00C00499" w:rsidTr="00CE1C3E">
        <w:trPr>
          <w:trHeight w:val="697"/>
        </w:trPr>
        <w:tc>
          <w:tcPr>
            <w:tcW w:w="131" w:type="pct"/>
          </w:tcPr>
          <w:p w:rsidR="00CE1C3E" w:rsidRPr="00C00499" w:rsidRDefault="00CE1C3E" w:rsidP="00E1122E">
            <w:pPr>
              <w:jc w:val="center"/>
              <w:rPr>
                <w:b/>
                <w:sz w:val="20"/>
                <w:szCs w:val="20"/>
                <w:lang w:val="en-US"/>
              </w:rPr>
            </w:pPr>
          </w:p>
        </w:tc>
        <w:tc>
          <w:tcPr>
            <w:tcW w:w="4869" w:type="pct"/>
            <w:gridSpan w:val="11"/>
            <w:shd w:val="clear" w:color="auto" w:fill="auto"/>
            <w:vAlign w:val="center"/>
          </w:tcPr>
          <w:p w:rsidR="00CE1C3E" w:rsidRPr="004B16DD" w:rsidRDefault="00CE1C3E" w:rsidP="00E1122E">
            <w:pPr>
              <w:jc w:val="center"/>
              <w:rPr>
                <w:noProof w:val="0"/>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104" w:name="_Toc356920194"/>
            <w:bookmarkStart w:id="105" w:name="_Toc392180206"/>
            <w:bookmarkStart w:id="106" w:name="_Toc449539095"/>
            <w:r>
              <w:rPr>
                <w:b/>
                <w:sz w:val="20"/>
                <w:szCs w:val="20"/>
                <w:lang w:val="en-US"/>
              </w:rPr>
              <w:t xml:space="preserve">                                                                                                                                                                                                                                      </w:t>
            </w:r>
            <w:r w:rsidRPr="00A30B00">
              <w:rPr>
                <w:noProof w:val="0"/>
                <w:lang w:val="it-IT"/>
              </w:rPr>
              <w:t>Anexa nr.</w:t>
            </w:r>
            <w:r>
              <w:rPr>
                <w:noProof w:val="0"/>
                <w:lang w:val="it-IT"/>
              </w:rPr>
              <w:t xml:space="preserve"> 22</w:t>
            </w:r>
          </w:p>
          <w:p w:rsidR="00F64D44" w:rsidRDefault="007C3412" w:rsidP="00F64D44">
            <w:pPr>
              <w:ind w:left="11201"/>
            </w:pPr>
            <w:r>
              <w:rPr>
                <w:noProof w:val="0"/>
                <w:lang w:val="it-IT"/>
              </w:rPr>
              <w:t xml:space="preserve"> </w:t>
            </w:r>
            <w:r w:rsidR="00F64D44">
              <w:t>la Documentația standard aprobată prin</w:t>
            </w:r>
          </w:p>
          <w:p w:rsidR="00F64D44" w:rsidRDefault="00F64D44" w:rsidP="00F64D44">
            <w:pPr>
              <w:ind w:left="11201"/>
            </w:pPr>
            <w:r>
              <w:t>Ordinul Ministrului Finanțelor</w:t>
            </w:r>
          </w:p>
          <w:p w:rsidR="00F64D44" w:rsidRDefault="00F64D44" w:rsidP="00F64D44">
            <w:pPr>
              <w:ind w:left="11201"/>
            </w:pPr>
            <w:r>
              <w:t xml:space="preserve"> nr. 115 din 15 septembrie 2021</w:t>
            </w:r>
          </w:p>
          <w:p w:rsidR="00CE1C3E" w:rsidRPr="00C00499" w:rsidRDefault="00CE1C3E" w:rsidP="00590BCC">
            <w:pPr>
              <w:pStyle w:val="2"/>
              <w:rPr>
                <w:sz w:val="24"/>
                <w:lang w:val="en-US"/>
              </w:rPr>
            </w:pPr>
            <w:bookmarkStart w:id="107" w:name="_Hlk77771394"/>
            <w:r w:rsidRPr="00C00499">
              <w:t xml:space="preserve">Specificaţii tehnice </w:t>
            </w:r>
            <w:bookmarkEnd w:id="104"/>
            <w:bookmarkEnd w:id="105"/>
            <w:bookmarkEnd w:id="106"/>
            <w:bookmarkEnd w:id="107"/>
          </w:p>
        </w:tc>
      </w:tr>
      <w:tr w:rsidR="00CE1C3E" w:rsidRPr="00C00499" w:rsidTr="00CE1C3E">
        <w:tc>
          <w:tcPr>
            <w:tcW w:w="131" w:type="pct"/>
            <w:tcBorders>
              <w:bottom w:val="single" w:sz="4" w:space="0" w:color="auto"/>
            </w:tcBorders>
          </w:tcPr>
          <w:p w:rsidR="00CE1C3E" w:rsidRPr="007C0C9D" w:rsidRDefault="00CE1C3E" w:rsidP="00B10024">
            <w:pPr>
              <w:jc w:val="center"/>
              <w:rPr>
                <w:i/>
                <w:iCs/>
              </w:rPr>
            </w:pPr>
          </w:p>
        </w:tc>
        <w:tc>
          <w:tcPr>
            <w:tcW w:w="4869"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CE1C3E" w:rsidRPr="007C0C9D" w:rsidTr="00CE1C3E">
              <w:trPr>
                <w:jc w:val="center"/>
              </w:trPr>
              <w:tc>
                <w:tcPr>
                  <w:tcW w:w="10500" w:type="dxa"/>
                  <w:tcBorders>
                    <w:top w:val="nil"/>
                    <w:left w:val="nil"/>
                    <w:bottom w:val="nil"/>
                    <w:right w:val="nil"/>
                  </w:tcBorders>
                  <w:tcMar>
                    <w:top w:w="15" w:type="dxa"/>
                    <w:left w:w="45" w:type="dxa"/>
                    <w:bottom w:w="15" w:type="dxa"/>
                    <w:right w:w="45" w:type="dxa"/>
                  </w:tcMar>
                  <w:hideMark/>
                </w:tcPr>
                <w:p w:rsidR="00CE1C3E" w:rsidRPr="007C0C9D" w:rsidRDefault="00CE1C3E" w:rsidP="00C814DE">
                  <w:pPr>
                    <w:framePr w:hSpace="180" w:wrap="around" w:vAnchor="page" w:hAnchor="margin" w:y="347"/>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rsidR="00CE1C3E" w:rsidRPr="00C00499" w:rsidRDefault="00CE1C3E" w:rsidP="00590BCC">
            <w:pPr>
              <w:jc w:val="center"/>
            </w:pPr>
          </w:p>
        </w:tc>
      </w:tr>
      <w:tr w:rsidR="00CE1C3E" w:rsidRPr="00C00499" w:rsidTr="00CE1C3E">
        <w:trPr>
          <w:gridAfter w:val="1"/>
          <w:wAfter w:w="20" w:type="pct"/>
          <w:trHeight w:val="397"/>
        </w:trPr>
        <w:tc>
          <w:tcPr>
            <w:tcW w:w="131" w:type="pct"/>
            <w:tcBorders>
              <w:top w:val="single" w:sz="4" w:space="0" w:color="auto"/>
              <w:left w:val="single" w:sz="4" w:space="0" w:color="auto"/>
              <w:bottom w:val="single" w:sz="4" w:space="0" w:color="auto"/>
              <w:right w:val="single" w:sz="4" w:space="0" w:color="auto"/>
            </w:tcBorders>
          </w:tcPr>
          <w:p w:rsidR="00CE1C3E" w:rsidRPr="00C00499" w:rsidRDefault="00CE1C3E" w:rsidP="00590BCC"/>
        </w:tc>
        <w:tc>
          <w:tcPr>
            <w:tcW w:w="484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E1C3E" w:rsidRPr="00C00499" w:rsidRDefault="00CE1C3E" w:rsidP="00590BCC">
            <w:r w:rsidRPr="00C00499">
              <w:t xml:space="preserve">Numărul </w:t>
            </w:r>
            <w:r>
              <w:t>procedurii de achiziție______________din_________</w:t>
            </w:r>
          </w:p>
        </w:tc>
      </w:tr>
      <w:tr w:rsidR="00CE1C3E" w:rsidRPr="00C00499" w:rsidTr="00CE1C3E">
        <w:trPr>
          <w:gridAfter w:val="1"/>
          <w:wAfter w:w="20" w:type="pct"/>
          <w:trHeight w:val="397"/>
        </w:trPr>
        <w:tc>
          <w:tcPr>
            <w:tcW w:w="131" w:type="pct"/>
            <w:tcBorders>
              <w:top w:val="single" w:sz="4" w:space="0" w:color="auto"/>
              <w:left w:val="single" w:sz="4" w:space="0" w:color="auto"/>
              <w:bottom w:val="single" w:sz="4" w:space="0" w:color="auto"/>
              <w:right w:val="single" w:sz="4" w:space="0" w:color="auto"/>
            </w:tcBorders>
          </w:tcPr>
          <w:p w:rsidR="00CE1C3E" w:rsidRDefault="00CE1C3E" w:rsidP="00590BCC"/>
        </w:tc>
        <w:tc>
          <w:tcPr>
            <w:tcW w:w="484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E1C3E" w:rsidRPr="00C00499" w:rsidRDefault="00CE1C3E" w:rsidP="00590BCC">
            <w:r>
              <w:t>Obiectul achiziției</w:t>
            </w:r>
            <w:r w:rsidRPr="00C00499">
              <w:t>:</w:t>
            </w:r>
            <w:r>
              <w:t>____________________</w:t>
            </w:r>
          </w:p>
        </w:tc>
      </w:tr>
      <w:tr w:rsidR="00CE1C3E" w:rsidRPr="00C00499" w:rsidTr="00CE1C3E">
        <w:trPr>
          <w:trHeight w:val="567"/>
        </w:trPr>
        <w:tc>
          <w:tcPr>
            <w:tcW w:w="131" w:type="pct"/>
          </w:tcPr>
          <w:p w:rsidR="00CE1C3E" w:rsidRPr="00C00499" w:rsidRDefault="00CE1C3E" w:rsidP="00590BCC"/>
        </w:tc>
        <w:tc>
          <w:tcPr>
            <w:tcW w:w="2427" w:type="pct"/>
            <w:gridSpan w:val="7"/>
            <w:shd w:val="clear" w:color="auto" w:fill="auto"/>
          </w:tcPr>
          <w:p w:rsidR="00CE1C3E" w:rsidRPr="00C00499" w:rsidRDefault="00CE1C3E" w:rsidP="00590BCC"/>
        </w:tc>
        <w:tc>
          <w:tcPr>
            <w:tcW w:w="2442" w:type="pct"/>
            <w:gridSpan w:val="4"/>
            <w:shd w:val="clear" w:color="auto" w:fill="auto"/>
          </w:tcPr>
          <w:p w:rsidR="00CE1C3E" w:rsidRPr="00C00499" w:rsidRDefault="00CE1C3E" w:rsidP="00590BCC"/>
        </w:tc>
      </w:tr>
      <w:tr w:rsidR="00CE1C3E" w:rsidRPr="00C00499" w:rsidTr="0049408B">
        <w:trPr>
          <w:gridAfter w:val="1"/>
          <w:wAfter w:w="20" w:type="pct"/>
          <w:trHeight w:val="1043"/>
        </w:trPr>
        <w:tc>
          <w:tcPr>
            <w:tcW w:w="131" w:type="pct"/>
            <w:tcBorders>
              <w:top w:val="single" w:sz="4" w:space="0" w:color="auto"/>
              <w:left w:val="single" w:sz="4" w:space="0" w:color="auto"/>
              <w:bottom w:val="single" w:sz="4" w:space="0" w:color="auto"/>
              <w:right w:val="single" w:sz="4" w:space="0" w:color="auto"/>
            </w:tcBorders>
          </w:tcPr>
          <w:p w:rsidR="00CE1C3E" w:rsidRPr="0065496F" w:rsidRDefault="00CE1C3E" w:rsidP="00590BCC">
            <w:pPr>
              <w:jc w:val="center"/>
              <w:rPr>
                <w:b/>
                <w:sz w:val="20"/>
                <w:szCs w:val="20"/>
              </w:rPr>
            </w:pPr>
          </w:p>
        </w:tc>
        <w:tc>
          <w:tcPr>
            <w:tcW w:w="916" w:type="pct"/>
            <w:gridSpan w:val="3"/>
            <w:tcBorders>
              <w:top w:val="single" w:sz="4" w:space="0" w:color="auto"/>
              <w:left w:val="single" w:sz="4" w:space="0" w:color="auto"/>
              <w:bottom w:val="single" w:sz="4" w:space="0" w:color="auto"/>
              <w:right w:val="single" w:sz="4" w:space="0" w:color="auto"/>
            </w:tcBorders>
            <w:shd w:val="clear" w:color="auto" w:fill="auto"/>
          </w:tcPr>
          <w:p w:rsidR="00CE1C3E" w:rsidRDefault="00CE1C3E" w:rsidP="00590BCC">
            <w:pPr>
              <w:jc w:val="center"/>
              <w:rPr>
                <w:b/>
                <w:sz w:val="20"/>
                <w:szCs w:val="20"/>
              </w:rPr>
            </w:pPr>
            <w:r w:rsidRPr="0065496F">
              <w:rPr>
                <w:b/>
                <w:sz w:val="20"/>
                <w:szCs w:val="20"/>
              </w:rPr>
              <w:t xml:space="preserve">Denumirea bunurilor/serviciilor </w:t>
            </w:r>
          </w:p>
          <w:p w:rsidR="00CE1C3E" w:rsidRPr="00CE1C3E" w:rsidRDefault="00CE1C3E" w:rsidP="00CE1C3E">
            <w:pPr>
              <w:rPr>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CE1C3E" w:rsidRPr="0065496F" w:rsidRDefault="00CE1C3E"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CE1C3E" w:rsidRPr="0065496F" w:rsidRDefault="00CE1C3E" w:rsidP="00590BCC">
            <w:pPr>
              <w:jc w:val="center"/>
              <w:rPr>
                <w:b/>
                <w:sz w:val="20"/>
                <w:szCs w:val="20"/>
              </w:rPr>
            </w:pPr>
            <w:r w:rsidRPr="0065496F">
              <w:rPr>
                <w:b/>
                <w:sz w:val="20"/>
                <w:szCs w:val="20"/>
              </w:rPr>
              <w:t>Ţara de origine</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CE1C3E" w:rsidRPr="0065496F" w:rsidRDefault="00CE1C3E" w:rsidP="00590BCC">
            <w:pPr>
              <w:jc w:val="center"/>
              <w:rPr>
                <w:b/>
                <w:sz w:val="20"/>
                <w:szCs w:val="20"/>
              </w:rPr>
            </w:pPr>
            <w:r w:rsidRPr="0065496F">
              <w:rPr>
                <w:b/>
                <w:sz w:val="20"/>
                <w:szCs w:val="20"/>
              </w:rPr>
              <w:t>Produ-cătorul</w:t>
            </w: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tcPr>
          <w:p w:rsidR="00CE1C3E" w:rsidRPr="0065496F" w:rsidRDefault="00CE1C3E" w:rsidP="00590BCC">
            <w:pPr>
              <w:jc w:val="center"/>
              <w:rPr>
                <w:b/>
                <w:sz w:val="20"/>
                <w:szCs w:val="20"/>
              </w:rPr>
            </w:pPr>
            <w:r w:rsidRPr="0065496F">
              <w:rPr>
                <w:b/>
                <w:sz w:val="20"/>
                <w:szCs w:val="20"/>
              </w:rPr>
              <w:t>Specificarea tehnică deplină solicitată de către autoritatea contractantă</w:t>
            </w:r>
          </w:p>
          <w:p w:rsidR="00CE1C3E" w:rsidRPr="0065496F" w:rsidRDefault="00CE1C3E" w:rsidP="00590BCC">
            <w:pPr>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E1C3E" w:rsidRPr="0065496F" w:rsidRDefault="00CE1C3E" w:rsidP="00590BCC">
            <w:pPr>
              <w:jc w:val="center"/>
              <w:rPr>
                <w:b/>
                <w:sz w:val="20"/>
                <w:szCs w:val="20"/>
              </w:rPr>
            </w:pPr>
            <w:r w:rsidRPr="0065496F">
              <w:rPr>
                <w:b/>
                <w:sz w:val="20"/>
                <w:szCs w:val="20"/>
              </w:rPr>
              <w:t>Specificarea tehnică deplină propusă de către ofertant</w:t>
            </w:r>
          </w:p>
          <w:p w:rsidR="00CE1C3E" w:rsidRPr="0065496F" w:rsidRDefault="00CE1C3E" w:rsidP="00590BCC">
            <w:pPr>
              <w:jc w:val="center"/>
              <w:rPr>
                <w:b/>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CE1C3E" w:rsidRPr="0065496F" w:rsidRDefault="00CE1C3E" w:rsidP="00590BCC">
            <w:pPr>
              <w:jc w:val="center"/>
              <w:rPr>
                <w:b/>
                <w:sz w:val="20"/>
                <w:szCs w:val="20"/>
              </w:rPr>
            </w:pPr>
            <w:r w:rsidRPr="0065496F">
              <w:rPr>
                <w:b/>
                <w:sz w:val="20"/>
                <w:szCs w:val="20"/>
              </w:rPr>
              <w:t>Standarde de referinţă</w:t>
            </w:r>
          </w:p>
        </w:tc>
      </w:tr>
      <w:tr w:rsidR="00CE1C3E" w:rsidRPr="00C00499" w:rsidTr="0049408B">
        <w:trPr>
          <w:gridAfter w:val="1"/>
          <w:wAfter w:w="20" w:type="pct"/>
          <w:trHeight w:val="283"/>
        </w:trPr>
        <w:tc>
          <w:tcPr>
            <w:tcW w:w="131" w:type="pct"/>
            <w:tcBorders>
              <w:top w:val="single" w:sz="4" w:space="0" w:color="auto"/>
              <w:left w:val="single" w:sz="4" w:space="0" w:color="auto"/>
              <w:bottom w:val="single" w:sz="4" w:space="0" w:color="auto"/>
              <w:right w:val="single" w:sz="4" w:space="0" w:color="auto"/>
            </w:tcBorders>
          </w:tcPr>
          <w:p w:rsidR="00CE1C3E" w:rsidRDefault="00CE1C3E" w:rsidP="00590BCC">
            <w:pPr>
              <w:jc w:val="center"/>
              <w:rPr>
                <w:sz w:val="20"/>
                <w:szCs w:val="20"/>
              </w:rPr>
            </w:pPr>
          </w:p>
        </w:tc>
        <w:tc>
          <w:tcPr>
            <w:tcW w:w="9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3</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4</w:t>
            </w: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5</w:t>
            </w:r>
          </w:p>
        </w:tc>
        <w:tc>
          <w:tcPr>
            <w:tcW w:w="879" w:type="pct"/>
            <w:tcBorders>
              <w:top w:val="single" w:sz="4" w:space="0" w:color="auto"/>
              <w:left w:val="single" w:sz="4" w:space="0" w:color="auto"/>
              <w:bottom w:val="single" w:sz="4" w:space="0" w:color="auto"/>
              <w:right w:val="single" w:sz="4" w:space="0" w:color="auto"/>
            </w:tcBorders>
          </w:tcPr>
          <w:p w:rsidR="00CE1C3E" w:rsidRPr="0065496F" w:rsidRDefault="00CE1C3E" w:rsidP="00590BCC">
            <w:pPr>
              <w:jc w:val="center"/>
              <w:rPr>
                <w:sz w:val="20"/>
                <w:szCs w:val="20"/>
              </w:rPr>
            </w:pPr>
            <w:r>
              <w:rPr>
                <w:sz w:val="20"/>
                <w:szCs w:val="20"/>
              </w:rPr>
              <w:t>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7</w:t>
            </w:r>
          </w:p>
        </w:tc>
      </w:tr>
      <w:tr w:rsidR="00CE1C3E" w:rsidRPr="00C00499" w:rsidTr="0049408B">
        <w:trPr>
          <w:gridAfter w:val="1"/>
          <w:wAfter w:w="20" w:type="pct"/>
          <w:trHeight w:val="397"/>
        </w:trPr>
        <w:tc>
          <w:tcPr>
            <w:tcW w:w="131" w:type="pct"/>
            <w:tcBorders>
              <w:top w:val="single" w:sz="4" w:space="0" w:color="auto"/>
              <w:left w:val="single" w:sz="4" w:space="0" w:color="auto"/>
              <w:bottom w:val="single" w:sz="4" w:space="0" w:color="auto"/>
              <w:right w:val="single" w:sz="4" w:space="0" w:color="auto"/>
            </w:tcBorders>
          </w:tcPr>
          <w:p w:rsidR="00CE1C3E" w:rsidRPr="0065496F" w:rsidRDefault="00CE1C3E" w:rsidP="00590BCC">
            <w:pPr>
              <w:rPr>
                <w:b/>
                <w:sz w:val="20"/>
                <w:szCs w:val="20"/>
              </w:rPr>
            </w:pPr>
          </w:p>
        </w:tc>
        <w:tc>
          <w:tcPr>
            <w:tcW w:w="9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rPr>
                <w:b/>
                <w:sz w:val="20"/>
                <w:szCs w:val="20"/>
              </w:rPr>
            </w:pPr>
            <w:r w:rsidRPr="0065496F">
              <w:rPr>
                <w:b/>
                <w:sz w:val="20"/>
                <w:szCs w:val="20"/>
              </w:rPr>
              <w:t>Bunuri/servicii</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rPr>
                <w:sz w:val="20"/>
                <w:szCs w:val="20"/>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E1C3E" w:rsidRPr="0065496F" w:rsidRDefault="00CE1C3E" w:rsidP="00590BCC">
            <w:pPr>
              <w:rPr>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rPr>
                <w:sz w:val="20"/>
                <w:szCs w:val="20"/>
              </w:rPr>
            </w:pPr>
          </w:p>
        </w:tc>
      </w:tr>
      <w:tr w:rsidR="005B1971" w:rsidRPr="00C00499" w:rsidTr="00E27C61">
        <w:trPr>
          <w:gridAfter w:val="1"/>
          <w:wAfter w:w="20" w:type="pct"/>
          <w:trHeight w:val="397"/>
        </w:trPr>
        <w:tc>
          <w:tcPr>
            <w:tcW w:w="131" w:type="pct"/>
            <w:tcBorders>
              <w:top w:val="single" w:sz="4" w:space="0" w:color="auto"/>
              <w:left w:val="single" w:sz="4" w:space="0" w:color="auto"/>
              <w:bottom w:val="single" w:sz="4" w:space="0" w:color="auto"/>
              <w:right w:val="single" w:sz="4" w:space="0" w:color="auto"/>
            </w:tcBorders>
          </w:tcPr>
          <w:p w:rsidR="005B1971" w:rsidRPr="00CE1C3E" w:rsidRDefault="005B1971" w:rsidP="005B1971">
            <w:pPr>
              <w:pStyle w:val="a"/>
              <w:numPr>
                <w:ilvl w:val="0"/>
                <w:numId w:val="28"/>
              </w:numPr>
              <w:rPr>
                <w:sz w:val="20"/>
                <w:szCs w:val="20"/>
              </w:rPr>
            </w:pPr>
          </w:p>
        </w:tc>
        <w:tc>
          <w:tcPr>
            <w:tcW w:w="916" w:type="pct"/>
            <w:gridSpan w:val="3"/>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Lotul 1.</w:t>
            </w:r>
            <w:r>
              <w:rPr>
                <w:noProof w:val="0"/>
                <w:color w:val="000000"/>
                <w:lang w:val="ro-MD"/>
              </w:rPr>
              <w:t xml:space="preserve"> </w:t>
            </w:r>
            <w:r w:rsidRPr="00B671A2">
              <w:rPr>
                <w:noProof w:val="0"/>
                <w:color w:val="000000"/>
                <w:lang w:val="ro-MD"/>
              </w:rPr>
              <w:t>Cămașă pacienți (pentru operații)</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1379" w:type="pct"/>
            <w:gridSpan w:val="2"/>
            <w:tcBorders>
              <w:top w:val="single" w:sz="4" w:space="0" w:color="auto"/>
              <w:bottom w:val="single" w:sz="4" w:space="0" w:color="auto"/>
            </w:tcBorders>
          </w:tcPr>
          <w:p w:rsidR="005B1971" w:rsidRPr="00B671A2" w:rsidRDefault="005B1971" w:rsidP="005B1971">
            <w:pPr>
              <w:rPr>
                <w:noProof w:val="0"/>
                <w:sz w:val="22"/>
                <w:szCs w:val="22"/>
                <w:lang w:val="ro-MD"/>
              </w:rPr>
            </w:pPr>
            <w:r w:rsidRPr="00B671A2">
              <w:rPr>
                <w:noProof w:val="0"/>
                <w:sz w:val="22"/>
                <w:szCs w:val="22"/>
                <w:lang w:val="ro-MD"/>
              </w:rPr>
              <w:t>Stofa naturală, bumbac, densitatea min.160gr/m</w:t>
            </w:r>
            <w:r w:rsidRPr="00B671A2">
              <w:rPr>
                <w:noProof w:val="0"/>
                <w:sz w:val="22"/>
                <w:szCs w:val="22"/>
                <w:vertAlign w:val="superscript"/>
                <w:lang w:val="ro-MD"/>
              </w:rPr>
              <w:t>2 </w:t>
            </w:r>
            <w:r w:rsidRPr="00B671A2">
              <w:rPr>
                <w:noProof w:val="0"/>
                <w:sz w:val="22"/>
                <w:szCs w:val="22"/>
                <w:lang w:val="ro-MD"/>
              </w:rPr>
              <w:t>,100% nevopsite</w:t>
            </w:r>
          </w:p>
        </w:tc>
        <w:tc>
          <w:tcPr>
            <w:tcW w:w="879" w:type="pct"/>
            <w:tcBorders>
              <w:top w:val="single" w:sz="4" w:space="0" w:color="auto"/>
              <w:left w:val="single" w:sz="4" w:space="0" w:color="auto"/>
              <w:bottom w:val="single" w:sz="4" w:space="0" w:color="auto"/>
              <w:right w:val="single" w:sz="4" w:space="0" w:color="auto"/>
            </w:tcBorders>
          </w:tcPr>
          <w:p w:rsidR="005B1971" w:rsidRPr="0065496F" w:rsidRDefault="005B1971" w:rsidP="005B1971">
            <w:pPr>
              <w:rPr>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r>
      <w:tr w:rsidR="005B1971" w:rsidRPr="00C00499" w:rsidTr="00E27C61">
        <w:trPr>
          <w:gridAfter w:val="1"/>
          <w:wAfter w:w="20" w:type="pct"/>
          <w:trHeight w:val="397"/>
        </w:trPr>
        <w:tc>
          <w:tcPr>
            <w:tcW w:w="131" w:type="pct"/>
            <w:tcBorders>
              <w:top w:val="single" w:sz="4" w:space="0" w:color="auto"/>
              <w:left w:val="single" w:sz="4" w:space="0" w:color="auto"/>
              <w:bottom w:val="single" w:sz="4" w:space="0" w:color="auto"/>
              <w:right w:val="single" w:sz="4" w:space="0" w:color="auto"/>
            </w:tcBorders>
          </w:tcPr>
          <w:p w:rsidR="005B1971" w:rsidRPr="00CE1C3E" w:rsidRDefault="005B1971" w:rsidP="005B1971">
            <w:pPr>
              <w:pStyle w:val="a"/>
              <w:numPr>
                <w:ilvl w:val="0"/>
                <w:numId w:val="28"/>
              </w:numPr>
              <w:rPr>
                <w:sz w:val="20"/>
                <w:szCs w:val="20"/>
              </w:rPr>
            </w:pPr>
          </w:p>
        </w:tc>
        <w:tc>
          <w:tcPr>
            <w:tcW w:w="916" w:type="pct"/>
            <w:gridSpan w:val="3"/>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 xml:space="preserve">Lotul </w:t>
            </w:r>
            <w:r>
              <w:rPr>
                <w:b/>
                <w:noProof w:val="0"/>
                <w:color w:val="000000"/>
                <w:lang w:val="ro-MD"/>
              </w:rPr>
              <w:t>2</w:t>
            </w:r>
            <w:r w:rsidRPr="005B21D3">
              <w:rPr>
                <w:b/>
                <w:noProof w:val="0"/>
                <w:color w:val="000000"/>
                <w:lang w:val="ro-MD"/>
              </w:rPr>
              <w:t>.</w:t>
            </w:r>
            <w:r>
              <w:rPr>
                <w:noProof w:val="0"/>
                <w:color w:val="000000"/>
                <w:lang w:val="ro-MD"/>
              </w:rPr>
              <w:t xml:space="preserve"> </w:t>
            </w:r>
            <w:r w:rsidRPr="00B671A2">
              <w:rPr>
                <w:noProof w:val="0"/>
                <w:color w:val="000000"/>
                <w:lang w:val="ro-MD"/>
              </w:rPr>
              <w:t>Cearșaf chirurgical, 2,00x1,50m</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1379" w:type="pct"/>
            <w:gridSpan w:val="2"/>
            <w:tcBorders>
              <w:top w:val="single" w:sz="4" w:space="0" w:color="auto"/>
              <w:bottom w:val="single" w:sz="4" w:space="0" w:color="auto"/>
            </w:tcBorders>
          </w:tcPr>
          <w:p w:rsidR="005B1971" w:rsidRPr="00B671A2" w:rsidRDefault="005B1971" w:rsidP="005B1971">
            <w:pPr>
              <w:rPr>
                <w:noProof w:val="0"/>
                <w:sz w:val="22"/>
                <w:szCs w:val="22"/>
                <w:vertAlign w:val="superscript"/>
                <w:lang w:val="ro-MD"/>
              </w:rPr>
            </w:pPr>
            <w:r w:rsidRPr="00B671A2">
              <w:rPr>
                <w:noProof w:val="0"/>
                <w:sz w:val="22"/>
                <w:szCs w:val="22"/>
                <w:lang w:val="ro-MD"/>
              </w:rPr>
              <w:t>Stofă naturală , densitatea min. 260gr/m</w:t>
            </w:r>
            <w:r w:rsidRPr="00B671A2">
              <w:rPr>
                <w:noProof w:val="0"/>
                <w:sz w:val="22"/>
                <w:szCs w:val="22"/>
                <w:vertAlign w:val="superscript"/>
                <w:lang w:val="ro-MD"/>
              </w:rPr>
              <w:t xml:space="preserve">2 </w:t>
            </w:r>
            <w:r w:rsidRPr="00B671A2">
              <w:rPr>
                <w:noProof w:val="0"/>
                <w:sz w:val="22"/>
                <w:szCs w:val="22"/>
                <w:lang w:val="ro-MD"/>
              </w:rPr>
              <w:t xml:space="preserve">,100%(alb, bej) </w:t>
            </w:r>
          </w:p>
        </w:tc>
        <w:tc>
          <w:tcPr>
            <w:tcW w:w="879" w:type="pct"/>
            <w:tcBorders>
              <w:top w:val="single" w:sz="4" w:space="0" w:color="auto"/>
              <w:left w:val="single" w:sz="4" w:space="0" w:color="auto"/>
              <w:bottom w:val="single" w:sz="4" w:space="0" w:color="auto"/>
              <w:right w:val="single" w:sz="4" w:space="0" w:color="auto"/>
            </w:tcBorders>
          </w:tcPr>
          <w:p w:rsidR="005B1971" w:rsidRPr="0065496F" w:rsidRDefault="005B1971" w:rsidP="005B1971">
            <w:pPr>
              <w:rPr>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r>
      <w:tr w:rsidR="005B1971" w:rsidRPr="00C00499" w:rsidTr="00E27C61">
        <w:trPr>
          <w:gridAfter w:val="1"/>
          <w:wAfter w:w="20" w:type="pct"/>
          <w:trHeight w:val="397"/>
        </w:trPr>
        <w:tc>
          <w:tcPr>
            <w:tcW w:w="131" w:type="pct"/>
            <w:tcBorders>
              <w:top w:val="single" w:sz="4" w:space="0" w:color="auto"/>
              <w:left w:val="single" w:sz="4" w:space="0" w:color="auto"/>
              <w:bottom w:val="single" w:sz="4" w:space="0" w:color="auto"/>
              <w:right w:val="single" w:sz="4" w:space="0" w:color="auto"/>
            </w:tcBorders>
          </w:tcPr>
          <w:p w:rsidR="005B1971" w:rsidRPr="00CE1C3E" w:rsidRDefault="005B1971" w:rsidP="005B1971">
            <w:pPr>
              <w:pStyle w:val="a"/>
              <w:numPr>
                <w:ilvl w:val="0"/>
                <w:numId w:val="28"/>
              </w:numPr>
              <w:rPr>
                <w:sz w:val="20"/>
                <w:szCs w:val="20"/>
              </w:rPr>
            </w:pPr>
          </w:p>
        </w:tc>
        <w:tc>
          <w:tcPr>
            <w:tcW w:w="916" w:type="pct"/>
            <w:gridSpan w:val="3"/>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 xml:space="preserve">Lotul </w:t>
            </w:r>
            <w:r>
              <w:rPr>
                <w:b/>
                <w:noProof w:val="0"/>
                <w:color w:val="000000"/>
                <w:lang w:val="ro-MD"/>
              </w:rPr>
              <w:t>3</w:t>
            </w:r>
            <w:r w:rsidRPr="005B21D3">
              <w:rPr>
                <w:b/>
                <w:noProof w:val="0"/>
                <w:color w:val="000000"/>
                <w:lang w:val="ro-MD"/>
              </w:rPr>
              <w:t>.</w:t>
            </w:r>
            <w:r>
              <w:rPr>
                <w:noProof w:val="0"/>
                <w:color w:val="000000"/>
                <w:lang w:val="ro-MD"/>
              </w:rPr>
              <w:t xml:space="preserve"> </w:t>
            </w:r>
            <w:r w:rsidRPr="00B671A2">
              <w:rPr>
                <w:noProof w:val="0"/>
                <w:color w:val="000000"/>
                <w:lang w:val="ro-MD"/>
              </w:rPr>
              <w:t>Cearșaf de pat, bumbac mărimea 2,10x1,50m</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1379" w:type="pct"/>
            <w:gridSpan w:val="2"/>
            <w:tcBorders>
              <w:top w:val="single" w:sz="4" w:space="0" w:color="auto"/>
              <w:bottom w:val="single" w:sz="4" w:space="0" w:color="auto"/>
            </w:tcBorders>
          </w:tcPr>
          <w:p w:rsidR="005B1971" w:rsidRPr="00B671A2" w:rsidRDefault="005B1971" w:rsidP="005B1971">
            <w:pPr>
              <w:rPr>
                <w:noProof w:val="0"/>
                <w:sz w:val="22"/>
                <w:szCs w:val="22"/>
                <w:vertAlign w:val="superscript"/>
                <w:lang w:val="ro-MD"/>
              </w:rPr>
            </w:pPr>
            <w:r w:rsidRPr="00B671A2">
              <w:rPr>
                <w:noProof w:val="0"/>
                <w:sz w:val="22"/>
                <w:szCs w:val="22"/>
                <w:lang w:val="ro-MD"/>
              </w:rPr>
              <w:t>Bumbac 100%(alb), densitatea min. 160gr/m</w:t>
            </w:r>
            <w:r w:rsidRPr="00B671A2">
              <w:rPr>
                <w:noProof w:val="0"/>
                <w:sz w:val="22"/>
                <w:szCs w:val="22"/>
                <w:vertAlign w:val="superscript"/>
                <w:lang w:val="ro-MD"/>
              </w:rPr>
              <w:t>2</w:t>
            </w:r>
          </w:p>
        </w:tc>
        <w:tc>
          <w:tcPr>
            <w:tcW w:w="879" w:type="pct"/>
            <w:tcBorders>
              <w:top w:val="single" w:sz="4" w:space="0" w:color="auto"/>
              <w:left w:val="single" w:sz="4" w:space="0" w:color="auto"/>
              <w:bottom w:val="single" w:sz="4" w:space="0" w:color="auto"/>
              <w:right w:val="single" w:sz="4" w:space="0" w:color="auto"/>
            </w:tcBorders>
          </w:tcPr>
          <w:p w:rsidR="005B1971" w:rsidRPr="0065496F" w:rsidRDefault="005B1971" w:rsidP="005B1971">
            <w:pPr>
              <w:rPr>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r>
      <w:tr w:rsidR="005B1971" w:rsidRPr="00C00499" w:rsidTr="00E27C61">
        <w:trPr>
          <w:gridAfter w:val="1"/>
          <w:wAfter w:w="20" w:type="pct"/>
          <w:trHeight w:val="397"/>
        </w:trPr>
        <w:tc>
          <w:tcPr>
            <w:tcW w:w="131" w:type="pct"/>
            <w:tcBorders>
              <w:top w:val="single" w:sz="4" w:space="0" w:color="auto"/>
              <w:left w:val="single" w:sz="4" w:space="0" w:color="auto"/>
              <w:bottom w:val="single" w:sz="4" w:space="0" w:color="auto"/>
              <w:right w:val="single" w:sz="4" w:space="0" w:color="auto"/>
            </w:tcBorders>
          </w:tcPr>
          <w:p w:rsidR="005B1971" w:rsidRPr="00CE1C3E" w:rsidRDefault="005B1971" w:rsidP="005B1971">
            <w:pPr>
              <w:pStyle w:val="a"/>
              <w:numPr>
                <w:ilvl w:val="0"/>
                <w:numId w:val="28"/>
              </w:numPr>
              <w:rPr>
                <w:sz w:val="20"/>
                <w:szCs w:val="20"/>
              </w:rPr>
            </w:pPr>
          </w:p>
        </w:tc>
        <w:tc>
          <w:tcPr>
            <w:tcW w:w="916" w:type="pct"/>
            <w:gridSpan w:val="3"/>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 xml:space="preserve">Lotul </w:t>
            </w:r>
            <w:r>
              <w:rPr>
                <w:b/>
                <w:noProof w:val="0"/>
                <w:color w:val="000000"/>
                <w:lang w:val="ro-MD"/>
              </w:rPr>
              <w:t>4</w:t>
            </w:r>
            <w:r w:rsidRPr="005B21D3">
              <w:rPr>
                <w:b/>
                <w:noProof w:val="0"/>
                <w:color w:val="000000"/>
                <w:lang w:val="ro-MD"/>
              </w:rPr>
              <w:t>.</w:t>
            </w:r>
            <w:r>
              <w:rPr>
                <w:noProof w:val="0"/>
                <w:color w:val="000000"/>
                <w:lang w:val="ro-MD"/>
              </w:rPr>
              <w:t xml:space="preserve"> </w:t>
            </w:r>
            <w:r w:rsidRPr="00B671A2">
              <w:rPr>
                <w:noProof w:val="0"/>
                <w:color w:val="000000"/>
                <w:lang w:val="ro-MD"/>
              </w:rPr>
              <w:t>Cearșaf de plapumă, bumbac 2,10x1,50m</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1379" w:type="pct"/>
            <w:gridSpan w:val="2"/>
            <w:tcBorders>
              <w:top w:val="single" w:sz="4" w:space="0" w:color="auto"/>
              <w:bottom w:val="single" w:sz="4" w:space="0" w:color="auto"/>
            </w:tcBorders>
          </w:tcPr>
          <w:p w:rsidR="005B1971" w:rsidRPr="00B671A2" w:rsidRDefault="005B1971" w:rsidP="005B1971">
            <w:pPr>
              <w:rPr>
                <w:noProof w:val="0"/>
                <w:sz w:val="22"/>
                <w:szCs w:val="22"/>
                <w:vertAlign w:val="superscript"/>
                <w:lang w:val="ro-MD"/>
              </w:rPr>
            </w:pPr>
            <w:r w:rsidRPr="00B671A2">
              <w:rPr>
                <w:noProof w:val="0"/>
                <w:sz w:val="22"/>
                <w:szCs w:val="22"/>
                <w:lang w:val="ro-MD"/>
              </w:rPr>
              <w:t>Bumbac 100%(alb) densitatea min. 160gr/m</w:t>
            </w:r>
            <w:r w:rsidRPr="00B671A2">
              <w:rPr>
                <w:noProof w:val="0"/>
                <w:sz w:val="22"/>
                <w:szCs w:val="22"/>
                <w:vertAlign w:val="superscript"/>
                <w:lang w:val="ro-MD"/>
              </w:rPr>
              <w:t>2</w:t>
            </w:r>
          </w:p>
        </w:tc>
        <w:tc>
          <w:tcPr>
            <w:tcW w:w="879" w:type="pct"/>
            <w:tcBorders>
              <w:top w:val="single" w:sz="4" w:space="0" w:color="auto"/>
              <w:left w:val="single" w:sz="4" w:space="0" w:color="auto"/>
              <w:bottom w:val="single" w:sz="4" w:space="0" w:color="auto"/>
              <w:right w:val="single" w:sz="4" w:space="0" w:color="auto"/>
            </w:tcBorders>
          </w:tcPr>
          <w:p w:rsidR="005B1971" w:rsidRPr="0065496F" w:rsidRDefault="005B1971" w:rsidP="005B1971">
            <w:pPr>
              <w:rPr>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r>
      <w:tr w:rsidR="005B1971" w:rsidRPr="00C00499" w:rsidTr="00E27C61">
        <w:trPr>
          <w:gridAfter w:val="1"/>
          <w:wAfter w:w="20" w:type="pct"/>
          <w:trHeight w:val="397"/>
        </w:trPr>
        <w:tc>
          <w:tcPr>
            <w:tcW w:w="131" w:type="pct"/>
            <w:tcBorders>
              <w:top w:val="single" w:sz="4" w:space="0" w:color="auto"/>
              <w:left w:val="single" w:sz="4" w:space="0" w:color="auto"/>
              <w:bottom w:val="single" w:sz="4" w:space="0" w:color="auto"/>
              <w:right w:val="single" w:sz="4" w:space="0" w:color="auto"/>
            </w:tcBorders>
          </w:tcPr>
          <w:p w:rsidR="005B1971" w:rsidRPr="00CE1C3E" w:rsidRDefault="005B1971" w:rsidP="005B1971">
            <w:pPr>
              <w:pStyle w:val="a"/>
              <w:numPr>
                <w:ilvl w:val="0"/>
                <w:numId w:val="28"/>
              </w:numPr>
              <w:rPr>
                <w:sz w:val="20"/>
                <w:szCs w:val="20"/>
              </w:rPr>
            </w:pPr>
          </w:p>
        </w:tc>
        <w:tc>
          <w:tcPr>
            <w:tcW w:w="916" w:type="pct"/>
            <w:gridSpan w:val="3"/>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 xml:space="preserve">Lotul </w:t>
            </w:r>
            <w:r>
              <w:rPr>
                <w:b/>
                <w:noProof w:val="0"/>
                <w:color w:val="000000"/>
                <w:lang w:val="ro-MD"/>
              </w:rPr>
              <w:t>5</w:t>
            </w:r>
            <w:r w:rsidRPr="005B21D3">
              <w:rPr>
                <w:b/>
                <w:noProof w:val="0"/>
                <w:color w:val="000000"/>
                <w:lang w:val="ro-MD"/>
              </w:rPr>
              <w:t>.</w:t>
            </w:r>
            <w:r>
              <w:rPr>
                <w:noProof w:val="0"/>
                <w:color w:val="000000"/>
                <w:lang w:val="ro-MD"/>
              </w:rPr>
              <w:t xml:space="preserve"> </w:t>
            </w:r>
            <w:r w:rsidRPr="00B671A2">
              <w:rPr>
                <w:noProof w:val="0"/>
                <w:color w:val="000000"/>
                <w:lang w:val="ro-MD"/>
              </w:rPr>
              <w:t xml:space="preserve">Cuverturi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1379" w:type="pct"/>
            <w:gridSpan w:val="2"/>
            <w:tcBorders>
              <w:top w:val="single" w:sz="4" w:space="0" w:color="auto"/>
              <w:bottom w:val="single" w:sz="4" w:space="0" w:color="auto"/>
            </w:tcBorders>
          </w:tcPr>
          <w:p w:rsidR="005B1971" w:rsidRPr="00B671A2" w:rsidRDefault="005B1971" w:rsidP="005B1971">
            <w:pPr>
              <w:rPr>
                <w:noProof w:val="0"/>
                <w:sz w:val="22"/>
                <w:szCs w:val="22"/>
                <w:lang w:val="ro-MD"/>
              </w:rPr>
            </w:pPr>
            <w:r w:rsidRPr="00B671A2">
              <w:rPr>
                <w:noProof w:val="0"/>
                <w:sz w:val="22"/>
                <w:szCs w:val="22"/>
                <w:lang w:val="ro-MD"/>
              </w:rPr>
              <w:t>Mărimea 2,00x1,50cm, culoare bej, densitatea min. 300gr/m². Stofa naturală compactă 100%</w:t>
            </w:r>
          </w:p>
        </w:tc>
        <w:tc>
          <w:tcPr>
            <w:tcW w:w="879" w:type="pct"/>
            <w:tcBorders>
              <w:top w:val="single" w:sz="4" w:space="0" w:color="auto"/>
              <w:left w:val="single" w:sz="4" w:space="0" w:color="auto"/>
              <w:bottom w:val="single" w:sz="4" w:space="0" w:color="auto"/>
              <w:right w:val="single" w:sz="4" w:space="0" w:color="auto"/>
            </w:tcBorders>
          </w:tcPr>
          <w:p w:rsidR="005B1971" w:rsidRPr="0065496F" w:rsidRDefault="005B1971" w:rsidP="005B1971">
            <w:pPr>
              <w:rPr>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r>
      <w:tr w:rsidR="005B1971" w:rsidRPr="00C00499" w:rsidTr="00E27C61">
        <w:trPr>
          <w:gridAfter w:val="1"/>
          <w:wAfter w:w="20" w:type="pct"/>
          <w:trHeight w:val="397"/>
        </w:trPr>
        <w:tc>
          <w:tcPr>
            <w:tcW w:w="131" w:type="pct"/>
            <w:tcBorders>
              <w:top w:val="single" w:sz="4" w:space="0" w:color="auto"/>
              <w:left w:val="single" w:sz="4" w:space="0" w:color="auto"/>
              <w:bottom w:val="single" w:sz="4" w:space="0" w:color="auto"/>
              <w:right w:val="single" w:sz="4" w:space="0" w:color="auto"/>
            </w:tcBorders>
          </w:tcPr>
          <w:p w:rsidR="005B1971" w:rsidRPr="00CE1C3E" w:rsidRDefault="005B1971" w:rsidP="005B1971">
            <w:pPr>
              <w:pStyle w:val="a"/>
              <w:numPr>
                <w:ilvl w:val="0"/>
                <w:numId w:val="28"/>
              </w:numPr>
              <w:rPr>
                <w:sz w:val="20"/>
                <w:szCs w:val="20"/>
              </w:rPr>
            </w:pPr>
          </w:p>
        </w:tc>
        <w:tc>
          <w:tcPr>
            <w:tcW w:w="916" w:type="pct"/>
            <w:gridSpan w:val="3"/>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 xml:space="preserve">Lotul </w:t>
            </w:r>
            <w:r>
              <w:rPr>
                <w:b/>
                <w:noProof w:val="0"/>
                <w:color w:val="000000"/>
                <w:lang w:val="ro-MD"/>
              </w:rPr>
              <w:t>6</w:t>
            </w:r>
            <w:r w:rsidRPr="005B21D3">
              <w:rPr>
                <w:b/>
                <w:noProof w:val="0"/>
                <w:color w:val="000000"/>
                <w:lang w:val="ro-MD"/>
              </w:rPr>
              <w:t>.</w:t>
            </w:r>
            <w:r>
              <w:rPr>
                <w:noProof w:val="0"/>
                <w:color w:val="000000"/>
                <w:lang w:val="ro-MD"/>
              </w:rPr>
              <w:t xml:space="preserve"> </w:t>
            </w:r>
            <w:r w:rsidRPr="00B671A2">
              <w:rPr>
                <w:noProof w:val="0"/>
                <w:color w:val="000000"/>
                <w:lang w:val="ro-MD"/>
              </w:rPr>
              <w:t>Față de pernă, bumbac 50x70cm</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1379" w:type="pct"/>
            <w:gridSpan w:val="2"/>
            <w:tcBorders>
              <w:top w:val="single" w:sz="4" w:space="0" w:color="auto"/>
              <w:bottom w:val="single" w:sz="4" w:space="0" w:color="auto"/>
            </w:tcBorders>
          </w:tcPr>
          <w:p w:rsidR="005B1971" w:rsidRPr="00B671A2" w:rsidRDefault="005B1971" w:rsidP="005B1971">
            <w:pPr>
              <w:rPr>
                <w:noProof w:val="0"/>
                <w:sz w:val="22"/>
                <w:szCs w:val="22"/>
                <w:vertAlign w:val="superscript"/>
                <w:lang w:val="ro-MD"/>
              </w:rPr>
            </w:pPr>
            <w:r w:rsidRPr="00B671A2">
              <w:rPr>
                <w:noProof w:val="0"/>
                <w:sz w:val="22"/>
                <w:szCs w:val="22"/>
                <w:lang w:val="ro-MD"/>
              </w:rPr>
              <w:t>Bumbac 100%(alb) densitatea min. 160gr/m</w:t>
            </w:r>
            <w:r w:rsidRPr="00B671A2">
              <w:rPr>
                <w:noProof w:val="0"/>
                <w:sz w:val="22"/>
                <w:szCs w:val="22"/>
                <w:vertAlign w:val="superscript"/>
                <w:lang w:val="ro-MD"/>
              </w:rPr>
              <w:t>2</w:t>
            </w:r>
          </w:p>
        </w:tc>
        <w:tc>
          <w:tcPr>
            <w:tcW w:w="879" w:type="pct"/>
            <w:tcBorders>
              <w:top w:val="single" w:sz="4" w:space="0" w:color="auto"/>
              <w:left w:val="single" w:sz="4" w:space="0" w:color="auto"/>
              <w:bottom w:val="single" w:sz="4" w:space="0" w:color="auto"/>
              <w:right w:val="single" w:sz="4" w:space="0" w:color="auto"/>
            </w:tcBorders>
          </w:tcPr>
          <w:p w:rsidR="005B1971" w:rsidRPr="0065496F" w:rsidRDefault="005B1971" w:rsidP="005B1971">
            <w:pPr>
              <w:rPr>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r>
      <w:tr w:rsidR="005B1971" w:rsidRPr="00C00499" w:rsidTr="00E27C61">
        <w:trPr>
          <w:gridAfter w:val="1"/>
          <w:wAfter w:w="20" w:type="pct"/>
          <w:trHeight w:val="397"/>
        </w:trPr>
        <w:tc>
          <w:tcPr>
            <w:tcW w:w="131" w:type="pct"/>
            <w:tcBorders>
              <w:top w:val="single" w:sz="4" w:space="0" w:color="auto"/>
              <w:left w:val="single" w:sz="4" w:space="0" w:color="auto"/>
              <w:bottom w:val="single" w:sz="4" w:space="0" w:color="auto"/>
              <w:right w:val="single" w:sz="4" w:space="0" w:color="auto"/>
            </w:tcBorders>
          </w:tcPr>
          <w:p w:rsidR="005B1971" w:rsidRPr="00CE1C3E" w:rsidRDefault="005B1971" w:rsidP="005B1971">
            <w:pPr>
              <w:pStyle w:val="a"/>
              <w:numPr>
                <w:ilvl w:val="0"/>
                <w:numId w:val="28"/>
              </w:numPr>
              <w:rPr>
                <w:sz w:val="20"/>
                <w:szCs w:val="20"/>
              </w:rPr>
            </w:pPr>
          </w:p>
        </w:tc>
        <w:tc>
          <w:tcPr>
            <w:tcW w:w="916" w:type="pct"/>
            <w:gridSpan w:val="3"/>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 xml:space="preserve">Lotul </w:t>
            </w:r>
            <w:r>
              <w:rPr>
                <w:b/>
                <w:noProof w:val="0"/>
                <w:color w:val="000000"/>
                <w:lang w:val="ro-MD"/>
              </w:rPr>
              <w:t>7</w:t>
            </w:r>
            <w:r w:rsidRPr="005B21D3">
              <w:rPr>
                <w:b/>
                <w:noProof w:val="0"/>
                <w:color w:val="000000"/>
                <w:lang w:val="ro-MD"/>
              </w:rPr>
              <w:t>.</w:t>
            </w:r>
            <w:r>
              <w:rPr>
                <w:noProof w:val="0"/>
                <w:color w:val="000000"/>
                <w:lang w:val="ro-MD"/>
              </w:rPr>
              <w:t xml:space="preserve"> </w:t>
            </w:r>
            <w:r w:rsidRPr="00B671A2">
              <w:rPr>
                <w:noProof w:val="0"/>
                <w:color w:val="000000"/>
                <w:lang w:val="ro-MD"/>
              </w:rPr>
              <w:t xml:space="preserve">Perne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1379" w:type="pct"/>
            <w:gridSpan w:val="2"/>
            <w:tcBorders>
              <w:top w:val="single" w:sz="4" w:space="0" w:color="auto"/>
              <w:bottom w:val="single" w:sz="4" w:space="0" w:color="auto"/>
            </w:tcBorders>
          </w:tcPr>
          <w:p w:rsidR="005B1971" w:rsidRPr="00B671A2" w:rsidRDefault="005B1971" w:rsidP="005B1971">
            <w:pPr>
              <w:rPr>
                <w:noProof w:val="0"/>
                <w:sz w:val="22"/>
                <w:szCs w:val="22"/>
                <w:lang w:val="ro-MD"/>
              </w:rPr>
            </w:pPr>
            <w:r w:rsidRPr="00B671A2">
              <w:rPr>
                <w:noProof w:val="0"/>
                <w:sz w:val="22"/>
                <w:szCs w:val="22"/>
                <w:lang w:val="ro-MD"/>
              </w:rPr>
              <w:t xml:space="preserve">Coșul: țesătură din poliester 100%, umplutură; poliester </w:t>
            </w:r>
            <w:proofErr w:type="spellStart"/>
            <w:r w:rsidRPr="00B671A2">
              <w:rPr>
                <w:noProof w:val="0"/>
                <w:sz w:val="22"/>
                <w:szCs w:val="22"/>
                <w:lang w:val="ro-MD"/>
              </w:rPr>
              <w:t>siliconic</w:t>
            </w:r>
            <w:proofErr w:type="spellEnd"/>
            <w:r w:rsidRPr="00B671A2">
              <w:rPr>
                <w:noProof w:val="0"/>
                <w:sz w:val="22"/>
                <w:szCs w:val="22"/>
                <w:lang w:val="ro-MD"/>
              </w:rPr>
              <w:t xml:space="preserve"> 100%, cusutură:</w:t>
            </w:r>
            <w:r>
              <w:rPr>
                <w:noProof w:val="0"/>
                <w:sz w:val="22"/>
                <w:szCs w:val="22"/>
                <w:lang w:val="ro-MD"/>
              </w:rPr>
              <w:t xml:space="preserve"> </w:t>
            </w:r>
            <w:r w:rsidRPr="00B671A2">
              <w:rPr>
                <w:noProof w:val="0"/>
                <w:sz w:val="22"/>
                <w:szCs w:val="22"/>
                <w:lang w:val="ro-MD"/>
              </w:rPr>
              <w:t>ață din poliester 1005, mărimea 50x70cm</w:t>
            </w:r>
          </w:p>
        </w:tc>
        <w:tc>
          <w:tcPr>
            <w:tcW w:w="879" w:type="pct"/>
            <w:tcBorders>
              <w:top w:val="single" w:sz="4" w:space="0" w:color="auto"/>
              <w:left w:val="single" w:sz="4" w:space="0" w:color="auto"/>
              <w:bottom w:val="single" w:sz="4" w:space="0" w:color="auto"/>
              <w:right w:val="single" w:sz="4" w:space="0" w:color="auto"/>
            </w:tcBorders>
          </w:tcPr>
          <w:p w:rsidR="005B1971" w:rsidRPr="0065496F" w:rsidRDefault="005B1971" w:rsidP="005B1971">
            <w:pPr>
              <w:rPr>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r>
      <w:tr w:rsidR="005B1971" w:rsidRPr="00C00499" w:rsidTr="00E27C61">
        <w:trPr>
          <w:gridAfter w:val="1"/>
          <w:wAfter w:w="20" w:type="pct"/>
          <w:trHeight w:val="397"/>
        </w:trPr>
        <w:tc>
          <w:tcPr>
            <w:tcW w:w="131" w:type="pct"/>
            <w:tcBorders>
              <w:top w:val="single" w:sz="4" w:space="0" w:color="auto"/>
              <w:left w:val="single" w:sz="4" w:space="0" w:color="auto"/>
              <w:bottom w:val="single" w:sz="4" w:space="0" w:color="auto"/>
              <w:right w:val="single" w:sz="4" w:space="0" w:color="auto"/>
            </w:tcBorders>
          </w:tcPr>
          <w:p w:rsidR="005B1971" w:rsidRPr="00CE1C3E" w:rsidRDefault="005B1971" w:rsidP="005B1971">
            <w:pPr>
              <w:pStyle w:val="a"/>
              <w:numPr>
                <w:ilvl w:val="0"/>
                <w:numId w:val="28"/>
              </w:numPr>
              <w:rPr>
                <w:sz w:val="20"/>
                <w:szCs w:val="20"/>
              </w:rPr>
            </w:pPr>
          </w:p>
        </w:tc>
        <w:tc>
          <w:tcPr>
            <w:tcW w:w="916" w:type="pct"/>
            <w:gridSpan w:val="3"/>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 xml:space="preserve">Lotul </w:t>
            </w:r>
            <w:r>
              <w:rPr>
                <w:b/>
                <w:noProof w:val="0"/>
                <w:color w:val="000000"/>
                <w:lang w:val="ro-MD"/>
              </w:rPr>
              <w:t>8</w:t>
            </w:r>
            <w:r w:rsidRPr="005B21D3">
              <w:rPr>
                <w:b/>
                <w:noProof w:val="0"/>
                <w:color w:val="000000"/>
                <w:lang w:val="ro-MD"/>
              </w:rPr>
              <w:t>.</w:t>
            </w:r>
            <w:r>
              <w:rPr>
                <w:noProof w:val="0"/>
                <w:color w:val="000000"/>
                <w:lang w:val="ro-MD"/>
              </w:rPr>
              <w:t xml:space="preserve"> </w:t>
            </w:r>
            <w:r w:rsidRPr="00B671A2">
              <w:rPr>
                <w:noProof w:val="0"/>
                <w:color w:val="000000"/>
                <w:lang w:val="ro-MD"/>
              </w:rPr>
              <w:t>Pijama copii (diferite mărimi)</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1379" w:type="pct"/>
            <w:gridSpan w:val="2"/>
            <w:tcBorders>
              <w:top w:val="single" w:sz="4" w:space="0" w:color="auto"/>
              <w:bottom w:val="single" w:sz="4" w:space="0" w:color="auto"/>
            </w:tcBorders>
          </w:tcPr>
          <w:p w:rsidR="005B1971" w:rsidRPr="00B671A2" w:rsidRDefault="005B1971" w:rsidP="005B1971">
            <w:pPr>
              <w:rPr>
                <w:noProof w:val="0"/>
                <w:sz w:val="22"/>
                <w:szCs w:val="22"/>
                <w:lang w:val="ro-MD"/>
              </w:rPr>
            </w:pPr>
            <w:r w:rsidRPr="00B671A2">
              <w:rPr>
                <w:noProof w:val="0"/>
                <w:sz w:val="22"/>
                <w:szCs w:val="22"/>
                <w:lang w:val="ro-MD"/>
              </w:rPr>
              <w:t>Diferite culori. Flanea, densitatea min. 150gr/m².Diferite mărimi pentru copii</w:t>
            </w:r>
          </w:p>
        </w:tc>
        <w:tc>
          <w:tcPr>
            <w:tcW w:w="879" w:type="pct"/>
            <w:tcBorders>
              <w:top w:val="single" w:sz="4" w:space="0" w:color="auto"/>
              <w:left w:val="single" w:sz="4" w:space="0" w:color="auto"/>
              <w:bottom w:val="single" w:sz="4" w:space="0" w:color="auto"/>
              <w:right w:val="single" w:sz="4" w:space="0" w:color="auto"/>
            </w:tcBorders>
          </w:tcPr>
          <w:p w:rsidR="005B1971" w:rsidRPr="0065496F" w:rsidRDefault="005B1971" w:rsidP="005B1971">
            <w:pPr>
              <w:rPr>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r>
      <w:tr w:rsidR="005B1971" w:rsidRPr="00C00499" w:rsidTr="00E27C61">
        <w:trPr>
          <w:gridAfter w:val="1"/>
          <w:wAfter w:w="20" w:type="pct"/>
          <w:trHeight w:val="397"/>
        </w:trPr>
        <w:tc>
          <w:tcPr>
            <w:tcW w:w="131" w:type="pct"/>
            <w:tcBorders>
              <w:top w:val="single" w:sz="4" w:space="0" w:color="auto"/>
              <w:left w:val="single" w:sz="4" w:space="0" w:color="auto"/>
              <w:bottom w:val="single" w:sz="4" w:space="0" w:color="auto"/>
              <w:right w:val="single" w:sz="4" w:space="0" w:color="auto"/>
            </w:tcBorders>
          </w:tcPr>
          <w:p w:rsidR="005B1971" w:rsidRPr="00CE1C3E" w:rsidRDefault="005B1971" w:rsidP="005B1971">
            <w:pPr>
              <w:pStyle w:val="a"/>
              <w:numPr>
                <w:ilvl w:val="0"/>
                <w:numId w:val="28"/>
              </w:numPr>
              <w:rPr>
                <w:sz w:val="20"/>
                <w:szCs w:val="20"/>
              </w:rPr>
            </w:pPr>
          </w:p>
        </w:tc>
        <w:tc>
          <w:tcPr>
            <w:tcW w:w="916" w:type="pct"/>
            <w:gridSpan w:val="3"/>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 xml:space="preserve">Lotul </w:t>
            </w:r>
            <w:r>
              <w:rPr>
                <w:b/>
                <w:noProof w:val="0"/>
                <w:color w:val="000000"/>
                <w:lang w:val="ro-MD"/>
              </w:rPr>
              <w:t>9</w:t>
            </w:r>
            <w:r w:rsidRPr="005B21D3">
              <w:rPr>
                <w:b/>
                <w:noProof w:val="0"/>
                <w:color w:val="000000"/>
                <w:lang w:val="ro-MD"/>
              </w:rPr>
              <w:t>.</w:t>
            </w:r>
            <w:r>
              <w:rPr>
                <w:noProof w:val="0"/>
                <w:color w:val="000000"/>
                <w:lang w:val="ro-MD"/>
              </w:rPr>
              <w:t xml:space="preserve"> </w:t>
            </w:r>
            <w:r w:rsidRPr="00B671A2">
              <w:rPr>
                <w:noProof w:val="0"/>
                <w:color w:val="000000"/>
                <w:lang w:val="ro-MD"/>
              </w:rPr>
              <w:t>Plapum</w:t>
            </w:r>
            <w:r>
              <w:rPr>
                <w:noProof w:val="0"/>
                <w:color w:val="000000"/>
                <w:lang w:val="ro-MD"/>
              </w:rPr>
              <w:t>ă</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1379" w:type="pct"/>
            <w:gridSpan w:val="2"/>
            <w:tcBorders>
              <w:top w:val="single" w:sz="4" w:space="0" w:color="auto"/>
              <w:bottom w:val="single" w:sz="4" w:space="0" w:color="auto"/>
            </w:tcBorders>
          </w:tcPr>
          <w:p w:rsidR="005B1971" w:rsidRPr="00B671A2" w:rsidRDefault="005B1971" w:rsidP="005B1971">
            <w:pPr>
              <w:rPr>
                <w:noProof w:val="0"/>
                <w:sz w:val="22"/>
                <w:szCs w:val="22"/>
                <w:lang w:val="ro-MD"/>
              </w:rPr>
            </w:pPr>
            <w:r w:rsidRPr="00B671A2">
              <w:rPr>
                <w:noProof w:val="0"/>
                <w:sz w:val="22"/>
                <w:szCs w:val="22"/>
                <w:lang w:val="ro-MD"/>
              </w:rPr>
              <w:t>Față: țesătură din poliester 100%, umplutur</w:t>
            </w:r>
            <w:r>
              <w:rPr>
                <w:noProof w:val="0"/>
                <w:sz w:val="22"/>
                <w:szCs w:val="22"/>
                <w:lang w:val="ro-MD"/>
              </w:rPr>
              <w:t xml:space="preserve">ă </w:t>
            </w:r>
            <w:r w:rsidRPr="00B671A2">
              <w:rPr>
                <w:noProof w:val="0"/>
                <w:sz w:val="22"/>
                <w:szCs w:val="22"/>
                <w:lang w:val="ro-MD"/>
              </w:rPr>
              <w:t>poliester silicon 100%; cusutura; ață din poliester 100%, mărimea 2,00mx1,30m</w:t>
            </w:r>
          </w:p>
        </w:tc>
        <w:tc>
          <w:tcPr>
            <w:tcW w:w="879" w:type="pct"/>
            <w:tcBorders>
              <w:top w:val="single" w:sz="4" w:space="0" w:color="auto"/>
              <w:left w:val="single" w:sz="4" w:space="0" w:color="auto"/>
              <w:bottom w:val="single" w:sz="4" w:space="0" w:color="auto"/>
              <w:right w:val="single" w:sz="4" w:space="0" w:color="auto"/>
            </w:tcBorders>
          </w:tcPr>
          <w:p w:rsidR="005B1971" w:rsidRPr="0065496F" w:rsidRDefault="005B1971" w:rsidP="005B1971">
            <w:pPr>
              <w:rPr>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r>
      <w:tr w:rsidR="005B1971" w:rsidRPr="00C00499" w:rsidTr="00E27C61">
        <w:trPr>
          <w:gridAfter w:val="1"/>
          <w:wAfter w:w="20" w:type="pct"/>
          <w:trHeight w:val="397"/>
        </w:trPr>
        <w:tc>
          <w:tcPr>
            <w:tcW w:w="131" w:type="pct"/>
            <w:tcBorders>
              <w:top w:val="single" w:sz="4" w:space="0" w:color="auto"/>
              <w:left w:val="single" w:sz="4" w:space="0" w:color="auto"/>
              <w:bottom w:val="single" w:sz="4" w:space="0" w:color="auto"/>
              <w:right w:val="single" w:sz="4" w:space="0" w:color="auto"/>
            </w:tcBorders>
          </w:tcPr>
          <w:p w:rsidR="005B1971" w:rsidRPr="00CE1C3E" w:rsidRDefault="005B1971" w:rsidP="005B1971">
            <w:pPr>
              <w:pStyle w:val="a"/>
              <w:numPr>
                <w:ilvl w:val="0"/>
                <w:numId w:val="28"/>
              </w:numPr>
              <w:rPr>
                <w:sz w:val="20"/>
                <w:szCs w:val="20"/>
              </w:rPr>
            </w:pPr>
          </w:p>
        </w:tc>
        <w:tc>
          <w:tcPr>
            <w:tcW w:w="916" w:type="pct"/>
            <w:gridSpan w:val="3"/>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Lotul 1</w:t>
            </w:r>
            <w:r>
              <w:rPr>
                <w:b/>
                <w:noProof w:val="0"/>
                <w:color w:val="000000"/>
                <w:lang w:val="ro-MD"/>
              </w:rPr>
              <w:t>0</w:t>
            </w:r>
            <w:r w:rsidRPr="005B21D3">
              <w:rPr>
                <w:b/>
                <w:noProof w:val="0"/>
                <w:color w:val="000000"/>
                <w:lang w:val="ro-MD"/>
              </w:rPr>
              <w:t>.</w:t>
            </w:r>
            <w:r>
              <w:rPr>
                <w:noProof w:val="0"/>
                <w:color w:val="000000"/>
                <w:lang w:val="ro-MD"/>
              </w:rPr>
              <w:t xml:space="preserve"> </w:t>
            </w:r>
            <w:r w:rsidRPr="00B671A2">
              <w:rPr>
                <w:noProof w:val="0"/>
                <w:color w:val="000000"/>
                <w:lang w:val="ro-MD"/>
              </w:rPr>
              <w:t>Scutec chirurgical, stofă naturală 90x90cm</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c>
          <w:tcPr>
            <w:tcW w:w="1379" w:type="pct"/>
            <w:gridSpan w:val="2"/>
            <w:tcBorders>
              <w:top w:val="single" w:sz="4" w:space="0" w:color="auto"/>
              <w:bottom w:val="single" w:sz="4" w:space="0" w:color="auto"/>
            </w:tcBorders>
          </w:tcPr>
          <w:p w:rsidR="005B1971" w:rsidRPr="00B671A2" w:rsidRDefault="005B1971" w:rsidP="005B1971">
            <w:pPr>
              <w:rPr>
                <w:noProof w:val="0"/>
                <w:sz w:val="22"/>
                <w:szCs w:val="22"/>
                <w:vertAlign w:val="superscript"/>
                <w:lang w:val="ro-MD"/>
              </w:rPr>
            </w:pPr>
            <w:r w:rsidRPr="00B671A2">
              <w:rPr>
                <w:noProof w:val="0"/>
                <w:sz w:val="22"/>
                <w:szCs w:val="22"/>
                <w:lang w:val="ro-MD"/>
              </w:rPr>
              <w:t>Stofa naturala, bumbac 100%, densitatea 260gr/m</w:t>
            </w:r>
            <w:r w:rsidRPr="00B671A2">
              <w:rPr>
                <w:noProof w:val="0"/>
                <w:sz w:val="22"/>
                <w:szCs w:val="22"/>
                <w:vertAlign w:val="superscript"/>
                <w:lang w:val="ro-MD"/>
              </w:rPr>
              <w:t>2</w:t>
            </w:r>
          </w:p>
        </w:tc>
        <w:tc>
          <w:tcPr>
            <w:tcW w:w="879" w:type="pct"/>
            <w:tcBorders>
              <w:top w:val="single" w:sz="4" w:space="0" w:color="auto"/>
              <w:left w:val="single" w:sz="4" w:space="0" w:color="auto"/>
              <w:bottom w:val="single" w:sz="4" w:space="0" w:color="auto"/>
              <w:right w:val="single" w:sz="4" w:space="0" w:color="auto"/>
            </w:tcBorders>
          </w:tcPr>
          <w:p w:rsidR="005B1971" w:rsidRPr="0065496F" w:rsidRDefault="005B1971" w:rsidP="005B1971">
            <w:pPr>
              <w:rPr>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5B1971" w:rsidRPr="0065496F" w:rsidRDefault="005B1971" w:rsidP="005B1971">
            <w:pPr>
              <w:rPr>
                <w:sz w:val="20"/>
                <w:szCs w:val="20"/>
              </w:rPr>
            </w:pPr>
          </w:p>
        </w:tc>
      </w:tr>
      <w:tr w:rsidR="005B1971" w:rsidRPr="00C00499" w:rsidTr="00CE1C3E">
        <w:trPr>
          <w:trHeight w:val="397"/>
        </w:trPr>
        <w:tc>
          <w:tcPr>
            <w:tcW w:w="131" w:type="pct"/>
            <w:tcBorders>
              <w:top w:val="single" w:sz="4" w:space="0" w:color="auto"/>
            </w:tcBorders>
          </w:tcPr>
          <w:p w:rsidR="005B1971" w:rsidRPr="00C00499" w:rsidRDefault="005B1971" w:rsidP="005B1971">
            <w:pPr>
              <w:tabs>
                <w:tab w:val="left" w:pos="6120"/>
              </w:tabs>
            </w:pPr>
          </w:p>
        </w:tc>
        <w:tc>
          <w:tcPr>
            <w:tcW w:w="4869" w:type="pct"/>
            <w:gridSpan w:val="11"/>
            <w:tcBorders>
              <w:top w:val="single" w:sz="4" w:space="0" w:color="auto"/>
            </w:tcBorders>
            <w:shd w:val="clear" w:color="auto" w:fill="auto"/>
            <w:vAlign w:val="center"/>
          </w:tcPr>
          <w:p w:rsidR="005B1971" w:rsidRPr="00C00499" w:rsidRDefault="005B1971" w:rsidP="005B1971">
            <w:pPr>
              <w:tabs>
                <w:tab w:val="left" w:pos="6120"/>
              </w:tabs>
            </w:pPr>
          </w:p>
          <w:p w:rsidR="005B1971" w:rsidRDefault="005B1971" w:rsidP="005B1971">
            <w:r w:rsidRPr="00C00499">
              <w:t>Semnat:_______________ Numele, Prenumele:_____________________________ În calitate de: ________________</w:t>
            </w:r>
          </w:p>
          <w:p w:rsidR="005B1971" w:rsidRDefault="005B1971" w:rsidP="005B1971"/>
          <w:p w:rsidR="005B1971" w:rsidRDefault="005B1971" w:rsidP="005B1971">
            <w:pPr>
              <w:rPr>
                <w:bCs/>
                <w:iCs/>
              </w:rPr>
            </w:pPr>
            <w:r w:rsidRPr="00C00499">
              <w:rPr>
                <w:bCs/>
                <w:iCs/>
              </w:rPr>
              <w:t>Ofertantul: _______________________ Adresa: __________________________</w:t>
            </w: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Default="005B1971" w:rsidP="005B1971">
            <w:pPr>
              <w:rPr>
                <w:bCs/>
                <w:iCs/>
              </w:rPr>
            </w:pPr>
          </w:p>
          <w:p w:rsidR="005B1971" w:rsidRPr="00C00499" w:rsidRDefault="005B1971" w:rsidP="005B1971">
            <w:pPr>
              <w:rPr>
                <w:bCs/>
                <w:iCs/>
              </w:rPr>
            </w:pPr>
          </w:p>
          <w:tbl>
            <w:tblPr>
              <w:tblW w:w="15495" w:type="dxa"/>
              <w:tblLayout w:type="fixed"/>
              <w:tblLook w:val="04A0" w:firstRow="1" w:lastRow="0" w:firstColumn="1" w:lastColumn="0" w:noHBand="0" w:noVBand="1"/>
            </w:tblPr>
            <w:tblGrid>
              <w:gridCol w:w="567"/>
              <w:gridCol w:w="1137"/>
              <w:gridCol w:w="2593"/>
              <w:gridCol w:w="950"/>
              <w:gridCol w:w="929"/>
              <w:gridCol w:w="1098"/>
              <w:gridCol w:w="973"/>
              <w:gridCol w:w="1218"/>
              <w:gridCol w:w="993"/>
              <w:gridCol w:w="1528"/>
              <w:gridCol w:w="2234"/>
              <w:gridCol w:w="1275"/>
            </w:tblGrid>
            <w:tr w:rsidR="005B1971" w:rsidRPr="00C00499" w:rsidTr="00B85319">
              <w:trPr>
                <w:trHeight w:val="697"/>
              </w:trPr>
              <w:tc>
                <w:tcPr>
                  <w:tcW w:w="14220" w:type="dxa"/>
                  <w:gridSpan w:val="11"/>
                </w:tcPr>
                <w:p w:rsidR="005B1971" w:rsidRPr="00DC35AC" w:rsidRDefault="005B1971" w:rsidP="005B1971">
                  <w:pPr>
                    <w:framePr w:hSpace="180" w:wrap="around" w:vAnchor="page" w:hAnchor="margin" w:y="347"/>
                    <w:jc w:val="center"/>
                    <w:rPr>
                      <w:noProof w:val="0"/>
                      <w:lang w:val="it-IT"/>
                    </w:rPr>
                  </w:pPr>
                  <w:r>
                    <w:rPr>
                      <w:noProof w:val="0"/>
                      <w:lang w:val="it-IT"/>
                    </w:rPr>
                    <w:lastRenderedPageBreak/>
                    <w:br w:type="page"/>
                  </w:r>
                  <w:r>
                    <w:rPr>
                      <w:noProof w:val="0"/>
                      <w:lang w:val="it-IT"/>
                    </w:rPr>
                    <w:br w:type="page"/>
                  </w:r>
                  <w:r>
                    <w:rPr>
                      <w:noProof w:val="0"/>
                      <w:lang w:val="it-IT"/>
                    </w:rPr>
                    <w:br w:type="page"/>
                  </w:r>
                  <w:r>
                    <w:rPr>
                      <w:noProof w:val="0"/>
                      <w:lang w:val="it-IT"/>
                    </w:rPr>
                    <w:br w:type="page"/>
                    <w:t xml:space="preserve">                                                                                                                                             </w:t>
                  </w:r>
                  <w:r w:rsidRPr="00A30B00">
                    <w:rPr>
                      <w:noProof w:val="0"/>
                      <w:lang w:val="it-IT"/>
                    </w:rPr>
                    <w:t>Anexa nr.</w:t>
                  </w:r>
                  <w:r>
                    <w:rPr>
                      <w:noProof w:val="0"/>
                      <w:lang w:val="it-IT"/>
                    </w:rPr>
                    <w:t>23</w:t>
                  </w:r>
                </w:p>
                <w:p w:rsidR="005B1971" w:rsidRDefault="005B1971" w:rsidP="005B1971">
                  <w:pPr>
                    <w:framePr w:hSpace="180" w:wrap="around" w:vAnchor="page" w:hAnchor="margin" w:y="347"/>
                    <w:ind w:left="9108"/>
                  </w:pPr>
                  <w:r>
                    <w:t>la Documentația standard aprobată prin</w:t>
                  </w:r>
                </w:p>
                <w:p w:rsidR="005B1971" w:rsidRDefault="005B1971" w:rsidP="005B1971">
                  <w:pPr>
                    <w:framePr w:hSpace="180" w:wrap="around" w:vAnchor="page" w:hAnchor="margin" w:y="347"/>
                    <w:ind w:left="9108"/>
                  </w:pPr>
                  <w:r>
                    <w:t>Ordinul Ministrului Finanțelor</w:t>
                  </w:r>
                </w:p>
                <w:p w:rsidR="005B1971" w:rsidRDefault="005B1971" w:rsidP="005B1971">
                  <w:pPr>
                    <w:framePr w:hSpace="180" w:wrap="around" w:vAnchor="page" w:hAnchor="margin" w:y="347"/>
                    <w:ind w:left="9108"/>
                  </w:pPr>
                  <w:r>
                    <w:t xml:space="preserve"> nr. 115 din 15 septembrie 2021</w:t>
                  </w:r>
                </w:p>
                <w:p w:rsidR="005B1971" w:rsidRPr="00DC35AC" w:rsidRDefault="005B1971" w:rsidP="005B1971">
                  <w:pPr>
                    <w:pStyle w:val="2"/>
                    <w:framePr w:hSpace="180" w:wrap="around" w:vAnchor="page" w:hAnchor="margin" w:y="347"/>
                    <w:rPr>
                      <w:noProof w:val="0"/>
                      <w:sz w:val="24"/>
                      <w:lang w:val="it-IT"/>
                    </w:rPr>
                  </w:pPr>
                  <w:r w:rsidRPr="00DC35AC">
                    <w:rPr>
                      <w:noProof w:val="0"/>
                      <w:lang w:val="it-IT"/>
                    </w:rPr>
                    <w:t>Specificații de preț</w:t>
                  </w:r>
                </w:p>
              </w:tc>
              <w:tc>
                <w:tcPr>
                  <w:tcW w:w="1275" w:type="dxa"/>
                </w:tcPr>
                <w:p w:rsidR="005B1971" w:rsidRPr="00C00499" w:rsidRDefault="005B1971" w:rsidP="005B1971">
                  <w:pPr>
                    <w:pStyle w:val="2"/>
                    <w:framePr w:hSpace="180" w:wrap="around" w:vAnchor="page" w:hAnchor="margin" w:y="347"/>
                    <w:jc w:val="right"/>
                    <w:rPr>
                      <w:b w:val="0"/>
                      <w:sz w:val="20"/>
                      <w:szCs w:val="20"/>
                      <w:lang w:val="en-US"/>
                    </w:rPr>
                  </w:pPr>
                </w:p>
              </w:tc>
            </w:tr>
            <w:tr w:rsidR="005B1971" w:rsidRPr="00C00499" w:rsidTr="00B85319">
              <w:tc>
                <w:tcPr>
                  <w:tcW w:w="14220" w:type="dxa"/>
                  <w:gridSpan w:val="11"/>
                  <w:tcBorders>
                    <w:bottom w:val="single" w:sz="4" w:space="0" w:color="auto"/>
                  </w:tcBorders>
                </w:tcPr>
                <w:p w:rsidR="005B1971" w:rsidRPr="00DC35AC" w:rsidRDefault="005B1971" w:rsidP="005B1971">
                  <w:pPr>
                    <w:framePr w:hSpace="180" w:wrap="around" w:vAnchor="page" w:hAnchor="margin" w:y="347"/>
                    <w:jc w:val="both"/>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5B1971" w:rsidRPr="00C00499" w:rsidRDefault="005B1971" w:rsidP="005B1971">
                  <w:pPr>
                    <w:framePr w:hSpace="180" w:wrap="around" w:vAnchor="page" w:hAnchor="margin" w:y="347"/>
                    <w:jc w:val="center"/>
                  </w:pPr>
                </w:p>
              </w:tc>
              <w:tc>
                <w:tcPr>
                  <w:tcW w:w="1275" w:type="dxa"/>
                  <w:tcBorders>
                    <w:bottom w:val="single" w:sz="4" w:space="0" w:color="auto"/>
                  </w:tcBorders>
                </w:tcPr>
                <w:p w:rsidR="005B1971" w:rsidRPr="007C0C9D" w:rsidRDefault="005B1971" w:rsidP="005B1971">
                  <w:pPr>
                    <w:framePr w:hSpace="180" w:wrap="around" w:vAnchor="page" w:hAnchor="margin" w:y="347"/>
                    <w:jc w:val="both"/>
                    <w:rPr>
                      <w:i/>
                      <w:iCs/>
                    </w:rPr>
                  </w:pPr>
                </w:p>
              </w:tc>
            </w:tr>
            <w:tr w:rsidR="005B1971" w:rsidRPr="006C1FA2" w:rsidTr="00B85319">
              <w:trPr>
                <w:trHeight w:val="427"/>
              </w:trPr>
              <w:tc>
                <w:tcPr>
                  <w:tcW w:w="15495" w:type="dxa"/>
                  <w:gridSpan w:val="12"/>
                  <w:tcBorders>
                    <w:top w:val="single" w:sz="4" w:space="0" w:color="auto"/>
                    <w:left w:val="single" w:sz="4" w:space="0" w:color="auto"/>
                    <w:bottom w:val="single" w:sz="4" w:space="0" w:color="auto"/>
                    <w:right w:val="single" w:sz="4" w:space="0" w:color="auto"/>
                  </w:tcBorders>
                </w:tcPr>
                <w:p w:rsidR="005B1971" w:rsidRPr="00C00499" w:rsidRDefault="005B1971" w:rsidP="005B1971">
                  <w:pPr>
                    <w:framePr w:hSpace="180" w:wrap="around" w:vAnchor="page" w:hAnchor="margin" w:y="347"/>
                  </w:pPr>
                  <w:r w:rsidRPr="00C00499">
                    <w:t xml:space="preserve">Numărul </w:t>
                  </w:r>
                  <w:r>
                    <w:t xml:space="preserve"> procedurii de achiziție______________din_________</w:t>
                  </w:r>
                </w:p>
              </w:tc>
            </w:tr>
            <w:tr w:rsidR="005B1971" w:rsidRPr="006C1FA2" w:rsidTr="00B85319">
              <w:trPr>
                <w:trHeight w:val="419"/>
              </w:trPr>
              <w:tc>
                <w:tcPr>
                  <w:tcW w:w="15495" w:type="dxa"/>
                  <w:gridSpan w:val="12"/>
                  <w:tcBorders>
                    <w:top w:val="single" w:sz="4" w:space="0" w:color="auto"/>
                    <w:left w:val="single" w:sz="4" w:space="0" w:color="auto"/>
                    <w:bottom w:val="single" w:sz="4" w:space="0" w:color="auto"/>
                    <w:right w:val="single" w:sz="4" w:space="0" w:color="auto"/>
                  </w:tcBorders>
                </w:tcPr>
                <w:p w:rsidR="005B1971" w:rsidRPr="00C00499" w:rsidRDefault="005B1971" w:rsidP="005B1971">
                  <w:pPr>
                    <w:framePr w:hSpace="180" w:wrap="around" w:vAnchor="page" w:hAnchor="margin" w:y="347"/>
                  </w:pPr>
                  <w:r>
                    <w:t>Obiectul de achiziției</w:t>
                  </w:r>
                  <w:r w:rsidRPr="00C00499">
                    <w:t>:</w:t>
                  </w:r>
                  <w:r>
                    <w:t>______________</w:t>
                  </w:r>
                </w:p>
              </w:tc>
            </w:tr>
            <w:tr w:rsidR="005B1971" w:rsidRPr="006C1FA2" w:rsidTr="00B85319">
              <w:trPr>
                <w:trHeight w:val="1043"/>
              </w:trPr>
              <w:tc>
                <w:tcPr>
                  <w:tcW w:w="567" w:type="dxa"/>
                  <w:tcBorders>
                    <w:top w:val="single" w:sz="4" w:space="0" w:color="auto"/>
                    <w:left w:val="single" w:sz="4" w:space="0" w:color="auto"/>
                    <w:bottom w:val="single" w:sz="4" w:space="0" w:color="auto"/>
                    <w:right w:val="single" w:sz="4" w:space="0" w:color="auto"/>
                  </w:tcBorders>
                </w:tcPr>
                <w:p w:rsidR="005B1971" w:rsidRPr="0028367D" w:rsidRDefault="005B1971" w:rsidP="005B1971">
                  <w:pPr>
                    <w:framePr w:hSpace="180" w:wrap="around" w:vAnchor="page" w:hAnchor="margin" w:y="347"/>
                    <w:jc w:val="center"/>
                    <w:rPr>
                      <w:b/>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jc w:val="center"/>
                    <w:rPr>
                      <w:b/>
                      <w:sz w:val="20"/>
                    </w:rPr>
                  </w:pPr>
                  <w:r w:rsidRPr="0028367D">
                    <w:rPr>
                      <w:b/>
                      <w:sz w:val="20"/>
                    </w:rPr>
                    <w:t>Cod CPV</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5B1971" w:rsidRPr="0028367D" w:rsidRDefault="005B1971" w:rsidP="005B197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B1971" w:rsidRPr="0028367D" w:rsidRDefault="005B1971" w:rsidP="005B1971">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5B1971" w:rsidRPr="0028367D" w:rsidRDefault="005B1971" w:rsidP="005B1971">
                  <w:pPr>
                    <w:framePr w:hSpace="180" w:wrap="around" w:vAnchor="page" w:hAnchor="margin" w:y="347"/>
                    <w:jc w:val="center"/>
                    <w:rPr>
                      <w:b/>
                      <w:sz w:val="20"/>
                    </w:rPr>
                  </w:pPr>
                  <w:r w:rsidRPr="0028367D">
                    <w:rPr>
                      <w:b/>
                      <w:sz w:val="20"/>
                    </w:rPr>
                    <w:t>Canti-tatea</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5B1971" w:rsidRPr="0028367D" w:rsidRDefault="005B1971" w:rsidP="005B1971">
                  <w:pPr>
                    <w:framePr w:hSpace="180" w:wrap="around" w:vAnchor="page" w:hAnchor="margin" w:y="347"/>
                    <w:jc w:val="center"/>
                    <w:rPr>
                      <w:b/>
                      <w:sz w:val="20"/>
                    </w:rPr>
                  </w:pPr>
                  <w:r w:rsidRPr="0028367D">
                    <w:rPr>
                      <w:b/>
                      <w:sz w:val="20"/>
                    </w:rPr>
                    <w:t>Preţ unitar (fără TVA)</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5B1971" w:rsidRPr="0028367D" w:rsidRDefault="005B1971" w:rsidP="005B1971">
                  <w:pPr>
                    <w:framePr w:hSpace="180" w:wrap="around" w:vAnchor="page" w:hAnchor="margin" w:y="347"/>
                    <w:jc w:val="center"/>
                    <w:rPr>
                      <w:b/>
                      <w:sz w:val="20"/>
                    </w:rPr>
                  </w:pPr>
                  <w:r w:rsidRPr="0028367D">
                    <w:rPr>
                      <w:b/>
                      <w:sz w:val="20"/>
                    </w:rPr>
                    <w:t>Preţ unitar (cu TVA)</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5B1971" w:rsidRPr="0028367D" w:rsidRDefault="005B1971" w:rsidP="005B1971">
                  <w:pPr>
                    <w:framePr w:hSpace="180" w:wrap="around" w:vAnchor="page" w:hAnchor="margin" w:y="347"/>
                    <w:jc w:val="center"/>
                    <w:rPr>
                      <w:b/>
                      <w:sz w:val="20"/>
                    </w:rPr>
                  </w:pPr>
                  <w:r w:rsidRPr="0028367D">
                    <w:rPr>
                      <w:b/>
                      <w:sz w:val="20"/>
                    </w:rPr>
                    <w:t>Suma</w:t>
                  </w:r>
                </w:p>
                <w:p w:rsidR="005B1971" w:rsidRPr="0028367D" w:rsidRDefault="005B1971" w:rsidP="005B1971">
                  <w:pPr>
                    <w:framePr w:hSpace="180" w:wrap="around" w:vAnchor="page" w:hAnchor="margin" w:y="347"/>
                    <w:jc w:val="center"/>
                    <w:rPr>
                      <w:b/>
                      <w:sz w:val="20"/>
                    </w:rPr>
                  </w:pPr>
                  <w:r w:rsidRPr="0028367D">
                    <w:rPr>
                      <w:b/>
                      <w:sz w:val="20"/>
                    </w:rPr>
                    <w:t>fără</w:t>
                  </w:r>
                </w:p>
                <w:p w:rsidR="005B1971" w:rsidRPr="0028367D" w:rsidRDefault="005B1971" w:rsidP="005B1971">
                  <w:pPr>
                    <w:framePr w:hSpace="180" w:wrap="around" w:vAnchor="page" w:hAnchor="margin" w:y="347"/>
                    <w:jc w:val="center"/>
                    <w:rPr>
                      <w:b/>
                      <w:sz w:val="20"/>
                    </w:rPr>
                  </w:pPr>
                  <w:r w:rsidRPr="0028367D">
                    <w:rPr>
                      <w:b/>
                      <w:sz w:val="20"/>
                    </w:rPr>
                    <w:t>TVA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B1971" w:rsidRPr="0028367D" w:rsidRDefault="005B1971" w:rsidP="005B1971">
                  <w:pPr>
                    <w:framePr w:hSpace="180" w:wrap="around" w:vAnchor="page" w:hAnchor="margin" w:y="347"/>
                    <w:jc w:val="center"/>
                    <w:rPr>
                      <w:b/>
                      <w:sz w:val="20"/>
                    </w:rPr>
                  </w:pPr>
                  <w:r w:rsidRPr="0028367D">
                    <w:rPr>
                      <w:b/>
                      <w:sz w:val="20"/>
                    </w:rPr>
                    <w:t>Suma</w:t>
                  </w:r>
                </w:p>
                <w:p w:rsidR="005B1971" w:rsidRPr="0028367D" w:rsidRDefault="005B1971" w:rsidP="005B1971">
                  <w:pPr>
                    <w:framePr w:hSpace="180" w:wrap="around" w:vAnchor="page" w:hAnchor="margin" w:y="347"/>
                    <w:jc w:val="center"/>
                    <w:rPr>
                      <w:b/>
                      <w:sz w:val="20"/>
                    </w:rPr>
                  </w:pPr>
                  <w:r w:rsidRPr="0028367D">
                    <w:rPr>
                      <w:b/>
                      <w:sz w:val="20"/>
                    </w:rPr>
                    <w:t>cu TVA</w:t>
                  </w:r>
                </w:p>
              </w:tc>
              <w:tc>
                <w:tcPr>
                  <w:tcW w:w="1528" w:type="dxa"/>
                  <w:tcBorders>
                    <w:top w:val="single" w:sz="4" w:space="0" w:color="auto"/>
                    <w:left w:val="single" w:sz="4" w:space="0" w:color="auto"/>
                    <w:bottom w:val="single" w:sz="4" w:space="0" w:color="auto"/>
                    <w:right w:val="single" w:sz="4" w:space="0" w:color="auto"/>
                  </w:tcBorders>
                </w:tcPr>
                <w:p w:rsidR="005B1971" w:rsidRPr="0028367D" w:rsidRDefault="005B1971" w:rsidP="005B1971">
                  <w:pPr>
                    <w:framePr w:hSpace="180" w:wrap="around" w:vAnchor="page" w:hAnchor="margin" w:y="347"/>
                    <w:jc w:val="center"/>
                    <w:rPr>
                      <w:b/>
                      <w:sz w:val="20"/>
                      <w:szCs w:val="28"/>
                    </w:rPr>
                  </w:pPr>
                  <w:r w:rsidRPr="0028367D">
                    <w:rPr>
                      <w:b/>
                      <w:sz w:val="20"/>
                      <w:szCs w:val="28"/>
                    </w:rPr>
                    <w:t xml:space="preserve">Termenul de </w:t>
                  </w:r>
                </w:p>
                <w:p w:rsidR="005B1971" w:rsidRPr="0028367D" w:rsidRDefault="005B1971" w:rsidP="005B1971">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234" w:type="dxa"/>
                  <w:tcBorders>
                    <w:top w:val="single" w:sz="4" w:space="0" w:color="auto"/>
                    <w:left w:val="single" w:sz="4" w:space="0" w:color="auto"/>
                    <w:bottom w:val="single" w:sz="4" w:space="0" w:color="auto"/>
                    <w:right w:val="single" w:sz="4" w:space="0" w:color="auto"/>
                  </w:tcBorders>
                </w:tcPr>
                <w:p w:rsidR="005B1971" w:rsidRPr="006C1FA2" w:rsidRDefault="005B1971" w:rsidP="005B1971">
                  <w:pPr>
                    <w:framePr w:hSpace="180" w:wrap="around" w:vAnchor="page" w:hAnchor="margin" w:y="347"/>
                    <w:rPr>
                      <w:b/>
                      <w:sz w:val="20"/>
                      <w:szCs w:val="28"/>
                    </w:rPr>
                  </w:pPr>
                  <w:r w:rsidRPr="0028367D">
                    <w:rPr>
                      <w:b/>
                      <w:sz w:val="20"/>
                      <w:szCs w:val="28"/>
                    </w:rPr>
                    <w:t>Clasificație bugetară (IBAN)</w:t>
                  </w:r>
                </w:p>
              </w:tc>
              <w:tc>
                <w:tcPr>
                  <w:tcW w:w="1275" w:type="dxa"/>
                  <w:tcBorders>
                    <w:top w:val="single" w:sz="4" w:space="0" w:color="auto"/>
                    <w:left w:val="single" w:sz="4" w:space="0" w:color="auto"/>
                    <w:bottom w:val="single" w:sz="4" w:space="0" w:color="auto"/>
                    <w:right w:val="single" w:sz="4" w:space="0" w:color="auto"/>
                  </w:tcBorders>
                </w:tcPr>
                <w:p w:rsidR="005B1971" w:rsidRDefault="005B1971" w:rsidP="005B1971">
                  <w:pPr>
                    <w:framePr w:hSpace="180" w:wrap="around" w:vAnchor="page" w:hAnchor="margin" w:y="347"/>
                    <w:jc w:val="center"/>
                    <w:rPr>
                      <w:b/>
                      <w:sz w:val="20"/>
                      <w:szCs w:val="28"/>
                    </w:rPr>
                  </w:pPr>
                  <w:r>
                    <w:rPr>
                      <w:b/>
                      <w:sz w:val="20"/>
                      <w:szCs w:val="28"/>
                    </w:rPr>
                    <w:t>Discount</w:t>
                  </w:r>
                </w:p>
                <w:p w:rsidR="005B1971" w:rsidRPr="0028367D" w:rsidRDefault="005B1971" w:rsidP="005B1971">
                  <w:pPr>
                    <w:framePr w:hSpace="180" w:wrap="around" w:vAnchor="page" w:hAnchor="margin" w:y="347"/>
                    <w:jc w:val="center"/>
                    <w:rPr>
                      <w:b/>
                      <w:sz w:val="20"/>
                      <w:szCs w:val="28"/>
                    </w:rPr>
                  </w:pPr>
                  <w:r>
                    <w:rPr>
                      <w:b/>
                      <w:sz w:val="20"/>
                      <w:szCs w:val="28"/>
                    </w:rPr>
                    <w:t>%</w:t>
                  </w:r>
                </w:p>
              </w:tc>
            </w:tr>
            <w:tr w:rsidR="005B1971" w:rsidRPr="006C1FA2" w:rsidTr="00B85319">
              <w:trPr>
                <w:trHeight w:val="283"/>
              </w:trPr>
              <w:tc>
                <w:tcPr>
                  <w:tcW w:w="567" w:type="dxa"/>
                  <w:tcBorders>
                    <w:top w:val="single" w:sz="4" w:space="0" w:color="auto"/>
                    <w:left w:val="single" w:sz="4" w:space="0" w:color="auto"/>
                    <w:bottom w:val="single" w:sz="4" w:space="0" w:color="auto"/>
                    <w:right w:val="single" w:sz="4" w:space="0" w:color="auto"/>
                  </w:tcBorders>
                </w:tcPr>
                <w:p w:rsidR="005B1971" w:rsidRPr="0028367D" w:rsidRDefault="005B1971" w:rsidP="005B1971">
                  <w:pPr>
                    <w:framePr w:hSpace="180" w:wrap="around" w:vAnchor="page" w:hAnchor="margin" w:y="347"/>
                    <w:jc w:val="cente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jc w:val="center"/>
                    <w:rPr>
                      <w:sz w:val="20"/>
                    </w:rPr>
                  </w:pPr>
                  <w:r w:rsidRPr="0028367D">
                    <w:rPr>
                      <w:sz w:val="20"/>
                    </w:rPr>
                    <w:t>1</w:t>
                  </w: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jc w:val="center"/>
                    <w:rPr>
                      <w:sz w:val="20"/>
                    </w:rPr>
                  </w:pPr>
                  <w:r w:rsidRPr="0028367D">
                    <w:rPr>
                      <w:sz w:val="20"/>
                    </w:rPr>
                    <w:t>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jc w:val="center"/>
                    <w:rPr>
                      <w:sz w:val="20"/>
                    </w:rPr>
                  </w:pPr>
                  <w:r w:rsidRPr="0028367D">
                    <w:rPr>
                      <w:sz w:val="20"/>
                    </w:rPr>
                    <w:t>5</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jc w:val="center"/>
                    <w:rPr>
                      <w:sz w:val="20"/>
                    </w:rPr>
                  </w:pPr>
                  <w:r w:rsidRPr="0028367D">
                    <w:rPr>
                      <w:sz w:val="20"/>
                    </w:rPr>
                    <w:t>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jc w:val="center"/>
                    <w:rPr>
                      <w:sz w:val="20"/>
                    </w:rPr>
                  </w:pPr>
                  <w:r w:rsidRPr="0028367D">
                    <w:rPr>
                      <w:sz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jc w:val="center"/>
                    <w:rPr>
                      <w:sz w:val="20"/>
                    </w:rPr>
                  </w:pPr>
                  <w:r w:rsidRPr="0028367D">
                    <w:rPr>
                      <w:sz w:val="20"/>
                    </w:rPr>
                    <w:t>8</w:t>
                  </w:r>
                </w:p>
              </w:tc>
              <w:tc>
                <w:tcPr>
                  <w:tcW w:w="1528" w:type="dxa"/>
                  <w:tcBorders>
                    <w:top w:val="single" w:sz="4" w:space="0" w:color="auto"/>
                    <w:left w:val="single" w:sz="4" w:space="0" w:color="auto"/>
                    <w:bottom w:val="single" w:sz="4" w:space="0" w:color="auto"/>
                    <w:right w:val="single" w:sz="4" w:space="0" w:color="auto"/>
                  </w:tcBorders>
                </w:tcPr>
                <w:p w:rsidR="005B1971" w:rsidRPr="0028367D" w:rsidRDefault="005B1971" w:rsidP="005B1971">
                  <w:pPr>
                    <w:framePr w:hSpace="180" w:wrap="around" w:vAnchor="page" w:hAnchor="margin" w:y="347"/>
                    <w:jc w:val="center"/>
                    <w:rPr>
                      <w:sz w:val="20"/>
                    </w:rPr>
                  </w:pPr>
                  <w:r w:rsidRPr="0028367D">
                    <w:rPr>
                      <w:sz w:val="20"/>
                    </w:rPr>
                    <w:t>9</w:t>
                  </w:r>
                </w:p>
              </w:tc>
              <w:tc>
                <w:tcPr>
                  <w:tcW w:w="2234" w:type="dxa"/>
                  <w:tcBorders>
                    <w:top w:val="single" w:sz="4" w:space="0" w:color="auto"/>
                    <w:left w:val="single" w:sz="4" w:space="0" w:color="auto"/>
                    <w:bottom w:val="single" w:sz="4" w:space="0" w:color="auto"/>
                    <w:right w:val="single" w:sz="4" w:space="0" w:color="auto"/>
                  </w:tcBorders>
                </w:tcPr>
                <w:p w:rsidR="005B1971" w:rsidRPr="006C1FA2" w:rsidRDefault="005B1971" w:rsidP="005B1971">
                  <w:pPr>
                    <w:framePr w:hSpace="180" w:wrap="around" w:vAnchor="page" w:hAnchor="margin" w:y="347"/>
                    <w:jc w:val="center"/>
                    <w:rPr>
                      <w:sz w:val="20"/>
                    </w:rPr>
                  </w:pPr>
                  <w:r>
                    <w:rPr>
                      <w:sz w:val="20"/>
                    </w:rPr>
                    <w:t>10</w:t>
                  </w:r>
                </w:p>
              </w:tc>
              <w:tc>
                <w:tcPr>
                  <w:tcW w:w="1275" w:type="dxa"/>
                  <w:tcBorders>
                    <w:top w:val="single" w:sz="4" w:space="0" w:color="auto"/>
                    <w:left w:val="single" w:sz="4" w:space="0" w:color="auto"/>
                    <w:bottom w:val="single" w:sz="4" w:space="0" w:color="auto"/>
                    <w:right w:val="single" w:sz="4" w:space="0" w:color="auto"/>
                  </w:tcBorders>
                </w:tcPr>
                <w:p w:rsidR="005B1971" w:rsidRDefault="005B1971" w:rsidP="005B1971">
                  <w:pPr>
                    <w:framePr w:hSpace="180" w:wrap="around" w:vAnchor="page" w:hAnchor="margin" w:y="347"/>
                    <w:jc w:val="center"/>
                    <w:rPr>
                      <w:sz w:val="20"/>
                    </w:rPr>
                  </w:pPr>
                  <w:r>
                    <w:rPr>
                      <w:sz w:val="20"/>
                    </w:rPr>
                    <w:t>11</w:t>
                  </w:r>
                </w:p>
              </w:tc>
            </w:tr>
            <w:tr w:rsidR="005B1971" w:rsidRPr="006C1FA2" w:rsidTr="00B85319">
              <w:trPr>
                <w:trHeight w:val="397"/>
              </w:trPr>
              <w:tc>
                <w:tcPr>
                  <w:tcW w:w="567" w:type="dxa"/>
                  <w:tcBorders>
                    <w:top w:val="single" w:sz="4" w:space="0" w:color="auto"/>
                    <w:left w:val="single" w:sz="4" w:space="0" w:color="auto"/>
                    <w:bottom w:val="single" w:sz="4" w:space="0" w:color="auto"/>
                    <w:right w:val="single" w:sz="4" w:space="0" w:color="auto"/>
                  </w:tcBorders>
                </w:tcPr>
                <w:p w:rsidR="005B1971" w:rsidRPr="0028367D" w:rsidRDefault="005B1971" w:rsidP="005B1971">
                  <w:pPr>
                    <w:framePr w:hSpace="180" w:wrap="around" w:vAnchor="page" w:hAnchor="margin"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528" w:type="dxa"/>
                  <w:tcBorders>
                    <w:top w:val="single" w:sz="4" w:space="0" w:color="auto"/>
                    <w:left w:val="single" w:sz="4" w:space="0" w:color="auto"/>
                    <w:bottom w:val="single" w:sz="4" w:space="0" w:color="auto"/>
                    <w:right w:val="single" w:sz="4" w:space="0" w:color="auto"/>
                  </w:tcBorders>
                </w:tcPr>
                <w:p w:rsidR="005B1971" w:rsidRPr="0028367D" w:rsidRDefault="005B1971" w:rsidP="005B1971">
                  <w:pPr>
                    <w:framePr w:hSpace="180" w:wrap="around" w:vAnchor="page" w:hAnchor="margin" w:y="347"/>
                    <w:rPr>
                      <w:sz w:val="20"/>
                    </w:rPr>
                  </w:pPr>
                </w:p>
              </w:tc>
              <w:tc>
                <w:tcPr>
                  <w:tcW w:w="2234" w:type="dxa"/>
                  <w:tcBorders>
                    <w:top w:val="single" w:sz="4" w:space="0" w:color="auto"/>
                    <w:left w:val="single" w:sz="4" w:space="0" w:color="auto"/>
                    <w:bottom w:val="single" w:sz="4" w:space="0" w:color="auto"/>
                    <w:right w:val="single" w:sz="4" w:space="0" w:color="auto"/>
                  </w:tcBorders>
                </w:tcPr>
                <w:p w:rsidR="005B1971" w:rsidRPr="00143DDB" w:rsidRDefault="005B1971" w:rsidP="005B1971">
                  <w:pPr>
                    <w:framePr w:hSpace="180" w:wrap="around" w:vAnchor="page" w:hAnchor="margin" w:y="347"/>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B1971" w:rsidRPr="006C1FA2" w:rsidRDefault="005B1971" w:rsidP="005B1971">
                  <w:pPr>
                    <w:framePr w:hSpace="180" w:wrap="around" w:vAnchor="page" w:hAnchor="margin" w:y="347"/>
                    <w:rPr>
                      <w:sz w:val="20"/>
                    </w:rPr>
                  </w:pPr>
                </w:p>
              </w:tc>
            </w:tr>
            <w:tr w:rsidR="005B1971" w:rsidRPr="006C1FA2" w:rsidTr="00685603">
              <w:trPr>
                <w:trHeight w:val="397"/>
              </w:trPr>
              <w:tc>
                <w:tcPr>
                  <w:tcW w:w="567" w:type="dxa"/>
                  <w:tcBorders>
                    <w:top w:val="single" w:sz="4" w:space="0" w:color="auto"/>
                    <w:left w:val="single" w:sz="4" w:space="0" w:color="auto"/>
                    <w:bottom w:val="single" w:sz="4" w:space="0" w:color="auto"/>
                    <w:right w:val="single" w:sz="4" w:space="0" w:color="auto"/>
                  </w:tcBorders>
                </w:tcPr>
                <w:p w:rsidR="005B1971" w:rsidRPr="0049408B" w:rsidRDefault="005B1971" w:rsidP="005B197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B671A2" w:rsidRDefault="005B1971" w:rsidP="005B1971">
                  <w:pPr>
                    <w:jc w:val="center"/>
                    <w:rPr>
                      <w:noProof w:val="0"/>
                      <w:sz w:val="18"/>
                      <w:szCs w:val="18"/>
                      <w:lang w:val="ro-MD"/>
                    </w:rPr>
                  </w:pPr>
                  <w:hyperlink r:id="rId9" w:tgtFrame="_blank" w:history="1">
                    <w:r w:rsidRPr="00B671A2">
                      <w:rPr>
                        <w:rStyle w:val="af4"/>
                        <w:noProof w:val="0"/>
                        <w:color w:val="auto"/>
                        <w:sz w:val="16"/>
                        <w:szCs w:val="16"/>
                        <w:u w:val="none"/>
                        <w:bdr w:val="none" w:sz="0" w:space="0" w:color="auto" w:frame="1"/>
                        <w:shd w:val="clear" w:color="auto" w:fill="FFFFFF"/>
                        <w:lang w:val="ro-MD"/>
                      </w:rPr>
                      <w:t>19200000-8</w:t>
                    </w:r>
                  </w:hyperlink>
                </w:p>
              </w:tc>
              <w:tc>
                <w:tcPr>
                  <w:tcW w:w="2593" w:type="dxa"/>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Lotul 1.</w:t>
                  </w:r>
                  <w:r>
                    <w:rPr>
                      <w:noProof w:val="0"/>
                      <w:color w:val="000000"/>
                      <w:lang w:val="ro-MD"/>
                    </w:rPr>
                    <w:t xml:space="preserve"> </w:t>
                  </w:r>
                  <w:r w:rsidRPr="00B671A2">
                    <w:rPr>
                      <w:noProof w:val="0"/>
                      <w:color w:val="000000"/>
                      <w:lang w:val="ro-MD"/>
                    </w:rPr>
                    <w:t>Cămașă pacienți (pentru operații)</w:t>
                  </w:r>
                </w:p>
              </w:tc>
              <w:tc>
                <w:tcPr>
                  <w:tcW w:w="950" w:type="dxa"/>
                  <w:tcBorders>
                    <w:top w:val="single" w:sz="4" w:space="0" w:color="auto"/>
                    <w:left w:val="single" w:sz="4" w:space="0" w:color="auto"/>
                    <w:bottom w:val="single" w:sz="4" w:space="0" w:color="auto"/>
                    <w:right w:val="single" w:sz="4" w:space="0" w:color="auto"/>
                  </w:tcBorders>
                  <w:vAlign w:val="center"/>
                </w:tcPr>
                <w:p w:rsidR="005B1971" w:rsidRPr="00B671A2" w:rsidRDefault="005B1971" w:rsidP="005B1971">
                  <w:pPr>
                    <w:jc w:val="center"/>
                    <w:rPr>
                      <w:noProof w:val="0"/>
                      <w:sz w:val="20"/>
                      <w:szCs w:val="20"/>
                      <w:lang w:val="ro-MD" w:eastAsia="ru-RU"/>
                    </w:rPr>
                  </w:pPr>
                  <w:r>
                    <w:rPr>
                      <w:noProof w:val="0"/>
                      <w:sz w:val="20"/>
                      <w:szCs w:val="20"/>
                      <w:lang w:val="ro-MD" w:eastAsia="ru-RU"/>
                    </w:rPr>
                    <w:t>Buc.</w:t>
                  </w:r>
                </w:p>
              </w:tc>
              <w:tc>
                <w:tcPr>
                  <w:tcW w:w="929" w:type="dxa"/>
                  <w:tcBorders>
                    <w:top w:val="single" w:sz="4" w:space="0" w:color="auto"/>
                    <w:bottom w:val="single" w:sz="4" w:space="0" w:color="auto"/>
                    <w:right w:val="single" w:sz="4" w:space="0" w:color="auto"/>
                  </w:tcBorders>
                  <w:vAlign w:val="center"/>
                </w:tcPr>
                <w:p w:rsidR="005B1971" w:rsidRPr="005B21D3" w:rsidRDefault="005B1971" w:rsidP="005B1971">
                  <w:pPr>
                    <w:jc w:val="center"/>
                    <w:rPr>
                      <w:noProof w:val="0"/>
                      <w:sz w:val="22"/>
                      <w:szCs w:val="22"/>
                      <w:lang w:val="ro-MD"/>
                    </w:rPr>
                  </w:pPr>
                  <w:r w:rsidRPr="005B21D3">
                    <w:rPr>
                      <w:noProof w:val="0"/>
                      <w:sz w:val="22"/>
                      <w:szCs w:val="22"/>
                      <w:lang w:val="ro-MD"/>
                    </w:rPr>
                    <w:t>50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528" w:type="dxa"/>
                  <w:tcBorders>
                    <w:top w:val="single" w:sz="4" w:space="0" w:color="auto"/>
                    <w:left w:val="single" w:sz="4" w:space="0" w:color="auto"/>
                    <w:bottom w:val="single" w:sz="4" w:space="0" w:color="auto"/>
                    <w:right w:val="single" w:sz="4" w:space="0" w:color="auto"/>
                  </w:tcBorders>
                </w:tcPr>
                <w:p w:rsidR="005B1971" w:rsidRPr="0028367D" w:rsidRDefault="005B1971" w:rsidP="005B1971">
                  <w:pPr>
                    <w:framePr w:hSpace="180" w:wrap="around" w:vAnchor="page" w:hAnchor="margin" w:y="347"/>
                    <w:rPr>
                      <w:sz w:val="20"/>
                    </w:rPr>
                  </w:pPr>
                  <w:r>
                    <w:rPr>
                      <w:sz w:val="20"/>
                    </w:rPr>
                    <w:t>31.12.2023</w:t>
                  </w:r>
                </w:p>
              </w:tc>
              <w:tc>
                <w:tcPr>
                  <w:tcW w:w="2234" w:type="dxa"/>
                  <w:tcBorders>
                    <w:top w:val="single" w:sz="4" w:space="0" w:color="auto"/>
                    <w:left w:val="single" w:sz="4" w:space="0" w:color="auto"/>
                    <w:bottom w:val="single" w:sz="4" w:space="0" w:color="auto"/>
                    <w:right w:val="single" w:sz="4" w:space="0" w:color="auto"/>
                  </w:tcBorders>
                </w:tcPr>
                <w:p w:rsidR="005B1971" w:rsidRDefault="005B1971" w:rsidP="005B1971">
                  <w:pPr>
                    <w:framePr w:hSpace="180" w:wrap="around" w:vAnchor="page" w:hAnchor="margin" w:y="347"/>
                  </w:pPr>
                  <w:r w:rsidRPr="002B1D36">
                    <w:rPr>
                      <w:i/>
                      <w:sz w:val="20"/>
                      <w:szCs w:val="20"/>
                      <w:u w:val="single"/>
                      <w:lang w:val="ro-MD"/>
                    </w:rPr>
                    <w:t>MD58TRPCCW518430A00124AA</w:t>
                  </w:r>
                </w:p>
              </w:tc>
              <w:tc>
                <w:tcPr>
                  <w:tcW w:w="1275" w:type="dxa"/>
                  <w:tcBorders>
                    <w:top w:val="single" w:sz="4" w:space="0" w:color="auto"/>
                    <w:left w:val="single" w:sz="4" w:space="0" w:color="auto"/>
                    <w:bottom w:val="single" w:sz="4" w:space="0" w:color="auto"/>
                    <w:right w:val="single" w:sz="4" w:space="0" w:color="auto"/>
                  </w:tcBorders>
                </w:tcPr>
                <w:p w:rsidR="005B1971" w:rsidRPr="006C1FA2" w:rsidRDefault="005B1971" w:rsidP="005B1971">
                  <w:pPr>
                    <w:framePr w:hSpace="180" w:wrap="around" w:vAnchor="page" w:hAnchor="margin" w:y="347"/>
                    <w:rPr>
                      <w:sz w:val="20"/>
                    </w:rPr>
                  </w:pPr>
                </w:p>
              </w:tc>
            </w:tr>
            <w:tr w:rsidR="005B1971" w:rsidRPr="006C1FA2" w:rsidTr="00685603">
              <w:trPr>
                <w:trHeight w:val="397"/>
              </w:trPr>
              <w:tc>
                <w:tcPr>
                  <w:tcW w:w="567" w:type="dxa"/>
                  <w:tcBorders>
                    <w:top w:val="single" w:sz="4" w:space="0" w:color="auto"/>
                    <w:left w:val="single" w:sz="4" w:space="0" w:color="auto"/>
                    <w:bottom w:val="single" w:sz="4" w:space="0" w:color="auto"/>
                    <w:right w:val="single" w:sz="4" w:space="0" w:color="auto"/>
                  </w:tcBorders>
                </w:tcPr>
                <w:p w:rsidR="005B1971" w:rsidRPr="0049408B" w:rsidRDefault="005B1971" w:rsidP="005B197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B671A2" w:rsidRDefault="005B1971" w:rsidP="005B1971">
                  <w:pPr>
                    <w:jc w:val="center"/>
                    <w:rPr>
                      <w:noProof w:val="0"/>
                      <w:sz w:val="16"/>
                      <w:szCs w:val="16"/>
                      <w:lang w:val="ro-MD"/>
                    </w:rPr>
                  </w:pPr>
                  <w:hyperlink r:id="rId10" w:tgtFrame="_blank" w:history="1">
                    <w:r w:rsidRPr="00B671A2">
                      <w:rPr>
                        <w:rStyle w:val="af4"/>
                        <w:noProof w:val="0"/>
                        <w:color w:val="auto"/>
                        <w:sz w:val="16"/>
                        <w:szCs w:val="16"/>
                        <w:u w:val="none"/>
                        <w:bdr w:val="none" w:sz="0" w:space="0" w:color="auto" w:frame="1"/>
                        <w:shd w:val="clear" w:color="auto" w:fill="FFFFFF"/>
                        <w:lang w:val="ro-MD"/>
                      </w:rPr>
                      <w:t>19200000-8</w:t>
                    </w:r>
                  </w:hyperlink>
                </w:p>
              </w:tc>
              <w:tc>
                <w:tcPr>
                  <w:tcW w:w="2593" w:type="dxa"/>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 xml:space="preserve">Lotul </w:t>
                  </w:r>
                  <w:r>
                    <w:rPr>
                      <w:b/>
                      <w:noProof w:val="0"/>
                      <w:color w:val="000000"/>
                      <w:lang w:val="ro-MD"/>
                    </w:rPr>
                    <w:t>2</w:t>
                  </w:r>
                  <w:r w:rsidRPr="005B21D3">
                    <w:rPr>
                      <w:b/>
                      <w:noProof w:val="0"/>
                      <w:color w:val="000000"/>
                      <w:lang w:val="ro-MD"/>
                    </w:rPr>
                    <w:t>.</w:t>
                  </w:r>
                  <w:r>
                    <w:rPr>
                      <w:noProof w:val="0"/>
                      <w:color w:val="000000"/>
                      <w:lang w:val="ro-MD"/>
                    </w:rPr>
                    <w:t xml:space="preserve"> </w:t>
                  </w:r>
                  <w:r w:rsidRPr="00B671A2">
                    <w:rPr>
                      <w:noProof w:val="0"/>
                      <w:color w:val="000000"/>
                      <w:lang w:val="ro-MD"/>
                    </w:rPr>
                    <w:t>Cearșaf chirurgical, 2,00x1,50m</w:t>
                  </w:r>
                </w:p>
              </w:tc>
              <w:tc>
                <w:tcPr>
                  <w:tcW w:w="950" w:type="dxa"/>
                  <w:tcBorders>
                    <w:top w:val="nil"/>
                    <w:left w:val="single" w:sz="4" w:space="0" w:color="auto"/>
                    <w:bottom w:val="single" w:sz="4" w:space="0" w:color="auto"/>
                    <w:right w:val="single" w:sz="4" w:space="0" w:color="auto"/>
                  </w:tcBorders>
                  <w:vAlign w:val="center"/>
                </w:tcPr>
                <w:p w:rsidR="005B1971" w:rsidRPr="00B671A2" w:rsidRDefault="005B1971" w:rsidP="005B1971">
                  <w:pPr>
                    <w:jc w:val="center"/>
                    <w:rPr>
                      <w:noProof w:val="0"/>
                      <w:sz w:val="20"/>
                      <w:szCs w:val="20"/>
                      <w:lang w:val="ro-MD" w:eastAsia="ru-RU"/>
                    </w:rPr>
                  </w:pPr>
                  <w:r>
                    <w:rPr>
                      <w:noProof w:val="0"/>
                      <w:sz w:val="20"/>
                      <w:szCs w:val="20"/>
                      <w:lang w:val="ro-MD" w:eastAsia="ru-RU"/>
                    </w:rPr>
                    <w:t>Buc.</w:t>
                  </w:r>
                </w:p>
              </w:tc>
              <w:tc>
                <w:tcPr>
                  <w:tcW w:w="929" w:type="dxa"/>
                  <w:tcBorders>
                    <w:top w:val="single" w:sz="4" w:space="0" w:color="auto"/>
                    <w:bottom w:val="single" w:sz="4" w:space="0" w:color="auto"/>
                    <w:right w:val="single" w:sz="4" w:space="0" w:color="auto"/>
                  </w:tcBorders>
                  <w:vAlign w:val="center"/>
                </w:tcPr>
                <w:p w:rsidR="005B1971" w:rsidRPr="005B21D3" w:rsidRDefault="005B1971" w:rsidP="005B1971">
                  <w:pPr>
                    <w:jc w:val="center"/>
                    <w:rPr>
                      <w:noProof w:val="0"/>
                      <w:sz w:val="22"/>
                      <w:szCs w:val="22"/>
                      <w:lang w:val="ro-MD"/>
                    </w:rPr>
                  </w:pPr>
                  <w:r w:rsidRPr="005B21D3">
                    <w:rPr>
                      <w:noProof w:val="0"/>
                      <w:sz w:val="22"/>
                      <w:szCs w:val="22"/>
                      <w:lang w:val="ro-MD"/>
                    </w:rPr>
                    <w:t>400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528" w:type="dxa"/>
                  <w:tcBorders>
                    <w:top w:val="single" w:sz="4" w:space="0" w:color="auto"/>
                    <w:left w:val="single" w:sz="4" w:space="0" w:color="auto"/>
                    <w:bottom w:val="single" w:sz="4" w:space="0" w:color="auto"/>
                    <w:right w:val="single" w:sz="4" w:space="0" w:color="auto"/>
                  </w:tcBorders>
                </w:tcPr>
                <w:p w:rsidR="005B1971" w:rsidRPr="0028367D" w:rsidRDefault="005B1971" w:rsidP="005B1971">
                  <w:pPr>
                    <w:framePr w:hSpace="180" w:wrap="around" w:vAnchor="page" w:hAnchor="margin" w:y="347"/>
                    <w:rPr>
                      <w:sz w:val="20"/>
                    </w:rPr>
                  </w:pPr>
                  <w:r>
                    <w:rPr>
                      <w:sz w:val="20"/>
                    </w:rPr>
                    <w:t>31.12.2023</w:t>
                  </w:r>
                </w:p>
              </w:tc>
              <w:tc>
                <w:tcPr>
                  <w:tcW w:w="2234" w:type="dxa"/>
                  <w:tcBorders>
                    <w:top w:val="single" w:sz="4" w:space="0" w:color="auto"/>
                    <w:left w:val="single" w:sz="4" w:space="0" w:color="auto"/>
                    <w:bottom w:val="single" w:sz="4" w:space="0" w:color="auto"/>
                    <w:right w:val="single" w:sz="4" w:space="0" w:color="auto"/>
                  </w:tcBorders>
                </w:tcPr>
                <w:p w:rsidR="005B1971" w:rsidRDefault="005B1971" w:rsidP="005B1971">
                  <w:pPr>
                    <w:framePr w:hSpace="180" w:wrap="around" w:vAnchor="page" w:hAnchor="margin" w:y="347"/>
                  </w:pPr>
                  <w:r w:rsidRPr="002B1D36">
                    <w:rPr>
                      <w:i/>
                      <w:sz w:val="20"/>
                      <w:szCs w:val="20"/>
                      <w:u w:val="single"/>
                      <w:lang w:val="ro-MD"/>
                    </w:rPr>
                    <w:t>MD58TRPCCW518430A00124AA</w:t>
                  </w:r>
                </w:p>
              </w:tc>
              <w:tc>
                <w:tcPr>
                  <w:tcW w:w="1275" w:type="dxa"/>
                  <w:tcBorders>
                    <w:top w:val="single" w:sz="4" w:space="0" w:color="auto"/>
                    <w:left w:val="single" w:sz="4" w:space="0" w:color="auto"/>
                    <w:bottom w:val="single" w:sz="4" w:space="0" w:color="auto"/>
                    <w:right w:val="single" w:sz="4" w:space="0" w:color="auto"/>
                  </w:tcBorders>
                </w:tcPr>
                <w:p w:rsidR="005B1971" w:rsidRPr="006C1FA2" w:rsidRDefault="005B1971" w:rsidP="005B1971">
                  <w:pPr>
                    <w:framePr w:hSpace="180" w:wrap="around" w:vAnchor="page" w:hAnchor="margin" w:y="347"/>
                    <w:rPr>
                      <w:sz w:val="20"/>
                    </w:rPr>
                  </w:pPr>
                </w:p>
              </w:tc>
            </w:tr>
            <w:tr w:rsidR="005B1971" w:rsidRPr="006C1FA2" w:rsidTr="00685603">
              <w:trPr>
                <w:trHeight w:val="397"/>
              </w:trPr>
              <w:tc>
                <w:tcPr>
                  <w:tcW w:w="567" w:type="dxa"/>
                  <w:tcBorders>
                    <w:top w:val="single" w:sz="4" w:space="0" w:color="auto"/>
                    <w:left w:val="single" w:sz="4" w:space="0" w:color="auto"/>
                    <w:bottom w:val="single" w:sz="4" w:space="0" w:color="auto"/>
                    <w:right w:val="single" w:sz="4" w:space="0" w:color="auto"/>
                  </w:tcBorders>
                </w:tcPr>
                <w:p w:rsidR="005B1971" w:rsidRPr="0049408B" w:rsidRDefault="005B1971" w:rsidP="005B197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B671A2" w:rsidRDefault="005B1971" w:rsidP="005B1971">
                  <w:pPr>
                    <w:jc w:val="center"/>
                    <w:rPr>
                      <w:noProof w:val="0"/>
                      <w:sz w:val="16"/>
                      <w:szCs w:val="16"/>
                      <w:lang w:val="ro-MD"/>
                    </w:rPr>
                  </w:pPr>
                  <w:hyperlink r:id="rId11" w:tgtFrame="_blank" w:history="1">
                    <w:r w:rsidRPr="00B671A2">
                      <w:rPr>
                        <w:rStyle w:val="af4"/>
                        <w:noProof w:val="0"/>
                        <w:color w:val="auto"/>
                        <w:sz w:val="16"/>
                        <w:szCs w:val="16"/>
                        <w:u w:val="none"/>
                        <w:bdr w:val="none" w:sz="0" w:space="0" w:color="auto" w:frame="1"/>
                        <w:shd w:val="clear" w:color="auto" w:fill="FFFFFF"/>
                        <w:lang w:val="ro-MD"/>
                      </w:rPr>
                      <w:t>19200000-8</w:t>
                    </w:r>
                  </w:hyperlink>
                </w:p>
              </w:tc>
              <w:tc>
                <w:tcPr>
                  <w:tcW w:w="2593" w:type="dxa"/>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 xml:space="preserve">Lotul </w:t>
                  </w:r>
                  <w:r>
                    <w:rPr>
                      <w:b/>
                      <w:noProof w:val="0"/>
                      <w:color w:val="000000"/>
                      <w:lang w:val="ro-MD"/>
                    </w:rPr>
                    <w:t>3</w:t>
                  </w:r>
                  <w:r w:rsidRPr="005B21D3">
                    <w:rPr>
                      <w:b/>
                      <w:noProof w:val="0"/>
                      <w:color w:val="000000"/>
                      <w:lang w:val="ro-MD"/>
                    </w:rPr>
                    <w:t>.</w:t>
                  </w:r>
                  <w:r>
                    <w:rPr>
                      <w:noProof w:val="0"/>
                      <w:color w:val="000000"/>
                      <w:lang w:val="ro-MD"/>
                    </w:rPr>
                    <w:t xml:space="preserve"> </w:t>
                  </w:r>
                  <w:r w:rsidRPr="00B671A2">
                    <w:rPr>
                      <w:noProof w:val="0"/>
                      <w:color w:val="000000"/>
                      <w:lang w:val="ro-MD"/>
                    </w:rPr>
                    <w:t>Cearșaf de pat, bumbac mărimea 2,10x1,50m</w:t>
                  </w:r>
                </w:p>
              </w:tc>
              <w:tc>
                <w:tcPr>
                  <w:tcW w:w="950" w:type="dxa"/>
                  <w:tcBorders>
                    <w:top w:val="nil"/>
                    <w:left w:val="single" w:sz="4" w:space="0" w:color="auto"/>
                    <w:bottom w:val="single" w:sz="4" w:space="0" w:color="auto"/>
                    <w:right w:val="single" w:sz="4" w:space="0" w:color="auto"/>
                  </w:tcBorders>
                  <w:vAlign w:val="center"/>
                </w:tcPr>
                <w:p w:rsidR="005B1971" w:rsidRPr="00B671A2" w:rsidRDefault="005B1971" w:rsidP="005B1971">
                  <w:pPr>
                    <w:jc w:val="center"/>
                    <w:rPr>
                      <w:noProof w:val="0"/>
                      <w:sz w:val="20"/>
                      <w:szCs w:val="20"/>
                      <w:lang w:val="ro-MD" w:eastAsia="ru-RU"/>
                    </w:rPr>
                  </w:pPr>
                  <w:r>
                    <w:rPr>
                      <w:noProof w:val="0"/>
                      <w:sz w:val="20"/>
                      <w:szCs w:val="20"/>
                      <w:lang w:val="ro-MD" w:eastAsia="ru-RU"/>
                    </w:rPr>
                    <w:t>Buc.</w:t>
                  </w:r>
                </w:p>
              </w:tc>
              <w:tc>
                <w:tcPr>
                  <w:tcW w:w="929" w:type="dxa"/>
                  <w:tcBorders>
                    <w:top w:val="single" w:sz="4" w:space="0" w:color="auto"/>
                    <w:bottom w:val="single" w:sz="4" w:space="0" w:color="auto"/>
                    <w:right w:val="single" w:sz="4" w:space="0" w:color="auto"/>
                  </w:tcBorders>
                  <w:vAlign w:val="center"/>
                </w:tcPr>
                <w:p w:rsidR="005B1971" w:rsidRPr="005B21D3" w:rsidRDefault="005B1971" w:rsidP="005B1971">
                  <w:pPr>
                    <w:jc w:val="center"/>
                    <w:rPr>
                      <w:noProof w:val="0"/>
                      <w:sz w:val="22"/>
                      <w:szCs w:val="22"/>
                      <w:lang w:val="ro-MD"/>
                    </w:rPr>
                  </w:pPr>
                  <w:r w:rsidRPr="005B21D3">
                    <w:rPr>
                      <w:noProof w:val="0"/>
                      <w:sz w:val="22"/>
                      <w:szCs w:val="22"/>
                      <w:lang w:val="ro-MD"/>
                    </w:rPr>
                    <w:t>1200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528" w:type="dxa"/>
                  <w:tcBorders>
                    <w:top w:val="single" w:sz="4" w:space="0" w:color="auto"/>
                    <w:left w:val="single" w:sz="4" w:space="0" w:color="auto"/>
                    <w:bottom w:val="single" w:sz="4" w:space="0" w:color="auto"/>
                    <w:right w:val="single" w:sz="4" w:space="0" w:color="auto"/>
                  </w:tcBorders>
                </w:tcPr>
                <w:p w:rsidR="005B1971" w:rsidRPr="0028367D" w:rsidRDefault="005B1971" w:rsidP="005B1971">
                  <w:pPr>
                    <w:framePr w:hSpace="180" w:wrap="around" w:vAnchor="page" w:hAnchor="margin" w:y="347"/>
                    <w:rPr>
                      <w:sz w:val="20"/>
                    </w:rPr>
                  </w:pPr>
                  <w:r>
                    <w:rPr>
                      <w:sz w:val="20"/>
                    </w:rPr>
                    <w:t>31.12.2023</w:t>
                  </w:r>
                </w:p>
              </w:tc>
              <w:tc>
                <w:tcPr>
                  <w:tcW w:w="2234" w:type="dxa"/>
                  <w:tcBorders>
                    <w:top w:val="single" w:sz="4" w:space="0" w:color="auto"/>
                    <w:left w:val="single" w:sz="4" w:space="0" w:color="auto"/>
                    <w:bottom w:val="single" w:sz="4" w:space="0" w:color="auto"/>
                    <w:right w:val="single" w:sz="4" w:space="0" w:color="auto"/>
                  </w:tcBorders>
                </w:tcPr>
                <w:p w:rsidR="005B1971" w:rsidRDefault="005B1971" w:rsidP="005B1971">
                  <w:pPr>
                    <w:framePr w:hSpace="180" w:wrap="around" w:vAnchor="page" w:hAnchor="margin" w:y="347"/>
                  </w:pPr>
                  <w:r w:rsidRPr="002B1D36">
                    <w:rPr>
                      <w:i/>
                      <w:sz w:val="20"/>
                      <w:szCs w:val="20"/>
                      <w:u w:val="single"/>
                      <w:lang w:val="ro-MD"/>
                    </w:rPr>
                    <w:t>MD58TRPCCW518430A00124AA</w:t>
                  </w:r>
                </w:p>
              </w:tc>
              <w:tc>
                <w:tcPr>
                  <w:tcW w:w="1275" w:type="dxa"/>
                  <w:tcBorders>
                    <w:top w:val="single" w:sz="4" w:space="0" w:color="auto"/>
                    <w:left w:val="single" w:sz="4" w:space="0" w:color="auto"/>
                    <w:bottom w:val="single" w:sz="4" w:space="0" w:color="auto"/>
                    <w:right w:val="single" w:sz="4" w:space="0" w:color="auto"/>
                  </w:tcBorders>
                </w:tcPr>
                <w:p w:rsidR="005B1971" w:rsidRPr="006C1FA2" w:rsidRDefault="005B1971" w:rsidP="005B1971">
                  <w:pPr>
                    <w:framePr w:hSpace="180" w:wrap="around" w:vAnchor="page" w:hAnchor="margin" w:y="347"/>
                    <w:rPr>
                      <w:sz w:val="20"/>
                    </w:rPr>
                  </w:pPr>
                </w:p>
              </w:tc>
            </w:tr>
            <w:tr w:rsidR="005B1971" w:rsidRPr="006C1FA2" w:rsidTr="00685603">
              <w:trPr>
                <w:trHeight w:val="397"/>
              </w:trPr>
              <w:tc>
                <w:tcPr>
                  <w:tcW w:w="567" w:type="dxa"/>
                  <w:tcBorders>
                    <w:top w:val="single" w:sz="4" w:space="0" w:color="auto"/>
                    <w:left w:val="single" w:sz="4" w:space="0" w:color="auto"/>
                    <w:bottom w:val="single" w:sz="4" w:space="0" w:color="auto"/>
                    <w:right w:val="single" w:sz="4" w:space="0" w:color="auto"/>
                  </w:tcBorders>
                </w:tcPr>
                <w:p w:rsidR="005B1971" w:rsidRPr="0049408B" w:rsidRDefault="005B1971" w:rsidP="005B197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B671A2" w:rsidRDefault="005B1971" w:rsidP="005B1971">
                  <w:pPr>
                    <w:jc w:val="center"/>
                    <w:rPr>
                      <w:noProof w:val="0"/>
                      <w:sz w:val="16"/>
                      <w:szCs w:val="16"/>
                      <w:lang w:val="ro-MD"/>
                    </w:rPr>
                  </w:pPr>
                  <w:hyperlink r:id="rId12" w:tgtFrame="_blank" w:history="1">
                    <w:r w:rsidRPr="00B671A2">
                      <w:rPr>
                        <w:rStyle w:val="af4"/>
                        <w:noProof w:val="0"/>
                        <w:color w:val="auto"/>
                        <w:sz w:val="16"/>
                        <w:szCs w:val="16"/>
                        <w:u w:val="none"/>
                        <w:bdr w:val="none" w:sz="0" w:space="0" w:color="auto" w:frame="1"/>
                        <w:shd w:val="clear" w:color="auto" w:fill="FFFFFF"/>
                        <w:lang w:val="ro-MD"/>
                      </w:rPr>
                      <w:t>19200000-8</w:t>
                    </w:r>
                  </w:hyperlink>
                </w:p>
              </w:tc>
              <w:tc>
                <w:tcPr>
                  <w:tcW w:w="2593" w:type="dxa"/>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 xml:space="preserve">Lotul </w:t>
                  </w:r>
                  <w:r>
                    <w:rPr>
                      <w:b/>
                      <w:noProof w:val="0"/>
                      <w:color w:val="000000"/>
                      <w:lang w:val="ro-MD"/>
                    </w:rPr>
                    <w:t>4</w:t>
                  </w:r>
                  <w:r w:rsidRPr="005B21D3">
                    <w:rPr>
                      <w:b/>
                      <w:noProof w:val="0"/>
                      <w:color w:val="000000"/>
                      <w:lang w:val="ro-MD"/>
                    </w:rPr>
                    <w:t>.</w:t>
                  </w:r>
                  <w:r>
                    <w:rPr>
                      <w:noProof w:val="0"/>
                      <w:color w:val="000000"/>
                      <w:lang w:val="ro-MD"/>
                    </w:rPr>
                    <w:t xml:space="preserve"> </w:t>
                  </w:r>
                  <w:r w:rsidRPr="00B671A2">
                    <w:rPr>
                      <w:noProof w:val="0"/>
                      <w:color w:val="000000"/>
                      <w:lang w:val="ro-MD"/>
                    </w:rPr>
                    <w:t>Cearșaf de plapumă, bumbac 2,10x1,50m</w:t>
                  </w:r>
                </w:p>
              </w:tc>
              <w:tc>
                <w:tcPr>
                  <w:tcW w:w="950" w:type="dxa"/>
                  <w:tcBorders>
                    <w:top w:val="nil"/>
                    <w:left w:val="single" w:sz="4" w:space="0" w:color="auto"/>
                    <w:bottom w:val="single" w:sz="4" w:space="0" w:color="auto"/>
                    <w:right w:val="single" w:sz="4" w:space="0" w:color="auto"/>
                  </w:tcBorders>
                  <w:vAlign w:val="center"/>
                </w:tcPr>
                <w:p w:rsidR="005B1971" w:rsidRPr="00B671A2" w:rsidRDefault="005B1971" w:rsidP="005B1971">
                  <w:pPr>
                    <w:jc w:val="center"/>
                    <w:rPr>
                      <w:noProof w:val="0"/>
                      <w:sz w:val="20"/>
                      <w:szCs w:val="20"/>
                      <w:lang w:val="ro-MD" w:eastAsia="ru-RU"/>
                    </w:rPr>
                  </w:pPr>
                  <w:r>
                    <w:rPr>
                      <w:noProof w:val="0"/>
                      <w:sz w:val="20"/>
                      <w:szCs w:val="20"/>
                      <w:lang w:val="ro-MD" w:eastAsia="ru-RU"/>
                    </w:rPr>
                    <w:t>Buc.</w:t>
                  </w:r>
                </w:p>
              </w:tc>
              <w:tc>
                <w:tcPr>
                  <w:tcW w:w="929" w:type="dxa"/>
                  <w:tcBorders>
                    <w:top w:val="single" w:sz="4" w:space="0" w:color="auto"/>
                    <w:bottom w:val="single" w:sz="4" w:space="0" w:color="auto"/>
                    <w:right w:val="single" w:sz="4" w:space="0" w:color="auto"/>
                  </w:tcBorders>
                  <w:vAlign w:val="center"/>
                </w:tcPr>
                <w:p w:rsidR="005B1971" w:rsidRPr="005B21D3" w:rsidRDefault="005B1971" w:rsidP="005B1971">
                  <w:pPr>
                    <w:jc w:val="center"/>
                    <w:rPr>
                      <w:noProof w:val="0"/>
                      <w:sz w:val="22"/>
                      <w:szCs w:val="22"/>
                      <w:lang w:val="ro-MD"/>
                    </w:rPr>
                  </w:pPr>
                  <w:r w:rsidRPr="005B21D3">
                    <w:rPr>
                      <w:noProof w:val="0"/>
                      <w:sz w:val="22"/>
                      <w:szCs w:val="22"/>
                      <w:lang w:val="ro-MD"/>
                    </w:rPr>
                    <w:t>800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528" w:type="dxa"/>
                  <w:tcBorders>
                    <w:top w:val="single" w:sz="4" w:space="0" w:color="auto"/>
                    <w:left w:val="single" w:sz="4" w:space="0" w:color="auto"/>
                    <w:bottom w:val="single" w:sz="4" w:space="0" w:color="auto"/>
                    <w:right w:val="single" w:sz="4" w:space="0" w:color="auto"/>
                  </w:tcBorders>
                </w:tcPr>
                <w:p w:rsidR="005B1971" w:rsidRPr="0028367D" w:rsidRDefault="005B1971" w:rsidP="005B1971">
                  <w:pPr>
                    <w:framePr w:hSpace="180" w:wrap="around" w:vAnchor="page" w:hAnchor="margin" w:y="347"/>
                    <w:rPr>
                      <w:sz w:val="20"/>
                    </w:rPr>
                  </w:pPr>
                  <w:r>
                    <w:rPr>
                      <w:sz w:val="20"/>
                    </w:rPr>
                    <w:t>31.12.2023</w:t>
                  </w:r>
                </w:p>
              </w:tc>
              <w:tc>
                <w:tcPr>
                  <w:tcW w:w="2234" w:type="dxa"/>
                  <w:tcBorders>
                    <w:top w:val="single" w:sz="4" w:space="0" w:color="auto"/>
                    <w:left w:val="single" w:sz="4" w:space="0" w:color="auto"/>
                    <w:bottom w:val="single" w:sz="4" w:space="0" w:color="auto"/>
                    <w:right w:val="single" w:sz="4" w:space="0" w:color="auto"/>
                  </w:tcBorders>
                </w:tcPr>
                <w:p w:rsidR="005B1971" w:rsidRDefault="005B1971" w:rsidP="005B1971">
                  <w:pPr>
                    <w:framePr w:hSpace="180" w:wrap="around" w:vAnchor="page" w:hAnchor="margin" w:y="347"/>
                  </w:pPr>
                  <w:r w:rsidRPr="002B1D36">
                    <w:rPr>
                      <w:i/>
                      <w:sz w:val="20"/>
                      <w:szCs w:val="20"/>
                      <w:u w:val="single"/>
                      <w:lang w:val="ro-MD"/>
                    </w:rPr>
                    <w:t>MD58TRPCCW518430A00124AA</w:t>
                  </w:r>
                </w:p>
              </w:tc>
              <w:tc>
                <w:tcPr>
                  <w:tcW w:w="1275" w:type="dxa"/>
                  <w:tcBorders>
                    <w:top w:val="single" w:sz="4" w:space="0" w:color="auto"/>
                    <w:left w:val="single" w:sz="4" w:space="0" w:color="auto"/>
                    <w:bottom w:val="single" w:sz="4" w:space="0" w:color="auto"/>
                    <w:right w:val="single" w:sz="4" w:space="0" w:color="auto"/>
                  </w:tcBorders>
                </w:tcPr>
                <w:p w:rsidR="005B1971" w:rsidRPr="006C1FA2" w:rsidRDefault="005B1971" w:rsidP="005B1971">
                  <w:pPr>
                    <w:framePr w:hSpace="180" w:wrap="around" w:vAnchor="page" w:hAnchor="margin" w:y="347"/>
                    <w:rPr>
                      <w:sz w:val="20"/>
                    </w:rPr>
                  </w:pPr>
                </w:p>
              </w:tc>
            </w:tr>
            <w:tr w:rsidR="005B1971" w:rsidRPr="006C1FA2" w:rsidTr="00685603">
              <w:trPr>
                <w:trHeight w:val="397"/>
              </w:trPr>
              <w:tc>
                <w:tcPr>
                  <w:tcW w:w="567" w:type="dxa"/>
                  <w:tcBorders>
                    <w:top w:val="single" w:sz="4" w:space="0" w:color="auto"/>
                    <w:left w:val="single" w:sz="4" w:space="0" w:color="auto"/>
                    <w:bottom w:val="single" w:sz="4" w:space="0" w:color="auto"/>
                    <w:right w:val="single" w:sz="4" w:space="0" w:color="auto"/>
                  </w:tcBorders>
                </w:tcPr>
                <w:p w:rsidR="005B1971" w:rsidRPr="0049408B" w:rsidRDefault="005B1971" w:rsidP="005B197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B671A2" w:rsidRDefault="005B1971" w:rsidP="005B1971">
                  <w:pPr>
                    <w:jc w:val="center"/>
                    <w:rPr>
                      <w:noProof w:val="0"/>
                      <w:sz w:val="16"/>
                      <w:szCs w:val="16"/>
                      <w:lang w:val="ro-MD"/>
                    </w:rPr>
                  </w:pPr>
                  <w:hyperlink r:id="rId13" w:tgtFrame="_blank" w:history="1">
                    <w:r w:rsidRPr="00B671A2">
                      <w:rPr>
                        <w:rStyle w:val="af4"/>
                        <w:noProof w:val="0"/>
                        <w:color w:val="auto"/>
                        <w:sz w:val="16"/>
                        <w:szCs w:val="16"/>
                        <w:u w:val="none"/>
                        <w:bdr w:val="none" w:sz="0" w:space="0" w:color="auto" w:frame="1"/>
                        <w:shd w:val="clear" w:color="auto" w:fill="FFFFFF"/>
                        <w:lang w:val="ro-MD"/>
                      </w:rPr>
                      <w:t>19200000-8</w:t>
                    </w:r>
                  </w:hyperlink>
                </w:p>
              </w:tc>
              <w:tc>
                <w:tcPr>
                  <w:tcW w:w="2593" w:type="dxa"/>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 xml:space="preserve">Lotul </w:t>
                  </w:r>
                  <w:r>
                    <w:rPr>
                      <w:b/>
                      <w:noProof w:val="0"/>
                      <w:color w:val="000000"/>
                      <w:lang w:val="ro-MD"/>
                    </w:rPr>
                    <w:t>5</w:t>
                  </w:r>
                  <w:r w:rsidRPr="005B21D3">
                    <w:rPr>
                      <w:b/>
                      <w:noProof w:val="0"/>
                      <w:color w:val="000000"/>
                      <w:lang w:val="ro-MD"/>
                    </w:rPr>
                    <w:t>.</w:t>
                  </w:r>
                  <w:r>
                    <w:rPr>
                      <w:noProof w:val="0"/>
                      <w:color w:val="000000"/>
                      <w:lang w:val="ro-MD"/>
                    </w:rPr>
                    <w:t xml:space="preserve"> </w:t>
                  </w:r>
                  <w:r w:rsidRPr="00B671A2">
                    <w:rPr>
                      <w:noProof w:val="0"/>
                      <w:color w:val="000000"/>
                      <w:lang w:val="ro-MD"/>
                    </w:rPr>
                    <w:t xml:space="preserve">Cuverturi </w:t>
                  </w:r>
                </w:p>
              </w:tc>
              <w:tc>
                <w:tcPr>
                  <w:tcW w:w="950" w:type="dxa"/>
                  <w:tcBorders>
                    <w:top w:val="nil"/>
                    <w:left w:val="single" w:sz="4" w:space="0" w:color="auto"/>
                    <w:bottom w:val="single" w:sz="4" w:space="0" w:color="auto"/>
                    <w:right w:val="single" w:sz="4" w:space="0" w:color="auto"/>
                  </w:tcBorders>
                  <w:vAlign w:val="center"/>
                </w:tcPr>
                <w:p w:rsidR="005B1971" w:rsidRPr="00B671A2" w:rsidRDefault="005B1971" w:rsidP="005B1971">
                  <w:pPr>
                    <w:jc w:val="center"/>
                    <w:rPr>
                      <w:noProof w:val="0"/>
                      <w:sz w:val="20"/>
                      <w:szCs w:val="20"/>
                      <w:lang w:val="ro-MD" w:eastAsia="ru-RU"/>
                    </w:rPr>
                  </w:pPr>
                  <w:r>
                    <w:rPr>
                      <w:noProof w:val="0"/>
                      <w:sz w:val="20"/>
                      <w:szCs w:val="20"/>
                      <w:lang w:val="ro-MD" w:eastAsia="ru-RU"/>
                    </w:rPr>
                    <w:t>Buc.</w:t>
                  </w:r>
                </w:p>
              </w:tc>
              <w:tc>
                <w:tcPr>
                  <w:tcW w:w="929" w:type="dxa"/>
                  <w:tcBorders>
                    <w:top w:val="single" w:sz="4" w:space="0" w:color="auto"/>
                    <w:bottom w:val="single" w:sz="4" w:space="0" w:color="auto"/>
                    <w:right w:val="single" w:sz="4" w:space="0" w:color="auto"/>
                  </w:tcBorders>
                  <w:vAlign w:val="center"/>
                </w:tcPr>
                <w:p w:rsidR="005B1971" w:rsidRPr="005B21D3" w:rsidRDefault="005B1971" w:rsidP="005B1971">
                  <w:pPr>
                    <w:jc w:val="center"/>
                    <w:rPr>
                      <w:noProof w:val="0"/>
                      <w:sz w:val="22"/>
                      <w:szCs w:val="22"/>
                      <w:lang w:val="ro-MD"/>
                    </w:rPr>
                  </w:pPr>
                  <w:r w:rsidRPr="005B21D3">
                    <w:rPr>
                      <w:noProof w:val="0"/>
                      <w:sz w:val="22"/>
                      <w:szCs w:val="22"/>
                      <w:lang w:val="ro-MD"/>
                    </w:rPr>
                    <w:t>500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528" w:type="dxa"/>
                  <w:tcBorders>
                    <w:top w:val="single" w:sz="4" w:space="0" w:color="auto"/>
                    <w:left w:val="single" w:sz="4" w:space="0" w:color="auto"/>
                    <w:bottom w:val="single" w:sz="4" w:space="0" w:color="auto"/>
                    <w:right w:val="single" w:sz="4" w:space="0" w:color="auto"/>
                  </w:tcBorders>
                </w:tcPr>
                <w:p w:rsidR="005B1971" w:rsidRPr="0028367D" w:rsidRDefault="005B1971" w:rsidP="005B1971">
                  <w:pPr>
                    <w:framePr w:hSpace="180" w:wrap="around" w:vAnchor="page" w:hAnchor="margin" w:y="347"/>
                    <w:rPr>
                      <w:sz w:val="20"/>
                    </w:rPr>
                  </w:pPr>
                  <w:r>
                    <w:rPr>
                      <w:sz w:val="20"/>
                    </w:rPr>
                    <w:t>31.12.2023</w:t>
                  </w:r>
                </w:p>
              </w:tc>
              <w:tc>
                <w:tcPr>
                  <w:tcW w:w="2234" w:type="dxa"/>
                  <w:tcBorders>
                    <w:top w:val="single" w:sz="4" w:space="0" w:color="auto"/>
                    <w:left w:val="single" w:sz="4" w:space="0" w:color="auto"/>
                    <w:bottom w:val="single" w:sz="4" w:space="0" w:color="auto"/>
                    <w:right w:val="single" w:sz="4" w:space="0" w:color="auto"/>
                  </w:tcBorders>
                </w:tcPr>
                <w:p w:rsidR="005B1971" w:rsidRDefault="005B1971" w:rsidP="005B1971">
                  <w:pPr>
                    <w:framePr w:hSpace="180" w:wrap="around" w:vAnchor="page" w:hAnchor="margin" w:y="347"/>
                  </w:pPr>
                  <w:r w:rsidRPr="002B1D36">
                    <w:rPr>
                      <w:i/>
                      <w:sz w:val="20"/>
                      <w:szCs w:val="20"/>
                      <w:u w:val="single"/>
                      <w:lang w:val="ro-MD"/>
                    </w:rPr>
                    <w:t>MD58TRPCCW518430A00124AA</w:t>
                  </w:r>
                </w:p>
              </w:tc>
              <w:tc>
                <w:tcPr>
                  <w:tcW w:w="1275" w:type="dxa"/>
                  <w:tcBorders>
                    <w:top w:val="single" w:sz="4" w:space="0" w:color="auto"/>
                    <w:left w:val="single" w:sz="4" w:space="0" w:color="auto"/>
                    <w:bottom w:val="single" w:sz="4" w:space="0" w:color="auto"/>
                    <w:right w:val="single" w:sz="4" w:space="0" w:color="auto"/>
                  </w:tcBorders>
                </w:tcPr>
                <w:p w:rsidR="005B1971" w:rsidRPr="006C1FA2" w:rsidRDefault="005B1971" w:rsidP="005B1971">
                  <w:pPr>
                    <w:framePr w:hSpace="180" w:wrap="around" w:vAnchor="page" w:hAnchor="margin" w:y="347"/>
                    <w:rPr>
                      <w:sz w:val="20"/>
                    </w:rPr>
                  </w:pPr>
                </w:p>
              </w:tc>
            </w:tr>
            <w:tr w:rsidR="005B1971" w:rsidRPr="006C1FA2" w:rsidTr="00685603">
              <w:trPr>
                <w:trHeight w:val="397"/>
              </w:trPr>
              <w:tc>
                <w:tcPr>
                  <w:tcW w:w="567" w:type="dxa"/>
                  <w:tcBorders>
                    <w:top w:val="single" w:sz="4" w:space="0" w:color="auto"/>
                    <w:left w:val="single" w:sz="4" w:space="0" w:color="auto"/>
                    <w:bottom w:val="single" w:sz="4" w:space="0" w:color="auto"/>
                    <w:right w:val="single" w:sz="4" w:space="0" w:color="auto"/>
                  </w:tcBorders>
                </w:tcPr>
                <w:p w:rsidR="005B1971" w:rsidRPr="0049408B" w:rsidRDefault="005B1971" w:rsidP="005B197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B671A2" w:rsidRDefault="005B1971" w:rsidP="005B1971">
                  <w:pPr>
                    <w:jc w:val="center"/>
                    <w:rPr>
                      <w:noProof w:val="0"/>
                      <w:sz w:val="16"/>
                      <w:szCs w:val="16"/>
                      <w:lang w:val="ro-MD"/>
                    </w:rPr>
                  </w:pPr>
                  <w:hyperlink r:id="rId14" w:tgtFrame="_blank" w:history="1">
                    <w:r w:rsidRPr="00B671A2">
                      <w:rPr>
                        <w:rStyle w:val="af4"/>
                        <w:noProof w:val="0"/>
                        <w:color w:val="auto"/>
                        <w:sz w:val="16"/>
                        <w:szCs w:val="16"/>
                        <w:u w:val="none"/>
                        <w:bdr w:val="none" w:sz="0" w:space="0" w:color="auto" w:frame="1"/>
                        <w:shd w:val="clear" w:color="auto" w:fill="FFFFFF"/>
                        <w:lang w:val="ro-MD"/>
                      </w:rPr>
                      <w:t>19200000-8</w:t>
                    </w:r>
                  </w:hyperlink>
                </w:p>
              </w:tc>
              <w:tc>
                <w:tcPr>
                  <w:tcW w:w="2593" w:type="dxa"/>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 xml:space="preserve">Lotul </w:t>
                  </w:r>
                  <w:r>
                    <w:rPr>
                      <w:b/>
                      <w:noProof w:val="0"/>
                      <w:color w:val="000000"/>
                      <w:lang w:val="ro-MD"/>
                    </w:rPr>
                    <w:t>6</w:t>
                  </w:r>
                  <w:r w:rsidRPr="005B21D3">
                    <w:rPr>
                      <w:b/>
                      <w:noProof w:val="0"/>
                      <w:color w:val="000000"/>
                      <w:lang w:val="ro-MD"/>
                    </w:rPr>
                    <w:t>.</w:t>
                  </w:r>
                  <w:r>
                    <w:rPr>
                      <w:noProof w:val="0"/>
                      <w:color w:val="000000"/>
                      <w:lang w:val="ro-MD"/>
                    </w:rPr>
                    <w:t xml:space="preserve"> </w:t>
                  </w:r>
                  <w:r w:rsidRPr="00B671A2">
                    <w:rPr>
                      <w:noProof w:val="0"/>
                      <w:color w:val="000000"/>
                      <w:lang w:val="ro-MD"/>
                    </w:rPr>
                    <w:t>Față de pernă, bumbac 50x70cm</w:t>
                  </w:r>
                </w:p>
              </w:tc>
              <w:tc>
                <w:tcPr>
                  <w:tcW w:w="950" w:type="dxa"/>
                  <w:tcBorders>
                    <w:top w:val="nil"/>
                    <w:left w:val="single" w:sz="4" w:space="0" w:color="auto"/>
                    <w:bottom w:val="single" w:sz="4" w:space="0" w:color="auto"/>
                    <w:right w:val="single" w:sz="4" w:space="0" w:color="auto"/>
                  </w:tcBorders>
                  <w:vAlign w:val="center"/>
                </w:tcPr>
                <w:p w:rsidR="005B1971" w:rsidRPr="00B671A2" w:rsidRDefault="005B1971" w:rsidP="005B1971">
                  <w:pPr>
                    <w:jc w:val="center"/>
                    <w:rPr>
                      <w:noProof w:val="0"/>
                      <w:sz w:val="20"/>
                      <w:szCs w:val="20"/>
                      <w:lang w:val="ro-MD" w:eastAsia="ru-RU"/>
                    </w:rPr>
                  </w:pPr>
                  <w:r>
                    <w:rPr>
                      <w:noProof w:val="0"/>
                      <w:sz w:val="20"/>
                      <w:szCs w:val="20"/>
                      <w:lang w:val="ro-MD" w:eastAsia="ru-RU"/>
                    </w:rPr>
                    <w:t>Buc.</w:t>
                  </w:r>
                </w:p>
              </w:tc>
              <w:tc>
                <w:tcPr>
                  <w:tcW w:w="929" w:type="dxa"/>
                  <w:tcBorders>
                    <w:top w:val="single" w:sz="4" w:space="0" w:color="auto"/>
                    <w:bottom w:val="single" w:sz="4" w:space="0" w:color="auto"/>
                    <w:right w:val="single" w:sz="4" w:space="0" w:color="auto"/>
                  </w:tcBorders>
                  <w:vAlign w:val="center"/>
                </w:tcPr>
                <w:p w:rsidR="005B1971" w:rsidRPr="005B21D3" w:rsidRDefault="005B1971" w:rsidP="005B1971">
                  <w:pPr>
                    <w:jc w:val="center"/>
                    <w:rPr>
                      <w:noProof w:val="0"/>
                      <w:sz w:val="22"/>
                      <w:szCs w:val="22"/>
                      <w:lang w:val="ro-MD"/>
                    </w:rPr>
                  </w:pPr>
                  <w:r w:rsidRPr="005B21D3">
                    <w:rPr>
                      <w:noProof w:val="0"/>
                      <w:sz w:val="22"/>
                      <w:szCs w:val="22"/>
                      <w:lang w:val="ro-MD"/>
                    </w:rPr>
                    <w:t>1150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528" w:type="dxa"/>
                  <w:tcBorders>
                    <w:top w:val="single" w:sz="4" w:space="0" w:color="auto"/>
                    <w:left w:val="single" w:sz="4" w:space="0" w:color="auto"/>
                    <w:bottom w:val="single" w:sz="4" w:space="0" w:color="auto"/>
                    <w:right w:val="single" w:sz="4" w:space="0" w:color="auto"/>
                  </w:tcBorders>
                </w:tcPr>
                <w:p w:rsidR="005B1971" w:rsidRPr="0028367D" w:rsidRDefault="005B1971" w:rsidP="005B1971">
                  <w:pPr>
                    <w:framePr w:hSpace="180" w:wrap="around" w:vAnchor="page" w:hAnchor="margin" w:y="347"/>
                    <w:rPr>
                      <w:sz w:val="20"/>
                    </w:rPr>
                  </w:pPr>
                  <w:r>
                    <w:rPr>
                      <w:sz w:val="20"/>
                    </w:rPr>
                    <w:t>31.12.2023</w:t>
                  </w:r>
                </w:p>
              </w:tc>
              <w:tc>
                <w:tcPr>
                  <w:tcW w:w="2234" w:type="dxa"/>
                  <w:tcBorders>
                    <w:top w:val="single" w:sz="4" w:space="0" w:color="auto"/>
                    <w:left w:val="single" w:sz="4" w:space="0" w:color="auto"/>
                    <w:bottom w:val="single" w:sz="4" w:space="0" w:color="auto"/>
                    <w:right w:val="single" w:sz="4" w:space="0" w:color="auto"/>
                  </w:tcBorders>
                </w:tcPr>
                <w:p w:rsidR="005B1971" w:rsidRDefault="005B1971" w:rsidP="005B1971">
                  <w:pPr>
                    <w:framePr w:hSpace="180" w:wrap="around" w:vAnchor="page" w:hAnchor="margin" w:y="347"/>
                  </w:pPr>
                  <w:r w:rsidRPr="002B1D36">
                    <w:rPr>
                      <w:i/>
                      <w:sz w:val="20"/>
                      <w:szCs w:val="20"/>
                      <w:u w:val="single"/>
                      <w:lang w:val="ro-MD"/>
                    </w:rPr>
                    <w:t>MD58TRPCCW518430A00124AA</w:t>
                  </w:r>
                </w:p>
              </w:tc>
              <w:tc>
                <w:tcPr>
                  <w:tcW w:w="1275" w:type="dxa"/>
                  <w:tcBorders>
                    <w:top w:val="single" w:sz="4" w:space="0" w:color="auto"/>
                    <w:left w:val="single" w:sz="4" w:space="0" w:color="auto"/>
                    <w:bottom w:val="single" w:sz="4" w:space="0" w:color="auto"/>
                    <w:right w:val="single" w:sz="4" w:space="0" w:color="auto"/>
                  </w:tcBorders>
                </w:tcPr>
                <w:p w:rsidR="005B1971" w:rsidRPr="006C1FA2" w:rsidRDefault="005B1971" w:rsidP="005B1971">
                  <w:pPr>
                    <w:framePr w:hSpace="180" w:wrap="around" w:vAnchor="page" w:hAnchor="margin" w:y="347"/>
                    <w:rPr>
                      <w:sz w:val="20"/>
                    </w:rPr>
                  </w:pPr>
                </w:p>
              </w:tc>
            </w:tr>
            <w:tr w:rsidR="005B1971" w:rsidRPr="006C1FA2" w:rsidTr="00685603">
              <w:trPr>
                <w:trHeight w:val="397"/>
              </w:trPr>
              <w:tc>
                <w:tcPr>
                  <w:tcW w:w="567" w:type="dxa"/>
                  <w:tcBorders>
                    <w:top w:val="single" w:sz="4" w:space="0" w:color="auto"/>
                    <w:left w:val="single" w:sz="4" w:space="0" w:color="auto"/>
                    <w:bottom w:val="single" w:sz="4" w:space="0" w:color="auto"/>
                    <w:right w:val="single" w:sz="4" w:space="0" w:color="auto"/>
                  </w:tcBorders>
                </w:tcPr>
                <w:p w:rsidR="005B1971" w:rsidRPr="0049408B" w:rsidRDefault="005B1971" w:rsidP="005B197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B671A2" w:rsidRDefault="005B1971" w:rsidP="005B1971">
                  <w:pPr>
                    <w:jc w:val="center"/>
                    <w:rPr>
                      <w:noProof w:val="0"/>
                      <w:sz w:val="16"/>
                      <w:szCs w:val="16"/>
                      <w:lang w:val="ro-MD"/>
                    </w:rPr>
                  </w:pPr>
                  <w:hyperlink r:id="rId15" w:tgtFrame="_blank" w:history="1">
                    <w:r w:rsidRPr="00B671A2">
                      <w:rPr>
                        <w:rStyle w:val="af4"/>
                        <w:noProof w:val="0"/>
                        <w:color w:val="auto"/>
                        <w:sz w:val="16"/>
                        <w:szCs w:val="16"/>
                        <w:u w:val="none"/>
                        <w:bdr w:val="none" w:sz="0" w:space="0" w:color="auto" w:frame="1"/>
                        <w:shd w:val="clear" w:color="auto" w:fill="FFFFFF"/>
                        <w:lang w:val="ro-MD"/>
                      </w:rPr>
                      <w:t>19200000-8</w:t>
                    </w:r>
                  </w:hyperlink>
                </w:p>
              </w:tc>
              <w:tc>
                <w:tcPr>
                  <w:tcW w:w="2593" w:type="dxa"/>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 xml:space="preserve">Lotul </w:t>
                  </w:r>
                  <w:r>
                    <w:rPr>
                      <w:b/>
                      <w:noProof w:val="0"/>
                      <w:color w:val="000000"/>
                      <w:lang w:val="ro-MD"/>
                    </w:rPr>
                    <w:t>7</w:t>
                  </w:r>
                  <w:r w:rsidRPr="005B21D3">
                    <w:rPr>
                      <w:b/>
                      <w:noProof w:val="0"/>
                      <w:color w:val="000000"/>
                      <w:lang w:val="ro-MD"/>
                    </w:rPr>
                    <w:t>.</w:t>
                  </w:r>
                  <w:r>
                    <w:rPr>
                      <w:noProof w:val="0"/>
                      <w:color w:val="000000"/>
                      <w:lang w:val="ro-MD"/>
                    </w:rPr>
                    <w:t xml:space="preserve"> </w:t>
                  </w:r>
                  <w:r w:rsidRPr="00B671A2">
                    <w:rPr>
                      <w:noProof w:val="0"/>
                      <w:color w:val="000000"/>
                      <w:lang w:val="ro-MD"/>
                    </w:rPr>
                    <w:t xml:space="preserve">Perne </w:t>
                  </w:r>
                </w:p>
              </w:tc>
              <w:tc>
                <w:tcPr>
                  <w:tcW w:w="950" w:type="dxa"/>
                  <w:tcBorders>
                    <w:top w:val="nil"/>
                    <w:left w:val="single" w:sz="4" w:space="0" w:color="auto"/>
                    <w:bottom w:val="single" w:sz="4" w:space="0" w:color="auto"/>
                    <w:right w:val="single" w:sz="4" w:space="0" w:color="auto"/>
                  </w:tcBorders>
                  <w:vAlign w:val="center"/>
                </w:tcPr>
                <w:p w:rsidR="005B1971" w:rsidRPr="00B671A2" w:rsidRDefault="005B1971" w:rsidP="005B1971">
                  <w:pPr>
                    <w:jc w:val="center"/>
                    <w:rPr>
                      <w:noProof w:val="0"/>
                      <w:sz w:val="20"/>
                      <w:szCs w:val="20"/>
                      <w:lang w:val="ro-MD" w:eastAsia="ru-RU"/>
                    </w:rPr>
                  </w:pPr>
                  <w:r>
                    <w:rPr>
                      <w:noProof w:val="0"/>
                      <w:sz w:val="20"/>
                      <w:szCs w:val="20"/>
                      <w:lang w:val="ro-MD" w:eastAsia="ru-RU"/>
                    </w:rPr>
                    <w:t>Buc.</w:t>
                  </w:r>
                </w:p>
              </w:tc>
              <w:tc>
                <w:tcPr>
                  <w:tcW w:w="929" w:type="dxa"/>
                  <w:tcBorders>
                    <w:top w:val="single" w:sz="4" w:space="0" w:color="auto"/>
                    <w:bottom w:val="single" w:sz="4" w:space="0" w:color="auto"/>
                    <w:right w:val="single" w:sz="4" w:space="0" w:color="auto"/>
                  </w:tcBorders>
                  <w:vAlign w:val="center"/>
                </w:tcPr>
                <w:p w:rsidR="005B1971" w:rsidRPr="005B21D3" w:rsidRDefault="005B1971" w:rsidP="005B1971">
                  <w:pPr>
                    <w:jc w:val="center"/>
                    <w:rPr>
                      <w:noProof w:val="0"/>
                      <w:sz w:val="22"/>
                      <w:szCs w:val="22"/>
                      <w:lang w:val="ro-MD"/>
                    </w:rPr>
                  </w:pPr>
                  <w:r w:rsidRPr="005B21D3">
                    <w:rPr>
                      <w:noProof w:val="0"/>
                      <w:sz w:val="22"/>
                      <w:szCs w:val="22"/>
                      <w:lang w:val="ro-MD"/>
                    </w:rPr>
                    <w:t>350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528" w:type="dxa"/>
                  <w:tcBorders>
                    <w:top w:val="single" w:sz="4" w:space="0" w:color="auto"/>
                    <w:left w:val="single" w:sz="4" w:space="0" w:color="auto"/>
                    <w:bottom w:val="single" w:sz="4" w:space="0" w:color="auto"/>
                    <w:right w:val="single" w:sz="4" w:space="0" w:color="auto"/>
                  </w:tcBorders>
                </w:tcPr>
                <w:p w:rsidR="005B1971" w:rsidRPr="0028367D" w:rsidRDefault="005B1971" w:rsidP="005B1971">
                  <w:pPr>
                    <w:framePr w:hSpace="180" w:wrap="around" w:vAnchor="page" w:hAnchor="margin" w:y="347"/>
                    <w:rPr>
                      <w:sz w:val="20"/>
                    </w:rPr>
                  </w:pPr>
                  <w:r>
                    <w:rPr>
                      <w:sz w:val="20"/>
                    </w:rPr>
                    <w:t>31.12.2023</w:t>
                  </w:r>
                </w:p>
              </w:tc>
              <w:tc>
                <w:tcPr>
                  <w:tcW w:w="2234" w:type="dxa"/>
                  <w:tcBorders>
                    <w:top w:val="single" w:sz="4" w:space="0" w:color="auto"/>
                    <w:left w:val="single" w:sz="4" w:space="0" w:color="auto"/>
                    <w:bottom w:val="single" w:sz="4" w:space="0" w:color="auto"/>
                    <w:right w:val="single" w:sz="4" w:space="0" w:color="auto"/>
                  </w:tcBorders>
                </w:tcPr>
                <w:p w:rsidR="005B1971" w:rsidRDefault="005B1971" w:rsidP="005B1971">
                  <w:pPr>
                    <w:framePr w:hSpace="180" w:wrap="around" w:vAnchor="page" w:hAnchor="margin" w:y="347"/>
                  </w:pPr>
                  <w:r w:rsidRPr="002B1D36">
                    <w:rPr>
                      <w:i/>
                      <w:sz w:val="20"/>
                      <w:szCs w:val="20"/>
                      <w:u w:val="single"/>
                      <w:lang w:val="ro-MD"/>
                    </w:rPr>
                    <w:t>MD58TRPCCW518430A00124AA</w:t>
                  </w:r>
                </w:p>
              </w:tc>
              <w:tc>
                <w:tcPr>
                  <w:tcW w:w="1275" w:type="dxa"/>
                  <w:tcBorders>
                    <w:top w:val="single" w:sz="4" w:space="0" w:color="auto"/>
                    <w:left w:val="single" w:sz="4" w:space="0" w:color="auto"/>
                    <w:bottom w:val="single" w:sz="4" w:space="0" w:color="auto"/>
                    <w:right w:val="single" w:sz="4" w:space="0" w:color="auto"/>
                  </w:tcBorders>
                </w:tcPr>
                <w:p w:rsidR="005B1971" w:rsidRPr="006C1FA2" w:rsidRDefault="005B1971" w:rsidP="005B1971">
                  <w:pPr>
                    <w:framePr w:hSpace="180" w:wrap="around" w:vAnchor="page" w:hAnchor="margin" w:y="347"/>
                    <w:rPr>
                      <w:sz w:val="20"/>
                    </w:rPr>
                  </w:pPr>
                </w:p>
              </w:tc>
            </w:tr>
            <w:tr w:rsidR="005B1971" w:rsidRPr="006C1FA2" w:rsidTr="00685603">
              <w:trPr>
                <w:trHeight w:val="397"/>
              </w:trPr>
              <w:tc>
                <w:tcPr>
                  <w:tcW w:w="567" w:type="dxa"/>
                  <w:tcBorders>
                    <w:top w:val="single" w:sz="4" w:space="0" w:color="auto"/>
                    <w:left w:val="single" w:sz="4" w:space="0" w:color="auto"/>
                    <w:bottom w:val="single" w:sz="4" w:space="0" w:color="auto"/>
                    <w:right w:val="single" w:sz="4" w:space="0" w:color="auto"/>
                  </w:tcBorders>
                </w:tcPr>
                <w:p w:rsidR="005B1971" w:rsidRPr="0049408B" w:rsidRDefault="005B1971" w:rsidP="005B1971">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B671A2" w:rsidRDefault="005B1971" w:rsidP="005B1971">
                  <w:pPr>
                    <w:jc w:val="center"/>
                    <w:rPr>
                      <w:noProof w:val="0"/>
                      <w:sz w:val="16"/>
                      <w:szCs w:val="16"/>
                      <w:lang w:val="ro-MD"/>
                    </w:rPr>
                  </w:pPr>
                  <w:hyperlink r:id="rId16" w:tgtFrame="_blank" w:history="1">
                    <w:r w:rsidRPr="00B671A2">
                      <w:rPr>
                        <w:rStyle w:val="af4"/>
                        <w:noProof w:val="0"/>
                        <w:color w:val="auto"/>
                        <w:sz w:val="16"/>
                        <w:szCs w:val="16"/>
                        <w:u w:val="none"/>
                        <w:bdr w:val="none" w:sz="0" w:space="0" w:color="auto" w:frame="1"/>
                        <w:shd w:val="clear" w:color="auto" w:fill="FFFFFF"/>
                        <w:lang w:val="ro-MD"/>
                      </w:rPr>
                      <w:t>19200000-8</w:t>
                    </w:r>
                  </w:hyperlink>
                </w:p>
              </w:tc>
              <w:tc>
                <w:tcPr>
                  <w:tcW w:w="2593" w:type="dxa"/>
                  <w:tcBorders>
                    <w:top w:val="single" w:sz="4" w:space="0" w:color="auto"/>
                    <w:bottom w:val="single" w:sz="4" w:space="0" w:color="auto"/>
                  </w:tcBorders>
                </w:tcPr>
                <w:p w:rsidR="005B1971" w:rsidRPr="00B671A2" w:rsidRDefault="005B1971" w:rsidP="005B1971">
                  <w:pPr>
                    <w:rPr>
                      <w:noProof w:val="0"/>
                      <w:color w:val="000000"/>
                      <w:lang w:val="ro-MD"/>
                    </w:rPr>
                  </w:pPr>
                  <w:r w:rsidRPr="005B21D3">
                    <w:rPr>
                      <w:b/>
                      <w:noProof w:val="0"/>
                      <w:color w:val="000000"/>
                      <w:lang w:val="ro-MD"/>
                    </w:rPr>
                    <w:t xml:space="preserve">Lotul </w:t>
                  </w:r>
                  <w:r>
                    <w:rPr>
                      <w:b/>
                      <w:noProof w:val="0"/>
                      <w:color w:val="000000"/>
                      <w:lang w:val="ro-MD"/>
                    </w:rPr>
                    <w:t>8</w:t>
                  </w:r>
                  <w:r w:rsidRPr="005B21D3">
                    <w:rPr>
                      <w:b/>
                      <w:noProof w:val="0"/>
                      <w:color w:val="000000"/>
                      <w:lang w:val="ro-MD"/>
                    </w:rPr>
                    <w:t>.</w:t>
                  </w:r>
                  <w:r>
                    <w:rPr>
                      <w:noProof w:val="0"/>
                      <w:color w:val="000000"/>
                      <w:lang w:val="ro-MD"/>
                    </w:rPr>
                    <w:t xml:space="preserve"> </w:t>
                  </w:r>
                  <w:r w:rsidRPr="00B671A2">
                    <w:rPr>
                      <w:noProof w:val="0"/>
                      <w:color w:val="000000"/>
                      <w:lang w:val="ro-MD"/>
                    </w:rPr>
                    <w:t>Pijama copii (diferite mărimi)</w:t>
                  </w:r>
                </w:p>
              </w:tc>
              <w:tc>
                <w:tcPr>
                  <w:tcW w:w="950" w:type="dxa"/>
                  <w:tcBorders>
                    <w:top w:val="single" w:sz="4" w:space="0" w:color="auto"/>
                    <w:left w:val="single" w:sz="4" w:space="0" w:color="auto"/>
                    <w:bottom w:val="single" w:sz="4" w:space="0" w:color="auto"/>
                    <w:right w:val="single" w:sz="4" w:space="0" w:color="auto"/>
                  </w:tcBorders>
                  <w:vAlign w:val="center"/>
                </w:tcPr>
                <w:p w:rsidR="005B1971" w:rsidRPr="00B671A2" w:rsidRDefault="005B1971" w:rsidP="005B1971">
                  <w:pPr>
                    <w:jc w:val="center"/>
                    <w:rPr>
                      <w:noProof w:val="0"/>
                      <w:sz w:val="20"/>
                      <w:szCs w:val="20"/>
                      <w:lang w:val="ro-MD" w:eastAsia="ru-RU"/>
                    </w:rPr>
                  </w:pPr>
                  <w:r>
                    <w:rPr>
                      <w:noProof w:val="0"/>
                      <w:sz w:val="20"/>
                      <w:szCs w:val="20"/>
                      <w:lang w:val="ro-MD" w:eastAsia="ru-RU"/>
                    </w:rPr>
                    <w:t>Buc.</w:t>
                  </w:r>
                </w:p>
              </w:tc>
              <w:tc>
                <w:tcPr>
                  <w:tcW w:w="929" w:type="dxa"/>
                  <w:tcBorders>
                    <w:top w:val="single" w:sz="4" w:space="0" w:color="auto"/>
                    <w:bottom w:val="single" w:sz="4" w:space="0" w:color="auto"/>
                    <w:right w:val="single" w:sz="4" w:space="0" w:color="auto"/>
                  </w:tcBorders>
                  <w:vAlign w:val="center"/>
                </w:tcPr>
                <w:p w:rsidR="005B1971" w:rsidRPr="005B21D3" w:rsidRDefault="005B1971" w:rsidP="005B1971">
                  <w:pPr>
                    <w:jc w:val="center"/>
                    <w:rPr>
                      <w:noProof w:val="0"/>
                      <w:sz w:val="22"/>
                      <w:szCs w:val="22"/>
                      <w:lang w:val="ro-MD"/>
                    </w:rPr>
                  </w:pPr>
                  <w:r w:rsidRPr="005B21D3">
                    <w:rPr>
                      <w:noProof w:val="0"/>
                      <w:sz w:val="22"/>
                      <w:szCs w:val="22"/>
                      <w:lang w:val="ro-MD"/>
                    </w:rPr>
                    <w:t>50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1971" w:rsidRPr="0028367D" w:rsidRDefault="005B1971" w:rsidP="005B1971">
                  <w:pPr>
                    <w:framePr w:hSpace="180" w:wrap="around" w:vAnchor="page" w:hAnchor="margin" w:y="347"/>
                    <w:rPr>
                      <w:sz w:val="20"/>
                    </w:rPr>
                  </w:pPr>
                </w:p>
              </w:tc>
              <w:tc>
                <w:tcPr>
                  <w:tcW w:w="1528" w:type="dxa"/>
                  <w:tcBorders>
                    <w:top w:val="single" w:sz="4" w:space="0" w:color="auto"/>
                    <w:left w:val="single" w:sz="4" w:space="0" w:color="auto"/>
                    <w:bottom w:val="single" w:sz="4" w:space="0" w:color="auto"/>
                    <w:right w:val="single" w:sz="4" w:space="0" w:color="auto"/>
                  </w:tcBorders>
                </w:tcPr>
                <w:p w:rsidR="005B1971" w:rsidRPr="0028367D" w:rsidRDefault="005B1971" w:rsidP="005B1971">
                  <w:pPr>
                    <w:framePr w:hSpace="180" w:wrap="around" w:vAnchor="page" w:hAnchor="margin" w:y="347"/>
                    <w:rPr>
                      <w:sz w:val="20"/>
                    </w:rPr>
                  </w:pPr>
                  <w:r>
                    <w:rPr>
                      <w:sz w:val="20"/>
                    </w:rPr>
                    <w:t>31.12.2023</w:t>
                  </w:r>
                </w:p>
              </w:tc>
              <w:tc>
                <w:tcPr>
                  <w:tcW w:w="2234" w:type="dxa"/>
                  <w:tcBorders>
                    <w:top w:val="single" w:sz="4" w:space="0" w:color="auto"/>
                    <w:left w:val="single" w:sz="4" w:space="0" w:color="auto"/>
                    <w:bottom w:val="single" w:sz="4" w:space="0" w:color="auto"/>
                    <w:right w:val="single" w:sz="4" w:space="0" w:color="auto"/>
                  </w:tcBorders>
                </w:tcPr>
                <w:p w:rsidR="005B1971" w:rsidRDefault="005B1971" w:rsidP="005B1971">
                  <w:pPr>
                    <w:framePr w:hSpace="180" w:wrap="around" w:vAnchor="page" w:hAnchor="margin" w:y="347"/>
                  </w:pPr>
                  <w:r w:rsidRPr="002B1D36">
                    <w:rPr>
                      <w:i/>
                      <w:sz w:val="20"/>
                      <w:szCs w:val="20"/>
                      <w:u w:val="single"/>
                      <w:lang w:val="ro-MD"/>
                    </w:rPr>
                    <w:t>MD58TRPCCW518430A00124AA</w:t>
                  </w:r>
                </w:p>
              </w:tc>
              <w:tc>
                <w:tcPr>
                  <w:tcW w:w="1275" w:type="dxa"/>
                  <w:tcBorders>
                    <w:top w:val="single" w:sz="4" w:space="0" w:color="auto"/>
                    <w:left w:val="single" w:sz="4" w:space="0" w:color="auto"/>
                    <w:bottom w:val="single" w:sz="4" w:space="0" w:color="auto"/>
                    <w:right w:val="single" w:sz="4" w:space="0" w:color="auto"/>
                  </w:tcBorders>
                </w:tcPr>
                <w:p w:rsidR="005B1971" w:rsidRPr="006C1FA2" w:rsidRDefault="005B1971" w:rsidP="005B1971">
                  <w:pPr>
                    <w:framePr w:hSpace="180" w:wrap="around" w:vAnchor="page" w:hAnchor="margin" w:y="347"/>
                    <w:rPr>
                      <w:sz w:val="20"/>
                    </w:rPr>
                  </w:pPr>
                </w:p>
              </w:tc>
            </w:tr>
            <w:tr w:rsidR="00C76816" w:rsidRPr="006C1FA2" w:rsidTr="00685603">
              <w:trPr>
                <w:trHeight w:val="397"/>
              </w:trPr>
              <w:tc>
                <w:tcPr>
                  <w:tcW w:w="567" w:type="dxa"/>
                  <w:tcBorders>
                    <w:top w:val="single" w:sz="4" w:space="0" w:color="auto"/>
                    <w:left w:val="single" w:sz="4" w:space="0" w:color="auto"/>
                    <w:bottom w:val="single" w:sz="4" w:space="0" w:color="auto"/>
                    <w:right w:val="single" w:sz="4" w:space="0" w:color="auto"/>
                  </w:tcBorders>
                </w:tcPr>
                <w:p w:rsidR="00C76816" w:rsidRPr="0049408B" w:rsidRDefault="00C76816" w:rsidP="00C76816">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C76816" w:rsidRPr="00B671A2" w:rsidRDefault="00C76816" w:rsidP="00C76816">
                  <w:pPr>
                    <w:framePr w:hSpace="180" w:wrap="around" w:vAnchor="page" w:hAnchor="margin" w:y="347"/>
                    <w:jc w:val="center"/>
                    <w:rPr>
                      <w:noProof w:val="0"/>
                      <w:lang w:val="ro-MD"/>
                    </w:rPr>
                  </w:pPr>
                  <w:hyperlink r:id="rId17" w:tgtFrame="_blank" w:history="1">
                    <w:r w:rsidRPr="00B671A2">
                      <w:rPr>
                        <w:rStyle w:val="af4"/>
                        <w:noProof w:val="0"/>
                        <w:color w:val="auto"/>
                        <w:sz w:val="16"/>
                        <w:szCs w:val="16"/>
                        <w:u w:val="none"/>
                        <w:bdr w:val="none" w:sz="0" w:space="0" w:color="auto" w:frame="1"/>
                        <w:shd w:val="clear" w:color="auto" w:fill="FFFFFF"/>
                        <w:lang w:val="ro-MD"/>
                      </w:rPr>
                      <w:t>19200000-8</w:t>
                    </w:r>
                  </w:hyperlink>
                </w:p>
              </w:tc>
              <w:tc>
                <w:tcPr>
                  <w:tcW w:w="2593" w:type="dxa"/>
                  <w:tcBorders>
                    <w:top w:val="single" w:sz="4" w:space="0" w:color="auto"/>
                    <w:bottom w:val="single" w:sz="4" w:space="0" w:color="auto"/>
                  </w:tcBorders>
                </w:tcPr>
                <w:p w:rsidR="00C76816" w:rsidRPr="00B671A2" w:rsidRDefault="00C76816" w:rsidP="00C76816">
                  <w:pPr>
                    <w:framePr w:hSpace="180" w:wrap="around" w:vAnchor="page" w:hAnchor="margin" w:y="347"/>
                    <w:rPr>
                      <w:noProof w:val="0"/>
                      <w:color w:val="000000"/>
                      <w:lang w:val="ro-MD"/>
                    </w:rPr>
                  </w:pPr>
                  <w:r w:rsidRPr="005B21D3">
                    <w:rPr>
                      <w:b/>
                      <w:noProof w:val="0"/>
                      <w:color w:val="000000"/>
                      <w:lang w:val="ro-MD"/>
                    </w:rPr>
                    <w:t xml:space="preserve">Lotul </w:t>
                  </w:r>
                  <w:r>
                    <w:rPr>
                      <w:b/>
                      <w:noProof w:val="0"/>
                      <w:color w:val="000000"/>
                      <w:lang w:val="ro-MD"/>
                    </w:rPr>
                    <w:t>9</w:t>
                  </w:r>
                  <w:r w:rsidRPr="005B21D3">
                    <w:rPr>
                      <w:b/>
                      <w:noProof w:val="0"/>
                      <w:color w:val="000000"/>
                      <w:lang w:val="ro-MD"/>
                    </w:rPr>
                    <w:t>.</w:t>
                  </w:r>
                  <w:r>
                    <w:rPr>
                      <w:noProof w:val="0"/>
                      <w:color w:val="000000"/>
                      <w:lang w:val="ro-MD"/>
                    </w:rPr>
                    <w:t xml:space="preserve"> </w:t>
                  </w:r>
                  <w:r w:rsidRPr="00B671A2">
                    <w:rPr>
                      <w:noProof w:val="0"/>
                      <w:color w:val="000000"/>
                      <w:lang w:val="ro-MD"/>
                    </w:rPr>
                    <w:t>Plapum</w:t>
                  </w:r>
                  <w:r>
                    <w:rPr>
                      <w:noProof w:val="0"/>
                      <w:color w:val="000000"/>
                      <w:lang w:val="ro-MD"/>
                    </w:rPr>
                    <w:t>ă</w:t>
                  </w:r>
                </w:p>
              </w:tc>
              <w:tc>
                <w:tcPr>
                  <w:tcW w:w="950" w:type="dxa"/>
                  <w:tcBorders>
                    <w:top w:val="single" w:sz="4" w:space="0" w:color="auto"/>
                    <w:left w:val="single" w:sz="4" w:space="0" w:color="auto"/>
                    <w:bottom w:val="single" w:sz="4" w:space="0" w:color="auto"/>
                    <w:right w:val="single" w:sz="4" w:space="0" w:color="auto"/>
                  </w:tcBorders>
                  <w:vAlign w:val="center"/>
                </w:tcPr>
                <w:p w:rsidR="00C76816" w:rsidRPr="00B671A2" w:rsidRDefault="00C76816" w:rsidP="00C76816">
                  <w:pPr>
                    <w:framePr w:hSpace="180" w:wrap="around" w:vAnchor="page" w:hAnchor="margin" w:y="347"/>
                    <w:jc w:val="center"/>
                    <w:rPr>
                      <w:noProof w:val="0"/>
                      <w:sz w:val="20"/>
                      <w:szCs w:val="20"/>
                      <w:lang w:val="ro-MD" w:eastAsia="ru-RU"/>
                    </w:rPr>
                  </w:pPr>
                  <w:r>
                    <w:rPr>
                      <w:noProof w:val="0"/>
                      <w:sz w:val="20"/>
                      <w:szCs w:val="20"/>
                      <w:lang w:val="ro-MD" w:eastAsia="ru-RU"/>
                    </w:rPr>
                    <w:t>Buc.</w:t>
                  </w:r>
                </w:p>
              </w:tc>
              <w:tc>
                <w:tcPr>
                  <w:tcW w:w="929" w:type="dxa"/>
                  <w:tcBorders>
                    <w:top w:val="single" w:sz="4" w:space="0" w:color="auto"/>
                    <w:bottom w:val="single" w:sz="4" w:space="0" w:color="auto"/>
                    <w:right w:val="single" w:sz="4" w:space="0" w:color="auto"/>
                  </w:tcBorders>
                  <w:vAlign w:val="center"/>
                </w:tcPr>
                <w:p w:rsidR="00C76816" w:rsidRPr="005B21D3" w:rsidRDefault="00C76816" w:rsidP="00C76816">
                  <w:pPr>
                    <w:framePr w:hSpace="180" w:wrap="around" w:vAnchor="page" w:hAnchor="margin" w:y="347"/>
                    <w:jc w:val="center"/>
                    <w:rPr>
                      <w:noProof w:val="0"/>
                      <w:sz w:val="22"/>
                      <w:szCs w:val="22"/>
                      <w:lang w:val="ro-MD"/>
                    </w:rPr>
                  </w:pPr>
                  <w:r w:rsidRPr="005B21D3">
                    <w:rPr>
                      <w:noProof w:val="0"/>
                      <w:sz w:val="22"/>
                      <w:szCs w:val="22"/>
                      <w:lang w:val="ro-MD"/>
                    </w:rPr>
                    <w:t>460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C76816" w:rsidRPr="0028367D" w:rsidRDefault="00C76816" w:rsidP="00C76816">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C76816" w:rsidRPr="0028367D" w:rsidRDefault="00C76816" w:rsidP="00C76816">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76816" w:rsidRPr="0028367D" w:rsidRDefault="00C76816" w:rsidP="00C76816">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6816" w:rsidRPr="0028367D" w:rsidRDefault="00C76816" w:rsidP="00C76816">
                  <w:pPr>
                    <w:framePr w:hSpace="180" w:wrap="around" w:vAnchor="page" w:hAnchor="margin" w:y="347"/>
                    <w:rPr>
                      <w:sz w:val="20"/>
                    </w:rPr>
                  </w:pPr>
                </w:p>
              </w:tc>
              <w:tc>
                <w:tcPr>
                  <w:tcW w:w="1528" w:type="dxa"/>
                  <w:tcBorders>
                    <w:top w:val="single" w:sz="4" w:space="0" w:color="auto"/>
                    <w:left w:val="single" w:sz="4" w:space="0" w:color="auto"/>
                    <w:bottom w:val="single" w:sz="4" w:space="0" w:color="auto"/>
                    <w:right w:val="single" w:sz="4" w:space="0" w:color="auto"/>
                  </w:tcBorders>
                </w:tcPr>
                <w:p w:rsidR="00C76816" w:rsidRPr="0028367D" w:rsidRDefault="00C76816" w:rsidP="00C76816">
                  <w:pPr>
                    <w:framePr w:hSpace="180" w:wrap="around" w:vAnchor="page" w:hAnchor="margin" w:y="347"/>
                    <w:rPr>
                      <w:sz w:val="20"/>
                    </w:rPr>
                  </w:pPr>
                  <w:r>
                    <w:rPr>
                      <w:sz w:val="20"/>
                    </w:rPr>
                    <w:t>31.12.2023</w:t>
                  </w:r>
                </w:p>
              </w:tc>
              <w:tc>
                <w:tcPr>
                  <w:tcW w:w="2234" w:type="dxa"/>
                  <w:tcBorders>
                    <w:top w:val="single" w:sz="4" w:space="0" w:color="auto"/>
                    <w:left w:val="single" w:sz="4" w:space="0" w:color="auto"/>
                    <w:bottom w:val="single" w:sz="4" w:space="0" w:color="auto"/>
                    <w:right w:val="single" w:sz="4" w:space="0" w:color="auto"/>
                  </w:tcBorders>
                </w:tcPr>
                <w:p w:rsidR="00C76816" w:rsidRDefault="00C76816" w:rsidP="00C76816">
                  <w:pPr>
                    <w:framePr w:hSpace="180" w:wrap="around" w:vAnchor="page" w:hAnchor="margin" w:y="347"/>
                  </w:pPr>
                  <w:r w:rsidRPr="002B1D36">
                    <w:rPr>
                      <w:i/>
                      <w:sz w:val="20"/>
                      <w:szCs w:val="20"/>
                      <w:u w:val="single"/>
                      <w:lang w:val="ro-MD"/>
                    </w:rPr>
                    <w:t>MD58TRPCCW518430A00124AA</w:t>
                  </w:r>
                </w:p>
              </w:tc>
              <w:tc>
                <w:tcPr>
                  <w:tcW w:w="1275" w:type="dxa"/>
                  <w:tcBorders>
                    <w:top w:val="single" w:sz="4" w:space="0" w:color="auto"/>
                    <w:left w:val="single" w:sz="4" w:space="0" w:color="auto"/>
                    <w:bottom w:val="single" w:sz="4" w:space="0" w:color="auto"/>
                    <w:right w:val="single" w:sz="4" w:space="0" w:color="auto"/>
                  </w:tcBorders>
                </w:tcPr>
                <w:p w:rsidR="00C76816" w:rsidRPr="006C1FA2" w:rsidRDefault="00C76816" w:rsidP="00C76816">
                  <w:pPr>
                    <w:framePr w:hSpace="180" w:wrap="around" w:vAnchor="page" w:hAnchor="margin" w:y="347"/>
                    <w:rPr>
                      <w:sz w:val="20"/>
                    </w:rPr>
                  </w:pPr>
                </w:p>
              </w:tc>
            </w:tr>
            <w:tr w:rsidR="00C76816" w:rsidRPr="006C1FA2" w:rsidTr="00685603">
              <w:trPr>
                <w:trHeight w:val="397"/>
              </w:trPr>
              <w:tc>
                <w:tcPr>
                  <w:tcW w:w="567" w:type="dxa"/>
                  <w:tcBorders>
                    <w:top w:val="single" w:sz="4" w:space="0" w:color="auto"/>
                    <w:left w:val="single" w:sz="4" w:space="0" w:color="auto"/>
                    <w:bottom w:val="single" w:sz="4" w:space="0" w:color="auto"/>
                    <w:right w:val="single" w:sz="4" w:space="0" w:color="auto"/>
                  </w:tcBorders>
                </w:tcPr>
                <w:p w:rsidR="00C76816" w:rsidRPr="0049408B" w:rsidRDefault="00C76816" w:rsidP="00C76816">
                  <w:pPr>
                    <w:pStyle w:val="a"/>
                    <w:framePr w:hSpace="180" w:wrap="around" w:vAnchor="page" w:hAnchor="margin" w:y="347"/>
                    <w:numPr>
                      <w:ilvl w:val="0"/>
                      <w:numId w:val="29"/>
                    </w:numPr>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C76816" w:rsidRPr="00B671A2" w:rsidRDefault="00C76816" w:rsidP="00C76816">
                  <w:pPr>
                    <w:framePr w:hSpace="180" w:wrap="around" w:vAnchor="page" w:hAnchor="margin" w:y="347"/>
                    <w:jc w:val="center"/>
                    <w:rPr>
                      <w:noProof w:val="0"/>
                      <w:lang w:val="ro-MD"/>
                    </w:rPr>
                  </w:pPr>
                  <w:hyperlink r:id="rId18" w:tgtFrame="_blank" w:history="1">
                    <w:r w:rsidRPr="00B671A2">
                      <w:rPr>
                        <w:rStyle w:val="af4"/>
                        <w:noProof w:val="0"/>
                        <w:color w:val="auto"/>
                        <w:sz w:val="16"/>
                        <w:szCs w:val="16"/>
                        <w:u w:val="none"/>
                        <w:bdr w:val="none" w:sz="0" w:space="0" w:color="auto" w:frame="1"/>
                        <w:shd w:val="clear" w:color="auto" w:fill="FFFFFF"/>
                        <w:lang w:val="ro-MD"/>
                      </w:rPr>
                      <w:t>19200000-8</w:t>
                    </w:r>
                  </w:hyperlink>
                </w:p>
              </w:tc>
              <w:tc>
                <w:tcPr>
                  <w:tcW w:w="2593" w:type="dxa"/>
                  <w:tcBorders>
                    <w:top w:val="single" w:sz="4" w:space="0" w:color="auto"/>
                    <w:bottom w:val="single" w:sz="4" w:space="0" w:color="auto"/>
                  </w:tcBorders>
                </w:tcPr>
                <w:p w:rsidR="00C76816" w:rsidRPr="00B671A2" w:rsidRDefault="00C76816" w:rsidP="00C76816">
                  <w:pPr>
                    <w:framePr w:hSpace="180" w:wrap="around" w:vAnchor="page" w:hAnchor="margin" w:y="347"/>
                    <w:rPr>
                      <w:noProof w:val="0"/>
                      <w:color w:val="000000"/>
                      <w:lang w:val="ro-MD"/>
                    </w:rPr>
                  </w:pPr>
                  <w:r w:rsidRPr="005B21D3">
                    <w:rPr>
                      <w:b/>
                      <w:noProof w:val="0"/>
                      <w:color w:val="000000"/>
                      <w:lang w:val="ro-MD"/>
                    </w:rPr>
                    <w:t>Lotul 1</w:t>
                  </w:r>
                  <w:r>
                    <w:rPr>
                      <w:b/>
                      <w:noProof w:val="0"/>
                      <w:color w:val="000000"/>
                      <w:lang w:val="ro-MD"/>
                    </w:rPr>
                    <w:t>0</w:t>
                  </w:r>
                  <w:r w:rsidRPr="005B21D3">
                    <w:rPr>
                      <w:b/>
                      <w:noProof w:val="0"/>
                      <w:color w:val="000000"/>
                      <w:lang w:val="ro-MD"/>
                    </w:rPr>
                    <w:t>.</w:t>
                  </w:r>
                  <w:r>
                    <w:rPr>
                      <w:noProof w:val="0"/>
                      <w:color w:val="000000"/>
                      <w:lang w:val="ro-MD"/>
                    </w:rPr>
                    <w:t xml:space="preserve"> </w:t>
                  </w:r>
                  <w:r w:rsidRPr="00B671A2">
                    <w:rPr>
                      <w:noProof w:val="0"/>
                      <w:color w:val="000000"/>
                      <w:lang w:val="ro-MD"/>
                    </w:rPr>
                    <w:t>Scutec chirurgical, stofă naturală 90x90cm</w:t>
                  </w:r>
                </w:p>
              </w:tc>
              <w:tc>
                <w:tcPr>
                  <w:tcW w:w="950" w:type="dxa"/>
                  <w:tcBorders>
                    <w:top w:val="single" w:sz="4" w:space="0" w:color="auto"/>
                    <w:left w:val="single" w:sz="4" w:space="0" w:color="auto"/>
                    <w:bottom w:val="single" w:sz="4" w:space="0" w:color="auto"/>
                    <w:right w:val="single" w:sz="4" w:space="0" w:color="auto"/>
                  </w:tcBorders>
                  <w:vAlign w:val="center"/>
                </w:tcPr>
                <w:p w:rsidR="00C76816" w:rsidRPr="00B671A2" w:rsidRDefault="00C76816" w:rsidP="00C76816">
                  <w:pPr>
                    <w:framePr w:hSpace="180" w:wrap="around" w:vAnchor="page" w:hAnchor="margin" w:y="347"/>
                    <w:jc w:val="center"/>
                    <w:rPr>
                      <w:noProof w:val="0"/>
                      <w:sz w:val="20"/>
                      <w:szCs w:val="20"/>
                      <w:lang w:val="ro-MD" w:eastAsia="ru-RU"/>
                    </w:rPr>
                  </w:pPr>
                  <w:r>
                    <w:rPr>
                      <w:noProof w:val="0"/>
                      <w:sz w:val="20"/>
                      <w:szCs w:val="20"/>
                      <w:lang w:val="ro-MD" w:eastAsia="ru-RU"/>
                    </w:rPr>
                    <w:t>Buc.</w:t>
                  </w:r>
                </w:p>
              </w:tc>
              <w:tc>
                <w:tcPr>
                  <w:tcW w:w="929" w:type="dxa"/>
                  <w:tcBorders>
                    <w:top w:val="single" w:sz="4" w:space="0" w:color="auto"/>
                    <w:bottom w:val="single" w:sz="4" w:space="0" w:color="auto"/>
                    <w:right w:val="single" w:sz="4" w:space="0" w:color="auto"/>
                  </w:tcBorders>
                  <w:vAlign w:val="center"/>
                </w:tcPr>
                <w:p w:rsidR="00C76816" w:rsidRPr="005B21D3" w:rsidRDefault="00C76816" w:rsidP="00C76816">
                  <w:pPr>
                    <w:framePr w:hSpace="180" w:wrap="around" w:vAnchor="page" w:hAnchor="margin" w:y="347"/>
                    <w:jc w:val="center"/>
                    <w:rPr>
                      <w:noProof w:val="0"/>
                      <w:sz w:val="22"/>
                      <w:szCs w:val="22"/>
                      <w:lang w:val="ro-MD"/>
                    </w:rPr>
                  </w:pPr>
                  <w:r w:rsidRPr="005B21D3">
                    <w:rPr>
                      <w:noProof w:val="0"/>
                      <w:sz w:val="22"/>
                      <w:szCs w:val="22"/>
                      <w:lang w:val="ro-MD"/>
                    </w:rPr>
                    <w:t>2000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C76816" w:rsidRPr="0028367D" w:rsidRDefault="00C76816" w:rsidP="00C76816">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C76816" w:rsidRPr="0028367D" w:rsidRDefault="00C76816" w:rsidP="00C76816">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76816" w:rsidRPr="0028367D" w:rsidRDefault="00C76816" w:rsidP="00C76816">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6816" w:rsidRPr="0028367D" w:rsidRDefault="00C76816" w:rsidP="00C76816">
                  <w:pPr>
                    <w:framePr w:hSpace="180" w:wrap="around" w:vAnchor="page" w:hAnchor="margin" w:y="347"/>
                    <w:rPr>
                      <w:sz w:val="20"/>
                    </w:rPr>
                  </w:pPr>
                </w:p>
              </w:tc>
              <w:tc>
                <w:tcPr>
                  <w:tcW w:w="1528" w:type="dxa"/>
                  <w:tcBorders>
                    <w:top w:val="single" w:sz="4" w:space="0" w:color="auto"/>
                    <w:left w:val="single" w:sz="4" w:space="0" w:color="auto"/>
                    <w:bottom w:val="single" w:sz="4" w:space="0" w:color="auto"/>
                    <w:right w:val="single" w:sz="4" w:space="0" w:color="auto"/>
                  </w:tcBorders>
                </w:tcPr>
                <w:p w:rsidR="00C76816" w:rsidRPr="0028367D" w:rsidRDefault="00C76816" w:rsidP="00C76816">
                  <w:pPr>
                    <w:framePr w:hSpace="180" w:wrap="around" w:vAnchor="page" w:hAnchor="margin" w:y="347"/>
                    <w:rPr>
                      <w:sz w:val="20"/>
                    </w:rPr>
                  </w:pPr>
                  <w:r>
                    <w:rPr>
                      <w:sz w:val="20"/>
                    </w:rPr>
                    <w:t>31.12.2023</w:t>
                  </w:r>
                </w:p>
              </w:tc>
              <w:tc>
                <w:tcPr>
                  <w:tcW w:w="2234" w:type="dxa"/>
                  <w:tcBorders>
                    <w:top w:val="single" w:sz="4" w:space="0" w:color="auto"/>
                    <w:left w:val="single" w:sz="4" w:space="0" w:color="auto"/>
                    <w:bottom w:val="single" w:sz="4" w:space="0" w:color="auto"/>
                    <w:right w:val="single" w:sz="4" w:space="0" w:color="auto"/>
                  </w:tcBorders>
                </w:tcPr>
                <w:p w:rsidR="00C76816" w:rsidRDefault="00C76816" w:rsidP="00C76816">
                  <w:pPr>
                    <w:framePr w:hSpace="180" w:wrap="around" w:vAnchor="page" w:hAnchor="margin" w:y="347"/>
                  </w:pPr>
                  <w:r w:rsidRPr="002B1D36">
                    <w:rPr>
                      <w:i/>
                      <w:sz w:val="20"/>
                      <w:szCs w:val="20"/>
                      <w:u w:val="single"/>
                      <w:lang w:val="ro-MD"/>
                    </w:rPr>
                    <w:t>MD58TRPCCW518430A00124AA</w:t>
                  </w:r>
                </w:p>
              </w:tc>
              <w:tc>
                <w:tcPr>
                  <w:tcW w:w="1275" w:type="dxa"/>
                  <w:tcBorders>
                    <w:top w:val="single" w:sz="4" w:space="0" w:color="auto"/>
                    <w:left w:val="single" w:sz="4" w:space="0" w:color="auto"/>
                    <w:bottom w:val="single" w:sz="4" w:space="0" w:color="auto"/>
                    <w:right w:val="single" w:sz="4" w:space="0" w:color="auto"/>
                  </w:tcBorders>
                </w:tcPr>
                <w:p w:rsidR="00C76816" w:rsidRPr="006C1FA2" w:rsidRDefault="00C76816" w:rsidP="00C76816">
                  <w:pPr>
                    <w:framePr w:hSpace="180" w:wrap="around" w:vAnchor="page" w:hAnchor="margin" w:y="347"/>
                    <w:rPr>
                      <w:sz w:val="20"/>
                    </w:rPr>
                  </w:pPr>
                </w:p>
              </w:tc>
            </w:tr>
            <w:tr w:rsidR="00C76816" w:rsidRPr="00845C1B" w:rsidTr="00E31F48">
              <w:trPr>
                <w:trHeight w:val="397"/>
              </w:trPr>
              <w:tc>
                <w:tcPr>
                  <w:tcW w:w="567" w:type="dxa"/>
                  <w:tcBorders>
                    <w:top w:val="single" w:sz="4" w:space="0" w:color="auto"/>
                  </w:tcBorders>
                </w:tcPr>
                <w:p w:rsidR="00C76816" w:rsidRPr="00845C1B" w:rsidRDefault="00C76816" w:rsidP="00C76816">
                  <w:pPr>
                    <w:framePr w:hSpace="180" w:wrap="around" w:vAnchor="page" w:hAnchor="margin" w:y="347"/>
                    <w:tabs>
                      <w:tab w:val="left" w:pos="6120"/>
                    </w:tabs>
                    <w:rPr>
                      <w:sz w:val="20"/>
                    </w:rPr>
                  </w:pPr>
                </w:p>
              </w:tc>
              <w:tc>
                <w:tcPr>
                  <w:tcW w:w="14928" w:type="dxa"/>
                  <w:gridSpan w:val="11"/>
                  <w:tcBorders>
                    <w:top w:val="single" w:sz="4" w:space="0" w:color="auto"/>
                  </w:tcBorders>
                  <w:shd w:val="clear" w:color="auto" w:fill="auto"/>
                  <w:vAlign w:val="center"/>
                </w:tcPr>
                <w:p w:rsidR="00C76816" w:rsidRPr="00845C1B" w:rsidRDefault="00C76816" w:rsidP="00C76816">
                  <w:pPr>
                    <w:framePr w:hSpace="180" w:wrap="around" w:vAnchor="page" w:hAnchor="margin" w:y="347"/>
                    <w:tabs>
                      <w:tab w:val="left" w:pos="6120"/>
                    </w:tabs>
                    <w:rPr>
                      <w:sz w:val="20"/>
                    </w:rPr>
                  </w:pPr>
                </w:p>
                <w:p w:rsidR="00C76816" w:rsidRPr="00E31F48" w:rsidRDefault="00C76816" w:rsidP="00C76816">
                  <w:pPr>
                    <w:framePr w:hSpace="180" w:wrap="around" w:vAnchor="page" w:hAnchor="margin" w:y="347"/>
                  </w:pPr>
                  <w:r w:rsidRPr="00E31F48">
                    <w:t>Semnat:_______________ Numele, Prenumele:____________________________ În calitate de: ______________</w:t>
                  </w:r>
                </w:p>
                <w:p w:rsidR="00C76816" w:rsidRPr="00E31F48" w:rsidRDefault="00C76816" w:rsidP="00C76816">
                  <w:pPr>
                    <w:framePr w:hSpace="180" w:wrap="around" w:vAnchor="page" w:hAnchor="margin" w:y="347"/>
                  </w:pPr>
                </w:p>
                <w:p w:rsidR="00C76816" w:rsidRPr="00E31F48" w:rsidRDefault="00C76816" w:rsidP="00C76816">
                  <w:pPr>
                    <w:framePr w:hSpace="180" w:wrap="around" w:vAnchor="page" w:hAnchor="margin" w:y="347"/>
                    <w:rPr>
                      <w:iCs/>
                    </w:rPr>
                  </w:pPr>
                  <w:r w:rsidRPr="00E31F48">
                    <w:rPr>
                      <w:iCs/>
                    </w:rPr>
                    <w:t>Ofertantul: ___________________             Adresa: ____________________________________</w:t>
                  </w:r>
                </w:p>
                <w:p w:rsidR="00C76816" w:rsidRDefault="00C76816" w:rsidP="00C76816">
                  <w:pPr>
                    <w:framePr w:hSpace="180" w:wrap="around" w:vAnchor="page" w:hAnchor="margin" w:y="347"/>
                    <w:rPr>
                      <w:iCs/>
                      <w:sz w:val="20"/>
                    </w:rPr>
                  </w:pPr>
                </w:p>
                <w:p w:rsidR="00C76816" w:rsidRPr="00845C1B" w:rsidRDefault="00C76816" w:rsidP="00C76816">
                  <w:pPr>
                    <w:framePr w:hSpace="180" w:wrap="around" w:vAnchor="page" w:hAnchor="margin" w:y="347"/>
                    <w:tabs>
                      <w:tab w:val="left" w:pos="6120"/>
                    </w:tabs>
                    <w:rPr>
                      <w:sz w:val="20"/>
                    </w:rPr>
                  </w:pPr>
                </w:p>
              </w:tc>
            </w:tr>
          </w:tbl>
          <w:p w:rsidR="005B1971" w:rsidRPr="00C00499" w:rsidRDefault="005B1971" w:rsidP="005B1971">
            <w:pPr>
              <w:rPr>
                <w:bCs/>
                <w:iCs/>
              </w:rPr>
            </w:pPr>
          </w:p>
        </w:tc>
      </w:tr>
      <w:tr w:rsidR="005B1971" w:rsidRPr="00C60D06" w:rsidTr="00CE1C3E">
        <w:trPr>
          <w:gridAfter w:val="1"/>
          <w:wAfter w:w="20" w:type="pct"/>
          <w:trHeight w:val="397"/>
        </w:trPr>
        <w:tc>
          <w:tcPr>
            <w:tcW w:w="131" w:type="pct"/>
            <w:tcBorders>
              <w:top w:val="single" w:sz="4" w:space="0" w:color="auto"/>
            </w:tcBorders>
          </w:tcPr>
          <w:p w:rsidR="005B1971" w:rsidRPr="00C60D06" w:rsidRDefault="005B1971" w:rsidP="005B1971">
            <w:pPr>
              <w:tabs>
                <w:tab w:val="left" w:pos="6120"/>
              </w:tabs>
            </w:pPr>
          </w:p>
        </w:tc>
        <w:tc>
          <w:tcPr>
            <w:tcW w:w="634" w:type="pct"/>
            <w:tcBorders>
              <w:top w:val="single" w:sz="4" w:space="0" w:color="auto"/>
            </w:tcBorders>
          </w:tcPr>
          <w:p w:rsidR="005B1971" w:rsidRPr="00C60D06" w:rsidRDefault="005B1971" w:rsidP="005B1971">
            <w:pPr>
              <w:tabs>
                <w:tab w:val="left" w:pos="6120"/>
              </w:tabs>
            </w:pPr>
          </w:p>
        </w:tc>
        <w:tc>
          <w:tcPr>
            <w:tcW w:w="87" w:type="pct"/>
            <w:tcBorders>
              <w:top w:val="single" w:sz="4" w:space="0" w:color="auto"/>
            </w:tcBorders>
          </w:tcPr>
          <w:p w:rsidR="005B1971" w:rsidRPr="00C60D06" w:rsidRDefault="005B1971" w:rsidP="005B1971">
            <w:pPr>
              <w:tabs>
                <w:tab w:val="left" w:pos="6120"/>
              </w:tabs>
            </w:pPr>
          </w:p>
        </w:tc>
        <w:tc>
          <w:tcPr>
            <w:tcW w:w="4128" w:type="pct"/>
            <w:gridSpan w:val="8"/>
            <w:tcBorders>
              <w:top w:val="single" w:sz="4" w:space="0" w:color="auto"/>
            </w:tcBorders>
            <w:shd w:val="clear" w:color="auto" w:fill="auto"/>
            <w:vAlign w:val="center"/>
          </w:tcPr>
          <w:p w:rsidR="005B1971" w:rsidRPr="00C60D06" w:rsidRDefault="005B1971" w:rsidP="005B1971">
            <w:pPr>
              <w:rPr>
                <w:bCs/>
                <w:iCs/>
              </w:rPr>
            </w:pPr>
          </w:p>
        </w:tc>
      </w:tr>
    </w:tbl>
    <w:p w:rsidR="00215125" w:rsidRDefault="00215125" w:rsidP="00573A39">
      <w:pPr>
        <w:framePr w:h="9569" w:hRule="exact" w:wrap="auto" w:hAnchor="text" w:y="-589"/>
        <w:jc w:val="center"/>
        <w:rPr>
          <w:b/>
          <w:noProof w:val="0"/>
        </w:rPr>
        <w:sectPr w:rsidR="00215125" w:rsidSect="00E31F48">
          <w:pgSz w:w="16838" w:h="11906" w:orient="landscape"/>
          <w:pgMar w:top="851" w:right="1440" w:bottom="1440" w:left="709" w:header="709" w:footer="709" w:gutter="0"/>
          <w:cols w:space="708"/>
          <w:docGrid w:linePitch="360"/>
        </w:sectPr>
      </w:pPr>
    </w:p>
    <w:p w:rsidR="009613A9" w:rsidRPr="004B16DD" w:rsidRDefault="009613A9" w:rsidP="007C3412">
      <w:pPr>
        <w:ind w:left="3600" w:firstLine="720"/>
        <w:jc w:val="center"/>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7C3412" w:rsidRDefault="007C3412" w:rsidP="007C3412">
      <w:pPr>
        <w:ind w:left="5103"/>
      </w:pPr>
      <w:r>
        <w:t>la Documentația standard aprobată prin</w:t>
      </w:r>
    </w:p>
    <w:p w:rsidR="007C3412" w:rsidRDefault="007C3412" w:rsidP="007C3412">
      <w:pPr>
        <w:ind w:left="5103"/>
      </w:pPr>
      <w:r>
        <w:t>Ordinul Ministrului Finanțelor</w:t>
      </w:r>
    </w:p>
    <w:p w:rsidR="007C3412" w:rsidRDefault="007C3412" w:rsidP="007C3412">
      <w:pPr>
        <w:ind w:left="5103"/>
      </w:pPr>
      <w:r>
        <w:t xml:space="preserve"> nr. 115 din 15 septembrie 2021</w:t>
      </w:r>
    </w:p>
    <w:p w:rsidR="00215125" w:rsidRDefault="00215125" w:rsidP="007B392A">
      <w:pPr>
        <w:jc w:val="center"/>
        <w:rPr>
          <w:b/>
          <w:noProof w:val="0"/>
        </w:rPr>
      </w:pPr>
    </w:p>
    <w:p w:rsidR="007B392A" w:rsidRPr="007B392A" w:rsidRDefault="007B392A" w:rsidP="007B392A">
      <w:pPr>
        <w:jc w:val="center"/>
        <w:rPr>
          <w:b/>
          <w:noProof w:val="0"/>
        </w:rPr>
      </w:pPr>
      <w:bookmarkStart w:id="108" w:name="_Hlk77771427"/>
      <w:r w:rsidRPr="007B392A">
        <w:rPr>
          <w:b/>
          <w:noProof w:val="0"/>
        </w:rPr>
        <w:t xml:space="preserve">CONTRACT </w:t>
      </w:r>
      <w:r w:rsidR="00F94BAD">
        <w:rPr>
          <w:b/>
          <w:noProof w:val="0"/>
        </w:rPr>
        <w:t>–</w:t>
      </w:r>
      <w:r w:rsidRPr="007B392A">
        <w:rPr>
          <w:b/>
          <w:noProof w:val="0"/>
        </w:rPr>
        <w:t xml:space="preserve"> MODEL</w:t>
      </w:r>
      <w:bookmarkEnd w:id="108"/>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108" w:type="dxa"/>
        <w:tblLayout w:type="fixed"/>
        <w:tblLook w:val="04A0" w:firstRow="1" w:lastRow="0" w:firstColumn="1" w:lastColumn="0" w:noHBand="0" w:noVBand="1"/>
      </w:tblPr>
      <w:tblGrid>
        <w:gridCol w:w="10173"/>
      </w:tblGrid>
      <w:tr w:rsidR="00A20ACF" w:rsidRPr="0013795E" w:rsidTr="002313BA">
        <w:trPr>
          <w:trHeight w:val="697"/>
        </w:trPr>
        <w:tc>
          <w:tcPr>
            <w:tcW w:w="10173" w:type="dxa"/>
            <w:vAlign w:val="center"/>
          </w:tcPr>
          <w:p w:rsidR="00460653" w:rsidRDefault="00460653" w:rsidP="00112F50">
            <w:pPr>
              <w:jc w:val="center"/>
              <w:rPr>
                <w:sz w:val="28"/>
                <w:szCs w:val="28"/>
              </w:rPr>
            </w:pPr>
            <w:r w:rsidRPr="00E91463">
              <w:rPr>
                <w:caps/>
                <w:sz w:val="28"/>
                <w:szCs w:val="28"/>
              </w:rPr>
              <w:t>Contract</w:t>
            </w:r>
            <w:r w:rsidRPr="00E91463">
              <w:rPr>
                <w:sz w:val="28"/>
                <w:szCs w:val="28"/>
              </w:rPr>
              <w:t xml:space="preserve"> Nr.</w:t>
            </w:r>
            <w:r w:rsidR="003E7D7E">
              <w:rPr>
                <w:sz w:val="28"/>
                <w:szCs w:val="28"/>
              </w:rPr>
              <w:t xml:space="preserve"> _____</w:t>
            </w:r>
          </w:p>
          <w:p w:rsidR="003E7D7E" w:rsidRPr="00E91463" w:rsidRDefault="003E7D7E" w:rsidP="00112F50">
            <w:pPr>
              <w:jc w:val="center"/>
              <w:rPr>
                <w:sz w:val="28"/>
                <w:szCs w:val="28"/>
                <w:u w:val="single"/>
              </w:rPr>
            </w:pPr>
          </w:p>
          <w:p w:rsidR="00460653" w:rsidRPr="00E91463" w:rsidRDefault="009B2B0F" w:rsidP="00112F50">
            <w:pPr>
              <w:jc w:val="center"/>
            </w:pPr>
            <w:r>
              <w:t xml:space="preserve">privind achiziţia: </w:t>
            </w:r>
            <w:r w:rsidRPr="009B2B0F">
              <w:rPr>
                <w:rFonts w:eastAsia="Arial Unicode MS"/>
                <w:b/>
                <w:i/>
                <w:u w:val="single"/>
              </w:rPr>
              <w:t xml:space="preserve"> </w:t>
            </w:r>
            <w:r w:rsidR="00C76816" w:rsidRPr="00C76816">
              <w:rPr>
                <w:rFonts w:eastAsia="Arial Unicode MS"/>
                <w:b/>
                <w:i/>
                <w:u w:val="single"/>
              </w:rPr>
              <w:t xml:space="preserve">inventarului moale pentru anul 2023  </w:t>
            </w:r>
            <w:r w:rsidRPr="009B2B0F">
              <w:rPr>
                <w:b/>
              </w:rPr>
              <w:t>,</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3E7D7E" w:rsidRDefault="003E7D7E" w:rsidP="00E91463">
            <w:pPr>
              <w:jc w:val="center"/>
              <w:rPr>
                <w:iCs/>
              </w:rPr>
            </w:pPr>
          </w:p>
          <w:p w:rsidR="00B85319" w:rsidRDefault="00E91463" w:rsidP="00B85319">
            <w:r w:rsidRPr="007C3412">
              <w:rPr>
                <w:b/>
                <w:i/>
              </w:rPr>
              <w:t>Obiectul achiziției</w:t>
            </w:r>
            <w:r w:rsidR="00B56360" w:rsidRPr="00E91463">
              <w:rPr>
                <w:i/>
              </w:rPr>
              <w:t xml:space="preserve"> </w:t>
            </w:r>
            <w:r w:rsidR="0094491F">
              <w:rPr>
                <w:rFonts w:eastAsia="Arial Unicode MS"/>
                <w:i/>
                <w:u w:val="single"/>
              </w:rPr>
              <w:t xml:space="preserve"> </w:t>
            </w:r>
            <w:r w:rsidR="00C76816" w:rsidRPr="00C76816">
              <w:rPr>
                <w:rFonts w:eastAsia="Arial Unicode MS"/>
                <w:i/>
                <w:u w:val="single"/>
              </w:rPr>
              <w:t xml:space="preserve">inventarul moale pentru anul 2023  </w:t>
            </w:r>
            <w:r w:rsidR="009B2B0F" w:rsidRPr="009B2B0F">
              <w:t>,</w:t>
            </w:r>
          </w:p>
          <w:p w:rsidR="00F50B83" w:rsidRPr="00E91463" w:rsidRDefault="00F50B83" w:rsidP="00B85319"/>
          <w:p w:rsidR="00B56360" w:rsidRPr="00E91463" w:rsidRDefault="00B56360" w:rsidP="00B56360">
            <w:pPr>
              <w:jc w:val="both"/>
              <w:rPr>
                <w:i/>
              </w:rPr>
            </w:pPr>
            <w:r w:rsidRPr="007C3412">
              <w:rPr>
                <w:b/>
                <w:i/>
              </w:rPr>
              <w:t>Cod CPV:</w:t>
            </w:r>
            <w:r w:rsidRPr="00E91463">
              <w:rPr>
                <w:i/>
              </w:rPr>
              <w:t xml:space="preserve"> </w:t>
            </w:r>
            <w:r w:rsidR="00F50B83" w:rsidRPr="00F50B83">
              <w:rPr>
                <w:i/>
                <w:u w:val="single"/>
              </w:rPr>
              <w:t>39831200-8</w:t>
            </w:r>
          </w:p>
          <w:p w:rsidR="00B56360" w:rsidRPr="00E91463" w:rsidRDefault="00B56360" w:rsidP="00B56360">
            <w:pPr>
              <w:jc w:val="both"/>
              <w:rPr>
                <w:i/>
              </w:rPr>
            </w:pPr>
          </w:p>
          <w:p w:rsidR="00B56360" w:rsidRPr="00E91463" w:rsidRDefault="00B56360" w:rsidP="00B56360">
            <w:pPr>
              <w:jc w:val="both"/>
              <w:rPr>
                <w:i/>
              </w:rPr>
            </w:pPr>
            <w:r w:rsidRPr="00E91463">
              <w:rPr>
                <w:i/>
              </w:rPr>
              <w:t>“___”_________20</w:t>
            </w:r>
            <w:r w:rsidR="003E7D7E">
              <w:rPr>
                <w:i/>
              </w:rPr>
              <w:t>22</w:t>
            </w:r>
            <w:r w:rsidRPr="00E91463">
              <w:rPr>
                <w:i/>
              </w:rPr>
              <w:t>_</w:t>
            </w:r>
            <w:r w:rsidRPr="00E91463">
              <w:rPr>
                <w:i/>
              </w:rPr>
              <w:tab/>
            </w:r>
            <w:r w:rsidR="00B41939">
              <w:rPr>
                <w:i/>
              </w:rPr>
              <w:t xml:space="preserve">                                                    </w:t>
            </w:r>
            <w:r w:rsidR="003E7D7E">
              <w:rPr>
                <w:i/>
              </w:rPr>
              <w:t xml:space="preserve">        </w:t>
            </w:r>
            <w:r w:rsidR="00B41939">
              <w:rPr>
                <w:i/>
              </w:rPr>
              <w:t xml:space="preserve">    </w:t>
            </w:r>
            <w:r w:rsidRPr="00E91463">
              <w:rPr>
                <w:i/>
              </w:rPr>
              <w:t>_________</w:t>
            </w:r>
            <w:r w:rsidR="003E7D7E">
              <w:rPr>
                <w:i/>
              </w:rPr>
              <w:t>Bălți</w:t>
            </w:r>
            <w:r w:rsidRPr="00E91463">
              <w:rPr>
                <w:i/>
              </w:rPr>
              <w:t>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919" w:type="dxa"/>
              <w:tblLayout w:type="fixed"/>
              <w:tblLook w:val="04A0" w:firstRow="1" w:lastRow="0" w:firstColumn="1" w:lastColumn="0" w:noHBand="0" w:noVBand="1"/>
            </w:tblPr>
            <w:tblGrid>
              <w:gridCol w:w="4890"/>
              <w:gridCol w:w="5029"/>
            </w:tblGrid>
            <w:tr w:rsidR="00E91463" w:rsidRPr="00C00499" w:rsidTr="003E7D7E">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5029"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3E7D7E">
              <w:trPr>
                <w:trHeight w:val="2625"/>
              </w:trPr>
              <w:tc>
                <w:tcPr>
                  <w:tcW w:w="4890"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5029"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3E7D7E" w:rsidP="00E91463">
                  <w:r>
                    <w:rPr>
                      <w:u w:val="single"/>
                    </w:rPr>
                    <w:t xml:space="preserve">             </w:t>
                  </w:r>
                  <w:r>
                    <w:rPr>
                      <w:b/>
                      <w:u w:val="single"/>
                    </w:rPr>
                    <w:t xml:space="preserve">IMSP „Spitalul Clinic Bălți”               </w:t>
                  </w:r>
                  <w:r w:rsidR="00E91463"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reprezentată prin</w:t>
                  </w:r>
                  <w:r w:rsidR="003E7D7E">
                    <w:rPr>
                      <w:b/>
                      <w:u w:val="single"/>
                    </w:rPr>
                    <w:t>Director</w:t>
                  </w:r>
                  <w:r w:rsidR="008E5809">
                    <w:rPr>
                      <w:b/>
                      <w:u w:val="single"/>
                    </w:rPr>
                    <w:t xml:space="preserve"> Gheorghe Brînza</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care acţionează în baza</w:t>
                  </w:r>
                  <w:r w:rsidR="003E7D7E">
                    <w:rPr>
                      <w:u w:val="single"/>
                    </w:rPr>
                    <w:t xml:space="preserve">      </w:t>
                  </w:r>
                  <w:r w:rsidR="003E7D7E" w:rsidRPr="003E7D7E">
                    <w:rPr>
                      <w:b/>
                      <w:u w:val="single"/>
                    </w:rPr>
                    <w:t>Regulamentului</w:t>
                  </w:r>
                  <w:r w:rsidR="003E7D7E">
                    <w:rPr>
                      <w:b/>
                      <w:u w:val="single"/>
                    </w:rPr>
                    <w:t xml:space="preserve">    </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3E7D7E" w:rsidP="00E91463">
                  <w:r>
                    <w:rPr>
                      <w:b/>
                      <w:u w:val="single"/>
                    </w:rPr>
                    <w:t xml:space="preserve">       </w:t>
                  </w:r>
                  <w:r w:rsidRPr="003E7D7E">
                    <w:rPr>
                      <w:b/>
                      <w:u w:val="single"/>
                    </w:rPr>
                    <w:t xml:space="preserve">IDNO 1003602150732 </w:t>
                  </w:r>
                  <w:r>
                    <w:rPr>
                      <w:b/>
                      <w:u w:val="single"/>
                    </w:rPr>
                    <w:t xml:space="preserve"> </w:t>
                  </w:r>
                  <w:r w:rsidRPr="003E7D7E">
                    <w:rPr>
                      <w:b/>
                      <w:u w:val="single"/>
                    </w:rPr>
                    <w:t>din</w:t>
                  </w:r>
                  <w:r>
                    <w:rPr>
                      <w:b/>
                      <w:u w:val="single"/>
                    </w:rPr>
                    <w:t xml:space="preserve"> 11.12.2003    </w:t>
                  </w:r>
                  <w:r w:rsidR="00E91463"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r w:rsidRPr="00E91463">
              <w:rPr>
                <w:iCs/>
              </w:rPr>
              <w:t>a.</w:t>
            </w:r>
            <w:r w:rsidRPr="00E91463">
              <w:rPr>
                <w:iCs/>
              </w:rPr>
              <w:tab/>
              <w:t xml:space="preserve">Achiziţionarea </w:t>
            </w:r>
            <w:r w:rsidR="003E7D7E">
              <w:rPr>
                <w:iCs/>
                <w:u w:val="single"/>
              </w:rPr>
              <w:t xml:space="preserve"> </w:t>
            </w:r>
            <w:r w:rsidR="003E7D7E" w:rsidRPr="003E7D7E">
              <w:rPr>
                <w:b/>
                <w:iCs/>
                <w:u w:val="single"/>
              </w:rPr>
              <w:t xml:space="preserve">                      </w:t>
            </w:r>
            <w:r w:rsidR="00C76816" w:rsidRPr="00C76816">
              <w:rPr>
                <w:b/>
                <w:i/>
                <w:iCs/>
                <w:u w:val="single"/>
              </w:rPr>
              <w:t xml:space="preserve">inventarului moale pentru anul 2023  </w:t>
            </w:r>
            <w:r w:rsidR="00B85319">
              <w:rPr>
                <w:rFonts w:eastAsia="Arial Unicode MS"/>
                <w:i/>
                <w:u w:val="single"/>
              </w:rPr>
              <w:t xml:space="preserve">                                          ,</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xml:space="preserve">, conform procedurii de achiziții publice de tip </w:t>
            </w:r>
            <w:r w:rsidR="00A84B50">
              <w:rPr>
                <w:b/>
                <w:iCs/>
                <w:u w:val="single"/>
              </w:rPr>
              <w:t>c</w:t>
            </w:r>
            <w:r w:rsidR="009B2B0F">
              <w:rPr>
                <w:b/>
                <w:iCs/>
                <w:u w:val="single"/>
              </w:rPr>
              <w:t>oncursul</w:t>
            </w:r>
            <w:r w:rsidR="00A84B50">
              <w:rPr>
                <w:b/>
                <w:iCs/>
                <w:u w:val="single"/>
              </w:rPr>
              <w:t xml:space="preserve"> prin </w:t>
            </w:r>
            <w:r w:rsidR="009B2B0F">
              <w:rPr>
                <w:b/>
                <w:iCs/>
                <w:u w:val="single"/>
              </w:rPr>
              <w:t xml:space="preserve"> cerer</w:t>
            </w:r>
            <w:r w:rsidR="00A84B50">
              <w:rPr>
                <w:b/>
                <w:iCs/>
                <w:u w:val="single"/>
              </w:rPr>
              <w:t>ea</w:t>
            </w:r>
            <w:r w:rsidR="009B2B0F">
              <w:rPr>
                <w:b/>
                <w:iCs/>
                <w:u w:val="single"/>
              </w:rPr>
              <w:t xml:space="preserve"> ofertelor de preț</w:t>
            </w:r>
            <w:r w:rsidRPr="00E91463">
              <w:rPr>
                <w:iCs/>
              </w:rPr>
              <w:t xml:space="preserve">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F50B83">
            <w:pPr>
              <w:ind w:left="743"/>
              <w:jc w:val="both"/>
              <w:rPr>
                <w:iCs/>
              </w:rPr>
            </w:pPr>
            <w:r w:rsidRPr="00E91463">
              <w:rPr>
                <w:iCs/>
              </w:rPr>
              <w:t>a)</w:t>
            </w:r>
            <w:r w:rsidRPr="00E91463">
              <w:rPr>
                <w:iCs/>
              </w:rPr>
              <w:tab/>
              <w:t>Specificaţia tehnică;</w:t>
            </w:r>
          </w:p>
          <w:p w:rsidR="00B56360" w:rsidRPr="00E91463" w:rsidRDefault="00B56360" w:rsidP="00F50B83">
            <w:pPr>
              <w:ind w:left="743"/>
              <w:jc w:val="both"/>
              <w:rPr>
                <w:iCs/>
              </w:rPr>
            </w:pPr>
            <w:r w:rsidRPr="00E91463">
              <w:rPr>
                <w:iCs/>
              </w:rPr>
              <w:t>b)</w:t>
            </w:r>
            <w:r w:rsidRPr="00E91463">
              <w:rPr>
                <w:iCs/>
              </w:rPr>
              <w:tab/>
              <w:t>Specificația de preț;</w:t>
            </w:r>
          </w:p>
          <w:p w:rsidR="00B56360" w:rsidRPr="00E91463" w:rsidRDefault="00B56360" w:rsidP="00F50B83">
            <w:pPr>
              <w:ind w:left="743"/>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lastRenderedPageBreak/>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 xml:space="preserve">Termenele de garanţie </w:t>
            </w:r>
            <w:r w:rsidR="002313BA">
              <w:rPr>
                <w:b/>
                <w:noProof w:val="0"/>
                <w:u w:val="single"/>
              </w:rPr>
              <w:t xml:space="preserve">minim 80 % conform garanției de la producător </w:t>
            </w:r>
            <w:r w:rsidRPr="00E91463">
              <w:rPr>
                <w:iCs/>
              </w:rPr>
              <w:t>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85319" w:rsidRPr="009C79CC" w:rsidRDefault="00B56360" w:rsidP="00E31F48">
            <w:pPr>
              <w:jc w:val="both"/>
              <w:rPr>
                <w:i/>
                <w:spacing w:val="-2"/>
                <w:lang w:val="en-U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w:t>
            </w:r>
            <w:r w:rsidR="002313BA">
              <w:rPr>
                <w:iCs/>
              </w:rPr>
              <w:t xml:space="preserve"> și condițiile:</w:t>
            </w:r>
            <w:r w:rsidRPr="00E91463">
              <w:rPr>
                <w:iCs/>
              </w:rPr>
              <w:t xml:space="preserve"> </w:t>
            </w:r>
            <w:r w:rsidR="00C76816" w:rsidRPr="00C76816">
              <w:rPr>
                <w:rStyle w:val="aff0"/>
                <w:i/>
                <w:color w:val="000000"/>
                <w:u w:val="single"/>
                <w:shd w:val="clear" w:color="auto" w:fill="FFFFFF"/>
              </w:rPr>
              <w:t>DDP Incoterms 2013, se va efectua pe parcursul anului 2023, conform comenzilor persoanei responsabile din cadrul IMSP SC Bălți, la adresa mun. Bălți, str. Decebal, 101</w:t>
            </w:r>
            <w:r w:rsidR="00E31F48" w:rsidRPr="00E31F48">
              <w:rPr>
                <w:rStyle w:val="aff0"/>
                <w:i/>
                <w:color w:val="000000"/>
                <w:u w:val="single"/>
                <w:shd w:val="clear" w:color="auto" w:fill="FFFFFF"/>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w:t>
            </w:r>
            <w:bookmarkStart w:id="109" w:name="_GoBack"/>
            <w:bookmarkEnd w:id="109"/>
            <w:r w:rsidRPr="00E91463">
              <w:rPr>
                <w:iCs/>
              </w:rPr>
              <w:t>e:</w:t>
            </w:r>
          </w:p>
          <w:p w:rsidR="002313BA" w:rsidRDefault="002313BA" w:rsidP="00083D95">
            <w:pPr>
              <w:pStyle w:val="a"/>
              <w:numPr>
                <w:ilvl w:val="0"/>
                <w:numId w:val="30"/>
              </w:numPr>
              <w:rPr>
                <w:b/>
                <w:i/>
                <w:u w:val="single"/>
                <w:lang w:val="ro-RO"/>
              </w:rPr>
            </w:pPr>
            <w:r w:rsidRPr="0080667E">
              <w:rPr>
                <w:b/>
                <w:i/>
                <w:u w:val="single"/>
                <w:lang w:val="ro-RO"/>
              </w:rPr>
              <w:t>Factura fiscal:</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2313BA" w:rsidRPr="002313BA" w:rsidRDefault="002313BA" w:rsidP="00083D95">
            <w:pPr>
              <w:pStyle w:val="a"/>
              <w:numPr>
                <w:ilvl w:val="0"/>
                <w:numId w:val="12"/>
              </w:numPr>
              <w:rPr>
                <w:b/>
                <w:lang w:val="fr-FR"/>
              </w:rPr>
            </w:pPr>
            <w:r w:rsidRPr="002313BA">
              <w:rPr>
                <w:b/>
                <w:i/>
                <w:u w:val="single"/>
                <w:lang w:val="fr-FR"/>
              </w:rPr>
              <w:t>30% în termen de 30 zile după livrarea fiecărei partide, 70% la finele trimestrului</w:t>
            </w:r>
            <w:r w:rsidRPr="002313BA">
              <w:rPr>
                <w:b/>
                <w:lang w:val="fr-FR"/>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B56360" w:rsidRPr="0081505C" w:rsidRDefault="00B56360" w:rsidP="00B56360">
            <w:pPr>
              <w:jc w:val="both"/>
              <w:rPr>
                <w:b/>
                <w:bCs/>
                <w:iCs/>
              </w:rPr>
            </w:pPr>
            <w:r w:rsidRPr="0081505C">
              <w:rPr>
                <w:b/>
                <w:bCs/>
                <w:iCs/>
              </w:rPr>
              <w:lastRenderedPageBreak/>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w:t>
            </w:r>
            <w:r w:rsidR="002313BA">
              <w:rPr>
                <w:iCs/>
              </w:rPr>
              <w:t>3</w:t>
            </w:r>
            <w:r w:rsidRPr="00E91463">
              <w:rPr>
                <w:iCs/>
              </w:rPr>
              <w:t xml:space="preserve">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lastRenderedPageBreak/>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w:t>
            </w:r>
            <w:r w:rsidR="000E20B5">
              <w:rPr>
                <w:iCs/>
              </w:rPr>
              <w:t>30</w:t>
            </w:r>
            <w:r w:rsidRPr="00E91463">
              <w:rPr>
                <w:iCs/>
              </w:rPr>
              <w:t>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obligată să răspundă în decurs de _</w:t>
            </w:r>
            <w:r w:rsidR="000E20B5">
              <w:rPr>
                <w:iCs/>
              </w:rPr>
              <w:t>15</w:t>
            </w:r>
            <w:r w:rsidRPr="00E91463">
              <w:rPr>
                <w:iCs/>
              </w:rPr>
              <w:t xml:space="preserve">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w:t>
            </w:r>
            <w:r w:rsidR="000E20B5">
              <w:rPr>
                <w:iCs/>
              </w:rPr>
              <w:t>30</w:t>
            </w:r>
            <w:r w:rsidRPr="00E91463">
              <w:rPr>
                <w:iCs/>
              </w:rPr>
              <w:t>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w:t>
            </w:r>
            <w:r w:rsidR="000E20B5">
              <w:rPr>
                <w:iCs/>
              </w:rPr>
              <w:t>15</w:t>
            </w:r>
            <w:r w:rsidRPr="00E91463">
              <w:rPr>
                <w:iCs/>
              </w:rPr>
              <w:t>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w:t>
            </w:r>
            <w:r w:rsidR="000E20B5">
              <w:rPr>
                <w:iCs/>
              </w:rPr>
              <w:t>15</w:t>
            </w:r>
            <w:r w:rsidRPr="00E91463">
              <w:rPr>
                <w:iCs/>
              </w:rPr>
              <w:t>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w:t>
            </w:r>
            <w:r w:rsidR="000E20B5" w:rsidRPr="003B3D49">
              <w:rPr>
                <w:i/>
                <w:sz w:val="22"/>
                <w:szCs w:val="22"/>
                <w:u w:val="single"/>
              </w:rPr>
              <w:t>:</w:t>
            </w:r>
            <w:r w:rsidR="00F50B83">
              <w:rPr>
                <w:i/>
                <w:sz w:val="22"/>
                <w:szCs w:val="22"/>
                <w:u w:val="single"/>
              </w:rPr>
              <w:t xml:space="preserve"> </w:t>
            </w:r>
            <w:r w:rsidR="000E20B5" w:rsidRPr="003B3D49">
              <w:rPr>
                <w:i/>
                <w:sz w:val="22"/>
                <w:szCs w:val="22"/>
                <w:u w:val="single"/>
              </w:rPr>
              <w:t xml:space="preserve"> -</w:t>
            </w:r>
            <w:r w:rsidR="00F50B83">
              <w:rPr>
                <w:i/>
                <w:sz w:val="22"/>
                <w:szCs w:val="22"/>
                <w:u w:val="single"/>
              </w:rPr>
              <w:t xml:space="preserve"> </w:t>
            </w:r>
            <w:r w:rsidR="000E20B5" w:rsidRPr="003B3D49">
              <w:rPr>
                <w:i/>
                <w:sz w:val="22"/>
                <w:szCs w:val="22"/>
                <w:u w:val="single"/>
              </w:rPr>
              <w:t xml:space="preserve"> </w:t>
            </w:r>
            <w:r w:rsidRPr="00E91463">
              <w:rPr>
                <w:iCs/>
              </w:rPr>
              <w:t xml:space="preserve">, în cuantum de </w:t>
            </w:r>
            <w:r w:rsidRPr="000E20B5">
              <w:rPr>
                <w:i/>
                <w:iCs/>
              </w:rPr>
              <w:t>_</w:t>
            </w:r>
            <w:r w:rsidR="00F50B83">
              <w:rPr>
                <w:i/>
                <w:iCs/>
              </w:rPr>
              <w:t>-</w:t>
            </w:r>
            <w:r w:rsidRPr="000E20B5">
              <w:rPr>
                <w:i/>
                <w:iCs/>
              </w:rPr>
              <w:t>_%</w:t>
            </w:r>
            <w:r w:rsidRPr="00E91463">
              <w:rPr>
                <w:iCs/>
              </w:rPr>
              <w:t xml:space="preserve">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w:t>
            </w:r>
            <w:r w:rsidR="000E20B5">
              <w:rPr>
                <w:iCs/>
              </w:rPr>
              <w:t>5</w:t>
            </w:r>
            <w:r w:rsidRPr="00E91463">
              <w:rPr>
                <w:iCs/>
              </w:rPr>
              <w:t>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w:t>
            </w:r>
            <w:r w:rsidR="000E20B5">
              <w:rPr>
                <w:iCs/>
              </w:rPr>
              <w:t>0,1</w:t>
            </w:r>
            <w:r w:rsidRPr="00E91463">
              <w:rPr>
                <w:iCs/>
              </w:rPr>
              <w:t>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w:t>
            </w:r>
            <w:r w:rsidR="000E20B5">
              <w:rPr>
                <w:iCs/>
              </w:rPr>
              <w:t>5</w:t>
            </w:r>
            <w:r w:rsidRPr="00E91463">
              <w:rPr>
                <w:iCs/>
              </w:rPr>
              <w:t>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w:t>
            </w:r>
            <w:r w:rsidR="000E20B5">
              <w:rPr>
                <w:iCs/>
              </w:rPr>
              <w:t>3</w:t>
            </w:r>
            <w:r w:rsidR="0016683B" w:rsidRPr="0016683B">
              <w:rPr>
                <w:iCs/>
              </w:rPr>
              <w:t>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w:t>
            </w:r>
            <w:r w:rsidR="000E20B5">
              <w:rPr>
                <w:iCs/>
              </w:rPr>
              <w:t>0,1</w:t>
            </w:r>
            <w:r w:rsidRPr="00E91463">
              <w:rPr>
                <w:iCs/>
              </w:rPr>
              <w:t>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w:t>
            </w:r>
            <w:r w:rsidR="000E20B5">
              <w:rPr>
                <w:iCs/>
              </w:rPr>
              <w:t>5</w:t>
            </w:r>
            <w:r w:rsidRPr="00E91463">
              <w:rPr>
                <w:iCs/>
              </w:rPr>
              <w:t>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 xml:space="preserve">daune-interese, costuri, taxe şi cheltuieli de orice natură, aferente, cu excepţia situaţiei în care o </w:t>
            </w:r>
            <w:r w:rsidRPr="00E91463">
              <w:rPr>
                <w:iCs/>
              </w:rPr>
              <w:lastRenderedPageBreak/>
              <w:t>astfel de încălcare rezultă din respectarea Caietului de sarcini întocmit de către achizitor.</w:t>
            </w: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D06570">
              <w:rPr>
                <w:b/>
                <w:i/>
                <w:iCs/>
                <w:u w:val="single"/>
              </w:rPr>
              <w:t>31</w:t>
            </w:r>
            <w:r w:rsidR="00F50B83">
              <w:rPr>
                <w:b/>
                <w:i/>
                <w:iCs/>
                <w:u w:val="single"/>
              </w:rPr>
              <w:t xml:space="preserve"> decembrie </w:t>
            </w:r>
            <w:r w:rsidR="000E20B5" w:rsidRPr="000E20B5">
              <w:rPr>
                <w:b/>
                <w:i/>
                <w:iCs/>
                <w:u w:val="single"/>
              </w:rPr>
              <w:t>202</w:t>
            </w:r>
            <w:r w:rsidR="008E5809">
              <w:rPr>
                <w:b/>
                <w:i/>
                <w:iCs/>
                <w:u w:val="single"/>
              </w:rPr>
              <w:t>3</w:t>
            </w:r>
            <w:r w:rsidR="000845A7" w:rsidRPr="000E20B5">
              <w:rPr>
                <w:b/>
                <w:i/>
                <w:iCs/>
                <w:u w:val="single"/>
              </w:rPr>
              <w:t>.</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Cs/>
              </w:rPr>
            </w:pPr>
          </w:p>
          <w:p w:rsidR="00F041BF" w:rsidRPr="00F041BF" w:rsidRDefault="00F041BF" w:rsidP="00083D95">
            <w:pPr>
              <w:pStyle w:val="1"/>
              <w:numPr>
                <w:ilvl w:val="0"/>
                <w:numId w:val="19"/>
              </w:numPr>
              <w:tabs>
                <w:tab w:val="left" w:pos="2295"/>
              </w:tabs>
              <w:rPr>
                <w:lang w:val="it-IT"/>
              </w:rPr>
            </w:pPr>
            <w:r w:rsidRPr="00F041BF">
              <w:rPr>
                <w:lang w:val="it-IT"/>
              </w:rPr>
              <w:t xml:space="preserve">CONDIȚIILE </w:t>
            </w:r>
          </w:p>
          <w:p w:rsidR="007C2E9C" w:rsidRDefault="00F041BF" w:rsidP="007C2E9C">
            <w:pPr>
              <w:pStyle w:val="a"/>
              <w:numPr>
                <w:ilvl w:val="0"/>
                <w:numId w:val="0"/>
              </w:numPr>
              <w:tabs>
                <w:tab w:val="left" w:pos="2295"/>
              </w:tabs>
              <w:ind w:left="3240"/>
              <w:rPr>
                <w:b/>
                <w:lang w:val="it-IT"/>
              </w:rPr>
            </w:pPr>
            <w:r w:rsidRPr="00F53F69">
              <w:rPr>
                <w:b/>
                <w:lang w:val="it-IT"/>
              </w:rPr>
              <w:t>SPECIALE A CONTRACTULUI</w:t>
            </w:r>
          </w:p>
          <w:p w:rsidR="00F041BF" w:rsidRPr="007C2E9C" w:rsidRDefault="007C2E9C" w:rsidP="007C2E9C">
            <w:pPr>
              <w:pStyle w:val="a"/>
              <w:numPr>
                <w:ilvl w:val="0"/>
                <w:numId w:val="0"/>
              </w:numPr>
              <w:tabs>
                <w:tab w:val="left" w:pos="2295"/>
              </w:tabs>
              <w:ind w:left="3240"/>
              <w:rPr>
                <w:lang w:val="it-IT"/>
              </w:rPr>
            </w:pPr>
            <w:r>
              <w:rPr>
                <w:b/>
                <w:lang w:val="it-IT"/>
              </w:rPr>
              <w:t xml:space="preserve">             </w:t>
            </w:r>
            <w:r w:rsidR="00F041BF">
              <w:t>(</w:t>
            </w:r>
            <w:r w:rsidR="00F041BF" w:rsidRPr="00F53F69">
              <w:rPr>
                <w:sz w:val="20"/>
                <w:szCs w:val="20"/>
              </w:rPr>
              <w:t>LA NECESITATE</w:t>
            </w:r>
            <w:r w:rsidR="00F041BF">
              <w:rPr>
                <w:sz w:val="20"/>
                <w:szCs w:val="20"/>
              </w:rPr>
              <w:t>)</w:t>
            </w:r>
          </w:p>
          <w:p w:rsidR="00F041BF" w:rsidRDefault="00F041BF" w:rsidP="00F041BF">
            <w:pPr>
              <w:tabs>
                <w:tab w:val="left" w:pos="567"/>
                <w:tab w:val="left" w:pos="4005"/>
              </w:tabs>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nil"/>
                    <w:left w:val="nil"/>
                    <w:bottom w:val="nil"/>
                    <w:right w:val="nil"/>
                  </w:tcBorders>
                </w:tcPr>
                <w:p w:rsidR="00B50773"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p w:rsidR="00A46ADC" w:rsidRPr="0013795E" w:rsidRDefault="00A46ADC" w:rsidP="00B50773">
                  <w:pPr>
                    <w:tabs>
                      <w:tab w:val="left" w:pos="3295"/>
                    </w:tabs>
                    <w:jc w:val="center"/>
                    <w:rPr>
                      <w:b/>
                    </w:rPr>
                  </w:pPr>
                </w:p>
              </w:tc>
              <w:tc>
                <w:tcPr>
                  <w:tcW w:w="4927" w:type="dxa"/>
                  <w:tcBorders>
                    <w:top w:val="nil"/>
                    <w:left w:val="nil"/>
                    <w:bottom w:val="nil"/>
                    <w:right w:val="nil"/>
                  </w:tcBorders>
                </w:tcPr>
                <w:p w:rsidR="00B50773" w:rsidRDefault="00F041BF" w:rsidP="007C2E9C">
                  <w:pPr>
                    <w:tabs>
                      <w:tab w:val="left" w:pos="3295"/>
                    </w:tabs>
                    <w:rPr>
                      <w:b/>
                      <w:iCs/>
                    </w:rPr>
                  </w:pPr>
                  <w:r w:rsidRPr="00F041BF">
                    <w:rPr>
                      <w:b/>
                      <w:iCs/>
                    </w:rPr>
                    <w:t>Cumpărătorul/Beneficiarul</w:t>
                  </w:r>
                </w:p>
                <w:p w:rsidR="00A46ADC" w:rsidRPr="0013795E" w:rsidRDefault="00A46ADC" w:rsidP="00B50773">
                  <w:pPr>
                    <w:tabs>
                      <w:tab w:val="left" w:pos="3295"/>
                    </w:tabs>
                    <w:jc w:val="center"/>
                  </w:pPr>
                </w:p>
              </w:tc>
            </w:tr>
            <w:tr w:rsidR="00B50773" w:rsidRPr="0013795E" w:rsidTr="000D11C4">
              <w:trPr>
                <w:jc w:val="center"/>
              </w:trPr>
              <w:tc>
                <w:tcPr>
                  <w:tcW w:w="5163" w:type="dxa"/>
                  <w:tcBorders>
                    <w:top w:val="nil"/>
                    <w:left w:val="nil"/>
                    <w:bottom w:val="nil"/>
                    <w:right w:val="nil"/>
                  </w:tcBorders>
                  <w:vAlign w:val="center"/>
                </w:tcPr>
                <w:p w:rsidR="007C3412" w:rsidRDefault="00A46ADC" w:rsidP="00B50773">
                  <w:pPr>
                    <w:tabs>
                      <w:tab w:val="left" w:pos="1134"/>
                      <w:tab w:val="left" w:pos="4680"/>
                      <w:tab w:val="left" w:pos="7020"/>
                    </w:tabs>
                    <w:suppressAutoHyphens/>
                    <w:ind w:firstLine="567"/>
                    <w:jc w:val="both"/>
                  </w:pPr>
                  <w:r>
                    <w:t>__________________________</w:t>
                  </w:r>
                </w:p>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7C3412" w:rsidRPr="007C3412" w:rsidRDefault="007C3412" w:rsidP="007C3412">
                  <w:pPr>
                    <w:tabs>
                      <w:tab w:val="left" w:pos="1134"/>
                      <w:tab w:val="left" w:pos="4680"/>
                      <w:tab w:val="left" w:pos="7020"/>
                    </w:tabs>
                    <w:suppressAutoHyphens/>
                    <w:jc w:val="both"/>
                    <w:rPr>
                      <w:b/>
                      <w:u w:val="single"/>
                    </w:rPr>
                  </w:pPr>
                  <w:r w:rsidRPr="007C3412">
                    <w:rPr>
                      <w:b/>
                      <w:u w:val="single"/>
                    </w:rPr>
                    <w:t>IMSP „Spitalul Clinic Bălți”</w:t>
                  </w:r>
                </w:p>
                <w:p w:rsidR="00B50773" w:rsidRPr="0013795E" w:rsidRDefault="00B50773" w:rsidP="007C3412">
                  <w:pPr>
                    <w:tabs>
                      <w:tab w:val="left" w:pos="1134"/>
                      <w:tab w:val="left" w:pos="4680"/>
                      <w:tab w:val="left" w:pos="7020"/>
                    </w:tabs>
                    <w:suppressAutoHyphens/>
                    <w:jc w:val="both"/>
                  </w:pPr>
                  <w:r w:rsidRPr="007C3412">
                    <w:rPr>
                      <w:b/>
                    </w:rPr>
                    <w:t>Adresa poştală:</w:t>
                  </w:r>
                  <w:r w:rsidR="007C3412">
                    <w:t xml:space="preserve"> mu. Bălți, Str. Decebal, 101</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7C3412" w:rsidRDefault="00B50773" w:rsidP="007C3412">
                  <w:pPr>
                    <w:tabs>
                      <w:tab w:val="left" w:pos="1134"/>
                      <w:tab w:val="left" w:pos="4680"/>
                      <w:tab w:val="left" w:pos="7020"/>
                    </w:tabs>
                    <w:suppressAutoHyphens/>
                    <w:jc w:val="both"/>
                    <w:rPr>
                      <w:b/>
                    </w:rPr>
                  </w:pPr>
                  <w:r w:rsidRPr="007C3412">
                    <w:rPr>
                      <w:b/>
                    </w:rPr>
                    <w:t>Telefon:</w:t>
                  </w:r>
                  <w:r w:rsidR="007C3412">
                    <w:rPr>
                      <w:b/>
                    </w:rPr>
                    <w:t xml:space="preserve"> </w:t>
                  </w:r>
                  <w:r w:rsidR="007C3412" w:rsidRPr="007C3412">
                    <w:t>/0231/58-697; Fax:/0231/58-733</w:t>
                  </w:r>
                </w:p>
              </w:tc>
            </w:tr>
            <w:tr w:rsidR="00B50773" w:rsidRPr="0013795E" w:rsidTr="000D11C4">
              <w:trPr>
                <w:jc w:val="center"/>
              </w:trPr>
              <w:tc>
                <w:tcPr>
                  <w:tcW w:w="5163" w:type="dxa"/>
                  <w:tcBorders>
                    <w:top w:val="nil"/>
                    <w:left w:val="nil"/>
                    <w:bottom w:val="nil"/>
                    <w:right w:val="nil"/>
                  </w:tcBorders>
                  <w:vAlign w:val="center"/>
                </w:tcPr>
                <w:p w:rsidR="00A46ADC" w:rsidRPr="00A46ADC" w:rsidRDefault="00A46ADC" w:rsidP="00B50773">
                  <w:pPr>
                    <w:tabs>
                      <w:tab w:val="left" w:pos="1134"/>
                      <w:tab w:val="left" w:pos="4680"/>
                      <w:tab w:val="left" w:pos="7020"/>
                    </w:tabs>
                    <w:suppressAutoHyphens/>
                    <w:ind w:firstLine="567"/>
                    <w:jc w:val="both"/>
                  </w:pPr>
                  <w:r w:rsidRPr="00A46ADC">
                    <w:rPr>
                      <w:lang w:val="ro-MD"/>
                    </w:rPr>
                    <w:t>Email:</w:t>
                  </w:r>
                </w:p>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A46ADC" w:rsidRDefault="00A46ADC" w:rsidP="00A46ADC">
                  <w:pPr>
                    <w:jc w:val="both"/>
                    <w:rPr>
                      <w:b/>
                    </w:rPr>
                  </w:pPr>
                  <w:r w:rsidRPr="00A46ADC">
                    <w:rPr>
                      <w:b/>
                      <w:u w:val="single"/>
                      <w:lang w:val="ro-MD"/>
                    </w:rPr>
                    <w:t>Email:</w:t>
                  </w:r>
                  <w:r w:rsidRPr="00A46ADC">
                    <w:rPr>
                      <w:lang w:val="ro-MD"/>
                    </w:rPr>
                    <w:t xml:space="preserve"> </w:t>
                  </w:r>
                  <w:hyperlink r:id="rId19" w:history="1">
                    <w:r w:rsidRPr="00611B3D">
                      <w:rPr>
                        <w:rStyle w:val="af4"/>
                        <w:i/>
                        <w:lang w:val="ro-MD"/>
                      </w:rPr>
                      <w:t>scmb@ms.md</w:t>
                    </w:r>
                  </w:hyperlink>
                  <w:r w:rsidRPr="00611B3D">
                    <w:rPr>
                      <w:i/>
                      <w:lang w:val="ro-MD"/>
                    </w:rPr>
                    <w:t xml:space="preserve">, </w:t>
                  </w:r>
                </w:p>
                <w:p w:rsidR="00B50773" w:rsidRPr="0013795E" w:rsidRDefault="00B50773" w:rsidP="007C3412">
                  <w:pPr>
                    <w:tabs>
                      <w:tab w:val="left" w:pos="1134"/>
                      <w:tab w:val="left" w:pos="4680"/>
                      <w:tab w:val="left" w:pos="7020"/>
                    </w:tabs>
                    <w:suppressAutoHyphens/>
                    <w:jc w:val="both"/>
                  </w:pPr>
                  <w:r w:rsidRPr="007C3412">
                    <w:rPr>
                      <w:b/>
                    </w:rPr>
                    <w:t>Cod fiscal:</w:t>
                  </w:r>
                  <w:r w:rsidR="007C3412">
                    <w:t xml:space="preserve"> 1003602150732</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7C3412">
                  <w:pPr>
                    <w:tabs>
                      <w:tab w:val="left" w:pos="1134"/>
                      <w:tab w:val="left" w:pos="4680"/>
                      <w:tab w:val="left" w:pos="7020"/>
                    </w:tabs>
                    <w:suppressAutoHyphens/>
                    <w:jc w:val="both"/>
                  </w:pPr>
                  <w:r w:rsidRPr="007C3412">
                    <w:rPr>
                      <w:b/>
                    </w:rPr>
                    <w:t>Banca:</w:t>
                  </w:r>
                  <w:r w:rsidR="007C3412">
                    <w:t xml:space="preserve"> </w:t>
                  </w:r>
                  <w:r w:rsidR="007C3412" w:rsidRPr="007C3412">
                    <w:rPr>
                      <w:u w:val="single"/>
                      <w:lang w:val="ro-MD"/>
                    </w:rPr>
                    <w:t>MF Trezoreria de Stat</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7C3412" w:rsidRDefault="00B50773" w:rsidP="007C3412">
                  <w:pPr>
                    <w:tabs>
                      <w:tab w:val="left" w:pos="1134"/>
                      <w:tab w:val="left" w:pos="4680"/>
                      <w:tab w:val="left" w:pos="7020"/>
                    </w:tabs>
                    <w:suppressAutoHyphens/>
                    <w:jc w:val="both"/>
                    <w:rPr>
                      <w:b/>
                    </w:rPr>
                  </w:pPr>
                  <w:r w:rsidRPr="007C3412">
                    <w:rPr>
                      <w:b/>
                    </w:rPr>
                    <w:t>Cod:</w:t>
                  </w:r>
                  <w:r w:rsidR="00A46ADC">
                    <w:rPr>
                      <w:b/>
                    </w:rPr>
                    <w:t xml:space="preserve"> </w:t>
                  </w:r>
                  <w:r w:rsidR="00A46ADC" w:rsidRPr="00A46ADC">
                    <w:rPr>
                      <w:u w:val="single"/>
                      <w:lang w:val="ro-MD"/>
                    </w:rPr>
                    <w:t>TREZMD 2X</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A46ADC" w:rsidRDefault="00B50773" w:rsidP="007C3412">
                  <w:pPr>
                    <w:tabs>
                      <w:tab w:val="left" w:pos="1134"/>
                      <w:tab w:val="left" w:pos="4680"/>
                      <w:tab w:val="left" w:pos="7020"/>
                    </w:tabs>
                    <w:suppressAutoHyphens/>
                    <w:jc w:val="both"/>
                    <w:rPr>
                      <w:b/>
                    </w:rPr>
                  </w:pPr>
                  <w:r w:rsidRPr="00A46ADC">
                    <w:rPr>
                      <w:b/>
                    </w:rPr>
                    <w:t>IBAN</w:t>
                  </w:r>
                  <w:r w:rsidR="00A46ADC">
                    <w:rPr>
                      <w:b/>
                    </w:rPr>
                    <w:t xml:space="preserve">: </w:t>
                  </w:r>
                  <w:r w:rsidR="00A46ADC">
                    <w:rPr>
                      <w:i/>
                      <w:u w:val="single"/>
                      <w:lang w:val="ro-MD"/>
                    </w:rPr>
                    <w:t>MD58TRPCCW51</w:t>
                  </w:r>
                  <w:r w:rsidR="00A46ADC" w:rsidRPr="00A701C9">
                    <w:rPr>
                      <w:i/>
                      <w:u w:val="single"/>
                      <w:lang w:val="ro-MD"/>
                    </w:rPr>
                    <w:t>843</w:t>
                  </w:r>
                  <w:r w:rsidR="00A46ADC">
                    <w:rPr>
                      <w:i/>
                      <w:u w:val="single"/>
                      <w:lang w:val="ro-MD"/>
                    </w:rPr>
                    <w:t>0</w:t>
                  </w:r>
                  <w:r w:rsidR="00A46ADC" w:rsidRPr="00A701C9">
                    <w:rPr>
                      <w:i/>
                      <w:u w:val="single"/>
                      <w:lang w:val="ro-MD"/>
                    </w:rPr>
                    <w:t>A</w:t>
                  </w:r>
                  <w:r w:rsidR="00A46ADC">
                    <w:rPr>
                      <w:i/>
                      <w:u w:val="single"/>
                      <w:lang w:val="ro-MD"/>
                    </w:rPr>
                    <w:t>001</w:t>
                  </w:r>
                  <w:r w:rsidR="00A46ADC" w:rsidRPr="00A701C9">
                    <w:rPr>
                      <w:i/>
                      <w:u w:val="single"/>
                      <w:lang w:val="ro-MD"/>
                    </w:rPr>
                    <w:t>24AA</w:t>
                  </w:r>
                </w:p>
              </w:tc>
            </w:tr>
          </w:tbl>
          <w:p w:rsidR="00F50B83" w:rsidRDefault="00F50B83" w:rsidP="00B50773">
            <w:pPr>
              <w:pStyle w:val="a"/>
              <w:numPr>
                <w:ilvl w:val="0"/>
                <w:numId w:val="0"/>
              </w:numPr>
              <w:tabs>
                <w:tab w:val="clear" w:pos="1134"/>
                <w:tab w:val="left" w:pos="2685"/>
              </w:tabs>
              <w:spacing w:line="276" w:lineRule="auto"/>
              <w:contextualSpacing/>
              <w:jc w:val="center"/>
              <w:rPr>
                <w:b/>
                <w:lang w:val="ro-RO"/>
              </w:rPr>
            </w:pPr>
          </w:p>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A46ADC">
                  <w:pP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Default="00A46ADC" w:rsidP="00B50773">
                  <w:pPr>
                    <w:jc w:val="both"/>
                    <w:rPr>
                      <w:b/>
                    </w:rPr>
                  </w:pPr>
                  <w:r>
                    <w:rPr>
                      <w:b/>
                    </w:rPr>
                    <w:t>__________________________________</w:t>
                  </w:r>
                </w:p>
                <w:p w:rsidR="00A46ADC" w:rsidRDefault="00A46ADC" w:rsidP="00B50773">
                  <w:pPr>
                    <w:jc w:val="both"/>
                    <w:rPr>
                      <w:b/>
                    </w:rPr>
                  </w:pPr>
                </w:p>
                <w:p w:rsidR="00A46ADC" w:rsidRPr="0013795E" w:rsidRDefault="00A46ADC" w:rsidP="00B50773">
                  <w:pPr>
                    <w:jc w:val="both"/>
                    <w:rPr>
                      <w:b/>
                    </w:rPr>
                  </w:pPr>
                </w:p>
                <w:p w:rsidR="00B50773" w:rsidRPr="0013795E" w:rsidRDefault="00A46ADC" w:rsidP="00B50773">
                  <w:pPr>
                    <w:jc w:val="both"/>
                    <w:rPr>
                      <w:b/>
                    </w:rPr>
                  </w:pPr>
                  <w:r>
                    <w:rPr>
                      <w:b/>
                    </w:rPr>
                    <w:t>L.Ș.</w:t>
                  </w:r>
                </w:p>
              </w:tc>
              <w:tc>
                <w:tcPr>
                  <w:tcW w:w="4559" w:type="dxa"/>
                  <w:vAlign w:val="center"/>
                </w:tcPr>
                <w:p w:rsidR="00B50773" w:rsidRPr="0013795E" w:rsidRDefault="00B50773" w:rsidP="00B50773">
                  <w:pPr>
                    <w:jc w:val="both"/>
                    <w:rPr>
                      <w:b/>
                    </w:rPr>
                  </w:pPr>
                </w:p>
                <w:p w:rsidR="00B50773" w:rsidRDefault="00A46ADC" w:rsidP="00B50773">
                  <w:pPr>
                    <w:jc w:val="both"/>
                    <w:rPr>
                      <w:b/>
                    </w:rPr>
                  </w:pPr>
                  <w:r>
                    <w:rPr>
                      <w:b/>
                    </w:rPr>
                    <w:t>__________________________</w:t>
                  </w:r>
                </w:p>
                <w:p w:rsidR="00A46ADC" w:rsidRDefault="00A46ADC" w:rsidP="00B50773">
                  <w:pPr>
                    <w:jc w:val="both"/>
                    <w:rPr>
                      <w:b/>
                    </w:rPr>
                  </w:pPr>
                </w:p>
                <w:p w:rsidR="00A46ADC" w:rsidRPr="0013795E" w:rsidRDefault="00A46ADC" w:rsidP="00B50773">
                  <w:pPr>
                    <w:jc w:val="both"/>
                    <w:rPr>
                      <w:b/>
                    </w:rPr>
                  </w:pPr>
                </w:p>
                <w:p w:rsidR="00B50773" w:rsidRPr="0013795E" w:rsidRDefault="00A46ADC" w:rsidP="00B50773">
                  <w:pPr>
                    <w:jc w:val="both"/>
                    <w:rPr>
                      <w:b/>
                    </w:rPr>
                  </w:pPr>
                  <w:r>
                    <w:rPr>
                      <w:b/>
                    </w:rPr>
                    <w:t>L.Ș.</w:t>
                  </w:r>
                </w:p>
              </w:tc>
            </w:tr>
          </w:tbl>
          <w:p w:rsidR="00FB14BE" w:rsidRDefault="00FB14BE" w:rsidP="00952BD0">
            <w:pPr>
              <w:jc w:val="both"/>
            </w:pPr>
          </w:p>
          <w:p w:rsidR="00FB14BE" w:rsidRDefault="00FB14BE" w:rsidP="00952BD0">
            <w:pPr>
              <w:jc w:val="both"/>
            </w:pPr>
          </w:p>
          <w:p w:rsidR="00461DAC" w:rsidRPr="00E91463" w:rsidRDefault="00A46ADC" w:rsidP="00A46ADC">
            <w:pPr>
              <w:tabs>
                <w:tab w:val="left" w:pos="2295"/>
              </w:tabs>
              <w:jc w:val="center"/>
            </w:pPr>
            <w:r>
              <w:lastRenderedPageBreak/>
              <w:t xml:space="preserve">                                                                                                     </w:t>
            </w:r>
            <w:r w:rsidR="00461DAC"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7C2E9C" w:rsidRDefault="002B4D12" w:rsidP="00757C6B">
            <w:pPr>
              <w:tabs>
                <w:tab w:val="left" w:pos="2295"/>
              </w:tabs>
              <w:jc w:val="center"/>
              <w:rPr>
                <w:b/>
              </w:rPr>
            </w:pPr>
            <w:r w:rsidRPr="007C2E9C">
              <w:rPr>
                <w:b/>
              </w:rPr>
              <w:t>SPECIFICAŢII TEHNICE</w:t>
            </w:r>
            <w:r w:rsidR="000F68BC" w:rsidRPr="007C2E9C">
              <w:rPr>
                <w:b/>
              </w:rPr>
              <w:t xml:space="preserve"> </w:t>
            </w:r>
            <w:r w:rsidR="00757C6B" w:rsidRPr="007C2E9C">
              <w:rPr>
                <w:b/>
              </w:rPr>
              <w:t xml:space="preserve">- </w:t>
            </w:r>
            <w:r w:rsidR="00B4553F" w:rsidRPr="007C2E9C">
              <w:rPr>
                <w:b/>
              </w:rPr>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A46ADC">
                  <w:pPr>
                    <w:rPr>
                      <w:b/>
                    </w:rPr>
                  </w:pPr>
                  <w:r w:rsidRPr="00F041BF">
                    <w:rPr>
                      <w:b/>
                    </w:rPr>
                    <w:t>Cumpărătorul/Beneficiarul</w:t>
                  </w:r>
                </w:p>
              </w:tc>
            </w:tr>
            <w:tr w:rsidR="00A46ADC" w:rsidRPr="0013795E" w:rsidTr="000D11C4">
              <w:trPr>
                <w:trHeight w:val="357"/>
                <w:jc w:val="center"/>
              </w:trPr>
              <w:tc>
                <w:tcPr>
                  <w:tcW w:w="5188" w:type="dxa"/>
                  <w:vAlign w:val="center"/>
                </w:tcPr>
                <w:p w:rsidR="00A46ADC" w:rsidRPr="0013795E" w:rsidRDefault="00A46ADC" w:rsidP="00E31F48">
                  <w:pPr>
                    <w:jc w:val="both"/>
                    <w:rPr>
                      <w:b/>
                    </w:rPr>
                  </w:pPr>
                </w:p>
                <w:p w:rsidR="00A46ADC" w:rsidRDefault="00A46ADC" w:rsidP="00E31F48">
                  <w:pPr>
                    <w:jc w:val="both"/>
                    <w:rPr>
                      <w:b/>
                    </w:rPr>
                  </w:pPr>
                  <w:r>
                    <w:rPr>
                      <w:b/>
                    </w:rPr>
                    <w:t>__________________________________</w:t>
                  </w:r>
                </w:p>
                <w:p w:rsidR="00A46ADC" w:rsidRDefault="00A46ADC" w:rsidP="00E31F48">
                  <w:pPr>
                    <w:jc w:val="both"/>
                    <w:rPr>
                      <w:b/>
                    </w:rPr>
                  </w:pPr>
                </w:p>
                <w:p w:rsidR="00A46ADC" w:rsidRPr="0013795E" w:rsidRDefault="00A46ADC" w:rsidP="00E31F48">
                  <w:pPr>
                    <w:jc w:val="both"/>
                    <w:rPr>
                      <w:b/>
                    </w:rPr>
                  </w:pPr>
                </w:p>
                <w:p w:rsidR="00A46ADC" w:rsidRPr="0013795E" w:rsidRDefault="00A46ADC" w:rsidP="00E31F48">
                  <w:pPr>
                    <w:jc w:val="both"/>
                    <w:rPr>
                      <w:b/>
                    </w:rPr>
                  </w:pPr>
                  <w:r>
                    <w:rPr>
                      <w:b/>
                    </w:rPr>
                    <w:t>L.Ș.</w:t>
                  </w:r>
                </w:p>
              </w:tc>
              <w:tc>
                <w:tcPr>
                  <w:tcW w:w="4559" w:type="dxa"/>
                  <w:vAlign w:val="center"/>
                </w:tcPr>
                <w:p w:rsidR="00A46ADC" w:rsidRPr="0013795E" w:rsidRDefault="00A46ADC" w:rsidP="00E31F48">
                  <w:pPr>
                    <w:jc w:val="both"/>
                    <w:rPr>
                      <w:b/>
                    </w:rPr>
                  </w:pPr>
                </w:p>
                <w:p w:rsidR="00A46ADC" w:rsidRDefault="00A46ADC" w:rsidP="00E31F48">
                  <w:pPr>
                    <w:jc w:val="both"/>
                    <w:rPr>
                      <w:b/>
                    </w:rPr>
                  </w:pPr>
                  <w:r>
                    <w:rPr>
                      <w:b/>
                    </w:rPr>
                    <w:t>__________________________</w:t>
                  </w:r>
                </w:p>
                <w:p w:rsidR="00A46ADC" w:rsidRDefault="00A46ADC" w:rsidP="00E31F48">
                  <w:pPr>
                    <w:jc w:val="both"/>
                    <w:rPr>
                      <w:b/>
                    </w:rPr>
                  </w:pPr>
                </w:p>
                <w:p w:rsidR="00A46ADC" w:rsidRPr="0013795E" w:rsidRDefault="00A46ADC" w:rsidP="00E31F48">
                  <w:pPr>
                    <w:jc w:val="both"/>
                    <w:rPr>
                      <w:b/>
                    </w:rPr>
                  </w:pPr>
                </w:p>
                <w:p w:rsidR="00A46ADC" w:rsidRPr="0013795E" w:rsidRDefault="00A46ADC" w:rsidP="00E31F48">
                  <w:pPr>
                    <w:jc w:val="both"/>
                    <w:rPr>
                      <w:b/>
                    </w:rPr>
                  </w:pPr>
                  <w:r>
                    <w:rPr>
                      <w:b/>
                    </w:rPr>
                    <w:t>L.Ș.</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A46ADC" w:rsidRDefault="00A46ADC" w:rsidP="002B4D12">
            <w:pPr>
              <w:ind w:firstLine="567"/>
              <w:jc w:val="both"/>
              <w:rPr>
                <w:noProof w:val="0"/>
              </w:rPr>
            </w:pPr>
          </w:p>
          <w:p w:rsidR="00A46ADC" w:rsidRDefault="00A46ADC" w:rsidP="002B4D12">
            <w:pPr>
              <w:ind w:firstLine="567"/>
              <w:jc w:val="both"/>
              <w:rPr>
                <w:noProof w:val="0"/>
              </w:rPr>
            </w:pPr>
          </w:p>
          <w:p w:rsidR="00A46ADC" w:rsidRDefault="00A46ADC" w:rsidP="002B4D12">
            <w:pPr>
              <w:ind w:firstLine="567"/>
              <w:jc w:val="both"/>
              <w:rPr>
                <w:noProof w:val="0"/>
              </w:rPr>
            </w:pPr>
          </w:p>
          <w:p w:rsidR="0094491F" w:rsidRDefault="0094491F" w:rsidP="002B4D12">
            <w:pPr>
              <w:ind w:firstLine="567"/>
              <w:jc w:val="both"/>
              <w:rPr>
                <w:noProof w:val="0"/>
              </w:rPr>
            </w:pPr>
          </w:p>
          <w:p w:rsidR="009B2B0F" w:rsidRDefault="009B2B0F" w:rsidP="002B4D12">
            <w:pPr>
              <w:ind w:firstLine="567"/>
              <w:jc w:val="both"/>
              <w:rPr>
                <w:noProof w:val="0"/>
              </w:rPr>
            </w:pPr>
          </w:p>
          <w:p w:rsidR="00A46ADC" w:rsidRPr="00A85592" w:rsidRDefault="00A46ADC"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A46ADC" w:rsidP="00A46ADC">
            <w:pPr>
              <w:jc w:val="center"/>
              <w:rPr>
                <w:noProof w:val="0"/>
              </w:rPr>
            </w:pPr>
            <w:r>
              <w:rPr>
                <w:noProof w:val="0"/>
              </w:rPr>
              <w:lastRenderedPageBreak/>
              <w:t xml:space="preserve">                                                                                                 </w:t>
            </w:r>
            <w:r w:rsidR="002B4D12"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7C2E9C" w:rsidRDefault="0003591A" w:rsidP="00757C6B">
            <w:pPr>
              <w:ind w:firstLine="567"/>
              <w:jc w:val="center"/>
              <w:rPr>
                <w:b/>
                <w:noProof w:val="0"/>
                <w:lang w:val="it-IT"/>
              </w:rPr>
            </w:pPr>
            <w:r w:rsidRPr="007C2E9C">
              <w:rPr>
                <w:b/>
                <w:noProof w:val="0"/>
                <w:lang w:val="it-IT"/>
              </w:rPr>
              <w:t>SPECIFICAŢII DE PREŢ</w:t>
            </w:r>
            <w:r w:rsidR="00757C6B" w:rsidRPr="007C2E9C">
              <w:rPr>
                <w:b/>
              </w:rPr>
              <w:t xml:space="preserve"> -</w:t>
            </w:r>
            <w:r w:rsidR="000F68BC" w:rsidRPr="007C2E9C">
              <w:rPr>
                <w:b/>
              </w:rPr>
              <w:t xml:space="preserve"> </w:t>
            </w:r>
            <w:r w:rsidR="00B4553F" w:rsidRPr="007C2E9C">
              <w:rPr>
                <w:b/>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A46ADC" w:rsidRPr="0013795E" w:rsidTr="000D11C4">
              <w:trPr>
                <w:trHeight w:val="357"/>
                <w:jc w:val="center"/>
              </w:trPr>
              <w:tc>
                <w:tcPr>
                  <w:tcW w:w="5188" w:type="dxa"/>
                  <w:vAlign w:val="center"/>
                </w:tcPr>
                <w:p w:rsidR="00A46ADC" w:rsidRPr="0013795E" w:rsidRDefault="00A46ADC" w:rsidP="00E31F48">
                  <w:pPr>
                    <w:jc w:val="both"/>
                    <w:rPr>
                      <w:b/>
                    </w:rPr>
                  </w:pPr>
                </w:p>
                <w:p w:rsidR="00A46ADC" w:rsidRDefault="00A46ADC" w:rsidP="00E31F48">
                  <w:pPr>
                    <w:jc w:val="both"/>
                    <w:rPr>
                      <w:b/>
                    </w:rPr>
                  </w:pPr>
                  <w:r>
                    <w:rPr>
                      <w:b/>
                    </w:rPr>
                    <w:t>__________________________________</w:t>
                  </w:r>
                </w:p>
                <w:p w:rsidR="00A46ADC" w:rsidRDefault="00A46ADC" w:rsidP="00E31F48">
                  <w:pPr>
                    <w:jc w:val="both"/>
                    <w:rPr>
                      <w:b/>
                    </w:rPr>
                  </w:pPr>
                </w:p>
                <w:p w:rsidR="00A46ADC" w:rsidRPr="0013795E" w:rsidRDefault="00A46ADC" w:rsidP="00E31F48">
                  <w:pPr>
                    <w:jc w:val="both"/>
                    <w:rPr>
                      <w:b/>
                    </w:rPr>
                  </w:pPr>
                </w:p>
                <w:p w:rsidR="00A46ADC" w:rsidRPr="0013795E" w:rsidRDefault="00A46ADC" w:rsidP="00E31F48">
                  <w:pPr>
                    <w:jc w:val="both"/>
                    <w:rPr>
                      <w:b/>
                    </w:rPr>
                  </w:pPr>
                  <w:r>
                    <w:rPr>
                      <w:b/>
                    </w:rPr>
                    <w:t>L.Ș.</w:t>
                  </w:r>
                </w:p>
              </w:tc>
              <w:tc>
                <w:tcPr>
                  <w:tcW w:w="4559" w:type="dxa"/>
                  <w:vAlign w:val="center"/>
                </w:tcPr>
                <w:p w:rsidR="00A46ADC" w:rsidRPr="0013795E" w:rsidRDefault="00A46ADC" w:rsidP="00E31F48">
                  <w:pPr>
                    <w:jc w:val="both"/>
                    <w:rPr>
                      <w:b/>
                    </w:rPr>
                  </w:pPr>
                </w:p>
                <w:p w:rsidR="00A46ADC" w:rsidRDefault="00A46ADC" w:rsidP="00E31F48">
                  <w:pPr>
                    <w:jc w:val="both"/>
                    <w:rPr>
                      <w:b/>
                    </w:rPr>
                  </w:pPr>
                  <w:r>
                    <w:rPr>
                      <w:b/>
                    </w:rPr>
                    <w:t>__________________________</w:t>
                  </w:r>
                </w:p>
                <w:p w:rsidR="00A46ADC" w:rsidRDefault="00A46ADC" w:rsidP="00E31F48">
                  <w:pPr>
                    <w:jc w:val="both"/>
                    <w:rPr>
                      <w:b/>
                    </w:rPr>
                  </w:pPr>
                </w:p>
                <w:p w:rsidR="00A46ADC" w:rsidRPr="0013795E" w:rsidRDefault="00A46ADC" w:rsidP="00E31F48">
                  <w:pPr>
                    <w:jc w:val="both"/>
                    <w:rPr>
                      <w:b/>
                    </w:rPr>
                  </w:pPr>
                </w:p>
                <w:p w:rsidR="00A46ADC" w:rsidRPr="0013795E" w:rsidRDefault="00A46ADC" w:rsidP="00E31F48">
                  <w:pPr>
                    <w:jc w:val="both"/>
                    <w:rPr>
                      <w:b/>
                    </w:rPr>
                  </w:pPr>
                  <w:r>
                    <w:rPr>
                      <w:b/>
                    </w:rPr>
                    <w:t>L.Ș.</w:t>
                  </w: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A46ADC" w:rsidRDefault="00A46ADC" w:rsidP="00A46ADC">
            <w:pPr>
              <w:tabs>
                <w:tab w:val="left" w:pos="5103"/>
                <w:tab w:val="left" w:pos="10348"/>
              </w:tabs>
              <w:ind w:right="993"/>
              <w:jc w:val="center"/>
              <w:rPr>
                <w:noProof w:val="0"/>
                <w:lang w:eastAsia="ru-RU"/>
              </w:rPr>
            </w:pPr>
            <w:r>
              <w:rPr>
                <w:noProof w:val="0"/>
                <w:lang w:eastAsia="ru-RU"/>
              </w:rPr>
              <w:lastRenderedPageBreak/>
              <w:t xml:space="preserve">                                                                                      Anexa nr.2</w:t>
            </w:r>
            <w:r w:rsidRPr="00591150">
              <w:rPr>
                <w:noProof w:val="0"/>
                <w:lang w:eastAsia="ru-RU"/>
              </w:rPr>
              <w:t xml:space="preserve"> </w:t>
            </w:r>
          </w:p>
          <w:p w:rsidR="00A46ADC" w:rsidRPr="005D44CE" w:rsidRDefault="00A46ADC" w:rsidP="00A46ADC">
            <w:pPr>
              <w:tabs>
                <w:tab w:val="left" w:pos="5103"/>
                <w:tab w:val="left" w:pos="10348"/>
              </w:tabs>
              <w:ind w:left="5562" w:right="993"/>
              <w:rPr>
                <w:noProof w:val="0"/>
                <w:lang w:eastAsia="ru-RU"/>
              </w:rPr>
            </w:pPr>
            <w:r>
              <w:rPr>
                <w:noProof w:val="0"/>
                <w:lang w:eastAsia="ru-RU"/>
              </w:rPr>
              <w:t>la</w:t>
            </w:r>
            <w:r w:rsidRPr="005D44CE">
              <w:rPr>
                <w:noProof w:val="0"/>
                <w:lang w:eastAsia="ru-RU"/>
              </w:rPr>
              <w:t xml:space="preserve"> </w:t>
            </w:r>
            <w:r>
              <w:rPr>
                <w:noProof w:val="0"/>
                <w:lang w:eastAsia="ru-RU"/>
              </w:rPr>
              <w:t>Ordinul M</w:t>
            </w:r>
            <w:r w:rsidRPr="00FF4A40">
              <w:rPr>
                <w:noProof w:val="0"/>
                <w:lang w:eastAsia="ru-RU"/>
              </w:rPr>
              <w:t xml:space="preserve">inistrului </w:t>
            </w:r>
            <w:r>
              <w:rPr>
                <w:noProof w:val="0"/>
                <w:lang w:eastAsia="ru-RU"/>
              </w:rPr>
              <w:t>F</w:t>
            </w:r>
            <w:r w:rsidRPr="00FF4A40">
              <w:rPr>
                <w:noProof w:val="0"/>
                <w:lang w:eastAsia="ru-RU"/>
              </w:rPr>
              <w:t>inanţelor</w:t>
            </w:r>
            <w:r w:rsidRPr="005D44CE">
              <w:rPr>
                <w:noProof w:val="0"/>
                <w:lang w:eastAsia="ru-RU"/>
              </w:rPr>
              <w:t xml:space="preserve"> </w:t>
            </w:r>
          </w:p>
          <w:p w:rsidR="00A46ADC" w:rsidRPr="005D44CE" w:rsidRDefault="00A46ADC" w:rsidP="00A46ADC">
            <w:pPr>
              <w:tabs>
                <w:tab w:val="left" w:pos="0"/>
                <w:tab w:val="left" w:pos="10348"/>
              </w:tabs>
              <w:ind w:left="5562" w:right="993"/>
              <w:rPr>
                <w:noProof w:val="0"/>
                <w:lang w:eastAsia="ru-RU"/>
              </w:rPr>
            </w:pPr>
            <w:r w:rsidRPr="005D44CE">
              <w:rPr>
                <w:noProof w:val="0"/>
                <w:lang w:eastAsia="ru-RU"/>
              </w:rPr>
              <w:t xml:space="preserve">nr.   </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rsidR="00233538" w:rsidRPr="00E91463" w:rsidRDefault="00233538" w:rsidP="00196AB4">
            <w:pPr>
              <w:jc w:val="both"/>
            </w:pPr>
          </w:p>
        </w:tc>
      </w:tr>
    </w:tbl>
    <w:p w:rsidR="008F510B" w:rsidRDefault="008F510B" w:rsidP="00E36039">
      <w:pPr>
        <w:tabs>
          <w:tab w:val="left" w:pos="3900"/>
        </w:tabs>
        <w:jc w:val="center"/>
        <w:rPr>
          <w:b/>
          <w:bCs/>
        </w:rPr>
      </w:pPr>
    </w:p>
    <w:p w:rsidR="00A46ADC" w:rsidRDefault="00A46ADC"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083D95">
      <w:pPr>
        <w:pStyle w:val="a"/>
        <w:numPr>
          <w:ilvl w:val="0"/>
          <w:numId w:val="2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rsidR="00BB314B" w:rsidRDefault="00BB314B" w:rsidP="00E36039">
      <w:pPr>
        <w:pStyle w:val="a"/>
        <w:numPr>
          <w:ilvl w:val="0"/>
          <w:numId w:val="0"/>
        </w:numPr>
        <w:ind w:left="720"/>
      </w:pPr>
    </w:p>
    <w:p w:rsidR="007E6935" w:rsidRDefault="007E6935" w:rsidP="00083D95">
      <w:pPr>
        <w:pStyle w:val="a"/>
        <w:numPr>
          <w:ilvl w:val="0"/>
          <w:numId w:val="2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rsidR="00BB314B" w:rsidRDefault="00BB314B" w:rsidP="00BB314B"/>
    <w:p w:rsidR="00BB314B" w:rsidRDefault="00BB314B" w:rsidP="00083D95">
      <w:pPr>
        <w:pStyle w:val="a"/>
        <w:numPr>
          <w:ilvl w:val="0"/>
          <w:numId w:val="2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rsidR="00BB314B" w:rsidRDefault="00BB314B" w:rsidP="00E36039">
      <w:pPr>
        <w:pStyle w:val="a"/>
        <w:numPr>
          <w:ilvl w:val="0"/>
          <w:numId w:val="0"/>
        </w:numPr>
        <w:ind w:left="720"/>
      </w:pPr>
    </w:p>
    <w:p w:rsidR="00FB14BE" w:rsidRDefault="00591150" w:rsidP="00E36039">
      <w:pPr>
        <w:pStyle w:val="a"/>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D06570">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FA4" w:rsidRDefault="00333FA4" w:rsidP="00A20ACF">
      <w:r>
        <w:separator/>
      </w:r>
    </w:p>
  </w:endnote>
  <w:endnote w:type="continuationSeparator" w:id="0">
    <w:p w:rsidR="00333FA4" w:rsidRDefault="00333FA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Content>
      <w:p w:rsidR="00C814DE" w:rsidRDefault="00C814DE">
        <w:pPr>
          <w:pStyle w:val="a4"/>
          <w:jc w:val="right"/>
        </w:pPr>
        <w:r>
          <w:fldChar w:fldCharType="begin"/>
        </w:r>
        <w:r>
          <w:instrText xml:space="preserve"> PAGE   \* MERGEFORMAT </w:instrText>
        </w:r>
        <w:r>
          <w:fldChar w:fldCharType="separate"/>
        </w:r>
        <w:r>
          <w:t>43</w:t>
        </w:r>
        <w:r>
          <w:fldChar w:fldCharType="end"/>
        </w:r>
      </w:p>
    </w:sdtContent>
  </w:sdt>
  <w:p w:rsidR="00C814DE" w:rsidRDefault="00C814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FA4" w:rsidRDefault="00333FA4" w:rsidP="00A20ACF">
      <w:r>
        <w:separator/>
      </w:r>
    </w:p>
  </w:footnote>
  <w:footnote w:type="continuationSeparator" w:id="0">
    <w:p w:rsidR="00333FA4" w:rsidRDefault="00333FA4"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5C4"/>
    <w:multiLevelType w:val="hybridMultilevel"/>
    <w:tmpl w:val="4DEA7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6B14680"/>
    <w:multiLevelType w:val="hybridMultilevel"/>
    <w:tmpl w:val="4DAAFC7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EBF338D"/>
    <w:multiLevelType w:val="hybridMultilevel"/>
    <w:tmpl w:val="FA9000E4"/>
    <w:lvl w:ilvl="0" w:tplc="0F848320">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A257C3"/>
    <w:multiLevelType w:val="hybridMultilevel"/>
    <w:tmpl w:val="4A9A4BD4"/>
    <w:lvl w:ilvl="0" w:tplc="2A00A528">
      <w:start w:val="5"/>
      <w:numFmt w:val="bullet"/>
      <w:lvlText w:val="-"/>
      <w:lvlJc w:val="left"/>
      <w:pPr>
        <w:ind w:left="1429" w:hanging="360"/>
      </w:pPr>
      <w:rPr>
        <w:rFonts w:ascii="Times New Roman" w:eastAsia="Times New Roman" w:hAnsi="Times New Roman" w:cs="Times New Roman" w:hint="default"/>
        <w:i/>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E3D6768"/>
    <w:multiLevelType w:val="hybridMultilevel"/>
    <w:tmpl w:val="57526970"/>
    <w:lvl w:ilvl="0" w:tplc="4B6A9618">
      <w:start w:val="1"/>
      <w:numFmt w:val="decimal"/>
      <w:lvlText w:val="%1."/>
      <w:lvlJc w:val="left"/>
      <w:pPr>
        <w:ind w:left="644"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8" w15:restartNumberingAfterBreak="0">
    <w:nsid w:val="44401B63"/>
    <w:multiLevelType w:val="hybridMultilevel"/>
    <w:tmpl w:val="4DAAFC7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4C482FCC"/>
    <w:multiLevelType w:val="hybridMultilevel"/>
    <w:tmpl w:val="01BCF4B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59665FE5"/>
    <w:multiLevelType w:val="hybridMultilevel"/>
    <w:tmpl w:val="59AEF164"/>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F54644"/>
    <w:multiLevelType w:val="hybridMultilevel"/>
    <w:tmpl w:val="E63A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B91E2C"/>
    <w:multiLevelType w:val="hybridMultilevel"/>
    <w:tmpl w:val="5EEAD0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B3268C"/>
    <w:multiLevelType w:val="hybridMultilevel"/>
    <w:tmpl w:val="DED4FE3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4"/>
  </w:num>
  <w:num w:numId="2">
    <w:abstractNumId w:val="28"/>
  </w:num>
  <w:num w:numId="3">
    <w:abstractNumId w:val="6"/>
  </w:num>
  <w:num w:numId="4">
    <w:abstractNumId w:val="11"/>
  </w:num>
  <w:num w:numId="5">
    <w:abstractNumId w:val="8"/>
  </w:num>
  <w:num w:numId="6">
    <w:abstractNumId w:val="3"/>
  </w:num>
  <w:num w:numId="7">
    <w:abstractNumId w:val="22"/>
  </w:num>
  <w:num w:numId="8">
    <w:abstractNumId w:val="4"/>
  </w:num>
  <w:num w:numId="9">
    <w:abstractNumId w:val="12"/>
  </w:num>
  <w:num w:numId="10">
    <w:abstractNumId w:val="16"/>
  </w:num>
  <w:num w:numId="11">
    <w:abstractNumId w:val="13"/>
  </w:num>
  <w:num w:numId="12">
    <w:abstractNumId w:val="26"/>
  </w:num>
  <w:num w:numId="13">
    <w:abstractNumId w:val="5"/>
  </w:num>
  <w:num w:numId="14">
    <w:abstractNumId w:val="2"/>
  </w:num>
  <w:num w:numId="15">
    <w:abstractNumId w:val="1"/>
  </w:num>
  <w:num w:numId="16">
    <w:abstractNumId w:val="20"/>
  </w:num>
  <w:num w:numId="17">
    <w:abstractNumId w:val="21"/>
  </w:num>
  <w:num w:numId="18">
    <w:abstractNumId w:val="15"/>
  </w:num>
  <w:num w:numId="19">
    <w:abstractNumId w:val="24"/>
    <w:lvlOverride w:ilvl="0">
      <w:startOverride w:val="2"/>
    </w:lvlOverride>
  </w:num>
  <w:num w:numId="20">
    <w:abstractNumId w:val="28"/>
    <w:lvlOverride w:ilvl="0">
      <w:startOverride w:val="7"/>
    </w:lvlOverride>
  </w:num>
  <w:num w:numId="21">
    <w:abstractNumId w:val="17"/>
  </w:num>
  <w:num w:numId="22">
    <w:abstractNumId w:val="10"/>
  </w:num>
  <w:num w:numId="23">
    <w:abstractNumId w:val="7"/>
  </w:num>
  <w:num w:numId="24">
    <w:abstractNumId w:val="18"/>
  </w:num>
  <w:num w:numId="25">
    <w:abstractNumId w:val="25"/>
  </w:num>
  <w:num w:numId="26">
    <w:abstractNumId w:val="23"/>
  </w:num>
  <w:num w:numId="27">
    <w:abstractNumId w:val="14"/>
  </w:num>
  <w:num w:numId="28">
    <w:abstractNumId w:val="27"/>
  </w:num>
  <w:num w:numId="29">
    <w:abstractNumId w:val="19"/>
  </w:num>
  <w:num w:numId="30">
    <w:abstractNumId w:val="9"/>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0ACF"/>
    <w:rsid w:val="00000904"/>
    <w:rsid w:val="00002334"/>
    <w:rsid w:val="000047F9"/>
    <w:rsid w:val="00005268"/>
    <w:rsid w:val="000061F8"/>
    <w:rsid w:val="00007454"/>
    <w:rsid w:val="00007B48"/>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3D95"/>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2756"/>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20B5"/>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5FFC"/>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3DDB"/>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2F33"/>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5B7B"/>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4486"/>
    <w:rsid w:val="001E5035"/>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3BA"/>
    <w:rsid w:val="00231831"/>
    <w:rsid w:val="00232D6D"/>
    <w:rsid w:val="00233538"/>
    <w:rsid w:val="00234A81"/>
    <w:rsid w:val="0023571C"/>
    <w:rsid w:val="002359F7"/>
    <w:rsid w:val="00235D6F"/>
    <w:rsid w:val="00240DAC"/>
    <w:rsid w:val="00241479"/>
    <w:rsid w:val="00241B8D"/>
    <w:rsid w:val="00242029"/>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4249"/>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3FA4"/>
    <w:rsid w:val="003353C8"/>
    <w:rsid w:val="00341210"/>
    <w:rsid w:val="00341BDF"/>
    <w:rsid w:val="00341C8C"/>
    <w:rsid w:val="003427FE"/>
    <w:rsid w:val="00342E50"/>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3D49"/>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7D7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3E53"/>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1E25"/>
    <w:rsid w:val="0046286E"/>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408B"/>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0BCD"/>
    <w:rsid w:val="004D2062"/>
    <w:rsid w:val="004D2738"/>
    <w:rsid w:val="004D3D43"/>
    <w:rsid w:val="004D4433"/>
    <w:rsid w:val="004D4673"/>
    <w:rsid w:val="004D58A0"/>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07F"/>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3D0"/>
    <w:rsid w:val="005A6CBF"/>
    <w:rsid w:val="005A7769"/>
    <w:rsid w:val="005B0318"/>
    <w:rsid w:val="005B0E74"/>
    <w:rsid w:val="005B10F8"/>
    <w:rsid w:val="005B1971"/>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0A3"/>
    <w:rsid w:val="005F6807"/>
    <w:rsid w:val="00600941"/>
    <w:rsid w:val="006009B2"/>
    <w:rsid w:val="00601A5E"/>
    <w:rsid w:val="00601B8F"/>
    <w:rsid w:val="00602562"/>
    <w:rsid w:val="00602F2C"/>
    <w:rsid w:val="00603207"/>
    <w:rsid w:val="00603DE7"/>
    <w:rsid w:val="00604556"/>
    <w:rsid w:val="0060606F"/>
    <w:rsid w:val="00606581"/>
    <w:rsid w:val="006104BA"/>
    <w:rsid w:val="0061174D"/>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230"/>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7DD"/>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24E0"/>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66CE5"/>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2E9C"/>
    <w:rsid w:val="007C3412"/>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465D8"/>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082"/>
    <w:rsid w:val="00881C9F"/>
    <w:rsid w:val="008823D0"/>
    <w:rsid w:val="00883577"/>
    <w:rsid w:val="00887BE2"/>
    <w:rsid w:val="00891872"/>
    <w:rsid w:val="00891EB9"/>
    <w:rsid w:val="00892692"/>
    <w:rsid w:val="0089355B"/>
    <w:rsid w:val="00893E7C"/>
    <w:rsid w:val="00896119"/>
    <w:rsid w:val="008A0DF9"/>
    <w:rsid w:val="008A1F83"/>
    <w:rsid w:val="008A42E8"/>
    <w:rsid w:val="008A4640"/>
    <w:rsid w:val="008A4C0C"/>
    <w:rsid w:val="008A54A7"/>
    <w:rsid w:val="008A613D"/>
    <w:rsid w:val="008A6462"/>
    <w:rsid w:val="008A6D49"/>
    <w:rsid w:val="008A718B"/>
    <w:rsid w:val="008A77C7"/>
    <w:rsid w:val="008B0C74"/>
    <w:rsid w:val="008B13D8"/>
    <w:rsid w:val="008B151E"/>
    <w:rsid w:val="008B330F"/>
    <w:rsid w:val="008B3387"/>
    <w:rsid w:val="008B4121"/>
    <w:rsid w:val="008B4FD8"/>
    <w:rsid w:val="008B5DA7"/>
    <w:rsid w:val="008B718E"/>
    <w:rsid w:val="008B75B2"/>
    <w:rsid w:val="008B7CBD"/>
    <w:rsid w:val="008C0290"/>
    <w:rsid w:val="008C0B6E"/>
    <w:rsid w:val="008C182E"/>
    <w:rsid w:val="008D067E"/>
    <w:rsid w:val="008D11EA"/>
    <w:rsid w:val="008D1ADB"/>
    <w:rsid w:val="008D1E68"/>
    <w:rsid w:val="008D2C5A"/>
    <w:rsid w:val="008D3E59"/>
    <w:rsid w:val="008D4238"/>
    <w:rsid w:val="008D4C0D"/>
    <w:rsid w:val="008D52DF"/>
    <w:rsid w:val="008D7109"/>
    <w:rsid w:val="008E005E"/>
    <w:rsid w:val="008E136F"/>
    <w:rsid w:val="008E2754"/>
    <w:rsid w:val="008E304B"/>
    <w:rsid w:val="008E373E"/>
    <w:rsid w:val="008E5809"/>
    <w:rsid w:val="008E672B"/>
    <w:rsid w:val="008E732D"/>
    <w:rsid w:val="008E7D0D"/>
    <w:rsid w:val="008E7F52"/>
    <w:rsid w:val="008F0E99"/>
    <w:rsid w:val="008F0FDC"/>
    <w:rsid w:val="008F272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5ECE"/>
    <w:rsid w:val="0093664D"/>
    <w:rsid w:val="00940CEC"/>
    <w:rsid w:val="009415BE"/>
    <w:rsid w:val="0094296A"/>
    <w:rsid w:val="0094491F"/>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2B0F"/>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3E74"/>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736"/>
    <w:rsid w:val="00A20ACF"/>
    <w:rsid w:val="00A21061"/>
    <w:rsid w:val="00A211F8"/>
    <w:rsid w:val="00A2269D"/>
    <w:rsid w:val="00A227F2"/>
    <w:rsid w:val="00A22FD3"/>
    <w:rsid w:val="00A23A3B"/>
    <w:rsid w:val="00A249C7"/>
    <w:rsid w:val="00A25697"/>
    <w:rsid w:val="00A25985"/>
    <w:rsid w:val="00A26B23"/>
    <w:rsid w:val="00A30B67"/>
    <w:rsid w:val="00A3296C"/>
    <w:rsid w:val="00A33900"/>
    <w:rsid w:val="00A339F0"/>
    <w:rsid w:val="00A33F25"/>
    <w:rsid w:val="00A3540B"/>
    <w:rsid w:val="00A35EE3"/>
    <w:rsid w:val="00A36130"/>
    <w:rsid w:val="00A366B8"/>
    <w:rsid w:val="00A3681E"/>
    <w:rsid w:val="00A4474E"/>
    <w:rsid w:val="00A44AFE"/>
    <w:rsid w:val="00A46ADC"/>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3A74"/>
    <w:rsid w:val="00A6499A"/>
    <w:rsid w:val="00A65D47"/>
    <w:rsid w:val="00A65FAA"/>
    <w:rsid w:val="00A66664"/>
    <w:rsid w:val="00A66F20"/>
    <w:rsid w:val="00A67C9F"/>
    <w:rsid w:val="00A67EEF"/>
    <w:rsid w:val="00A72333"/>
    <w:rsid w:val="00A73BAF"/>
    <w:rsid w:val="00A75527"/>
    <w:rsid w:val="00A763EB"/>
    <w:rsid w:val="00A76842"/>
    <w:rsid w:val="00A76B48"/>
    <w:rsid w:val="00A77C4F"/>
    <w:rsid w:val="00A84B21"/>
    <w:rsid w:val="00A84B50"/>
    <w:rsid w:val="00A85592"/>
    <w:rsid w:val="00A85C06"/>
    <w:rsid w:val="00A875CF"/>
    <w:rsid w:val="00A900BE"/>
    <w:rsid w:val="00A93C8E"/>
    <w:rsid w:val="00A946E0"/>
    <w:rsid w:val="00A953D2"/>
    <w:rsid w:val="00A96B9A"/>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CB3"/>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1E59"/>
    <w:rsid w:val="00B5234C"/>
    <w:rsid w:val="00B53095"/>
    <w:rsid w:val="00B5415A"/>
    <w:rsid w:val="00B541A3"/>
    <w:rsid w:val="00B54EFC"/>
    <w:rsid w:val="00B5547C"/>
    <w:rsid w:val="00B555F2"/>
    <w:rsid w:val="00B56360"/>
    <w:rsid w:val="00B618C5"/>
    <w:rsid w:val="00B64CC9"/>
    <w:rsid w:val="00B65074"/>
    <w:rsid w:val="00B65C93"/>
    <w:rsid w:val="00B66200"/>
    <w:rsid w:val="00B663FE"/>
    <w:rsid w:val="00B720FE"/>
    <w:rsid w:val="00B73964"/>
    <w:rsid w:val="00B74898"/>
    <w:rsid w:val="00B75A38"/>
    <w:rsid w:val="00B764B7"/>
    <w:rsid w:val="00B76D90"/>
    <w:rsid w:val="00B77248"/>
    <w:rsid w:val="00B777DC"/>
    <w:rsid w:val="00B77CD1"/>
    <w:rsid w:val="00B81043"/>
    <w:rsid w:val="00B8260B"/>
    <w:rsid w:val="00B85319"/>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23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2837"/>
    <w:rsid w:val="00C23B1D"/>
    <w:rsid w:val="00C24A6E"/>
    <w:rsid w:val="00C25482"/>
    <w:rsid w:val="00C25F45"/>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6816"/>
    <w:rsid w:val="00C77DF2"/>
    <w:rsid w:val="00C77E35"/>
    <w:rsid w:val="00C80AA3"/>
    <w:rsid w:val="00C810A8"/>
    <w:rsid w:val="00C814DE"/>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1C3E"/>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06570"/>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1EC"/>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757"/>
    <w:rsid w:val="00DA3C87"/>
    <w:rsid w:val="00DA5198"/>
    <w:rsid w:val="00DA53C7"/>
    <w:rsid w:val="00DA5FD5"/>
    <w:rsid w:val="00DA661D"/>
    <w:rsid w:val="00DB0EE7"/>
    <w:rsid w:val="00DB35D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12FF"/>
    <w:rsid w:val="00DF4668"/>
    <w:rsid w:val="00DF6ADE"/>
    <w:rsid w:val="00E000AD"/>
    <w:rsid w:val="00E02E95"/>
    <w:rsid w:val="00E03760"/>
    <w:rsid w:val="00E05E0E"/>
    <w:rsid w:val="00E061A1"/>
    <w:rsid w:val="00E06A29"/>
    <w:rsid w:val="00E076DF"/>
    <w:rsid w:val="00E10383"/>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1F48"/>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69F7"/>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017"/>
    <w:rsid w:val="00EF3B66"/>
    <w:rsid w:val="00EF40D6"/>
    <w:rsid w:val="00EF4D0E"/>
    <w:rsid w:val="00EF6B39"/>
    <w:rsid w:val="00F006DD"/>
    <w:rsid w:val="00F00D51"/>
    <w:rsid w:val="00F0107F"/>
    <w:rsid w:val="00F01F2D"/>
    <w:rsid w:val="00F023B2"/>
    <w:rsid w:val="00F02902"/>
    <w:rsid w:val="00F029BB"/>
    <w:rsid w:val="00F0331D"/>
    <w:rsid w:val="00F041BF"/>
    <w:rsid w:val="00F058EB"/>
    <w:rsid w:val="00F059B8"/>
    <w:rsid w:val="00F07EDA"/>
    <w:rsid w:val="00F12593"/>
    <w:rsid w:val="00F12C07"/>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0B83"/>
    <w:rsid w:val="00F510BF"/>
    <w:rsid w:val="00F51925"/>
    <w:rsid w:val="00F5232B"/>
    <w:rsid w:val="00F5261B"/>
    <w:rsid w:val="00F52757"/>
    <w:rsid w:val="00F52FD4"/>
    <w:rsid w:val="00F53922"/>
    <w:rsid w:val="00F53F69"/>
    <w:rsid w:val="00F57ABF"/>
    <w:rsid w:val="00F611E4"/>
    <w:rsid w:val="00F633CA"/>
    <w:rsid w:val="00F6496F"/>
    <w:rsid w:val="00F64D44"/>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A062"/>
  <w15:docId w15:val="{E888D61F-316B-42C0-8FF4-7E1AC312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fontstyle01">
    <w:name w:val="fontstyle01"/>
    <w:basedOn w:val="a1"/>
    <w:rsid w:val="00DF12FF"/>
    <w:rPr>
      <w:rFonts w:ascii="TimesNewRomanPSMT" w:hAnsi="TimesNewRomanPSMT" w:hint="default"/>
      <w:b w:val="0"/>
      <w:bCs w:val="0"/>
      <w:i w:val="0"/>
      <w:iCs w:val="0"/>
      <w:color w:val="000000"/>
      <w:sz w:val="20"/>
      <w:szCs w:val="20"/>
    </w:rPr>
  </w:style>
  <w:style w:type="character" w:styleId="aff3">
    <w:name w:val="FollowedHyperlink"/>
    <w:basedOn w:val="a1"/>
    <w:uiPriority w:val="99"/>
    <w:semiHidden/>
    <w:unhideWhenUsed/>
    <w:rsid w:val="00A96B9A"/>
    <w:rPr>
      <w:color w:val="954F72" w:themeColor="followedHyperlink"/>
      <w:u w:val="single"/>
    </w:rPr>
  </w:style>
  <w:style w:type="character" w:customStyle="1" w:styleId="95pt1pt">
    <w:name w:val="Основной текст + 9;5 pt;Не полужирный;Не курсив;Интервал 1 pt"/>
    <w:basedOn w:val="a1"/>
    <w:rsid w:val="00E31F48"/>
    <w:rPr>
      <w:b/>
      <w:bCs/>
      <w:i/>
      <w:iCs/>
      <w:color w:val="000000"/>
      <w:spacing w:val="20"/>
      <w:w w:val="100"/>
      <w:position w:val="0"/>
      <w:sz w:val="19"/>
      <w:szCs w:val="19"/>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chizitii.md/ro/public/tender/list?cpv=19200000-8" TargetMode="External"/><Relationship Id="rId18" Type="http://schemas.openxmlformats.org/officeDocument/2006/relationships/hyperlink" Target="https://achizitii.md/ro/public/tender/list?cpv=19200000-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hizitii.md/ro/public/tender/list?cpv=19200000-8" TargetMode="External"/><Relationship Id="rId17" Type="http://schemas.openxmlformats.org/officeDocument/2006/relationships/hyperlink" Target="https://achizitii.md/ro/public/tender/list?cpv=19200000-8" TargetMode="External"/><Relationship Id="rId2" Type="http://schemas.openxmlformats.org/officeDocument/2006/relationships/numbering" Target="numbering.xml"/><Relationship Id="rId16" Type="http://schemas.openxmlformats.org/officeDocument/2006/relationships/hyperlink" Target="https://achizitii.md/ro/public/tender/list?cpv=192000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zitii.md/ro/public/tender/list?cpv=19200000-8" TargetMode="External"/><Relationship Id="rId5" Type="http://schemas.openxmlformats.org/officeDocument/2006/relationships/webSettings" Target="webSettings.xml"/><Relationship Id="rId15" Type="http://schemas.openxmlformats.org/officeDocument/2006/relationships/hyperlink" Target="https://achizitii.md/ro/public/tender/list?cpv=19200000-8" TargetMode="External"/><Relationship Id="rId10" Type="http://schemas.openxmlformats.org/officeDocument/2006/relationships/hyperlink" Target="https://achizitii.md/ro/public/tender/list?cpv=19200000-8" TargetMode="External"/><Relationship Id="rId19" Type="http://schemas.openxmlformats.org/officeDocument/2006/relationships/hyperlink" Target="mailto:scmb@ms.md" TargetMode="External"/><Relationship Id="rId4" Type="http://schemas.openxmlformats.org/officeDocument/2006/relationships/settings" Target="settings.xml"/><Relationship Id="rId9" Type="http://schemas.openxmlformats.org/officeDocument/2006/relationships/hyperlink" Target="https://achizitii.md/ro/public/tender/list?cpv=19200000-8" TargetMode="External"/><Relationship Id="rId14" Type="http://schemas.openxmlformats.org/officeDocument/2006/relationships/hyperlink" Target="https://achizitii.md/ro/public/tender/list?cpv=19200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530D-4E8F-4B9E-BCD0-A4219148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43</Pages>
  <Words>16701</Words>
  <Characters>95198</Characters>
  <Application>Microsoft Office Word</Application>
  <DocSecurity>0</DocSecurity>
  <Lines>793</Lines>
  <Paragraphs>223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IgoriPC</cp:lastModifiedBy>
  <cp:revision>18</cp:revision>
  <cp:lastPrinted>2021-03-10T08:12:00Z</cp:lastPrinted>
  <dcterms:created xsi:type="dcterms:W3CDTF">2021-11-08T13:30:00Z</dcterms:created>
  <dcterms:modified xsi:type="dcterms:W3CDTF">2022-11-19T08:15:00Z</dcterms:modified>
</cp:coreProperties>
</file>