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BA1" w:rsidRPr="00094111" w:rsidRDefault="00513BA1" w:rsidP="00513BA1">
      <w:pPr>
        <w:jc w:val="center"/>
        <w:rPr>
          <w:bCs/>
          <w:sz w:val="24"/>
          <w:szCs w:val="24"/>
          <w:lang w:val="ro-RO"/>
        </w:rPr>
      </w:pPr>
      <w:bookmarkStart w:id="0" w:name="_Toc449692118"/>
      <w:bookmarkStart w:id="1" w:name="_Toc390252621"/>
    </w:p>
    <w:p w:rsidR="00513BA1" w:rsidRPr="00E70F3D" w:rsidRDefault="00513BA1" w:rsidP="00513BA1">
      <w:pPr>
        <w:jc w:val="center"/>
        <w:rPr>
          <w:b/>
          <w:sz w:val="24"/>
          <w:szCs w:val="24"/>
          <w:lang w:val="ro-RO" w:eastAsia="en-US"/>
        </w:rPr>
      </w:pPr>
      <w:bookmarkStart w:id="2" w:name="_GoBack"/>
      <w:r w:rsidRPr="00E70F3D">
        <w:rPr>
          <w:b/>
          <w:bCs/>
          <w:sz w:val="24"/>
          <w:szCs w:val="24"/>
          <w:lang w:val="ro-RO"/>
        </w:rPr>
        <w:t>CAIET DE SARCINI</w:t>
      </w:r>
      <w:bookmarkEnd w:id="0"/>
      <w:bookmarkEnd w:id="2"/>
    </w:p>
    <w:p w:rsidR="00513BA1" w:rsidRPr="00094111" w:rsidRDefault="00513BA1" w:rsidP="00513BA1">
      <w:pPr>
        <w:pStyle w:val="2"/>
        <w:spacing w:before="0"/>
        <w:jc w:val="center"/>
        <w:rPr>
          <w:rFonts w:ascii="Times New Roman" w:hAnsi="Times New Roman" w:cs="Times New Roman"/>
          <w:bCs w:val="0"/>
          <w:noProof w:val="0"/>
          <w:color w:val="auto"/>
          <w:sz w:val="24"/>
          <w:szCs w:val="24"/>
        </w:rPr>
      </w:pPr>
    </w:p>
    <w:p w:rsidR="00513BA1" w:rsidRPr="00094111" w:rsidRDefault="00513BA1" w:rsidP="00513BA1">
      <w:pPr>
        <w:pStyle w:val="2"/>
        <w:spacing w:before="0"/>
        <w:jc w:val="center"/>
        <w:rPr>
          <w:rFonts w:ascii="Times New Roman" w:hAnsi="Times New Roman" w:cs="Times New Roman"/>
          <w:noProof w:val="0"/>
          <w:color w:val="auto"/>
          <w:sz w:val="24"/>
          <w:szCs w:val="24"/>
        </w:rPr>
      </w:pPr>
      <w:r w:rsidRPr="00094111">
        <w:rPr>
          <w:rFonts w:ascii="Times New Roman" w:hAnsi="Times New Roman" w:cs="Times New Roman"/>
          <w:noProof w:val="0"/>
          <w:color w:val="auto"/>
          <w:sz w:val="24"/>
          <w:szCs w:val="24"/>
        </w:rPr>
        <w:t>FORMULARUL DE DEVIZ NR.1 – LISTA CU CANTITĂȚILE DE LUCRĂRI</w:t>
      </w:r>
      <w:bookmarkEnd w:id="1"/>
    </w:p>
    <w:p w:rsidR="00D226A8" w:rsidRPr="00094111" w:rsidRDefault="00D226A8" w:rsidP="009576FB">
      <w:pPr>
        <w:ind w:right="567"/>
        <w:rPr>
          <w:sz w:val="28"/>
          <w:szCs w:val="28"/>
          <w:lang w:val="ro-RO"/>
        </w:rPr>
      </w:pPr>
      <w:r w:rsidRPr="00094111">
        <w:rPr>
          <w:b/>
          <w:bCs/>
          <w:sz w:val="24"/>
          <w:szCs w:val="24"/>
          <w:lang w:val="ro-RO"/>
        </w:rPr>
        <w:t>1. Denumerea beneficiarului de stat</w:t>
      </w:r>
      <w:r w:rsidRPr="00094111">
        <w:rPr>
          <w:b/>
          <w:bCs/>
          <w:sz w:val="28"/>
          <w:szCs w:val="28"/>
          <w:lang w:val="ro-RO"/>
        </w:rPr>
        <w:t xml:space="preserve">   </w:t>
      </w:r>
    </w:p>
    <w:p w:rsidR="00D226A8" w:rsidRPr="00094111" w:rsidRDefault="00D226A8" w:rsidP="009576FB">
      <w:pPr>
        <w:ind w:right="567"/>
        <w:rPr>
          <w:sz w:val="28"/>
          <w:szCs w:val="28"/>
          <w:lang w:val="ro-RO"/>
        </w:rPr>
      </w:pPr>
      <w:r w:rsidRPr="00094111">
        <w:rPr>
          <w:b/>
          <w:bCs/>
          <w:sz w:val="24"/>
          <w:szCs w:val="24"/>
          <w:lang w:val="ro-RO"/>
        </w:rPr>
        <w:t>2. Organizatorul procedurii de achiziţie</w:t>
      </w:r>
      <w:r w:rsidRPr="00094111">
        <w:rPr>
          <w:sz w:val="28"/>
          <w:szCs w:val="28"/>
          <w:lang w:val="ro-RO"/>
        </w:rPr>
        <w:t xml:space="preserve"> </w:t>
      </w:r>
    </w:p>
    <w:p w:rsidR="00513BA1" w:rsidRPr="00094111" w:rsidRDefault="00D226A8" w:rsidP="00513BA1">
      <w:pPr>
        <w:ind w:left="-426"/>
        <w:jc w:val="center"/>
        <w:rPr>
          <w:b/>
          <w:sz w:val="24"/>
          <w:szCs w:val="24"/>
          <w:lang w:val="ro-RO"/>
        </w:rPr>
      </w:pPr>
      <w:r w:rsidRPr="00094111">
        <w:rPr>
          <w:b/>
          <w:bCs/>
          <w:sz w:val="24"/>
          <w:szCs w:val="24"/>
          <w:lang w:val="ro-RO"/>
        </w:rPr>
        <w:t>3. Obiectul achiziţiilor</w:t>
      </w:r>
      <w:r w:rsidRPr="00094111">
        <w:rPr>
          <w:sz w:val="28"/>
          <w:szCs w:val="28"/>
          <w:lang w:val="ro-RO"/>
        </w:rPr>
        <w:t xml:space="preserve">  </w:t>
      </w:r>
      <w:r w:rsidR="00513BA1" w:rsidRPr="00094111">
        <w:rPr>
          <w:b/>
          <w:sz w:val="24"/>
          <w:szCs w:val="24"/>
          <w:lang w:val="ro-RO"/>
        </w:rPr>
        <w:t xml:space="preserve">Lucrări de reparații capitale a acoperișului și a scărilor sediului </w:t>
      </w:r>
    </w:p>
    <w:p w:rsidR="00D226A8" w:rsidRPr="00094111" w:rsidRDefault="00513BA1" w:rsidP="00513BA1">
      <w:pPr>
        <w:ind w:left="-284"/>
        <w:jc w:val="center"/>
        <w:rPr>
          <w:sz w:val="24"/>
          <w:szCs w:val="24"/>
          <w:lang w:val="ro-RO"/>
        </w:rPr>
      </w:pPr>
      <w:r w:rsidRPr="00094111">
        <w:rPr>
          <w:b/>
          <w:sz w:val="24"/>
          <w:szCs w:val="24"/>
          <w:lang w:val="ro-RO"/>
        </w:rPr>
        <w:t xml:space="preserve">        DDF Căușeni din or. Căușeni str. Păcii, nr. 14</w:t>
      </w:r>
    </w:p>
    <w:tbl>
      <w:tblPr>
        <w:tblW w:w="0" w:type="dxa"/>
        <w:tblInd w:w="-459" w:type="dxa"/>
        <w:tblLayout w:type="fixed"/>
        <w:tblLook w:val="04A0" w:firstRow="1" w:lastRow="0" w:firstColumn="1" w:lastColumn="0" w:noHBand="0" w:noVBand="1"/>
      </w:tblPr>
      <w:tblGrid>
        <w:gridCol w:w="709"/>
        <w:gridCol w:w="1276"/>
        <w:gridCol w:w="3544"/>
        <w:gridCol w:w="850"/>
        <w:gridCol w:w="1276"/>
        <w:gridCol w:w="1417"/>
        <w:gridCol w:w="1418"/>
      </w:tblGrid>
      <w:tr w:rsidR="00D226A8" w:rsidRPr="00094111" w:rsidTr="00D226A8">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D226A8" w:rsidRPr="00094111" w:rsidRDefault="00D226A8">
            <w:pPr>
              <w:spacing w:line="276" w:lineRule="auto"/>
              <w:ind w:right="-108"/>
              <w:jc w:val="center"/>
              <w:rPr>
                <w:sz w:val="22"/>
                <w:szCs w:val="22"/>
                <w:lang w:val="ro-RO"/>
              </w:rPr>
            </w:pPr>
            <w:r w:rsidRPr="00094111">
              <w:rPr>
                <w:sz w:val="22"/>
                <w:szCs w:val="22"/>
                <w:lang w:val="ro-RO"/>
              </w:rPr>
              <w:t>№</w:t>
            </w:r>
          </w:p>
          <w:p w:rsidR="00D226A8" w:rsidRPr="00094111" w:rsidRDefault="00D226A8">
            <w:pPr>
              <w:spacing w:line="276" w:lineRule="auto"/>
              <w:ind w:right="-108"/>
              <w:jc w:val="center"/>
              <w:rPr>
                <w:sz w:val="22"/>
                <w:szCs w:val="22"/>
                <w:lang w:val="ro-RO"/>
              </w:rPr>
            </w:pPr>
            <w:r w:rsidRPr="00094111">
              <w:rPr>
                <w:sz w:val="22"/>
                <w:szCs w:val="22"/>
                <w:lang w:val="ro-RO"/>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D226A8" w:rsidRPr="00094111" w:rsidRDefault="00D226A8">
            <w:pPr>
              <w:spacing w:line="276" w:lineRule="auto"/>
              <w:ind w:left="-120" w:right="-108"/>
              <w:jc w:val="center"/>
              <w:rPr>
                <w:sz w:val="22"/>
                <w:szCs w:val="22"/>
                <w:lang w:val="ro-RO"/>
              </w:rPr>
            </w:pPr>
            <w:r w:rsidRPr="00094111">
              <w:rPr>
                <w:sz w:val="22"/>
                <w:szCs w:val="22"/>
                <w:lang w:val="ro-RO"/>
              </w:rPr>
              <w:t>Simbol norme şi Cod  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D226A8" w:rsidRPr="00094111" w:rsidRDefault="00D226A8">
            <w:pPr>
              <w:spacing w:line="276" w:lineRule="auto"/>
              <w:jc w:val="center"/>
              <w:rPr>
                <w:sz w:val="22"/>
                <w:szCs w:val="22"/>
                <w:lang w:val="ro-RO"/>
              </w:rPr>
            </w:pPr>
          </w:p>
          <w:p w:rsidR="00D226A8" w:rsidRPr="00094111" w:rsidRDefault="00D226A8">
            <w:pPr>
              <w:spacing w:line="276" w:lineRule="auto"/>
              <w:jc w:val="center"/>
              <w:rPr>
                <w:sz w:val="22"/>
                <w:szCs w:val="22"/>
                <w:lang w:val="ro-RO"/>
              </w:rPr>
            </w:pPr>
            <w:r w:rsidRPr="00094111">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D226A8" w:rsidRPr="00094111" w:rsidRDefault="00D226A8">
            <w:pPr>
              <w:spacing w:line="276" w:lineRule="auto"/>
              <w:ind w:left="-108" w:right="-108"/>
              <w:jc w:val="center"/>
              <w:rPr>
                <w:sz w:val="22"/>
                <w:szCs w:val="22"/>
                <w:lang w:val="ro-RO"/>
              </w:rPr>
            </w:pPr>
          </w:p>
          <w:p w:rsidR="00D226A8" w:rsidRPr="00094111" w:rsidRDefault="00D226A8">
            <w:pPr>
              <w:spacing w:line="276" w:lineRule="auto"/>
              <w:ind w:left="-108" w:right="-108"/>
              <w:jc w:val="center"/>
              <w:rPr>
                <w:sz w:val="22"/>
                <w:szCs w:val="22"/>
                <w:lang w:val="ro-RO"/>
              </w:rPr>
            </w:pPr>
            <w:r w:rsidRPr="00094111">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D226A8" w:rsidRPr="00094111" w:rsidRDefault="00D226A8">
            <w:pPr>
              <w:spacing w:line="276" w:lineRule="auto"/>
              <w:ind w:left="-108" w:right="-108"/>
              <w:jc w:val="center"/>
              <w:rPr>
                <w:sz w:val="22"/>
                <w:szCs w:val="22"/>
                <w:lang w:val="ro-RO"/>
              </w:rPr>
            </w:pPr>
            <w:r w:rsidRPr="00094111">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hideMark/>
          </w:tcPr>
          <w:p w:rsidR="00D226A8" w:rsidRPr="00094111" w:rsidRDefault="00D226A8">
            <w:pPr>
              <w:spacing w:line="276" w:lineRule="auto"/>
              <w:jc w:val="center"/>
              <w:rPr>
                <w:sz w:val="22"/>
                <w:szCs w:val="22"/>
                <w:lang w:val="ro-RO"/>
              </w:rPr>
            </w:pPr>
            <w:r w:rsidRPr="00094111">
              <w:rPr>
                <w:sz w:val="22"/>
                <w:szCs w:val="22"/>
                <w:lang w:val="ro-RO"/>
              </w:rPr>
              <w:t>Valoarea de deviz, lei</w:t>
            </w:r>
          </w:p>
        </w:tc>
      </w:tr>
      <w:tr w:rsidR="00D226A8" w:rsidRPr="00094111" w:rsidTr="00D226A8">
        <w:trPr>
          <w:cantSplit/>
        </w:trPr>
        <w:tc>
          <w:tcPr>
            <w:tcW w:w="709" w:type="dxa"/>
            <w:vMerge/>
            <w:tcBorders>
              <w:top w:val="single" w:sz="6" w:space="0" w:color="auto"/>
              <w:left w:val="single" w:sz="6" w:space="0" w:color="auto"/>
              <w:bottom w:val="single" w:sz="6" w:space="0" w:color="auto"/>
              <w:right w:val="nil"/>
            </w:tcBorders>
            <w:vAlign w:val="center"/>
            <w:hideMark/>
          </w:tcPr>
          <w:p w:rsidR="00D226A8" w:rsidRPr="00094111" w:rsidRDefault="00D226A8">
            <w:pPr>
              <w:autoSpaceDE/>
              <w:autoSpaceDN/>
              <w:spacing w:line="276" w:lineRule="auto"/>
              <w:rPr>
                <w:sz w:val="22"/>
                <w:szCs w:val="22"/>
                <w:lang w:val="ro-RO"/>
              </w:rPr>
            </w:pPr>
          </w:p>
        </w:tc>
        <w:tc>
          <w:tcPr>
            <w:tcW w:w="1276" w:type="dxa"/>
            <w:vMerge/>
            <w:tcBorders>
              <w:top w:val="single" w:sz="6" w:space="0" w:color="auto"/>
              <w:left w:val="single" w:sz="6" w:space="0" w:color="auto"/>
              <w:bottom w:val="single" w:sz="6" w:space="0" w:color="auto"/>
              <w:right w:val="nil"/>
            </w:tcBorders>
            <w:vAlign w:val="center"/>
            <w:hideMark/>
          </w:tcPr>
          <w:p w:rsidR="00D226A8" w:rsidRPr="00094111" w:rsidRDefault="00D226A8">
            <w:pPr>
              <w:autoSpaceDE/>
              <w:autoSpaceDN/>
              <w:spacing w:line="276" w:lineRule="auto"/>
              <w:rPr>
                <w:sz w:val="22"/>
                <w:szCs w:val="22"/>
                <w:lang w:val="ro-RO"/>
              </w:rPr>
            </w:pPr>
          </w:p>
        </w:tc>
        <w:tc>
          <w:tcPr>
            <w:tcW w:w="3544" w:type="dxa"/>
            <w:vMerge/>
            <w:tcBorders>
              <w:top w:val="single" w:sz="6" w:space="0" w:color="auto"/>
              <w:left w:val="single" w:sz="6" w:space="0" w:color="auto"/>
              <w:bottom w:val="single" w:sz="6" w:space="0" w:color="auto"/>
              <w:right w:val="nil"/>
            </w:tcBorders>
            <w:vAlign w:val="center"/>
            <w:hideMark/>
          </w:tcPr>
          <w:p w:rsidR="00D226A8" w:rsidRPr="00094111" w:rsidRDefault="00D226A8">
            <w:pPr>
              <w:autoSpaceDE/>
              <w:autoSpaceDN/>
              <w:spacing w:line="276" w:lineRule="auto"/>
              <w:rPr>
                <w:sz w:val="22"/>
                <w:szCs w:val="22"/>
                <w:lang w:val="ro-RO"/>
              </w:rPr>
            </w:pPr>
          </w:p>
        </w:tc>
        <w:tc>
          <w:tcPr>
            <w:tcW w:w="850" w:type="dxa"/>
            <w:vMerge/>
            <w:tcBorders>
              <w:top w:val="single" w:sz="6" w:space="0" w:color="auto"/>
              <w:left w:val="single" w:sz="6" w:space="0" w:color="auto"/>
              <w:bottom w:val="single" w:sz="6" w:space="0" w:color="auto"/>
              <w:right w:val="nil"/>
            </w:tcBorders>
            <w:vAlign w:val="center"/>
            <w:hideMark/>
          </w:tcPr>
          <w:p w:rsidR="00D226A8" w:rsidRPr="00094111" w:rsidRDefault="00D226A8">
            <w:pPr>
              <w:autoSpaceDE/>
              <w:autoSpaceDN/>
              <w:spacing w:line="276" w:lineRule="auto"/>
              <w:rPr>
                <w:sz w:val="22"/>
                <w:szCs w:val="22"/>
                <w:lang w:val="ro-RO"/>
              </w:rPr>
            </w:pPr>
          </w:p>
        </w:tc>
        <w:tc>
          <w:tcPr>
            <w:tcW w:w="1276" w:type="dxa"/>
            <w:vMerge/>
            <w:tcBorders>
              <w:top w:val="single" w:sz="6" w:space="0" w:color="auto"/>
              <w:left w:val="single" w:sz="6" w:space="0" w:color="auto"/>
              <w:bottom w:val="single" w:sz="6" w:space="0" w:color="auto"/>
              <w:right w:val="nil"/>
            </w:tcBorders>
            <w:vAlign w:val="center"/>
            <w:hideMark/>
          </w:tcPr>
          <w:p w:rsidR="00D226A8" w:rsidRPr="00094111" w:rsidRDefault="00D226A8">
            <w:pPr>
              <w:autoSpaceDE/>
              <w:autoSpaceDN/>
              <w:spacing w:line="276" w:lineRule="auto"/>
              <w:rPr>
                <w:sz w:val="22"/>
                <w:szCs w:val="22"/>
                <w:lang w:val="ro-RO"/>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D226A8" w:rsidRPr="00094111" w:rsidRDefault="00D226A8">
            <w:pPr>
              <w:spacing w:line="276" w:lineRule="auto"/>
              <w:jc w:val="center"/>
              <w:rPr>
                <w:sz w:val="22"/>
                <w:szCs w:val="22"/>
                <w:lang w:val="ro-RO"/>
              </w:rPr>
            </w:pPr>
            <w:r w:rsidRPr="00094111">
              <w:rPr>
                <w:sz w:val="22"/>
                <w:szCs w:val="22"/>
                <w:lang w:val="ro-RO"/>
              </w:rPr>
              <w:t>Pe unitate de măsură</w:t>
            </w:r>
          </w:p>
          <w:p w:rsidR="00D226A8" w:rsidRPr="00094111" w:rsidRDefault="00D226A8">
            <w:pPr>
              <w:spacing w:line="276" w:lineRule="auto"/>
              <w:jc w:val="center"/>
              <w:rPr>
                <w:sz w:val="22"/>
                <w:szCs w:val="22"/>
                <w:lang w:val="ro-RO"/>
              </w:rPr>
            </w:pPr>
            <w:r w:rsidRPr="00094111">
              <w:rPr>
                <w:sz w:val="22"/>
                <w:szCs w:val="22"/>
                <w:lang w:val="ro-RO"/>
              </w:rPr>
              <w:t>————</w:t>
            </w:r>
          </w:p>
          <w:p w:rsidR="00D226A8" w:rsidRPr="00094111" w:rsidRDefault="00D226A8">
            <w:pPr>
              <w:spacing w:line="276" w:lineRule="auto"/>
              <w:jc w:val="center"/>
              <w:rPr>
                <w:sz w:val="22"/>
                <w:szCs w:val="22"/>
                <w:lang w:val="ro-RO"/>
              </w:rPr>
            </w:pPr>
            <w:r w:rsidRPr="00094111">
              <w:rPr>
                <w:sz w:val="22"/>
                <w:szCs w:val="22"/>
                <w:lang w:val="ro-RO"/>
              </w:rPr>
              <w:t>incl. salariu</w:t>
            </w:r>
          </w:p>
          <w:p w:rsidR="00D226A8" w:rsidRPr="00094111" w:rsidRDefault="00D226A8">
            <w:pPr>
              <w:spacing w:line="276" w:lineRule="auto"/>
              <w:jc w:val="center"/>
              <w:rPr>
                <w:sz w:val="22"/>
                <w:szCs w:val="22"/>
                <w:lang w:val="ro-RO"/>
              </w:rPr>
            </w:pPr>
          </w:p>
        </w:tc>
        <w:tc>
          <w:tcPr>
            <w:tcW w:w="1418" w:type="dxa"/>
            <w:tcBorders>
              <w:top w:val="nil"/>
              <w:left w:val="nil"/>
              <w:bottom w:val="single" w:sz="6" w:space="0" w:color="auto"/>
              <w:right w:val="single" w:sz="6" w:space="0" w:color="auto"/>
            </w:tcBorders>
            <w:shd w:val="pct5" w:color="auto" w:fill="auto"/>
            <w:vAlign w:val="center"/>
          </w:tcPr>
          <w:p w:rsidR="00D226A8" w:rsidRPr="00094111" w:rsidRDefault="00D226A8">
            <w:pPr>
              <w:spacing w:line="276" w:lineRule="auto"/>
              <w:jc w:val="center"/>
              <w:rPr>
                <w:sz w:val="22"/>
                <w:szCs w:val="22"/>
                <w:lang w:val="ro-RO"/>
              </w:rPr>
            </w:pPr>
            <w:r w:rsidRPr="00094111">
              <w:rPr>
                <w:sz w:val="22"/>
                <w:szCs w:val="22"/>
                <w:lang w:val="ro-RO"/>
              </w:rPr>
              <w:t>Total</w:t>
            </w:r>
          </w:p>
          <w:p w:rsidR="00D226A8" w:rsidRPr="00094111" w:rsidRDefault="00D226A8">
            <w:pPr>
              <w:spacing w:line="276" w:lineRule="auto"/>
              <w:jc w:val="center"/>
              <w:rPr>
                <w:sz w:val="22"/>
                <w:szCs w:val="22"/>
                <w:lang w:val="ro-RO"/>
              </w:rPr>
            </w:pPr>
            <w:r w:rsidRPr="00094111">
              <w:rPr>
                <w:sz w:val="22"/>
                <w:szCs w:val="22"/>
                <w:lang w:val="ro-RO"/>
              </w:rPr>
              <w:t>—————</w:t>
            </w:r>
          </w:p>
          <w:p w:rsidR="00D226A8" w:rsidRPr="00094111" w:rsidRDefault="00D226A8">
            <w:pPr>
              <w:spacing w:line="276" w:lineRule="auto"/>
              <w:jc w:val="center"/>
              <w:rPr>
                <w:sz w:val="22"/>
                <w:szCs w:val="22"/>
                <w:lang w:val="ro-RO"/>
              </w:rPr>
            </w:pPr>
            <w:r w:rsidRPr="00094111">
              <w:rPr>
                <w:sz w:val="22"/>
                <w:szCs w:val="22"/>
                <w:lang w:val="ro-RO"/>
              </w:rPr>
              <w:t>incl. salariu</w:t>
            </w:r>
          </w:p>
          <w:p w:rsidR="00D226A8" w:rsidRPr="00094111" w:rsidRDefault="00D226A8">
            <w:pPr>
              <w:spacing w:line="276" w:lineRule="auto"/>
              <w:jc w:val="center"/>
              <w:rPr>
                <w:sz w:val="22"/>
                <w:szCs w:val="22"/>
                <w:lang w:val="ro-RO"/>
              </w:rPr>
            </w:pPr>
          </w:p>
        </w:tc>
      </w:tr>
    </w:tbl>
    <w:p w:rsidR="00D226A8" w:rsidRPr="00094111" w:rsidRDefault="00D226A8" w:rsidP="00D226A8">
      <w:pPr>
        <w:rPr>
          <w:sz w:val="2"/>
          <w:szCs w:val="2"/>
          <w:lang w:val="ro-RO"/>
        </w:rPr>
      </w:pPr>
    </w:p>
    <w:tbl>
      <w:tblPr>
        <w:tblW w:w="10490" w:type="dxa"/>
        <w:tblInd w:w="-459" w:type="dxa"/>
        <w:tblLayout w:type="fixed"/>
        <w:tblLook w:val="04A0" w:firstRow="1" w:lastRow="0" w:firstColumn="1" w:lastColumn="0" w:noHBand="0" w:noVBand="1"/>
      </w:tblPr>
      <w:tblGrid>
        <w:gridCol w:w="675"/>
        <w:gridCol w:w="34"/>
        <w:gridCol w:w="1100"/>
        <w:gridCol w:w="176"/>
        <w:gridCol w:w="2834"/>
        <w:gridCol w:w="710"/>
        <w:gridCol w:w="506"/>
        <w:gridCol w:w="344"/>
        <w:gridCol w:w="142"/>
        <w:gridCol w:w="932"/>
        <w:gridCol w:w="202"/>
        <w:gridCol w:w="1216"/>
        <w:gridCol w:w="201"/>
        <w:gridCol w:w="1418"/>
      </w:tblGrid>
      <w:tr w:rsidR="00D226A8" w:rsidRPr="00094111" w:rsidTr="00D226A8">
        <w:trPr>
          <w:cantSplit/>
          <w:tblHeader/>
        </w:trPr>
        <w:tc>
          <w:tcPr>
            <w:tcW w:w="709" w:type="dxa"/>
            <w:gridSpan w:val="2"/>
            <w:tcBorders>
              <w:top w:val="single" w:sz="6" w:space="0" w:color="auto"/>
              <w:left w:val="single" w:sz="6" w:space="0" w:color="auto"/>
              <w:bottom w:val="double" w:sz="6" w:space="0" w:color="auto"/>
              <w:right w:val="nil"/>
            </w:tcBorders>
            <w:shd w:val="pct5" w:color="auto" w:fill="auto"/>
            <w:hideMark/>
          </w:tcPr>
          <w:p w:rsidR="00D226A8" w:rsidRPr="00094111" w:rsidRDefault="00D226A8">
            <w:pPr>
              <w:spacing w:line="276" w:lineRule="auto"/>
              <w:ind w:right="-108"/>
              <w:jc w:val="center"/>
              <w:rPr>
                <w:sz w:val="22"/>
                <w:szCs w:val="22"/>
                <w:lang w:val="ro-RO"/>
              </w:rPr>
            </w:pPr>
            <w:r w:rsidRPr="00094111">
              <w:rPr>
                <w:sz w:val="22"/>
                <w:szCs w:val="22"/>
                <w:lang w:val="ro-RO"/>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rsidR="00D226A8" w:rsidRPr="00094111" w:rsidRDefault="00D226A8">
            <w:pPr>
              <w:spacing w:line="276" w:lineRule="auto"/>
              <w:ind w:left="-120" w:right="-108"/>
              <w:jc w:val="center"/>
              <w:rPr>
                <w:sz w:val="22"/>
                <w:szCs w:val="22"/>
                <w:lang w:val="ro-RO"/>
              </w:rPr>
            </w:pPr>
            <w:r w:rsidRPr="00094111">
              <w:rPr>
                <w:sz w:val="22"/>
                <w:szCs w:val="22"/>
                <w:lang w:val="ro-RO"/>
              </w:rPr>
              <w:t>2</w:t>
            </w:r>
          </w:p>
        </w:tc>
        <w:tc>
          <w:tcPr>
            <w:tcW w:w="3544" w:type="dxa"/>
            <w:gridSpan w:val="2"/>
            <w:tcBorders>
              <w:top w:val="single" w:sz="6" w:space="0" w:color="auto"/>
              <w:left w:val="single" w:sz="6" w:space="0" w:color="auto"/>
              <w:bottom w:val="double" w:sz="6" w:space="0" w:color="auto"/>
              <w:right w:val="nil"/>
            </w:tcBorders>
            <w:shd w:val="pct5" w:color="auto" w:fill="auto"/>
            <w:hideMark/>
          </w:tcPr>
          <w:p w:rsidR="00D226A8" w:rsidRPr="00094111" w:rsidRDefault="00D226A8">
            <w:pPr>
              <w:spacing w:line="276" w:lineRule="auto"/>
              <w:jc w:val="center"/>
              <w:rPr>
                <w:sz w:val="22"/>
                <w:szCs w:val="22"/>
                <w:lang w:val="ro-RO"/>
              </w:rPr>
            </w:pPr>
            <w:r w:rsidRPr="00094111">
              <w:rPr>
                <w:sz w:val="22"/>
                <w:szCs w:val="22"/>
                <w:lang w:val="ro-RO"/>
              </w:rPr>
              <w:t>3</w:t>
            </w:r>
          </w:p>
        </w:tc>
        <w:tc>
          <w:tcPr>
            <w:tcW w:w="850" w:type="dxa"/>
            <w:gridSpan w:val="2"/>
            <w:tcBorders>
              <w:top w:val="single" w:sz="6" w:space="0" w:color="auto"/>
              <w:left w:val="single" w:sz="6" w:space="0" w:color="auto"/>
              <w:bottom w:val="double" w:sz="6" w:space="0" w:color="auto"/>
              <w:right w:val="nil"/>
            </w:tcBorders>
            <w:shd w:val="pct5" w:color="auto" w:fill="auto"/>
            <w:hideMark/>
          </w:tcPr>
          <w:p w:rsidR="00D226A8" w:rsidRPr="00094111" w:rsidRDefault="00D226A8">
            <w:pPr>
              <w:spacing w:line="276" w:lineRule="auto"/>
              <w:ind w:left="-108" w:right="-108"/>
              <w:jc w:val="center"/>
              <w:rPr>
                <w:sz w:val="22"/>
                <w:szCs w:val="22"/>
                <w:lang w:val="ro-RO"/>
              </w:rPr>
            </w:pPr>
            <w:r w:rsidRPr="00094111">
              <w:rPr>
                <w:sz w:val="22"/>
                <w:szCs w:val="22"/>
                <w:lang w:val="ro-RO"/>
              </w:rPr>
              <w:t>4</w:t>
            </w:r>
          </w:p>
        </w:tc>
        <w:tc>
          <w:tcPr>
            <w:tcW w:w="1276" w:type="dxa"/>
            <w:gridSpan w:val="3"/>
            <w:tcBorders>
              <w:top w:val="single" w:sz="6" w:space="0" w:color="auto"/>
              <w:left w:val="single" w:sz="6" w:space="0" w:color="auto"/>
              <w:bottom w:val="double" w:sz="6" w:space="0" w:color="auto"/>
              <w:right w:val="nil"/>
            </w:tcBorders>
            <w:shd w:val="pct5" w:color="auto" w:fill="auto"/>
            <w:hideMark/>
          </w:tcPr>
          <w:p w:rsidR="00D226A8" w:rsidRPr="00094111" w:rsidRDefault="00D226A8">
            <w:pPr>
              <w:spacing w:line="276" w:lineRule="auto"/>
              <w:ind w:left="-108" w:right="-108"/>
              <w:jc w:val="center"/>
              <w:rPr>
                <w:sz w:val="22"/>
                <w:szCs w:val="22"/>
                <w:lang w:val="ro-RO"/>
              </w:rPr>
            </w:pPr>
            <w:r w:rsidRPr="00094111">
              <w:rPr>
                <w:sz w:val="22"/>
                <w:szCs w:val="22"/>
                <w:lang w:val="ro-RO"/>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hideMark/>
          </w:tcPr>
          <w:p w:rsidR="00D226A8" w:rsidRPr="00094111" w:rsidRDefault="00D226A8">
            <w:pPr>
              <w:spacing w:line="276" w:lineRule="auto"/>
              <w:jc w:val="center"/>
              <w:rPr>
                <w:sz w:val="22"/>
                <w:szCs w:val="22"/>
                <w:lang w:val="ro-RO"/>
              </w:rPr>
            </w:pPr>
            <w:r w:rsidRPr="00094111">
              <w:rPr>
                <w:sz w:val="22"/>
                <w:szCs w:val="22"/>
                <w:lang w:val="ro-RO"/>
              </w:rPr>
              <w:t>6</w:t>
            </w:r>
          </w:p>
        </w:tc>
        <w:tc>
          <w:tcPr>
            <w:tcW w:w="1418" w:type="dxa"/>
            <w:tcBorders>
              <w:top w:val="single" w:sz="6" w:space="0" w:color="auto"/>
              <w:left w:val="single" w:sz="6" w:space="0" w:color="auto"/>
              <w:bottom w:val="double" w:sz="6" w:space="0" w:color="auto"/>
              <w:right w:val="single" w:sz="6" w:space="0" w:color="auto"/>
            </w:tcBorders>
            <w:shd w:val="pct5" w:color="auto" w:fill="auto"/>
            <w:hideMark/>
          </w:tcPr>
          <w:p w:rsidR="00D226A8" w:rsidRPr="00094111" w:rsidRDefault="00D226A8">
            <w:pPr>
              <w:spacing w:line="276" w:lineRule="auto"/>
              <w:jc w:val="center"/>
              <w:rPr>
                <w:sz w:val="22"/>
                <w:szCs w:val="22"/>
                <w:lang w:val="ro-RO"/>
              </w:rPr>
            </w:pPr>
            <w:r w:rsidRPr="00094111">
              <w:rPr>
                <w:sz w:val="22"/>
                <w:szCs w:val="22"/>
                <w:lang w:val="ro-RO"/>
              </w:rPr>
              <w:t>7</w:t>
            </w:r>
          </w:p>
        </w:tc>
      </w:tr>
      <w:tr w:rsidR="00D226A8" w:rsidRPr="00094111" w:rsidTr="00D226A8">
        <w:tc>
          <w:tcPr>
            <w:tcW w:w="709" w:type="dxa"/>
            <w:gridSpan w:val="2"/>
            <w:tcBorders>
              <w:top w:val="nil"/>
              <w:left w:val="single" w:sz="6" w:space="0" w:color="auto"/>
              <w:bottom w:val="nil"/>
              <w:right w:val="single" w:sz="6" w:space="0" w:color="auto"/>
            </w:tcBorders>
            <w:tcMar>
              <w:top w:w="0" w:type="dxa"/>
              <w:left w:w="107" w:type="dxa"/>
              <w:bottom w:w="0" w:type="dxa"/>
              <w:right w:w="107" w:type="dxa"/>
            </w:tcMar>
            <w:hideMark/>
          </w:tcPr>
          <w:p w:rsidR="00D226A8" w:rsidRPr="00094111" w:rsidRDefault="00D226A8">
            <w:pPr>
              <w:spacing w:line="276" w:lineRule="auto"/>
              <w:jc w:val="right"/>
              <w:rPr>
                <w:sz w:val="22"/>
                <w:szCs w:val="22"/>
                <w:lang w:val="ro-RO"/>
              </w:rPr>
            </w:pPr>
            <w:r w:rsidRPr="00094111">
              <w:rPr>
                <w:sz w:val="22"/>
                <w:szCs w:val="22"/>
                <w:lang w:val="ro-RO"/>
              </w:rPr>
              <w:t xml:space="preserve"> </w:t>
            </w: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b/>
                <w:bCs/>
                <w:sz w:val="22"/>
                <w:szCs w:val="22"/>
                <w:lang w:val="ro-RO"/>
              </w:rPr>
            </w:pPr>
            <w:r w:rsidRPr="00094111">
              <w:rPr>
                <w:b/>
                <w:bCs/>
                <w:sz w:val="22"/>
                <w:szCs w:val="22"/>
                <w:lang w:val="ro-RO"/>
              </w:rPr>
              <w:t>1. Acoperis</w:t>
            </w:r>
          </w:p>
          <w:p w:rsidR="00D226A8" w:rsidRPr="00094111" w:rsidRDefault="00D226A8">
            <w:pPr>
              <w:spacing w:line="276" w:lineRule="auto"/>
              <w:rPr>
                <w:sz w:val="22"/>
                <w:szCs w:val="22"/>
                <w:lang w:val="ro-RO"/>
              </w:rPr>
            </w:pP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CB14A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Schela metalica tubulara pentru lucrari pe suprafete verticale la inaltimi pina la 30 m inclusiv, cu imobilizarea schelei timp de 25 zile (200 ore)</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250,000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RpCI42C</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Demontarea elementelor de acoperis - invelitori din olane</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490,000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RpCH32C</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Desfacerea planseelor din lemn si a elementelor de acoperis - astereala invelitorilor cu sau fara recuperarea materialelor</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490,000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RpCH32F</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Desfacerea planseelor din lemn si a elementelor de acoperis - lucarne si chepenguri</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buc</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6,000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TrB05A1-3</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Transportul, prin purtare directa, al materialelor comode, avind sub 25 kg, pe distanta de 30 m</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t</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6,000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CE27A1</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Sarpante pe scaune de lemn la acoperisuri cu 1-4 pante, cu contur neregulat, executate pe suprafete peste 25 mp, inclusiv fieraria de ancorare si prindere, pentru incarcari climatice normale, la acoperisuri usoare executate  din lemn ecarisat</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490,000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22"/>
                <w:szCs w:val="22"/>
                <w:lang w:val="ro-RO"/>
              </w:rPr>
            </w:pPr>
          </w:p>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lastRenderedPageBreak/>
              <w:t xml:space="preserve"> 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CL18A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Confectii metalice diverse din profile laminate, tabla, tabla striata, otel beton, tevi pentru sustineri sau acoperiri, inglobate total sau partial in beton (Intarirea sarpantei existente)</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kg</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45,000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CN51D</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Tratamentul antiseptic al lemnariei, pe suprafete ascunse cu paste antiseptice: grinzi, cosoroabe.</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12,200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CN50A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Tratament ignifug al lemnariei; ferme, arce, grinzi, capriori, cosoroabe.</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12,200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pPr>
              <w:keepLines/>
              <w:spacing w:line="276" w:lineRule="auto"/>
              <w:jc w:val="center"/>
              <w:rPr>
                <w:sz w:val="22"/>
                <w:szCs w:val="22"/>
                <w:lang w:val="ro-RO"/>
              </w:rPr>
            </w:pPr>
          </w:p>
          <w:p w:rsidR="00D226A8" w:rsidRPr="00094111" w:rsidRDefault="00D226A8">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10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RpCI28A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Strat polimeric tip ONDULIS montat sub stratul de invelitoare de tigla, placi ondulate presate sau amprentate</w:t>
            </w:r>
          </w:p>
          <w:p w:rsidR="00D226A8" w:rsidRPr="00094111" w:rsidRDefault="00D226A8">
            <w:pPr>
              <w:spacing w:line="276" w:lineRule="auto"/>
              <w:rPr>
                <w:sz w:val="16"/>
                <w:szCs w:val="16"/>
                <w:lang w:val="ro-RO"/>
              </w:rPr>
            </w:pPr>
            <w:r w:rsidRPr="00094111">
              <w:rPr>
                <w:sz w:val="16"/>
                <w:szCs w:val="16"/>
                <w:lang w:val="ro-RO"/>
              </w:rPr>
              <w:t>Mat. marunte (accesorii, cuie)=1,0350</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490,000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pPr>
              <w:keepLines/>
              <w:spacing w:line="276" w:lineRule="auto"/>
              <w:jc w:val="center"/>
              <w:rPr>
                <w:sz w:val="22"/>
                <w:szCs w:val="22"/>
                <w:lang w:val="ro-RO"/>
              </w:rPr>
            </w:pPr>
          </w:p>
          <w:p w:rsidR="00D226A8" w:rsidRPr="00094111" w:rsidRDefault="00D226A8">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11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RpCH08A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Streasina infundata, din scinduri de rasinoase faltuite si geluite pe o parte, cu grosimea initiala de 24 mm, inclusiv paziile necesare, din scinduri de brad de 28 mm grosime, geluite pe ambele fete fara console aparente</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45,000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22"/>
                <w:szCs w:val="22"/>
                <w:lang w:val="ro-RO"/>
              </w:rPr>
            </w:pPr>
          </w:p>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12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RpCI37A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Invelitori din placi din tabla amprentata pentru invelitorile acoperisurilor tip Lindab</w:t>
            </w:r>
          </w:p>
          <w:p w:rsidR="00D226A8" w:rsidRPr="00094111" w:rsidRDefault="00D226A8">
            <w:pPr>
              <w:spacing w:line="276" w:lineRule="auto"/>
              <w:rPr>
                <w:sz w:val="16"/>
                <w:szCs w:val="16"/>
                <w:lang w:val="ro-RO"/>
              </w:rPr>
            </w:pPr>
            <w:r w:rsidRPr="00094111">
              <w:rPr>
                <w:sz w:val="16"/>
                <w:szCs w:val="16"/>
                <w:lang w:val="ro-RO"/>
              </w:rPr>
              <w:t>Material marunt=1,0550</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490,000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13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RpCP18A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Confectionarea si montarea opritorilor de zapada la acoperisuri, confectionati dupa model, fixate in astereala si prevazute cu contrafise</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kg</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180,000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14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RpCI29A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Sisteme de jgheaburi prefabricate, tip BRASS, din tabla d=120 mm</w:t>
            </w:r>
          </w:p>
          <w:p w:rsidR="00D226A8" w:rsidRPr="00094111" w:rsidRDefault="00D226A8">
            <w:pPr>
              <w:spacing w:line="276" w:lineRule="auto"/>
              <w:rPr>
                <w:sz w:val="16"/>
                <w:szCs w:val="16"/>
                <w:lang w:val="ro-RO"/>
              </w:rPr>
            </w:pPr>
            <w:r w:rsidRPr="00094111">
              <w:rPr>
                <w:sz w:val="16"/>
                <w:szCs w:val="16"/>
                <w:lang w:val="ro-RO"/>
              </w:rPr>
              <w:t>Mat. marunte (accesorii, aliaj, chit)=1,0350</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90,000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22"/>
                <w:szCs w:val="22"/>
                <w:lang w:val="ro-RO"/>
              </w:rPr>
            </w:pPr>
          </w:p>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15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RpCI29B</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Sisteme de burlane prefabricate, tip BRASS, din tabla</w:t>
            </w:r>
          </w:p>
          <w:p w:rsidR="00D226A8" w:rsidRPr="00094111" w:rsidRDefault="00D226A8">
            <w:pPr>
              <w:spacing w:line="276" w:lineRule="auto"/>
              <w:rPr>
                <w:sz w:val="16"/>
                <w:szCs w:val="16"/>
                <w:lang w:val="ro-RO"/>
              </w:rPr>
            </w:pPr>
            <w:r w:rsidRPr="00094111">
              <w:rPr>
                <w:sz w:val="16"/>
                <w:szCs w:val="16"/>
                <w:lang w:val="ro-RO"/>
              </w:rPr>
              <w:t>Mat. marunte (accesorii, aliaj, chit)=1,0250</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lastRenderedPageBreak/>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54,000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hideMark/>
          </w:tcPr>
          <w:p w:rsidR="00D226A8" w:rsidRPr="00094111" w:rsidRDefault="00D226A8">
            <w:pPr>
              <w:spacing w:line="276" w:lineRule="auto"/>
              <w:rPr>
                <w:sz w:val="22"/>
                <w:szCs w:val="22"/>
                <w:lang w:val="ro-RO"/>
              </w:rPr>
            </w:pPr>
            <w:r w:rsidRPr="00094111">
              <w:rPr>
                <w:sz w:val="22"/>
                <w:szCs w:val="22"/>
                <w:lang w:val="ro-RO"/>
              </w:rPr>
              <w:t xml:space="preserve"> </w:t>
            </w: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r>
      <w:tr w:rsidR="00D226A8" w:rsidRPr="00094111" w:rsidTr="00D226A8">
        <w:tc>
          <w:tcPr>
            <w:tcW w:w="709"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rPr>
                <w:i/>
                <w:iCs/>
                <w:sz w:val="22"/>
                <w:szCs w:val="22"/>
                <w:lang w:val="ro-RO"/>
              </w:rPr>
            </w:pPr>
            <w:r w:rsidRPr="00094111">
              <w:rPr>
                <w:i/>
                <w:iCs/>
                <w:sz w:val="22"/>
                <w:szCs w:val="22"/>
                <w:lang w:val="ro-RO"/>
              </w:rPr>
              <w:t>Total</w:t>
            </w:r>
          </w:p>
        </w:tc>
        <w:tc>
          <w:tcPr>
            <w:tcW w:w="992" w:type="dxa"/>
            <w:gridSpan w:val="3"/>
            <w:tcBorders>
              <w:top w:val="nil"/>
              <w:left w:val="single" w:sz="6" w:space="0" w:color="auto"/>
              <w:bottom w:val="single" w:sz="4" w:space="0" w:color="auto"/>
              <w:right w:val="nil"/>
            </w:tcBorders>
            <w:tcMar>
              <w:top w:w="0" w:type="dxa"/>
              <w:left w:w="107" w:type="dxa"/>
              <w:bottom w:w="0" w:type="dxa"/>
              <w:right w:w="107" w:type="dxa"/>
            </w:tcMar>
            <w:hideMark/>
          </w:tcPr>
          <w:p w:rsidR="00D226A8" w:rsidRPr="00094111" w:rsidRDefault="00D226A8">
            <w:pPr>
              <w:spacing w:line="276" w:lineRule="auto"/>
              <w:rPr>
                <w:sz w:val="22"/>
                <w:szCs w:val="22"/>
                <w:lang w:val="ro-RO"/>
              </w:rPr>
            </w:pPr>
            <w:r w:rsidRPr="00094111">
              <w:rPr>
                <w:sz w:val="22"/>
                <w:szCs w:val="22"/>
                <w:lang w:val="ro-RO"/>
              </w:rPr>
              <w:t xml:space="preserve"> lei</w:t>
            </w:r>
          </w:p>
        </w:tc>
        <w:tc>
          <w:tcPr>
            <w:tcW w:w="932" w:type="dxa"/>
            <w:tcBorders>
              <w:top w:val="nil"/>
              <w:left w:val="nil"/>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nil"/>
              <w:left w:val="nil"/>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nil"/>
              <w:left w:val="single" w:sz="6" w:space="0" w:color="auto"/>
              <w:bottom w:val="single" w:sz="4" w:space="0" w:color="auto"/>
              <w:right w:val="single" w:sz="4" w:space="0" w:color="auto"/>
            </w:tcBorders>
            <w:tcMar>
              <w:top w:w="0" w:type="dxa"/>
              <w:left w:w="107" w:type="dxa"/>
              <w:bottom w:w="0" w:type="dxa"/>
              <w:right w:w="107" w:type="dxa"/>
            </w:tcMar>
          </w:tcPr>
          <w:p w:rsidR="00D226A8" w:rsidRPr="00094111" w:rsidRDefault="00D226A8">
            <w:pPr>
              <w:keepLines/>
              <w:spacing w:line="276" w:lineRule="auto"/>
              <w:jc w:val="center"/>
              <w:rPr>
                <w:sz w:val="22"/>
                <w:szCs w:val="22"/>
                <w:lang w:val="ro-RO"/>
              </w:rPr>
            </w:pPr>
            <w:r w:rsidRPr="00094111">
              <w:rPr>
                <w:sz w:val="22"/>
                <w:szCs w:val="22"/>
                <w:lang w:val="ro-RO"/>
              </w:rPr>
              <w:t xml:space="preserve"> </w:t>
            </w:r>
          </w:p>
          <w:p w:rsidR="00D226A8" w:rsidRPr="00094111" w:rsidRDefault="00D226A8">
            <w:pPr>
              <w:keepLines/>
              <w:spacing w:line="276" w:lineRule="auto"/>
              <w:jc w:val="center"/>
              <w:rPr>
                <w:sz w:val="22"/>
                <w:szCs w:val="22"/>
                <w:lang w:val="ro-RO"/>
              </w:rPr>
            </w:pPr>
          </w:p>
        </w:tc>
      </w:tr>
      <w:tr w:rsidR="00D226A8" w:rsidRPr="00094111" w:rsidTr="00D226A8">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rPr>
                <w:b/>
                <w:bCs/>
                <w:sz w:val="24"/>
                <w:szCs w:val="24"/>
                <w:lang w:val="ro-RO"/>
              </w:rPr>
            </w:pPr>
            <w:r w:rsidRPr="00094111">
              <w:rPr>
                <w:b/>
                <w:bCs/>
                <w:sz w:val="24"/>
                <w:szCs w:val="24"/>
                <w:lang w:val="ro-RO"/>
              </w:rPr>
              <w:t xml:space="preserve">Total </w:t>
            </w:r>
            <w:r w:rsidRPr="00094111">
              <w:rPr>
                <w:b/>
                <w:bCs/>
                <w:sz w:val="22"/>
                <w:szCs w:val="22"/>
                <w:lang w:val="ro-RO"/>
              </w:rPr>
              <w:t>Acoperis</w:t>
            </w:r>
          </w:p>
          <w:p w:rsidR="00D226A8" w:rsidRPr="00094111" w:rsidRDefault="00D226A8">
            <w:pPr>
              <w:spacing w:line="276" w:lineRule="auto"/>
              <w:rPr>
                <w:sz w:val="22"/>
                <w:szCs w:val="22"/>
                <w:lang w:val="ro-RO"/>
              </w:rPr>
            </w:pPr>
            <w:r w:rsidRPr="00094111">
              <w:rPr>
                <w:b/>
                <w:bCs/>
                <w:sz w:val="22"/>
                <w:szCs w:val="22"/>
                <w:lang w:val="ro-RO"/>
              </w:rPr>
              <w:t>Inclusiv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keepLines/>
              <w:spacing w:line="276" w:lineRule="auto"/>
              <w:jc w:val="center"/>
              <w:rPr>
                <w:sz w:val="22"/>
                <w:szCs w:val="22"/>
                <w:lang w:val="ro-RO"/>
              </w:rPr>
            </w:pPr>
          </w:p>
        </w:tc>
      </w:tr>
      <w:tr w:rsidR="00D226A8" w:rsidRPr="00094111" w:rsidTr="00D226A8">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jc w:val="right"/>
              <w:rPr>
                <w:sz w:val="22"/>
                <w:szCs w:val="22"/>
                <w:lang w:val="ro-RO"/>
              </w:rPr>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b/>
                <w:bCs/>
                <w:sz w:val="22"/>
                <w:szCs w:val="22"/>
                <w:lang w:val="ro-RO"/>
              </w:rPr>
            </w:pPr>
            <w:r w:rsidRPr="00094111">
              <w:rPr>
                <w:b/>
                <w:bCs/>
                <w:sz w:val="22"/>
                <w:szCs w:val="22"/>
                <w:lang w:val="ro-RO"/>
              </w:rPr>
              <w:t>2. Copertina la intrare</w:t>
            </w:r>
          </w:p>
          <w:p w:rsidR="00D226A8" w:rsidRPr="00094111" w:rsidRDefault="00D226A8">
            <w:pPr>
              <w:spacing w:line="276" w:lineRule="auto"/>
              <w:rPr>
                <w:sz w:val="22"/>
                <w:szCs w:val="22"/>
                <w:lang w:val="ro-RO"/>
              </w:rPr>
            </w:pP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16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RpCB18D</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Demolarea betoanelor vechi cu mijloace manuale, placi prefabricate cu grosime pina la 15 cm</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2,000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17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RpCM33A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Demontarea placajelor din faianta, gresie, ceramica</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15,000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18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CL08A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Elemente metalice (stilpi, grinzi, ferme) gata confectionate, livrate complet asamblate, montate pe santier, in structura constructiei usoare (carcasa pentru Invelitoare din tigla metalica)</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t</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0,500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19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RpCI37A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Invelitori din placi din tabla amprentata pentru invelitorile acoperisurilor tip Lindab</w:t>
            </w:r>
          </w:p>
          <w:p w:rsidR="00D226A8" w:rsidRPr="00094111" w:rsidRDefault="00D226A8">
            <w:pPr>
              <w:spacing w:line="276" w:lineRule="auto"/>
              <w:rPr>
                <w:sz w:val="16"/>
                <w:szCs w:val="16"/>
                <w:lang w:val="ro-RO"/>
              </w:rPr>
            </w:pPr>
            <w:r w:rsidRPr="00094111">
              <w:rPr>
                <w:sz w:val="16"/>
                <w:szCs w:val="16"/>
                <w:lang w:val="ro-RO"/>
              </w:rPr>
              <w:t>Material marunt=1,0550</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10,000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20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RpCI29A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Sisteme de jgheaburi prefabricate, tip BRASS, din tabla d=120 mm</w:t>
            </w:r>
          </w:p>
          <w:p w:rsidR="00D226A8" w:rsidRPr="00094111" w:rsidRDefault="00D226A8">
            <w:pPr>
              <w:spacing w:line="276" w:lineRule="auto"/>
              <w:rPr>
                <w:sz w:val="16"/>
                <w:szCs w:val="16"/>
                <w:lang w:val="ro-RO"/>
              </w:rPr>
            </w:pPr>
            <w:r w:rsidRPr="00094111">
              <w:rPr>
                <w:sz w:val="16"/>
                <w:szCs w:val="16"/>
                <w:lang w:val="ro-RO"/>
              </w:rPr>
              <w:t>Mat. marunte (accesorii, aliaj, chit)=1,0350</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8,000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21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RpCI29B</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Sisteme de burlane prefabricate, tip BRASS, din tabla</w:t>
            </w:r>
          </w:p>
          <w:p w:rsidR="00D226A8" w:rsidRPr="00094111" w:rsidRDefault="00D226A8">
            <w:pPr>
              <w:spacing w:line="276" w:lineRule="auto"/>
              <w:rPr>
                <w:sz w:val="16"/>
                <w:szCs w:val="16"/>
                <w:lang w:val="ro-RO"/>
              </w:rPr>
            </w:pPr>
            <w:r w:rsidRPr="00094111">
              <w:rPr>
                <w:sz w:val="16"/>
                <w:szCs w:val="16"/>
                <w:lang w:val="ro-RO"/>
              </w:rPr>
              <w:t>Mat. marunte (accesorii, aliaj, chit)=1,0250</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6,000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22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CG17D</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Placarea scarilor cu placi de gresie speciala pentru scari exterioare, inclusiv elemente liniare de protectie contra alunecarii (culoarea va fi selectata de comun cu beneficiarul)</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15,000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hideMark/>
          </w:tcPr>
          <w:p w:rsidR="00D226A8" w:rsidRPr="00094111" w:rsidRDefault="00D226A8">
            <w:pPr>
              <w:spacing w:line="276" w:lineRule="auto"/>
              <w:rPr>
                <w:sz w:val="22"/>
                <w:szCs w:val="22"/>
                <w:lang w:val="ro-RO"/>
              </w:rPr>
            </w:pPr>
            <w:r w:rsidRPr="00094111">
              <w:rPr>
                <w:sz w:val="22"/>
                <w:szCs w:val="22"/>
                <w:lang w:val="ro-RO"/>
              </w:rPr>
              <w:t xml:space="preserve"> </w:t>
            </w: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r>
      <w:tr w:rsidR="00D226A8" w:rsidRPr="00094111" w:rsidTr="00D226A8">
        <w:tc>
          <w:tcPr>
            <w:tcW w:w="709"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rPr>
                <w:i/>
                <w:iCs/>
                <w:sz w:val="22"/>
                <w:szCs w:val="22"/>
                <w:lang w:val="ro-RO"/>
              </w:rPr>
            </w:pPr>
            <w:r w:rsidRPr="00094111">
              <w:rPr>
                <w:i/>
                <w:iCs/>
                <w:sz w:val="22"/>
                <w:szCs w:val="22"/>
                <w:lang w:val="ro-RO"/>
              </w:rPr>
              <w:t>Total</w:t>
            </w:r>
          </w:p>
        </w:tc>
        <w:tc>
          <w:tcPr>
            <w:tcW w:w="992" w:type="dxa"/>
            <w:gridSpan w:val="3"/>
            <w:tcBorders>
              <w:top w:val="nil"/>
              <w:left w:val="single" w:sz="6" w:space="0" w:color="auto"/>
              <w:bottom w:val="single" w:sz="4" w:space="0" w:color="auto"/>
              <w:right w:val="nil"/>
            </w:tcBorders>
            <w:tcMar>
              <w:top w:w="0" w:type="dxa"/>
              <w:left w:w="107" w:type="dxa"/>
              <w:bottom w:w="0" w:type="dxa"/>
              <w:right w:w="107" w:type="dxa"/>
            </w:tcMar>
            <w:hideMark/>
          </w:tcPr>
          <w:p w:rsidR="00D226A8" w:rsidRPr="00094111" w:rsidRDefault="00D226A8">
            <w:pPr>
              <w:spacing w:line="276" w:lineRule="auto"/>
              <w:rPr>
                <w:sz w:val="22"/>
                <w:szCs w:val="22"/>
                <w:lang w:val="ro-RO"/>
              </w:rPr>
            </w:pPr>
            <w:r w:rsidRPr="00094111">
              <w:rPr>
                <w:sz w:val="22"/>
                <w:szCs w:val="22"/>
                <w:lang w:val="ro-RO"/>
              </w:rPr>
              <w:t xml:space="preserve"> lei</w:t>
            </w:r>
          </w:p>
        </w:tc>
        <w:tc>
          <w:tcPr>
            <w:tcW w:w="932" w:type="dxa"/>
            <w:tcBorders>
              <w:top w:val="nil"/>
              <w:left w:val="nil"/>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nil"/>
              <w:left w:val="nil"/>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nil"/>
              <w:left w:val="single" w:sz="6" w:space="0" w:color="auto"/>
              <w:bottom w:val="single" w:sz="4" w:space="0" w:color="auto"/>
              <w:right w:val="single" w:sz="4" w:space="0" w:color="auto"/>
            </w:tcBorders>
            <w:tcMar>
              <w:top w:w="0" w:type="dxa"/>
              <w:left w:w="107" w:type="dxa"/>
              <w:bottom w:w="0" w:type="dxa"/>
              <w:right w:w="107" w:type="dxa"/>
            </w:tcMar>
          </w:tcPr>
          <w:p w:rsidR="00D226A8" w:rsidRPr="00094111" w:rsidRDefault="00D226A8">
            <w:pPr>
              <w:keepLines/>
              <w:spacing w:line="276" w:lineRule="auto"/>
              <w:jc w:val="center"/>
              <w:rPr>
                <w:sz w:val="22"/>
                <w:szCs w:val="22"/>
                <w:lang w:val="ro-RO"/>
              </w:rPr>
            </w:pPr>
            <w:r w:rsidRPr="00094111">
              <w:rPr>
                <w:sz w:val="22"/>
                <w:szCs w:val="22"/>
                <w:lang w:val="ro-RO"/>
              </w:rPr>
              <w:t xml:space="preserve"> </w:t>
            </w:r>
          </w:p>
          <w:p w:rsidR="00D226A8" w:rsidRPr="00094111" w:rsidRDefault="00D226A8">
            <w:pPr>
              <w:keepLines/>
              <w:spacing w:line="276" w:lineRule="auto"/>
              <w:jc w:val="center"/>
              <w:rPr>
                <w:sz w:val="22"/>
                <w:szCs w:val="22"/>
                <w:lang w:val="ro-RO"/>
              </w:rPr>
            </w:pPr>
          </w:p>
        </w:tc>
      </w:tr>
      <w:tr w:rsidR="00D226A8" w:rsidRPr="00E70F3D" w:rsidTr="00D226A8">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rPr>
                <w:b/>
                <w:bCs/>
                <w:sz w:val="22"/>
                <w:szCs w:val="22"/>
                <w:lang w:val="ro-RO"/>
              </w:rPr>
            </w:pPr>
            <w:r w:rsidRPr="00094111">
              <w:rPr>
                <w:b/>
                <w:bCs/>
                <w:sz w:val="24"/>
                <w:szCs w:val="24"/>
                <w:lang w:val="ro-RO"/>
              </w:rPr>
              <w:t xml:space="preserve">Total </w:t>
            </w:r>
            <w:r w:rsidRPr="00094111">
              <w:rPr>
                <w:b/>
                <w:bCs/>
                <w:sz w:val="22"/>
                <w:szCs w:val="22"/>
                <w:lang w:val="ro-RO"/>
              </w:rPr>
              <w:t>Copertina la intrare</w:t>
            </w:r>
          </w:p>
          <w:p w:rsidR="00513BA1" w:rsidRPr="00094111" w:rsidRDefault="00513BA1">
            <w:pPr>
              <w:spacing w:line="276" w:lineRule="auto"/>
              <w:rPr>
                <w:b/>
                <w:bCs/>
                <w:sz w:val="24"/>
                <w:szCs w:val="24"/>
                <w:lang w:val="ro-RO"/>
              </w:rPr>
            </w:pPr>
          </w:p>
          <w:p w:rsidR="00D226A8" w:rsidRPr="00094111" w:rsidRDefault="00D226A8">
            <w:pPr>
              <w:spacing w:line="276" w:lineRule="auto"/>
              <w:rPr>
                <w:sz w:val="22"/>
                <w:szCs w:val="22"/>
                <w:lang w:val="ro-RO"/>
              </w:rPr>
            </w:pPr>
            <w:r w:rsidRPr="00094111">
              <w:rPr>
                <w:b/>
                <w:bCs/>
                <w:sz w:val="22"/>
                <w:szCs w:val="22"/>
                <w:lang w:val="ro-RO"/>
              </w:rPr>
              <w:t>Inclusiv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keepLines/>
              <w:spacing w:line="276" w:lineRule="auto"/>
              <w:jc w:val="center"/>
              <w:rPr>
                <w:sz w:val="22"/>
                <w:szCs w:val="22"/>
                <w:lang w:val="ro-RO"/>
              </w:rPr>
            </w:pPr>
          </w:p>
        </w:tc>
      </w:tr>
      <w:tr w:rsidR="00D226A8" w:rsidRPr="00094111" w:rsidTr="00D226A8">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jc w:val="right"/>
              <w:rPr>
                <w:sz w:val="22"/>
                <w:szCs w:val="22"/>
                <w:lang w:val="ro-RO"/>
              </w:rPr>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b/>
                <w:bCs/>
                <w:sz w:val="22"/>
                <w:szCs w:val="22"/>
                <w:lang w:val="ro-RO"/>
              </w:rPr>
            </w:pPr>
            <w:r w:rsidRPr="00094111">
              <w:rPr>
                <w:b/>
                <w:bCs/>
                <w:sz w:val="22"/>
                <w:szCs w:val="22"/>
                <w:lang w:val="ro-RO"/>
              </w:rPr>
              <w:t>3. Scara la iesirea de avarie</w:t>
            </w:r>
          </w:p>
          <w:p w:rsidR="00D226A8" w:rsidRPr="00094111" w:rsidRDefault="00D226A8">
            <w:pPr>
              <w:spacing w:line="276" w:lineRule="auto"/>
              <w:rPr>
                <w:sz w:val="22"/>
                <w:szCs w:val="22"/>
                <w:lang w:val="ro-RO"/>
              </w:rPr>
            </w:pP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23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RpCB09A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Inlaturarea, prin cioplire, a proeminentelor sau a stratului de beton superficial</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5,000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24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RpCC02A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Cofraje mixte din panouri refolosibile, confectionate din placaj, exclusiv sustinerile, pentru beton armat, la completari sau refaceri la constructii existente, in pereti si placi, cu placaj de 15 mm</w:t>
            </w:r>
          </w:p>
          <w:p w:rsidR="00D226A8" w:rsidRPr="00094111" w:rsidRDefault="00D226A8">
            <w:pPr>
              <w:spacing w:line="276" w:lineRule="auto"/>
              <w:rPr>
                <w:sz w:val="16"/>
                <w:szCs w:val="16"/>
                <w:lang w:val="ro-RO"/>
              </w:rPr>
            </w:pPr>
            <w:r w:rsidRPr="00094111">
              <w:rPr>
                <w:sz w:val="16"/>
                <w:szCs w:val="16"/>
                <w:lang w:val="ro-RO"/>
              </w:rPr>
              <w:t>Materiale marunte (scoabe, suruburi, cirpe)=1,0150</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12,000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25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RpCB05A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Beton armat clasa C-25/20 Bc 25 (B 330), in cantitati mici, la consolidari de elemente de beton armat (fretari sau mariri de sectiuni de stilpi, grinzi etc.) sau la elemente de beton armat de consolidare, preparat manual, turnat cu mijloace clasice</w:t>
            </w:r>
          </w:p>
          <w:p w:rsidR="00D226A8" w:rsidRPr="00094111" w:rsidRDefault="00D226A8">
            <w:pPr>
              <w:spacing w:line="276" w:lineRule="auto"/>
              <w:rPr>
                <w:sz w:val="16"/>
                <w:szCs w:val="16"/>
                <w:lang w:val="ro-RO"/>
              </w:rPr>
            </w:pPr>
            <w:r w:rsidRPr="00094111">
              <w:rPr>
                <w:sz w:val="16"/>
                <w:szCs w:val="16"/>
                <w:lang w:val="ro-RO"/>
              </w:rPr>
              <w:t>Materiale marunte (scinduri, sirma, cuie, etc.)=1,0300</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2,500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22"/>
                <w:szCs w:val="22"/>
                <w:lang w:val="ro-RO"/>
              </w:rPr>
            </w:pPr>
          </w:p>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26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RpCD02C2</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Armaturi din otel-beton OB 37, cu diam barelor de peste 8 mm, fasonate in ateliere centralizate</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kg</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150,000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27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RpCB08D</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Astuparea cu beton clasa C-10/8 Bc 10 (B 150) a gaurilor din ziduri de beton, cuprinzind curatarea gaurii si amorsarea cu lapte de ciment, pentru asigurarea legaturii betonului vechi si cel nou, in gauri cu suprafata medie de 0,3 mp in ziduri peste 25 cm grosime</w:t>
            </w:r>
          </w:p>
          <w:p w:rsidR="00D226A8" w:rsidRPr="00094111" w:rsidRDefault="00D226A8">
            <w:pPr>
              <w:spacing w:line="276" w:lineRule="auto"/>
              <w:rPr>
                <w:sz w:val="16"/>
                <w:szCs w:val="16"/>
                <w:lang w:val="ro-RO"/>
              </w:rPr>
            </w:pPr>
            <w:r w:rsidRPr="00094111">
              <w:rPr>
                <w:sz w:val="16"/>
                <w:szCs w:val="16"/>
                <w:lang w:val="ro-RO"/>
              </w:rPr>
              <w:t>Materiale marunte (scinduri, sirma, cuie, etc.)=1,0400</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buc</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5,000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28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RpCP17C</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Reparatii la mina curenta existenta</w:t>
            </w:r>
          </w:p>
          <w:p w:rsidR="00D226A8" w:rsidRPr="00094111" w:rsidRDefault="00D226A8">
            <w:pPr>
              <w:spacing w:line="276" w:lineRule="auto"/>
              <w:rPr>
                <w:sz w:val="16"/>
                <w:szCs w:val="16"/>
                <w:lang w:val="ro-RO"/>
              </w:rPr>
            </w:pPr>
            <w:r w:rsidRPr="00094111">
              <w:rPr>
                <w:sz w:val="16"/>
                <w:szCs w:val="16"/>
                <w:lang w:val="ro-RO"/>
              </w:rPr>
              <w:t>Materiale marunte (suruburi, vopsea etc.)=1,0500</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10,000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29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RpCR23A</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Vopsirea in culori de ulei a balustradelor, grilelor si parapetelor metalice, in doua straturi de vopsea</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lastRenderedPageBreak/>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30,000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hideMark/>
          </w:tcPr>
          <w:p w:rsidR="00D226A8" w:rsidRPr="00094111" w:rsidRDefault="00D226A8">
            <w:pPr>
              <w:spacing w:line="276" w:lineRule="auto"/>
              <w:rPr>
                <w:sz w:val="22"/>
                <w:szCs w:val="22"/>
                <w:lang w:val="ro-RO"/>
              </w:rPr>
            </w:pPr>
            <w:r w:rsidRPr="00094111">
              <w:rPr>
                <w:sz w:val="22"/>
                <w:szCs w:val="22"/>
                <w:lang w:val="ro-RO"/>
              </w:rPr>
              <w:t xml:space="preserve"> </w:t>
            </w: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r>
      <w:tr w:rsidR="00D226A8" w:rsidRPr="00094111" w:rsidTr="00D226A8">
        <w:tc>
          <w:tcPr>
            <w:tcW w:w="709"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rPr>
                <w:i/>
                <w:iCs/>
                <w:sz w:val="22"/>
                <w:szCs w:val="22"/>
                <w:lang w:val="ro-RO"/>
              </w:rPr>
            </w:pPr>
            <w:r w:rsidRPr="00094111">
              <w:rPr>
                <w:i/>
                <w:iCs/>
                <w:sz w:val="22"/>
                <w:szCs w:val="22"/>
                <w:lang w:val="ro-RO"/>
              </w:rPr>
              <w:t>Total</w:t>
            </w:r>
          </w:p>
        </w:tc>
        <w:tc>
          <w:tcPr>
            <w:tcW w:w="992" w:type="dxa"/>
            <w:gridSpan w:val="3"/>
            <w:tcBorders>
              <w:top w:val="nil"/>
              <w:left w:val="single" w:sz="6" w:space="0" w:color="auto"/>
              <w:bottom w:val="single" w:sz="4" w:space="0" w:color="auto"/>
              <w:right w:val="nil"/>
            </w:tcBorders>
            <w:tcMar>
              <w:top w:w="0" w:type="dxa"/>
              <w:left w:w="107" w:type="dxa"/>
              <w:bottom w:w="0" w:type="dxa"/>
              <w:right w:w="107" w:type="dxa"/>
            </w:tcMar>
            <w:hideMark/>
          </w:tcPr>
          <w:p w:rsidR="00D226A8" w:rsidRPr="00094111" w:rsidRDefault="00D226A8">
            <w:pPr>
              <w:spacing w:line="276" w:lineRule="auto"/>
              <w:rPr>
                <w:sz w:val="22"/>
                <w:szCs w:val="22"/>
                <w:lang w:val="ro-RO"/>
              </w:rPr>
            </w:pPr>
            <w:r w:rsidRPr="00094111">
              <w:rPr>
                <w:sz w:val="22"/>
                <w:szCs w:val="22"/>
                <w:lang w:val="ro-RO"/>
              </w:rPr>
              <w:t xml:space="preserve"> lei</w:t>
            </w:r>
          </w:p>
        </w:tc>
        <w:tc>
          <w:tcPr>
            <w:tcW w:w="932" w:type="dxa"/>
            <w:tcBorders>
              <w:top w:val="nil"/>
              <w:left w:val="nil"/>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nil"/>
              <w:left w:val="nil"/>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nil"/>
              <w:left w:val="single" w:sz="6" w:space="0" w:color="auto"/>
              <w:bottom w:val="single" w:sz="4" w:space="0" w:color="auto"/>
              <w:right w:val="single" w:sz="4" w:space="0" w:color="auto"/>
            </w:tcBorders>
            <w:tcMar>
              <w:top w:w="0" w:type="dxa"/>
              <w:left w:w="107" w:type="dxa"/>
              <w:bottom w:w="0" w:type="dxa"/>
              <w:right w:w="107" w:type="dxa"/>
            </w:tcMar>
          </w:tcPr>
          <w:p w:rsidR="00D226A8" w:rsidRPr="00094111" w:rsidRDefault="00D226A8">
            <w:pPr>
              <w:keepLines/>
              <w:spacing w:line="276" w:lineRule="auto"/>
              <w:jc w:val="center"/>
              <w:rPr>
                <w:sz w:val="22"/>
                <w:szCs w:val="22"/>
                <w:lang w:val="ro-RO"/>
              </w:rPr>
            </w:pPr>
            <w:r w:rsidRPr="00094111">
              <w:rPr>
                <w:sz w:val="22"/>
                <w:szCs w:val="22"/>
                <w:lang w:val="ro-RO"/>
              </w:rPr>
              <w:t xml:space="preserve"> </w:t>
            </w:r>
          </w:p>
          <w:p w:rsidR="00D226A8" w:rsidRPr="00094111" w:rsidRDefault="00D226A8">
            <w:pPr>
              <w:keepLines/>
              <w:spacing w:line="276" w:lineRule="auto"/>
              <w:jc w:val="center"/>
              <w:rPr>
                <w:sz w:val="22"/>
                <w:szCs w:val="22"/>
                <w:lang w:val="ro-RO"/>
              </w:rPr>
            </w:pPr>
          </w:p>
        </w:tc>
      </w:tr>
      <w:tr w:rsidR="00D226A8" w:rsidRPr="00094111" w:rsidTr="00D226A8">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rPr>
                <w:b/>
                <w:bCs/>
                <w:sz w:val="24"/>
                <w:szCs w:val="24"/>
                <w:lang w:val="ro-RO"/>
              </w:rPr>
            </w:pPr>
            <w:r w:rsidRPr="00094111">
              <w:rPr>
                <w:b/>
                <w:bCs/>
                <w:sz w:val="24"/>
                <w:szCs w:val="24"/>
                <w:lang w:val="ro-RO"/>
              </w:rPr>
              <w:t xml:space="preserve">Total </w:t>
            </w:r>
            <w:r w:rsidRPr="00094111">
              <w:rPr>
                <w:b/>
                <w:bCs/>
                <w:sz w:val="22"/>
                <w:szCs w:val="22"/>
                <w:lang w:val="ro-RO"/>
              </w:rPr>
              <w:t>Scara la iesirea de avarie</w:t>
            </w:r>
          </w:p>
          <w:p w:rsidR="00D226A8" w:rsidRPr="00094111" w:rsidRDefault="00D226A8">
            <w:pPr>
              <w:spacing w:line="276" w:lineRule="auto"/>
              <w:rPr>
                <w:sz w:val="22"/>
                <w:szCs w:val="22"/>
                <w:lang w:val="ro-RO"/>
              </w:rPr>
            </w:pPr>
            <w:r w:rsidRPr="00094111">
              <w:rPr>
                <w:b/>
                <w:bCs/>
                <w:sz w:val="22"/>
                <w:szCs w:val="22"/>
                <w:lang w:val="ro-RO"/>
              </w:rPr>
              <w:t>Inclusiv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keepLines/>
              <w:spacing w:line="276" w:lineRule="auto"/>
              <w:jc w:val="center"/>
              <w:rPr>
                <w:sz w:val="22"/>
                <w:szCs w:val="22"/>
                <w:lang w:val="ro-RO"/>
              </w:rPr>
            </w:pPr>
          </w:p>
        </w:tc>
      </w:tr>
      <w:tr w:rsidR="00D226A8" w:rsidRPr="00094111" w:rsidTr="00D226A8">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jc w:val="right"/>
              <w:rPr>
                <w:sz w:val="22"/>
                <w:szCs w:val="22"/>
                <w:lang w:val="ro-RO"/>
              </w:rPr>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b/>
                <w:bCs/>
                <w:sz w:val="22"/>
                <w:szCs w:val="22"/>
                <w:lang w:val="ro-RO"/>
              </w:rPr>
            </w:pPr>
            <w:r w:rsidRPr="00094111">
              <w:rPr>
                <w:b/>
                <w:bCs/>
                <w:sz w:val="22"/>
                <w:szCs w:val="22"/>
                <w:lang w:val="ro-RO"/>
              </w:rPr>
              <w:t>4. Evacuarea deseurilor</w:t>
            </w:r>
          </w:p>
          <w:p w:rsidR="00D226A8" w:rsidRPr="00094111" w:rsidRDefault="00D226A8">
            <w:pPr>
              <w:spacing w:line="276" w:lineRule="auto"/>
              <w:rPr>
                <w:sz w:val="22"/>
                <w:szCs w:val="22"/>
                <w:lang w:val="ro-RO"/>
              </w:rPr>
            </w:pP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30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TrB01D1-5</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Transportul materialelor din grupa 1-3 (incarcare, insilozare, descarcare, aruncare), cu roabe pe pneuri, pe distanta de 50 m</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t</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15,000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jc w:val="center"/>
              <w:rPr>
                <w:sz w:val="22"/>
                <w:szCs w:val="22"/>
                <w:lang w:val="ro-RO"/>
              </w:rPr>
            </w:pPr>
            <w:r w:rsidRPr="00094111">
              <w:rPr>
                <w:sz w:val="22"/>
                <w:szCs w:val="22"/>
                <w:lang w:val="ro-RO"/>
              </w:rPr>
              <w:t xml:space="preserve"> 31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TsI50A10</w:t>
            </w:r>
          </w:p>
        </w:tc>
        <w:tc>
          <w:tcPr>
            <w:tcW w:w="354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rPr>
                <w:sz w:val="24"/>
                <w:szCs w:val="24"/>
                <w:lang w:val="ro-RO"/>
              </w:rPr>
            </w:pPr>
            <w:r w:rsidRPr="00094111">
              <w:rPr>
                <w:sz w:val="24"/>
                <w:szCs w:val="24"/>
                <w:lang w:val="ro-RO"/>
              </w:rPr>
              <w:t>Transportarea pamintului cu autobasculanta de 5 t la distanta de 10 km</w:t>
            </w:r>
          </w:p>
          <w:p w:rsidR="00D226A8" w:rsidRPr="00094111" w:rsidRDefault="00D226A8">
            <w:pPr>
              <w:spacing w:line="276" w:lineRule="auto"/>
              <w:rPr>
                <w:sz w:val="22"/>
                <w:szCs w:val="22"/>
                <w:lang w:val="ro-RO"/>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226A8" w:rsidRPr="00094111" w:rsidRDefault="00D226A8">
            <w:pPr>
              <w:spacing w:line="276" w:lineRule="auto"/>
              <w:jc w:val="center"/>
              <w:rPr>
                <w:sz w:val="22"/>
                <w:szCs w:val="22"/>
                <w:lang w:val="ro-RO"/>
              </w:rPr>
            </w:pPr>
            <w:r w:rsidRPr="00094111">
              <w:rPr>
                <w:sz w:val="22"/>
                <w:szCs w:val="22"/>
                <w:lang w:val="ro-RO"/>
              </w:rPr>
              <w:t>t</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spacing w:line="276" w:lineRule="auto"/>
              <w:jc w:val="center"/>
              <w:rPr>
                <w:sz w:val="22"/>
                <w:szCs w:val="22"/>
                <w:lang w:val="ro-RO"/>
              </w:rPr>
            </w:pPr>
            <w:r w:rsidRPr="00094111">
              <w:rPr>
                <w:sz w:val="22"/>
                <w:szCs w:val="22"/>
                <w:lang w:val="ro-RO"/>
              </w:rPr>
              <w:t>15,000</w:t>
            </w:r>
          </w:p>
          <w:p w:rsidR="00D226A8" w:rsidRPr="00094111" w:rsidRDefault="00D226A8">
            <w:pPr>
              <w:spacing w:line="276" w:lineRule="auto"/>
              <w:jc w:val="center"/>
              <w:rPr>
                <w:sz w:val="22"/>
                <w:szCs w:val="22"/>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226A8" w:rsidRPr="00094111" w:rsidRDefault="00D226A8">
            <w:pPr>
              <w:keepLines/>
              <w:spacing w:line="276" w:lineRule="auto"/>
              <w:jc w:val="center"/>
              <w:rPr>
                <w:sz w:val="12"/>
                <w:szCs w:val="12"/>
                <w:lang w:val="ro-RO"/>
              </w:rPr>
            </w:pPr>
            <w:r w:rsidRPr="00094111">
              <w:rPr>
                <w:sz w:val="12"/>
                <w:szCs w:val="12"/>
                <w:lang w:val="ro-RO"/>
              </w:rPr>
              <w:t>——————————</w:t>
            </w:r>
          </w:p>
          <w:p w:rsidR="00D226A8" w:rsidRPr="00094111" w:rsidRDefault="00D226A8" w:rsidP="00513BA1">
            <w:pPr>
              <w:keepLines/>
              <w:spacing w:line="276" w:lineRule="auto"/>
              <w:jc w:val="center"/>
              <w:rPr>
                <w:sz w:val="4"/>
                <w:szCs w:val="4"/>
                <w:lang w:val="ro-RO"/>
              </w:rPr>
            </w:pPr>
          </w:p>
        </w:tc>
      </w:tr>
      <w:tr w:rsidR="00D226A8" w:rsidRPr="00094111" w:rsidTr="00D226A8">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hideMark/>
          </w:tcPr>
          <w:p w:rsidR="00D226A8" w:rsidRPr="00094111" w:rsidRDefault="00D226A8">
            <w:pPr>
              <w:spacing w:line="276" w:lineRule="auto"/>
              <w:rPr>
                <w:sz w:val="22"/>
                <w:szCs w:val="22"/>
                <w:lang w:val="ro-RO"/>
              </w:rPr>
            </w:pPr>
            <w:r w:rsidRPr="00094111">
              <w:rPr>
                <w:sz w:val="22"/>
                <w:szCs w:val="22"/>
                <w:lang w:val="ro-RO"/>
              </w:rPr>
              <w:t xml:space="preserve"> </w:t>
            </w: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r>
      <w:tr w:rsidR="00D226A8" w:rsidRPr="00094111" w:rsidTr="00D226A8">
        <w:tc>
          <w:tcPr>
            <w:tcW w:w="709"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rPr>
                <w:i/>
                <w:iCs/>
                <w:sz w:val="22"/>
                <w:szCs w:val="22"/>
                <w:lang w:val="ro-RO"/>
              </w:rPr>
            </w:pPr>
            <w:r w:rsidRPr="00094111">
              <w:rPr>
                <w:i/>
                <w:iCs/>
                <w:sz w:val="22"/>
                <w:szCs w:val="22"/>
                <w:lang w:val="ro-RO"/>
              </w:rPr>
              <w:t>Total</w:t>
            </w:r>
          </w:p>
        </w:tc>
        <w:tc>
          <w:tcPr>
            <w:tcW w:w="992" w:type="dxa"/>
            <w:gridSpan w:val="3"/>
            <w:tcBorders>
              <w:top w:val="nil"/>
              <w:left w:val="single" w:sz="6" w:space="0" w:color="auto"/>
              <w:bottom w:val="single" w:sz="4" w:space="0" w:color="auto"/>
              <w:right w:val="nil"/>
            </w:tcBorders>
            <w:tcMar>
              <w:top w:w="0" w:type="dxa"/>
              <w:left w:w="107" w:type="dxa"/>
              <w:bottom w:w="0" w:type="dxa"/>
              <w:right w:w="107" w:type="dxa"/>
            </w:tcMar>
            <w:hideMark/>
          </w:tcPr>
          <w:p w:rsidR="00D226A8" w:rsidRPr="00094111" w:rsidRDefault="00D226A8">
            <w:pPr>
              <w:spacing w:line="276" w:lineRule="auto"/>
              <w:rPr>
                <w:sz w:val="22"/>
                <w:szCs w:val="22"/>
                <w:lang w:val="ro-RO"/>
              </w:rPr>
            </w:pPr>
            <w:r w:rsidRPr="00094111">
              <w:rPr>
                <w:sz w:val="22"/>
                <w:szCs w:val="22"/>
                <w:lang w:val="ro-RO"/>
              </w:rPr>
              <w:t xml:space="preserve"> lei</w:t>
            </w:r>
          </w:p>
        </w:tc>
        <w:tc>
          <w:tcPr>
            <w:tcW w:w="932" w:type="dxa"/>
            <w:tcBorders>
              <w:top w:val="nil"/>
              <w:left w:val="nil"/>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nil"/>
              <w:left w:val="nil"/>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nil"/>
              <w:left w:val="single" w:sz="6" w:space="0" w:color="auto"/>
              <w:bottom w:val="single" w:sz="4" w:space="0" w:color="auto"/>
              <w:right w:val="single" w:sz="4" w:space="0" w:color="auto"/>
            </w:tcBorders>
            <w:tcMar>
              <w:top w:w="0" w:type="dxa"/>
              <w:left w:w="107" w:type="dxa"/>
              <w:bottom w:w="0" w:type="dxa"/>
              <w:right w:w="107" w:type="dxa"/>
            </w:tcMar>
          </w:tcPr>
          <w:p w:rsidR="00D226A8" w:rsidRPr="00094111" w:rsidRDefault="00D226A8" w:rsidP="00513BA1">
            <w:pPr>
              <w:keepLines/>
              <w:spacing w:line="276" w:lineRule="auto"/>
              <w:jc w:val="center"/>
              <w:rPr>
                <w:sz w:val="22"/>
                <w:szCs w:val="22"/>
                <w:lang w:val="ro-RO"/>
              </w:rPr>
            </w:pPr>
          </w:p>
        </w:tc>
      </w:tr>
      <w:tr w:rsidR="00D226A8" w:rsidRPr="00E70F3D" w:rsidTr="00D226A8">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544"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spacing w:line="276" w:lineRule="auto"/>
              <w:rPr>
                <w:b/>
                <w:bCs/>
                <w:sz w:val="24"/>
                <w:szCs w:val="24"/>
                <w:lang w:val="ro-RO"/>
              </w:rPr>
            </w:pPr>
            <w:r w:rsidRPr="00094111">
              <w:rPr>
                <w:b/>
                <w:bCs/>
                <w:sz w:val="24"/>
                <w:szCs w:val="24"/>
                <w:lang w:val="ro-RO"/>
              </w:rPr>
              <w:t xml:space="preserve">Total </w:t>
            </w:r>
            <w:r w:rsidRPr="00094111">
              <w:rPr>
                <w:b/>
                <w:bCs/>
                <w:sz w:val="22"/>
                <w:szCs w:val="22"/>
                <w:lang w:val="ro-RO"/>
              </w:rPr>
              <w:t>Evacuarea deseurilor</w:t>
            </w:r>
          </w:p>
          <w:p w:rsidR="00D226A8" w:rsidRPr="00094111" w:rsidRDefault="00D226A8">
            <w:pPr>
              <w:spacing w:line="276" w:lineRule="auto"/>
              <w:rPr>
                <w:sz w:val="22"/>
                <w:szCs w:val="22"/>
                <w:lang w:val="ro-RO"/>
              </w:rPr>
            </w:pPr>
            <w:r w:rsidRPr="00094111">
              <w:rPr>
                <w:b/>
                <w:bCs/>
                <w:sz w:val="22"/>
                <w:szCs w:val="22"/>
                <w:lang w:val="ro-RO"/>
              </w:rPr>
              <w:t>Inclusiv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226A8" w:rsidRPr="00094111" w:rsidRDefault="00D226A8">
            <w:pPr>
              <w:keepLines/>
              <w:spacing w:line="276" w:lineRule="auto"/>
              <w:jc w:val="center"/>
              <w:rPr>
                <w:sz w:val="22"/>
                <w:szCs w:val="22"/>
                <w:lang w:val="ro-RO"/>
              </w:rPr>
            </w:pPr>
          </w:p>
        </w:tc>
      </w:tr>
      <w:tr w:rsidR="00D226A8" w:rsidRPr="00E70F3D" w:rsidTr="00D226A8">
        <w:trPr>
          <w:trHeight w:hRule="exact" w:val="20"/>
        </w:trPr>
        <w:tc>
          <w:tcPr>
            <w:tcW w:w="675" w:type="dxa"/>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134"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010"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226A8" w:rsidRPr="00094111" w:rsidRDefault="00D226A8">
            <w:pPr>
              <w:spacing w:line="276" w:lineRule="auto"/>
              <w:rPr>
                <w:b/>
                <w:bCs/>
                <w:sz w:val="22"/>
                <w:szCs w:val="22"/>
                <w:lang w:val="ro-RO"/>
              </w:rPr>
            </w:pPr>
          </w:p>
        </w:tc>
        <w:tc>
          <w:tcPr>
            <w:tcW w:w="1216"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226A8" w:rsidRPr="00094111" w:rsidRDefault="00D226A8">
            <w:pPr>
              <w:spacing w:line="276" w:lineRule="auto"/>
              <w:rPr>
                <w:sz w:val="22"/>
                <w:szCs w:val="22"/>
                <w:lang w:val="ro-RO"/>
              </w:rPr>
            </w:pPr>
          </w:p>
        </w:tc>
      </w:tr>
      <w:tr w:rsidR="00D226A8" w:rsidRPr="00E70F3D" w:rsidTr="00D226A8">
        <w:trPr>
          <w:trHeight w:val="20"/>
        </w:trPr>
        <w:tc>
          <w:tcPr>
            <w:tcW w:w="675" w:type="dxa"/>
            <w:tcBorders>
              <w:top w:val="single" w:sz="12" w:space="0" w:color="auto"/>
              <w:left w:val="nil"/>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134" w:type="dxa"/>
            <w:gridSpan w:val="2"/>
            <w:tcBorders>
              <w:top w:val="single" w:sz="12" w:space="0" w:color="auto"/>
              <w:left w:val="nil"/>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3010" w:type="dxa"/>
            <w:gridSpan w:val="2"/>
            <w:tcBorders>
              <w:top w:val="single" w:sz="12" w:space="0" w:color="auto"/>
              <w:left w:val="nil"/>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216" w:type="dxa"/>
            <w:gridSpan w:val="2"/>
            <w:tcBorders>
              <w:top w:val="single" w:sz="12" w:space="0" w:color="auto"/>
              <w:left w:val="nil"/>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3"/>
            <w:tcBorders>
              <w:top w:val="single" w:sz="12" w:space="0" w:color="auto"/>
              <w:left w:val="nil"/>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418" w:type="dxa"/>
            <w:gridSpan w:val="2"/>
            <w:tcBorders>
              <w:top w:val="single" w:sz="12" w:space="0" w:color="auto"/>
              <w:left w:val="nil"/>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c>
          <w:tcPr>
            <w:tcW w:w="1619" w:type="dxa"/>
            <w:gridSpan w:val="2"/>
            <w:tcBorders>
              <w:top w:val="single" w:sz="12" w:space="0" w:color="auto"/>
              <w:left w:val="nil"/>
              <w:bottom w:val="nil"/>
              <w:right w:val="nil"/>
            </w:tcBorders>
            <w:tcMar>
              <w:top w:w="0" w:type="dxa"/>
              <w:left w:w="107" w:type="dxa"/>
              <w:bottom w:w="0" w:type="dxa"/>
              <w:right w:w="107" w:type="dxa"/>
            </w:tcMar>
          </w:tcPr>
          <w:p w:rsidR="00D226A8" w:rsidRPr="00094111" w:rsidRDefault="00D226A8">
            <w:pPr>
              <w:spacing w:line="276" w:lineRule="auto"/>
              <w:rPr>
                <w:sz w:val="22"/>
                <w:szCs w:val="22"/>
                <w:lang w:val="ro-RO"/>
              </w:rPr>
            </w:pPr>
          </w:p>
        </w:tc>
      </w:tr>
    </w:tbl>
    <w:p w:rsidR="00D226A8" w:rsidRPr="00094111" w:rsidRDefault="00D226A8" w:rsidP="00D226A8">
      <w:pPr>
        <w:rPr>
          <w:sz w:val="22"/>
          <w:szCs w:val="22"/>
          <w:lang w:val="ro-RO"/>
        </w:rPr>
      </w:pPr>
    </w:p>
    <w:p w:rsidR="00D226A8" w:rsidRPr="00094111" w:rsidRDefault="00D226A8" w:rsidP="00D226A8">
      <w:pPr>
        <w:jc w:val="center"/>
        <w:rPr>
          <w:sz w:val="28"/>
          <w:szCs w:val="28"/>
          <w:lang w:val="ro-RO"/>
        </w:rPr>
      </w:pPr>
    </w:p>
    <w:p w:rsidR="00513BA1" w:rsidRPr="00094111" w:rsidRDefault="00513BA1" w:rsidP="00513BA1">
      <w:pPr>
        <w:widowControl w:val="0"/>
        <w:tabs>
          <w:tab w:val="left" w:pos="1045"/>
        </w:tabs>
        <w:ind w:left="-426" w:hanging="425"/>
        <w:rPr>
          <w:sz w:val="16"/>
          <w:szCs w:val="16"/>
          <w:lang w:val="ro-RO" w:eastAsia="ro-RO"/>
        </w:rPr>
      </w:pPr>
      <w:r w:rsidRPr="00094111">
        <w:rPr>
          <w:b/>
          <w:i/>
          <w:sz w:val="24"/>
          <w:szCs w:val="24"/>
          <w:lang w:val="ro-RO" w:eastAsia="ro-RO"/>
        </w:rPr>
        <w:t xml:space="preserve">           Coordonat: </w:t>
      </w:r>
      <w:r w:rsidRPr="00094111">
        <w:rPr>
          <w:b/>
          <w:sz w:val="24"/>
          <w:szCs w:val="24"/>
          <w:lang w:val="ro-RO" w:eastAsia="ro-RO"/>
        </w:rPr>
        <w:t>___________________</w:t>
      </w:r>
      <w:r w:rsidRPr="00094111">
        <w:rPr>
          <w:sz w:val="16"/>
          <w:szCs w:val="16"/>
          <w:lang w:val="ro-RO" w:eastAsia="ro-RO"/>
        </w:rPr>
        <w:t xml:space="preserve"> </w:t>
      </w:r>
    </w:p>
    <w:p w:rsidR="00513BA1" w:rsidRPr="00094111" w:rsidRDefault="00513BA1" w:rsidP="00513BA1">
      <w:pPr>
        <w:widowControl w:val="0"/>
        <w:tabs>
          <w:tab w:val="left" w:pos="1045"/>
        </w:tabs>
        <w:rPr>
          <w:sz w:val="16"/>
          <w:szCs w:val="16"/>
          <w:lang w:val="ro-RO" w:eastAsia="ro-RO"/>
        </w:rPr>
      </w:pPr>
      <w:r w:rsidRPr="00094111">
        <w:rPr>
          <w:sz w:val="16"/>
          <w:szCs w:val="16"/>
          <w:lang w:val="ro-RO" w:eastAsia="ro-RO"/>
        </w:rPr>
        <w:t xml:space="preserve">         </w:t>
      </w:r>
    </w:p>
    <w:p w:rsidR="00513BA1" w:rsidRPr="00094111" w:rsidRDefault="00513BA1" w:rsidP="00513BA1">
      <w:pPr>
        <w:widowControl w:val="0"/>
        <w:tabs>
          <w:tab w:val="left" w:pos="1045"/>
        </w:tabs>
        <w:rPr>
          <w:sz w:val="16"/>
          <w:szCs w:val="16"/>
          <w:lang w:val="ro-RO" w:eastAsia="ro-RO"/>
        </w:rPr>
      </w:pPr>
      <w:r w:rsidRPr="00094111">
        <w:rPr>
          <w:sz w:val="16"/>
          <w:szCs w:val="16"/>
          <w:lang w:val="ro-RO" w:eastAsia="ro-RO"/>
        </w:rPr>
        <w:t xml:space="preserve">            </w:t>
      </w:r>
    </w:p>
    <w:p w:rsidR="00513BA1" w:rsidRPr="00094111" w:rsidRDefault="00513BA1" w:rsidP="00513BA1">
      <w:pPr>
        <w:widowControl w:val="0"/>
        <w:tabs>
          <w:tab w:val="left" w:pos="1045"/>
        </w:tabs>
        <w:ind w:hanging="426"/>
        <w:rPr>
          <w:sz w:val="16"/>
          <w:szCs w:val="16"/>
          <w:lang w:val="ro-RO" w:eastAsia="ro-RO"/>
        </w:rPr>
      </w:pPr>
    </w:p>
    <w:p w:rsidR="00513BA1" w:rsidRPr="00094111" w:rsidRDefault="00513BA1" w:rsidP="00513BA1">
      <w:pPr>
        <w:widowControl w:val="0"/>
        <w:tabs>
          <w:tab w:val="left" w:pos="1045"/>
        </w:tabs>
        <w:ind w:hanging="426"/>
        <w:rPr>
          <w:sz w:val="16"/>
          <w:szCs w:val="16"/>
          <w:lang w:val="ro-RO" w:eastAsia="ro-RO"/>
        </w:rPr>
      </w:pPr>
      <w:r w:rsidRPr="00094111">
        <w:rPr>
          <w:sz w:val="16"/>
          <w:szCs w:val="16"/>
          <w:lang w:val="ro-RO" w:eastAsia="ro-RO"/>
        </w:rPr>
        <w:t xml:space="preserve">      Ex: ________________</w:t>
      </w:r>
    </w:p>
    <w:p w:rsidR="00513BA1" w:rsidRPr="00094111" w:rsidRDefault="00513BA1" w:rsidP="00513BA1">
      <w:pPr>
        <w:widowControl w:val="0"/>
        <w:rPr>
          <w:b/>
          <w:sz w:val="24"/>
          <w:szCs w:val="24"/>
          <w:lang w:val="ro-RO" w:eastAsia="ro-RO"/>
        </w:rPr>
      </w:pPr>
    </w:p>
    <w:p w:rsidR="00513BA1" w:rsidRPr="00094111" w:rsidRDefault="00513BA1" w:rsidP="00513BA1">
      <w:pPr>
        <w:widowControl w:val="0"/>
        <w:tabs>
          <w:tab w:val="left" w:pos="1045"/>
        </w:tabs>
        <w:rPr>
          <w:sz w:val="16"/>
          <w:szCs w:val="16"/>
          <w:lang w:val="ro-RO" w:eastAsia="ro-RO"/>
        </w:rPr>
      </w:pPr>
      <w:r w:rsidRPr="00094111">
        <w:rPr>
          <w:sz w:val="16"/>
          <w:szCs w:val="16"/>
          <w:lang w:val="ro-RO" w:eastAsia="ro-RO"/>
        </w:rPr>
        <w:t xml:space="preserve">  </w:t>
      </w:r>
    </w:p>
    <w:p w:rsidR="00513BA1" w:rsidRPr="00094111" w:rsidRDefault="00513BA1" w:rsidP="00513BA1">
      <w:pPr>
        <w:tabs>
          <w:tab w:val="left" w:pos="4253"/>
          <w:tab w:val="left" w:pos="4786"/>
          <w:tab w:val="left" w:pos="6237"/>
          <w:tab w:val="left" w:pos="6379"/>
          <w:tab w:val="left" w:pos="6521"/>
          <w:tab w:val="left" w:pos="8505"/>
          <w:tab w:val="left" w:pos="10031"/>
        </w:tabs>
        <w:rPr>
          <w:sz w:val="22"/>
          <w:szCs w:val="22"/>
          <w:lang w:val="ro-RO"/>
        </w:rPr>
      </w:pPr>
    </w:p>
    <w:p w:rsidR="00513BA1" w:rsidRPr="00094111" w:rsidRDefault="00513BA1" w:rsidP="00513BA1">
      <w:pPr>
        <w:tabs>
          <w:tab w:val="left" w:pos="4253"/>
          <w:tab w:val="left" w:pos="4786"/>
          <w:tab w:val="left" w:pos="6237"/>
          <w:tab w:val="left" w:pos="6379"/>
          <w:tab w:val="left" w:pos="6521"/>
          <w:tab w:val="left" w:pos="8505"/>
          <w:tab w:val="left" w:pos="10031"/>
        </w:tabs>
        <w:rPr>
          <w:sz w:val="22"/>
          <w:szCs w:val="22"/>
          <w:lang w:val="ro-RO"/>
        </w:rPr>
      </w:pPr>
    </w:p>
    <w:p w:rsidR="00D226A8" w:rsidRPr="00094111" w:rsidRDefault="00D226A8" w:rsidP="00D226A8">
      <w:pPr>
        <w:jc w:val="center"/>
        <w:rPr>
          <w:sz w:val="28"/>
          <w:szCs w:val="28"/>
          <w:lang w:val="ro-RO"/>
        </w:rPr>
      </w:pPr>
    </w:p>
    <w:p w:rsidR="00A12169" w:rsidRPr="00094111" w:rsidRDefault="00A12169">
      <w:pPr>
        <w:rPr>
          <w:lang w:val="ro-RO"/>
        </w:rPr>
      </w:pPr>
    </w:p>
    <w:sectPr w:rsidR="00A12169" w:rsidRPr="00094111" w:rsidSect="00D226A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6A8"/>
    <w:rsid w:val="00094111"/>
    <w:rsid w:val="00513BA1"/>
    <w:rsid w:val="00A12169"/>
    <w:rsid w:val="00D226A8"/>
    <w:rsid w:val="00E70F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6126AC-3192-486B-997D-F77FD8F9B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26A8"/>
    <w:pPr>
      <w:autoSpaceDE w:val="0"/>
      <w:autoSpaceDN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semiHidden/>
    <w:unhideWhenUsed/>
    <w:qFormat/>
    <w:rsid w:val="00513BA1"/>
    <w:pPr>
      <w:keepNext/>
      <w:keepLines/>
      <w:autoSpaceDE/>
      <w:autoSpaceDN/>
      <w:spacing w:before="200"/>
      <w:outlineLvl w:val="1"/>
    </w:pPr>
    <w:rPr>
      <w:rFonts w:asciiTheme="majorHAnsi" w:eastAsiaTheme="majorEastAsia" w:hAnsiTheme="majorHAnsi" w:cstheme="majorBidi"/>
      <w:b/>
      <w:bCs/>
      <w:noProof/>
      <w:color w:val="5B9BD5" w:themeColor="accent1"/>
      <w:sz w:val="26"/>
      <w:szCs w:val="26"/>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13BA1"/>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835169">
      <w:bodyDiv w:val="1"/>
      <w:marLeft w:val="0"/>
      <w:marRight w:val="0"/>
      <w:marTop w:val="0"/>
      <w:marBottom w:val="0"/>
      <w:divBdr>
        <w:top w:val="none" w:sz="0" w:space="0" w:color="auto"/>
        <w:left w:val="none" w:sz="0" w:space="0" w:color="auto"/>
        <w:bottom w:val="none" w:sz="0" w:space="0" w:color="auto"/>
        <w:right w:val="none" w:sz="0" w:space="0" w:color="auto"/>
      </w:divBdr>
    </w:div>
    <w:div w:id="144830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1013</Words>
  <Characters>5775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Boldurescu Elena</dc:creator>
  <cp:keywords/>
  <dc:description/>
  <cp:lastModifiedBy>Boldurescu Elena</cp:lastModifiedBy>
  <cp:revision>7</cp:revision>
  <cp:lastPrinted>2021-08-10T10:06:00Z</cp:lastPrinted>
  <dcterms:created xsi:type="dcterms:W3CDTF">2021-08-10T08:38:00Z</dcterms:created>
  <dcterms:modified xsi:type="dcterms:W3CDTF">2021-08-10T10:06:00Z</dcterms:modified>
</cp:coreProperties>
</file>