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33" w:type="pct"/>
        <w:tblLayout w:type="fixed"/>
        <w:tblLook w:val="04A0" w:firstRow="1" w:lastRow="0" w:firstColumn="1" w:lastColumn="0" w:noHBand="0" w:noVBand="1"/>
      </w:tblPr>
      <w:tblGrid>
        <w:gridCol w:w="2002"/>
        <w:gridCol w:w="696"/>
        <w:gridCol w:w="1555"/>
        <w:gridCol w:w="1851"/>
        <w:gridCol w:w="1411"/>
        <w:gridCol w:w="1759"/>
        <w:gridCol w:w="2634"/>
        <w:gridCol w:w="2812"/>
        <w:gridCol w:w="1168"/>
        <w:gridCol w:w="73"/>
      </w:tblGrid>
      <w:tr w:rsidR="004A1736" w:rsidRPr="00C00499" w14:paraId="30E02952" w14:textId="77777777" w:rsidTr="006E3108">
        <w:trPr>
          <w:trHeight w:val="697"/>
        </w:trPr>
        <w:tc>
          <w:tcPr>
            <w:tcW w:w="5000" w:type="pct"/>
            <w:gridSpan w:val="10"/>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6E3108">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C00499" w:rsidRDefault="004A1736" w:rsidP="00E22253">
            <w:r w:rsidRPr="00C00499">
              <w:t xml:space="preserve">Numărul </w:t>
            </w:r>
            <w:r>
              <w:t>procedurii de achiziție</w:t>
            </w:r>
            <w:r w:rsidR="00602A95">
              <w:t xml:space="preserve"> </w:t>
            </w:r>
            <w:r w:rsidR="00602A95" w:rsidRPr="00602A95">
              <w:t xml:space="preserve"> </w:t>
            </w:r>
          </w:p>
        </w:tc>
      </w:tr>
      <w:tr w:rsidR="004A1736" w:rsidRPr="00C00499" w14:paraId="78F137C3"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5C02FA9" w14:textId="6D5568F3" w:rsidR="004A1736" w:rsidRPr="00C00499" w:rsidRDefault="004A1736" w:rsidP="00E22253">
            <w:r>
              <w:t>Obiectul achiziției</w:t>
            </w:r>
            <w:r w:rsidRPr="00C00499">
              <w:t>:</w:t>
            </w:r>
            <w:r w:rsidR="00602A95">
              <w:t xml:space="preserve"> </w:t>
            </w:r>
            <w:r w:rsidR="00107736" w:rsidRPr="00C02F4F">
              <w:rPr>
                <w:b/>
                <w:noProof w:val="0"/>
                <w:lang w:eastAsia="ru-RU"/>
              </w:rPr>
              <w:t xml:space="preserve"> </w:t>
            </w:r>
            <w:r w:rsidR="003C03A9">
              <w:t xml:space="preserve"> </w:t>
            </w:r>
            <w:r w:rsidR="003C03A9" w:rsidRPr="003C03A9">
              <w:rPr>
                <w:b/>
                <w:noProof w:val="0"/>
                <w:lang w:eastAsia="ru-RU"/>
              </w:rPr>
              <w:t>SETURI DE DIAGNOSTIC PENTRU IMUNOLOGIE</w:t>
            </w:r>
          </w:p>
        </w:tc>
      </w:tr>
      <w:tr w:rsidR="004A1736" w:rsidRPr="00C00499" w14:paraId="79D9D5BA" w14:textId="77777777" w:rsidTr="006E3108">
        <w:trPr>
          <w:trHeight w:val="567"/>
        </w:trPr>
        <w:tc>
          <w:tcPr>
            <w:tcW w:w="2905" w:type="pct"/>
            <w:gridSpan w:val="6"/>
          </w:tcPr>
          <w:p w14:paraId="58F53E15" w14:textId="77777777" w:rsidR="004A1736" w:rsidRPr="00C00499" w:rsidRDefault="004A1736" w:rsidP="00E22253"/>
        </w:tc>
        <w:tc>
          <w:tcPr>
            <w:tcW w:w="2095" w:type="pct"/>
            <w:gridSpan w:val="4"/>
          </w:tcPr>
          <w:p w14:paraId="535B8A6A" w14:textId="77777777" w:rsidR="004A1736" w:rsidRPr="00C00499" w:rsidRDefault="004A1736" w:rsidP="00E22253"/>
        </w:tc>
      </w:tr>
      <w:tr w:rsidR="004A1736" w:rsidRPr="00C00499" w14:paraId="3B5B62BE" w14:textId="77777777" w:rsidTr="006E3108">
        <w:trPr>
          <w:gridAfter w:val="1"/>
          <w:wAfter w:w="23" w:type="pct"/>
          <w:trHeight w:val="1043"/>
        </w:trPr>
        <w:tc>
          <w:tcPr>
            <w:tcW w:w="845"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376"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65496F" w:rsidRDefault="004A1736" w:rsidP="00834F7A">
            <w:pPr>
              <w:jc w:val="center"/>
              <w:rPr>
                <w:sz w:val="20"/>
                <w:szCs w:val="20"/>
              </w:rPr>
            </w:pPr>
            <w:r w:rsidRPr="0065496F">
              <w:rPr>
                <w:b/>
                <w:sz w:val="20"/>
                <w:szCs w:val="20"/>
              </w:rPr>
              <w:t>Specificarea tehnică deplină solicitată de către autoritatea contractantă</w:t>
            </w:r>
          </w:p>
        </w:tc>
        <w:tc>
          <w:tcPr>
            <w:tcW w:w="881"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6E3108">
        <w:trPr>
          <w:gridAfter w:val="1"/>
          <w:wAfter w:w="23" w:type="pct"/>
          <w:trHeight w:val="283"/>
        </w:trPr>
        <w:tc>
          <w:tcPr>
            <w:tcW w:w="845"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6A0762" w:rsidRDefault="004A1736" w:rsidP="00E22253">
            <w:pPr>
              <w:jc w:val="center"/>
              <w:rPr>
                <w:sz w:val="22"/>
                <w:szCs w:val="22"/>
              </w:rPr>
            </w:pPr>
            <w:r w:rsidRPr="006A0762">
              <w:rPr>
                <w:sz w:val="22"/>
                <w:szCs w:val="22"/>
              </w:rPr>
              <w:t>1</w:t>
            </w:r>
          </w:p>
        </w:tc>
        <w:tc>
          <w:tcPr>
            <w:tcW w:w="487"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6A0762" w:rsidRDefault="004A1736" w:rsidP="00E22253">
            <w:pPr>
              <w:jc w:val="center"/>
              <w:rPr>
                <w:sz w:val="22"/>
                <w:szCs w:val="22"/>
              </w:rPr>
            </w:pPr>
            <w:r w:rsidRPr="006A0762">
              <w:rPr>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6A0762" w:rsidRDefault="004A1736" w:rsidP="00E22253">
            <w:pPr>
              <w:jc w:val="center"/>
              <w:rPr>
                <w:sz w:val="22"/>
                <w:szCs w:val="22"/>
              </w:rPr>
            </w:pPr>
            <w:r w:rsidRPr="006A0762">
              <w:rPr>
                <w:sz w:val="22"/>
                <w:szCs w:val="22"/>
              </w:rPr>
              <w:t>3</w:t>
            </w:r>
          </w:p>
        </w:tc>
        <w:tc>
          <w:tcPr>
            <w:tcW w:w="442"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6A0762" w:rsidRDefault="004A1736" w:rsidP="00E22253">
            <w:pPr>
              <w:jc w:val="center"/>
              <w:rPr>
                <w:sz w:val="22"/>
                <w:szCs w:val="22"/>
              </w:rPr>
            </w:pPr>
            <w:r w:rsidRPr="006A0762">
              <w:rPr>
                <w:sz w:val="22"/>
                <w:szCs w:val="22"/>
              </w:rPr>
              <w:t>4</w:t>
            </w: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6A0762" w:rsidRDefault="004A1736" w:rsidP="00E22253">
            <w:pPr>
              <w:jc w:val="center"/>
              <w:rPr>
                <w:sz w:val="22"/>
                <w:szCs w:val="22"/>
              </w:rPr>
            </w:pPr>
            <w:r w:rsidRPr="006A0762">
              <w:rPr>
                <w:sz w:val="22"/>
                <w:szCs w:val="22"/>
              </w:rPr>
              <w:t>5</w:t>
            </w:r>
          </w:p>
        </w:tc>
        <w:tc>
          <w:tcPr>
            <w:tcW w:w="881"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65496F" w:rsidRDefault="004A1736" w:rsidP="00E22253">
            <w:pPr>
              <w:jc w:val="center"/>
              <w:rPr>
                <w:sz w:val="20"/>
                <w:szCs w:val="20"/>
              </w:rPr>
            </w:pPr>
            <w:r>
              <w:rPr>
                <w:sz w:val="20"/>
                <w:szCs w:val="20"/>
              </w:rPr>
              <w:t>7</w:t>
            </w:r>
          </w:p>
        </w:tc>
      </w:tr>
      <w:tr w:rsidR="002F316F" w:rsidRPr="00C00499" w14:paraId="08F86638" w14:textId="77777777" w:rsidTr="006E31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8E599C8" w14:textId="3E557B9F" w:rsidR="002F316F" w:rsidRPr="006A0762" w:rsidRDefault="002F316F" w:rsidP="002F316F">
            <w:pPr>
              <w:rPr>
                <w:b/>
                <w:sz w:val="22"/>
                <w:szCs w:val="22"/>
              </w:rPr>
            </w:pPr>
            <w:r w:rsidRPr="006A0762">
              <w:rPr>
                <w:b/>
                <w:bCs/>
                <w:noProof w:val="0"/>
                <w:sz w:val="22"/>
                <w:szCs w:val="22"/>
                <w:lang w:val="es-ES" w:eastAsia="ru-RU"/>
              </w:rPr>
              <w:t xml:space="preserve">1. LOT </w:t>
            </w:r>
            <w:r w:rsidRPr="006A0762">
              <w:rPr>
                <w:noProof w:val="0"/>
                <w:sz w:val="22"/>
                <w:szCs w:val="22"/>
                <w:lang w:eastAsia="ru-RU"/>
              </w:rPr>
              <w:t>Set pentru detectarea anticorpilor specifici virusului limbii albastre</w:t>
            </w:r>
          </w:p>
        </w:tc>
        <w:tc>
          <w:tcPr>
            <w:tcW w:w="487" w:type="pct"/>
            <w:tcBorders>
              <w:top w:val="single" w:sz="4" w:space="0" w:color="auto"/>
              <w:left w:val="single" w:sz="4" w:space="0" w:color="auto"/>
              <w:bottom w:val="single" w:sz="4" w:space="0" w:color="auto"/>
              <w:right w:val="single" w:sz="4" w:space="0" w:color="auto"/>
            </w:tcBorders>
            <w:vAlign w:val="center"/>
          </w:tcPr>
          <w:p w14:paraId="5B496BC4"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AB81D7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4E265B"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47AFB70D" w14:textId="77777777" w:rsidR="002F316F" w:rsidRPr="006A0762" w:rsidRDefault="002F316F" w:rsidP="002F316F">
            <w:pPr>
              <w:rPr>
                <w:bCs/>
                <w:sz w:val="22"/>
                <w:szCs w:val="22"/>
                <w:lang w:val="it-IT"/>
              </w:rPr>
            </w:pPr>
            <w:r w:rsidRPr="006A0762">
              <w:rPr>
                <w:bCs/>
                <w:sz w:val="22"/>
                <w:szCs w:val="22"/>
                <w:lang w:val="it-IT"/>
              </w:rPr>
              <w:t xml:space="preserve">Set de diagnostic pentru detectarea anticorpilor specifici virusului </w:t>
            </w:r>
            <w:r w:rsidRPr="006A0762">
              <w:rPr>
                <w:sz w:val="22"/>
                <w:szCs w:val="22"/>
                <w:lang w:val="it-IT"/>
              </w:rPr>
              <w:t>limbii albastre</w:t>
            </w:r>
            <w:r w:rsidRPr="006A0762">
              <w:rPr>
                <w:bCs/>
                <w:sz w:val="22"/>
                <w:szCs w:val="22"/>
                <w:lang w:val="it-IT"/>
              </w:rPr>
              <w:t>, cu protocol standardizat</w:t>
            </w:r>
            <w:r w:rsidRPr="006A0762">
              <w:rPr>
                <w:sz w:val="22"/>
                <w:szCs w:val="22"/>
                <w:lang w:val="it-IT"/>
              </w:rPr>
              <w:t xml:space="preserve"> care să</w:t>
            </w:r>
            <w:r w:rsidRPr="006A0762">
              <w:rPr>
                <w:bCs/>
                <w:sz w:val="22"/>
                <w:szCs w:val="22"/>
                <w:lang w:val="it-IT"/>
              </w:rPr>
              <w:t xml:space="preserve"> ofere  rezultate precise și reproductibile</w:t>
            </w:r>
            <w:r w:rsidRPr="006A0762">
              <w:rPr>
                <w:sz w:val="22"/>
                <w:szCs w:val="22"/>
                <w:lang w:val="it-IT"/>
              </w:rPr>
              <w:t xml:space="preserve"> prin principiul ELISA competitiva,</w:t>
            </w:r>
            <w:r w:rsidRPr="006A0762">
              <w:rPr>
                <w:bCs/>
                <w:sz w:val="22"/>
                <w:szCs w:val="22"/>
                <w:lang w:val="it-IT"/>
              </w:rPr>
              <w:t xml:space="preserve"> </w:t>
            </w:r>
            <w:r w:rsidRPr="006A0762">
              <w:rPr>
                <w:sz w:val="22"/>
                <w:szCs w:val="22"/>
                <w:lang w:val="it-IT"/>
              </w:rPr>
              <w:t>utilizând metoda standard internaționala WOAH pentru detectia anticorpilor specifici ai proteinei VP7 pe principiul structural, conservată a virusului limbii albastre la următoarele urmatoarele specii caprine, ovine, bovine și cervidee, în probe individuale de ser. Setul să fie capabil să detecteze toate cele 26 serotipuri ale virusului limbii albastre, asigurând în același timp o detectarea timpurie a seroconversiei post-infecție.</w:t>
            </w:r>
          </w:p>
          <w:p w14:paraId="3B0E36EE" w14:textId="77777777" w:rsidR="002F316F" w:rsidRPr="006A0762" w:rsidRDefault="002F316F" w:rsidP="002F316F">
            <w:pPr>
              <w:rPr>
                <w:sz w:val="22"/>
                <w:szCs w:val="22"/>
                <w:lang w:val="it-IT"/>
              </w:rPr>
            </w:pPr>
            <w:r w:rsidRPr="006A0762">
              <w:rPr>
                <w:sz w:val="22"/>
                <w:szCs w:val="22"/>
                <w:lang w:val="it-IT"/>
              </w:rPr>
              <w:t>- Microplăci căptuşite cu proteina recombinată VP7 de 96 de godeuri, 12 stripuri detaşabile a câte 8 godeuri</w:t>
            </w:r>
          </w:p>
          <w:p w14:paraId="2B5E0DB2" w14:textId="77777777" w:rsidR="002F316F" w:rsidRPr="006A0762" w:rsidRDefault="002F316F" w:rsidP="002F316F">
            <w:pPr>
              <w:rPr>
                <w:sz w:val="22"/>
                <w:szCs w:val="22"/>
                <w:lang w:val="it-IT"/>
              </w:rPr>
            </w:pPr>
            <w:r w:rsidRPr="006A0762">
              <w:rPr>
                <w:sz w:val="22"/>
                <w:szCs w:val="22"/>
                <w:shd w:val="clear" w:color="auto" w:fill="FFFFFF"/>
                <w:lang w:val="it-IT"/>
              </w:rPr>
              <w:t>- Conjugat concentrat, min.10X</w:t>
            </w:r>
          </w:p>
          <w:p w14:paraId="52403935"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lastRenderedPageBreak/>
              <w:t xml:space="preserve">- Control pozitiv, lichid; </w:t>
            </w:r>
          </w:p>
          <w:p w14:paraId="04DF9467"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Control negative, lichid;</w:t>
            </w:r>
          </w:p>
          <w:p w14:paraId="104CE759"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 Soluție de diluție; </w:t>
            </w:r>
          </w:p>
          <w:p w14:paraId="7153F016"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 Soluție de spălare; concentrată min. 20X; </w:t>
            </w:r>
          </w:p>
          <w:p w14:paraId="3C2E6305"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Soluție substrat;</w:t>
            </w:r>
          </w:p>
          <w:p w14:paraId="5A99875D"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Soluție stop;</w:t>
            </w:r>
          </w:p>
          <w:p w14:paraId="4EEADEBD"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Compatibil speciilor de animale menţionate anterior;</w:t>
            </w:r>
          </w:p>
          <w:p w14:paraId="236FDE5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 xml:space="preserve">Specificitatea - min. </w:t>
            </w:r>
            <w:r w:rsidRPr="006A0762">
              <w:rPr>
                <w:rFonts w:ascii="Times New Roman" w:hAnsi="Times New Roman"/>
                <w:sz w:val="22"/>
                <w:szCs w:val="22"/>
                <w:shd w:val="clear" w:color="auto" w:fill="FFFFFF"/>
                <w:lang w:val="it-IT"/>
              </w:rPr>
              <w:t>99,5 %</w:t>
            </w:r>
          </w:p>
          <w:p w14:paraId="15B175B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Sensibilitate - 100%</w:t>
            </w:r>
          </w:p>
          <w:p w14:paraId="53FEAE19"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Microplaca să fie citită la OD 450 nm;</w:t>
            </w:r>
          </w:p>
          <w:p w14:paraId="6C69D82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Setul să prevadă un protocol de testare cu un timp de testare cît mai scurt.</w:t>
            </w:r>
          </w:p>
          <w:p w14:paraId="3395958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Destinat laboratoarelor sănătatea animală;</w:t>
            </w:r>
          </w:p>
          <w:p w14:paraId="0C9520CD"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50180F0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460515A6"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4C1C4B2F" w14:textId="77777777" w:rsidR="002F316F" w:rsidRPr="006A0762" w:rsidRDefault="002F316F" w:rsidP="002F316F">
            <w:pPr>
              <w:rPr>
                <w:sz w:val="22"/>
                <w:szCs w:val="22"/>
                <w:lang w:val="it-IT"/>
              </w:rPr>
            </w:pPr>
            <w:r w:rsidRPr="006A0762">
              <w:rPr>
                <w:sz w:val="22"/>
                <w:szCs w:val="22"/>
                <w:shd w:val="clear" w:color="auto" w:fill="FFFFFF"/>
                <w:lang w:val="it-IT"/>
              </w:rPr>
              <w:t xml:space="preserve">- </w:t>
            </w:r>
            <w:r w:rsidRPr="006A0762">
              <w:rPr>
                <w:sz w:val="22"/>
                <w:szCs w:val="22"/>
                <w:lang w:val="it-IT"/>
              </w:rPr>
              <w:t>certificatul de control a calității CE cu reflectarea specificității și sensibilității.</w:t>
            </w:r>
          </w:p>
          <w:p w14:paraId="747D27A8" w14:textId="77777777" w:rsidR="002F316F" w:rsidRPr="006A0762" w:rsidRDefault="002F316F" w:rsidP="002F316F">
            <w:pPr>
              <w:rPr>
                <w:sz w:val="22"/>
                <w:szCs w:val="22"/>
              </w:rPr>
            </w:pPr>
            <w:r w:rsidRPr="006A0762">
              <w:rPr>
                <w:sz w:val="22"/>
                <w:szCs w:val="22"/>
                <w:lang w:val="it-IT"/>
              </w:rPr>
              <w:t>Setul s</w:t>
            </w:r>
            <w:r w:rsidRPr="006A0762">
              <w:rPr>
                <w:sz w:val="22"/>
                <w:szCs w:val="22"/>
              </w:rPr>
              <w:t>ă aibă o stabilitate mai lungă.</w:t>
            </w:r>
          </w:p>
          <w:p w14:paraId="00675338" w14:textId="77777777" w:rsidR="002F316F" w:rsidRPr="006A0762" w:rsidRDefault="002F316F" w:rsidP="002F316F">
            <w:pPr>
              <w:rPr>
                <w:sz w:val="22"/>
                <w:szCs w:val="22"/>
              </w:rPr>
            </w:pPr>
            <w:r w:rsidRPr="006A0762">
              <w:rPr>
                <w:sz w:val="22"/>
                <w:szCs w:val="22"/>
              </w:rPr>
              <w:t>Setul să asigure un tip scurt de testare, să aibă validare a unui laborator recunoscut internațional și să fie recomandat de WOAH.</w:t>
            </w:r>
          </w:p>
          <w:p w14:paraId="16F03023" w14:textId="77777777" w:rsidR="002F316F" w:rsidRPr="006A0762" w:rsidRDefault="002F316F" w:rsidP="002F316F">
            <w:pPr>
              <w:rPr>
                <w:sz w:val="22"/>
                <w:szCs w:val="22"/>
                <w:shd w:val="clear" w:color="auto" w:fill="FFFFFF"/>
              </w:rPr>
            </w:pPr>
            <w:r w:rsidRPr="006A0762">
              <w:rPr>
                <w:sz w:val="22"/>
                <w:szCs w:val="22"/>
                <w:shd w:val="clear" w:color="auto" w:fill="FFFFFF"/>
              </w:rPr>
              <w:t>În ofertă se indică denumirea comercială a produsului, nr. de referință din catalog, producatorul, țara de origine și lotul de producere.</w:t>
            </w:r>
          </w:p>
          <w:p w14:paraId="17736950" w14:textId="77777777" w:rsidR="002F316F" w:rsidRPr="006A0762" w:rsidRDefault="002F316F" w:rsidP="002F316F">
            <w:pPr>
              <w:rPr>
                <w:sz w:val="22"/>
                <w:szCs w:val="22"/>
                <w:shd w:val="clear" w:color="auto" w:fill="FFFFFF"/>
              </w:rPr>
            </w:pPr>
            <w:r w:rsidRPr="006A0762">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752254A3" w14:textId="419BE58E" w:rsidR="002F316F" w:rsidRPr="006A0762" w:rsidRDefault="002F316F" w:rsidP="002F316F">
            <w:pPr>
              <w:rPr>
                <w:sz w:val="22"/>
                <w:szCs w:val="22"/>
              </w:rPr>
            </w:pPr>
            <w:r w:rsidRPr="006A0762">
              <w:rPr>
                <w:sz w:val="22"/>
                <w:szCs w:val="22"/>
                <w:shd w:val="clear" w:color="auto" w:fill="FFFFFF"/>
                <w:lang w:val="es-ES"/>
              </w:rPr>
              <w:lastRenderedPageBreak/>
              <w:t>Unitatea de măsură se consideră o bucată (buc.)1buc.</w:t>
            </w:r>
            <w:r w:rsidRPr="006A0762">
              <w:rPr>
                <w:sz w:val="22"/>
                <w:szCs w:val="22"/>
                <w:shd w:val="clear" w:color="auto" w:fill="FFFFFF"/>
                <w:lang w:val="it-IT"/>
              </w:rPr>
              <w:t>= 1 test.</w:t>
            </w:r>
          </w:p>
        </w:tc>
        <w:tc>
          <w:tcPr>
            <w:tcW w:w="881" w:type="pct"/>
            <w:tcBorders>
              <w:top w:val="single" w:sz="4" w:space="0" w:color="auto"/>
              <w:left w:val="single" w:sz="4" w:space="0" w:color="auto"/>
              <w:bottom w:val="single" w:sz="4" w:space="0" w:color="auto"/>
              <w:right w:val="single" w:sz="4" w:space="0" w:color="auto"/>
            </w:tcBorders>
          </w:tcPr>
          <w:p w14:paraId="4115DA7D"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6BCF30" w14:textId="77777777" w:rsidR="002F316F" w:rsidRPr="0065496F" w:rsidRDefault="002F316F" w:rsidP="002F316F">
            <w:pPr>
              <w:rPr>
                <w:sz w:val="20"/>
                <w:szCs w:val="20"/>
              </w:rPr>
            </w:pPr>
          </w:p>
        </w:tc>
      </w:tr>
      <w:tr w:rsidR="002F316F" w:rsidRPr="00C00499" w14:paraId="7FCF4964"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3C761689" w14:textId="3B294671" w:rsidR="002F316F" w:rsidRPr="00572D72" w:rsidRDefault="002F316F" w:rsidP="00572D72">
            <w:pPr>
              <w:pStyle w:val="a3"/>
              <w:snapToGrid w:val="0"/>
              <w:rPr>
                <w:rFonts w:ascii="Times New Roman" w:hAnsi="Times New Roman"/>
                <w:sz w:val="22"/>
                <w:szCs w:val="22"/>
                <w:lang w:val="en-US"/>
              </w:rPr>
            </w:pPr>
            <w:r w:rsidRPr="006A0762">
              <w:rPr>
                <w:rFonts w:ascii="Times New Roman" w:hAnsi="Times New Roman"/>
                <w:b/>
                <w:bCs/>
                <w:sz w:val="22"/>
                <w:szCs w:val="22"/>
                <w:lang w:val="ro-RO" w:eastAsia="ru-RU"/>
              </w:rPr>
              <w:lastRenderedPageBreak/>
              <w:t>2</w:t>
            </w:r>
            <w:r w:rsidRPr="006A0762">
              <w:rPr>
                <w:rFonts w:ascii="Times New Roman" w:hAnsi="Times New Roman"/>
                <w:b/>
                <w:bCs/>
                <w:sz w:val="22"/>
                <w:szCs w:val="22"/>
                <w:lang w:val="es-ES" w:eastAsia="ru-RU"/>
              </w:rPr>
              <w:t xml:space="preserve">. LOT </w:t>
            </w:r>
            <w:r w:rsidRPr="006A0762">
              <w:rPr>
                <w:rFonts w:ascii="Times New Roman" w:hAnsi="Times New Roman"/>
                <w:sz w:val="22"/>
                <w:szCs w:val="22"/>
                <w:lang w:val="ro-RO"/>
              </w:rPr>
              <w:t>Set de diagnostic cu conjugat antirabic liofilizat</w:t>
            </w:r>
          </w:p>
        </w:tc>
        <w:tc>
          <w:tcPr>
            <w:tcW w:w="487" w:type="pct"/>
            <w:tcBorders>
              <w:top w:val="nil"/>
              <w:left w:val="single" w:sz="2" w:space="0" w:color="000000"/>
              <w:bottom w:val="single" w:sz="2" w:space="0" w:color="000000"/>
              <w:right w:val="nil"/>
            </w:tcBorders>
          </w:tcPr>
          <w:p w14:paraId="194B5559" w14:textId="41419255"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15E70F"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4E1F57"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14C24D2A"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sz w:val="22"/>
                <w:szCs w:val="22"/>
                <w:lang w:val="es-ES"/>
              </w:rPr>
              <w:t>Set de diagnostic cu conjugat antirabic liofilizat, cu protocol standardizat ce să ofere  rezultate precise și reproductibile pentru diagnosticarea r</w:t>
            </w:r>
            <w:r w:rsidRPr="006A0762">
              <w:rPr>
                <w:rFonts w:ascii="Times New Roman" w:hAnsi="Times New Roman"/>
                <w:bCs/>
                <w:sz w:val="22"/>
                <w:szCs w:val="22"/>
                <w:lang w:val="ro-RO"/>
              </w:rPr>
              <w:t>abiei prin metoda imunofluorescență directă.</w:t>
            </w:r>
          </w:p>
          <w:p w14:paraId="7D17025F"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bCs/>
                <w:sz w:val="22"/>
                <w:szCs w:val="22"/>
                <w:lang w:val="ro-RO"/>
              </w:rPr>
              <w:t>Setul</w:t>
            </w:r>
            <w:r w:rsidRPr="006A0762">
              <w:rPr>
                <w:rFonts w:ascii="Times New Roman" w:hAnsi="Times New Roman"/>
                <w:sz w:val="22"/>
                <w:szCs w:val="22"/>
                <w:lang w:val="ro-RO"/>
              </w:rPr>
              <w:t xml:space="preserve"> conține conjugat din nucleocapsid anti-rabic adsorbit.</w:t>
            </w:r>
          </w:p>
          <w:p w14:paraId="76C2E69A"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Setul conține  4 fl x 3 ml  de conjugat liofilizat.  Pentru diagnosticul în laboratorul sănătatea animală.</w:t>
            </w:r>
          </w:p>
          <w:p w14:paraId="2E1597F5"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Oferta v-a include:</w:t>
            </w:r>
          </w:p>
          <w:p w14:paraId="0D736F25"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xml:space="preserve">-instrucțiune/prospect de la producător pentru setul de diagnostic propus ; </w:t>
            </w:r>
          </w:p>
          <w:p w14:paraId="207B8974"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xml:space="preserve">- raportul de validare a setului cu indicarea rezultatelor de competență </w:t>
            </w:r>
          </w:p>
          <w:p w14:paraId="3E54E4A8"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certificatul de control a calității CE</w:t>
            </w:r>
          </w:p>
          <w:p w14:paraId="59D4DFBD" w14:textId="77777777" w:rsidR="002F316F" w:rsidRPr="006A0762" w:rsidRDefault="002F316F" w:rsidP="002F316F">
            <w:pPr>
              <w:rPr>
                <w:sz w:val="22"/>
                <w:szCs w:val="22"/>
              </w:rPr>
            </w:pPr>
            <w:r w:rsidRPr="006A0762">
              <w:rPr>
                <w:sz w:val="22"/>
                <w:szCs w:val="22"/>
              </w:rPr>
              <w:t>În ofertă se indică denumirea comercială a produsului, nr.de referință din catalog, producatorul, țara de origine și lotul de producere.</w:t>
            </w:r>
          </w:p>
          <w:p w14:paraId="56984647" w14:textId="77777777" w:rsidR="002F316F" w:rsidRPr="006A0762" w:rsidRDefault="002F316F" w:rsidP="002F316F">
            <w:pPr>
              <w:rPr>
                <w:sz w:val="22"/>
                <w:szCs w:val="22"/>
                <w:lang w:val="it-IT"/>
              </w:rPr>
            </w:pPr>
            <w:r w:rsidRPr="006A0762">
              <w:rPr>
                <w:sz w:val="22"/>
                <w:szCs w:val="22"/>
                <w:lang w:val="it-IT"/>
              </w:rPr>
              <w:t>Destinat laboratoarelor sănătatea animală.</w:t>
            </w:r>
          </w:p>
          <w:p w14:paraId="11150DDF" w14:textId="2ACCEBDC" w:rsidR="002F316F" w:rsidRPr="006A0762" w:rsidRDefault="002F316F" w:rsidP="002F316F">
            <w:pPr>
              <w:rPr>
                <w:sz w:val="22"/>
                <w:szCs w:val="22"/>
              </w:rPr>
            </w:pPr>
            <w:r w:rsidRPr="006A0762">
              <w:rPr>
                <w:sz w:val="22"/>
                <w:szCs w:val="22"/>
                <w:lang w:val="it-IT"/>
              </w:rPr>
              <w:t>Unitatea de măsură se consider</w:t>
            </w:r>
            <w:r w:rsidRPr="006A0762">
              <w:rPr>
                <w:sz w:val="22"/>
                <w:szCs w:val="22"/>
                <w:lang w:val="en-US"/>
              </w:rPr>
              <w:t>ă</w:t>
            </w:r>
            <w:r w:rsidRPr="006A0762">
              <w:rPr>
                <w:sz w:val="22"/>
                <w:szCs w:val="22"/>
                <w:lang w:val="it-IT"/>
              </w:rPr>
              <w:t xml:space="preserve"> o bucată (buc.) </w:t>
            </w:r>
            <w:r w:rsidRPr="006A0762">
              <w:rPr>
                <w:sz w:val="22"/>
                <w:szCs w:val="22"/>
                <w:lang w:val="en-US"/>
              </w:rPr>
              <w:t>1buc = 1 set.</w:t>
            </w:r>
          </w:p>
        </w:tc>
        <w:tc>
          <w:tcPr>
            <w:tcW w:w="881" w:type="pct"/>
            <w:tcBorders>
              <w:top w:val="single" w:sz="4" w:space="0" w:color="auto"/>
              <w:left w:val="single" w:sz="4" w:space="0" w:color="auto"/>
              <w:bottom w:val="single" w:sz="4" w:space="0" w:color="auto"/>
              <w:right w:val="single" w:sz="4" w:space="0" w:color="auto"/>
            </w:tcBorders>
          </w:tcPr>
          <w:p w14:paraId="6FC1DF81"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83A3E" w14:textId="77777777" w:rsidR="002F316F" w:rsidRPr="0065496F" w:rsidRDefault="002F316F" w:rsidP="002F316F">
            <w:pPr>
              <w:rPr>
                <w:sz w:val="20"/>
                <w:szCs w:val="20"/>
              </w:rPr>
            </w:pPr>
          </w:p>
        </w:tc>
      </w:tr>
      <w:tr w:rsidR="002F316F" w:rsidRPr="00C00499" w14:paraId="0C37DCDC"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65BEE1D7" w14:textId="759C8902" w:rsidR="002F316F" w:rsidRPr="006A0762" w:rsidRDefault="002F316F" w:rsidP="002F316F">
            <w:pPr>
              <w:pStyle w:val="a3"/>
              <w:snapToGrid w:val="0"/>
              <w:rPr>
                <w:rFonts w:ascii="Times New Roman" w:hAnsi="Times New Roman"/>
                <w:sz w:val="22"/>
                <w:szCs w:val="22"/>
                <w:lang w:val="en-US"/>
              </w:rPr>
            </w:pPr>
            <w:r w:rsidRPr="006A0762">
              <w:rPr>
                <w:rFonts w:ascii="Times New Roman" w:hAnsi="Times New Roman"/>
                <w:b/>
                <w:bCs/>
                <w:sz w:val="22"/>
                <w:szCs w:val="22"/>
                <w:lang w:val="es-ES" w:eastAsia="ru-RU"/>
              </w:rPr>
              <w:t xml:space="preserve">3. LOT </w:t>
            </w:r>
            <w:r w:rsidRPr="006A0762">
              <w:rPr>
                <w:rFonts w:ascii="Times New Roman" w:hAnsi="Times New Roman"/>
                <w:sz w:val="22"/>
                <w:szCs w:val="22"/>
                <w:lang w:val="ro-RO"/>
              </w:rPr>
              <w:t xml:space="preserve">Set pentru detectarea anticorpilor specifici capripoxvirusurilor </w:t>
            </w:r>
          </w:p>
          <w:p w14:paraId="74EBD511" w14:textId="29137B53" w:rsidR="002F316F" w:rsidRPr="006A0762" w:rsidRDefault="002F316F" w:rsidP="002F316F">
            <w:pPr>
              <w:rPr>
                <w:b/>
                <w:sz w:val="22"/>
                <w:szCs w:val="22"/>
              </w:rPr>
            </w:pPr>
          </w:p>
        </w:tc>
        <w:tc>
          <w:tcPr>
            <w:tcW w:w="487" w:type="pct"/>
            <w:tcBorders>
              <w:top w:val="nil"/>
              <w:left w:val="single" w:sz="2" w:space="0" w:color="000000"/>
              <w:bottom w:val="single" w:sz="2" w:space="0" w:color="000000"/>
              <w:right w:val="nil"/>
            </w:tcBorders>
          </w:tcPr>
          <w:p w14:paraId="1659D0AF" w14:textId="42D7528C"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A78572"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B71EE9"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12811723" w14:textId="77777777" w:rsidR="002F316F" w:rsidRPr="006A0762" w:rsidRDefault="002F316F" w:rsidP="002F316F">
            <w:pPr>
              <w:pStyle w:val="a3"/>
              <w:snapToGrid w:val="0"/>
              <w:rPr>
                <w:rFonts w:ascii="Times New Roman" w:hAnsi="Times New Roman"/>
                <w:sz w:val="22"/>
                <w:szCs w:val="22"/>
                <w:lang w:val="en-US"/>
              </w:rPr>
            </w:pPr>
            <w:proofErr w:type="gramStart"/>
            <w:r w:rsidRPr="006A0762">
              <w:rPr>
                <w:rFonts w:ascii="Times New Roman" w:hAnsi="Times New Roman"/>
                <w:sz w:val="22"/>
                <w:szCs w:val="22"/>
                <w:lang w:val="en-US"/>
              </w:rPr>
              <w:t>Set  de</w:t>
            </w:r>
            <w:proofErr w:type="gramEnd"/>
            <w:r w:rsidRPr="006A0762">
              <w:rPr>
                <w:rFonts w:ascii="Times New Roman" w:hAnsi="Times New Roman"/>
                <w:sz w:val="22"/>
                <w:szCs w:val="22"/>
                <w:lang w:val="en-US"/>
              </w:rPr>
              <w:t xml:space="preserve"> diagnostic cu protocol </w:t>
            </w:r>
            <w:proofErr w:type="spellStart"/>
            <w:r w:rsidRPr="006A0762">
              <w:rPr>
                <w:rFonts w:ascii="Times New Roman" w:hAnsi="Times New Roman"/>
                <w:sz w:val="22"/>
                <w:szCs w:val="22"/>
                <w:lang w:val="en-US"/>
              </w:rPr>
              <w:t>standardizat</w:t>
            </w:r>
            <w:proofErr w:type="spellEnd"/>
            <w:r w:rsidRPr="006A0762">
              <w:rPr>
                <w:rFonts w:ascii="Times New Roman" w:hAnsi="Times New Roman"/>
                <w:sz w:val="22"/>
                <w:szCs w:val="22"/>
                <w:lang w:val="en-US"/>
              </w:rPr>
              <w:t xml:space="preserve"> care </w:t>
            </w:r>
            <w:proofErr w:type="spellStart"/>
            <w:r w:rsidRPr="006A0762">
              <w:rPr>
                <w:rFonts w:ascii="Times New Roman" w:hAnsi="Times New Roman"/>
                <w:sz w:val="22"/>
                <w:szCs w:val="22"/>
                <w:lang w:val="en-US"/>
              </w:rPr>
              <w:t>să</w:t>
            </w:r>
            <w:proofErr w:type="spellEnd"/>
            <w:r w:rsidRPr="006A0762">
              <w:rPr>
                <w:rFonts w:ascii="Times New Roman" w:hAnsi="Times New Roman"/>
                <w:sz w:val="22"/>
                <w:szCs w:val="22"/>
                <w:lang w:val="en-US"/>
              </w:rPr>
              <w:t xml:space="preserve"> </w:t>
            </w:r>
            <w:proofErr w:type="spellStart"/>
            <w:proofErr w:type="gramStart"/>
            <w:r w:rsidRPr="006A0762">
              <w:rPr>
                <w:rFonts w:ascii="Times New Roman" w:hAnsi="Times New Roman"/>
                <w:sz w:val="22"/>
                <w:szCs w:val="22"/>
                <w:lang w:val="en-US"/>
              </w:rPr>
              <w:t>ofere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rezultate</w:t>
            </w:r>
            <w:proofErr w:type="spellEnd"/>
            <w:proofErr w:type="gramEnd"/>
            <w:r w:rsidRPr="006A0762">
              <w:rPr>
                <w:rFonts w:ascii="Times New Roman" w:hAnsi="Times New Roman"/>
                <w:sz w:val="22"/>
                <w:szCs w:val="22"/>
                <w:lang w:val="en-US"/>
              </w:rPr>
              <w:t xml:space="preserve"> precise </w:t>
            </w:r>
            <w:proofErr w:type="spellStart"/>
            <w:r w:rsidRPr="006A0762">
              <w:rPr>
                <w:rFonts w:ascii="Times New Roman" w:hAnsi="Times New Roman"/>
                <w:sz w:val="22"/>
                <w:szCs w:val="22"/>
                <w:lang w:val="en-US"/>
              </w:rPr>
              <w:t>și</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reproductibile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ce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utilizează</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principiul</w:t>
            </w:r>
            <w:proofErr w:type="spellEnd"/>
            <w:r w:rsidRPr="006A0762">
              <w:rPr>
                <w:rFonts w:ascii="Times New Roman" w:hAnsi="Times New Roman"/>
                <w:sz w:val="22"/>
                <w:szCs w:val="22"/>
                <w:lang w:val="en-US"/>
              </w:rPr>
              <w:t xml:space="preserve"> ELISA cu </w:t>
            </w:r>
            <w:proofErr w:type="spellStart"/>
            <w:r w:rsidRPr="006A0762">
              <w:rPr>
                <w:rFonts w:ascii="Times New Roman" w:hAnsi="Times New Roman"/>
                <w:sz w:val="22"/>
                <w:szCs w:val="22"/>
                <w:lang w:val="en-US"/>
              </w:rPr>
              <w:t>tehnologie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dublu</w:t>
            </w:r>
            <w:proofErr w:type="spellEnd"/>
            <w:r w:rsidRPr="006A0762">
              <w:rPr>
                <w:rFonts w:ascii="Times New Roman" w:hAnsi="Times New Roman"/>
                <w:sz w:val="22"/>
                <w:szCs w:val="22"/>
                <w:lang w:val="en-US"/>
              </w:rPr>
              <w:t xml:space="preserve"> antigen </w:t>
            </w:r>
            <w:proofErr w:type="spellStart"/>
            <w:r w:rsidRPr="006A0762">
              <w:rPr>
                <w:rFonts w:ascii="Times New Roman" w:hAnsi="Times New Roman"/>
                <w:sz w:val="22"/>
                <w:szCs w:val="22"/>
                <w:lang w:val="en-US"/>
              </w:rPr>
              <w:t>pentru</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detectarea</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anticorpilor</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atât</w:t>
            </w:r>
            <w:proofErr w:type="spellEnd"/>
            <w:r w:rsidRPr="006A0762">
              <w:rPr>
                <w:rFonts w:ascii="Times New Roman" w:hAnsi="Times New Roman"/>
                <w:sz w:val="22"/>
                <w:szCs w:val="22"/>
                <w:lang w:val="en-US"/>
              </w:rPr>
              <w:t xml:space="preserve"> la </w:t>
            </w:r>
            <w:proofErr w:type="spellStart"/>
            <w:r w:rsidRPr="006A0762">
              <w:rPr>
                <w:rFonts w:ascii="Times New Roman" w:hAnsi="Times New Roman"/>
                <w:sz w:val="22"/>
                <w:szCs w:val="22"/>
                <w:lang w:val="en-US"/>
              </w:rPr>
              <w:t>animale</w:t>
            </w:r>
            <w:proofErr w:type="spellEnd"/>
            <w:r w:rsidRPr="006A0762">
              <w:rPr>
                <w:rFonts w:ascii="Times New Roman" w:hAnsi="Times New Roman"/>
                <w:sz w:val="22"/>
                <w:szCs w:val="22"/>
                <w:lang w:val="en-US"/>
              </w:rPr>
              <w:t xml:space="preserve"> vaccinate, </w:t>
            </w:r>
            <w:proofErr w:type="spellStart"/>
            <w:r w:rsidRPr="006A0762">
              <w:rPr>
                <w:rFonts w:ascii="Times New Roman" w:hAnsi="Times New Roman"/>
                <w:sz w:val="22"/>
                <w:szCs w:val="22"/>
                <w:lang w:val="en-US"/>
              </w:rPr>
              <w:t>cât</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și</w:t>
            </w:r>
            <w:proofErr w:type="spellEnd"/>
            <w:r w:rsidRPr="006A0762">
              <w:rPr>
                <w:rFonts w:ascii="Times New Roman" w:hAnsi="Times New Roman"/>
                <w:sz w:val="22"/>
                <w:szCs w:val="22"/>
                <w:lang w:val="en-US"/>
              </w:rPr>
              <w:t xml:space="preserve"> la </w:t>
            </w:r>
            <w:proofErr w:type="spellStart"/>
            <w:r w:rsidRPr="006A0762">
              <w:rPr>
                <w:rFonts w:ascii="Times New Roman" w:hAnsi="Times New Roman"/>
                <w:sz w:val="22"/>
                <w:szCs w:val="22"/>
                <w:lang w:val="en-US"/>
              </w:rPr>
              <w:t>cele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infectate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împotriva</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capripoxvirusurilor</w:t>
            </w:r>
            <w:proofErr w:type="spellEnd"/>
            <w:r w:rsidRPr="006A0762">
              <w:rPr>
                <w:rFonts w:ascii="Times New Roman" w:hAnsi="Times New Roman"/>
                <w:sz w:val="22"/>
                <w:szCs w:val="22"/>
                <w:lang w:val="en-US"/>
              </w:rPr>
              <w:t xml:space="preserve">, </w:t>
            </w:r>
            <w:proofErr w:type="spellStart"/>
            <w:proofErr w:type="gramStart"/>
            <w:r w:rsidRPr="006A0762">
              <w:rPr>
                <w:rFonts w:ascii="Times New Roman" w:hAnsi="Times New Roman"/>
                <w:sz w:val="22"/>
                <w:szCs w:val="22"/>
                <w:lang w:val="en-US"/>
              </w:rPr>
              <w:t>inclusiv</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virusul</w:t>
            </w:r>
            <w:proofErr w:type="spellEnd"/>
            <w:proofErr w:type="gram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dermatitei</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nodulare</w:t>
            </w:r>
            <w:proofErr w:type="spellEnd"/>
            <w:r w:rsidRPr="006A0762">
              <w:rPr>
                <w:rFonts w:ascii="Times New Roman" w:hAnsi="Times New Roman"/>
                <w:sz w:val="22"/>
                <w:szCs w:val="22"/>
                <w:lang w:val="en-US"/>
              </w:rPr>
              <w:t xml:space="preserve"> bovine (LSDV), </w:t>
            </w:r>
            <w:proofErr w:type="spellStart"/>
            <w:r w:rsidRPr="006A0762">
              <w:rPr>
                <w:rFonts w:ascii="Times New Roman" w:hAnsi="Times New Roman"/>
                <w:sz w:val="22"/>
                <w:szCs w:val="22"/>
                <w:lang w:val="en-US"/>
              </w:rPr>
              <w:t>virusul</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variolei</w:t>
            </w:r>
            <w:proofErr w:type="spellEnd"/>
            <w:r w:rsidRPr="006A0762">
              <w:rPr>
                <w:rFonts w:ascii="Times New Roman" w:hAnsi="Times New Roman"/>
                <w:sz w:val="22"/>
                <w:szCs w:val="22"/>
                <w:lang w:val="en-US"/>
              </w:rPr>
              <w:t xml:space="preserve"> ovine (SPPV) </w:t>
            </w:r>
            <w:proofErr w:type="spellStart"/>
            <w:r w:rsidRPr="006A0762">
              <w:rPr>
                <w:rFonts w:ascii="Times New Roman" w:hAnsi="Times New Roman"/>
                <w:sz w:val="22"/>
                <w:szCs w:val="22"/>
                <w:lang w:val="en-US"/>
              </w:rPr>
              <w:t>și</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virusul</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variolei</w:t>
            </w:r>
            <w:proofErr w:type="spellEnd"/>
            <w:r w:rsidRPr="006A0762">
              <w:rPr>
                <w:rFonts w:ascii="Times New Roman" w:hAnsi="Times New Roman"/>
                <w:sz w:val="22"/>
                <w:szCs w:val="22"/>
                <w:lang w:val="en-US"/>
              </w:rPr>
              <w:t xml:space="preserve"> caprine (GTPV) </w:t>
            </w:r>
            <w:proofErr w:type="spellStart"/>
            <w:r w:rsidRPr="006A0762">
              <w:rPr>
                <w:rFonts w:ascii="Times New Roman" w:hAnsi="Times New Roman"/>
                <w:sz w:val="22"/>
                <w:szCs w:val="22"/>
                <w:lang w:val="en-US"/>
              </w:rPr>
              <w:t>în</w:t>
            </w:r>
            <w:proofErr w:type="spellEnd"/>
            <w:r w:rsidRPr="006A0762">
              <w:rPr>
                <w:rFonts w:ascii="Times New Roman" w:hAnsi="Times New Roman"/>
                <w:sz w:val="22"/>
                <w:szCs w:val="22"/>
                <w:lang w:val="en-US"/>
              </w:rPr>
              <w:t xml:space="preserve"> ser </w:t>
            </w:r>
            <w:proofErr w:type="spellStart"/>
            <w:r w:rsidRPr="006A0762">
              <w:rPr>
                <w:rFonts w:ascii="Times New Roman" w:hAnsi="Times New Roman"/>
                <w:sz w:val="22"/>
                <w:szCs w:val="22"/>
                <w:lang w:val="en-US"/>
              </w:rPr>
              <w:t>sau</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plasmă</w:t>
            </w:r>
            <w:proofErr w:type="spellEnd"/>
            <w:r w:rsidRPr="006A0762">
              <w:rPr>
                <w:rFonts w:ascii="Times New Roman" w:hAnsi="Times New Roman"/>
                <w:sz w:val="22"/>
                <w:szCs w:val="22"/>
                <w:lang w:val="en-US"/>
              </w:rPr>
              <w:t xml:space="preserve"> de la bovine, ovine, caprine </w:t>
            </w:r>
            <w:proofErr w:type="spellStart"/>
            <w:r w:rsidRPr="006A0762">
              <w:rPr>
                <w:rFonts w:ascii="Times New Roman" w:hAnsi="Times New Roman"/>
                <w:sz w:val="22"/>
                <w:szCs w:val="22"/>
                <w:lang w:val="en-US"/>
              </w:rPr>
              <w:t>sau</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alte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specii</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sensibile</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multispecii</w:t>
            </w:r>
            <w:proofErr w:type="spellEnd"/>
            <w:r w:rsidRPr="006A0762">
              <w:rPr>
                <w:rFonts w:ascii="Times New Roman" w:hAnsi="Times New Roman"/>
                <w:sz w:val="22"/>
                <w:szCs w:val="22"/>
                <w:lang w:val="en-US"/>
              </w:rPr>
              <w:t>.</w:t>
            </w:r>
          </w:p>
          <w:p w14:paraId="7D6166BD" w14:textId="77777777" w:rsidR="002F316F" w:rsidRPr="006A0762" w:rsidRDefault="002F316F" w:rsidP="002F316F">
            <w:pPr>
              <w:pStyle w:val="a3"/>
              <w:snapToGrid w:val="0"/>
              <w:rPr>
                <w:rFonts w:ascii="Times New Roman" w:hAnsi="Times New Roman"/>
                <w:sz w:val="22"/>
                <w:szCs w:val="22"/>
                <w:lang w:val="fr-FR"/>
              </w:rPr>
            </w:pPr>
            <w:r w:rsidRPr="006A0762">
              <w:rPr>
                <w:rFonts w:ascii="Times New Roman" w:hAnsi="Times New Roman"/>
                <w:sz w:val="22"/>
                <w:szCs w:val="22"/>
                <w:lang w:val="fr-FR"/>
              </w:rPr>
              <w:t>Setul să includă:</w:t>
            </w:r>
          </w:p>
          <w:p w14:paraId="1CAF5660" w14:textId="77777777" w:rsidR="002F316F" w:rsidRPr="006A0762" w:rsidRDefault="002F316F" w:rsidP="002F316F">
            <w:pPr>
              <w:pStyle w:val="a3"/>
              <w:snapToGrid w:val="0"/>
              <w:rPr>
                <w:rFonts w:ascii="Times New Roman" w:hAnsi="Times New Roman"/>
                <w:sz w:val="22"/>
                <w:szCs w:val="22"/>
                <w:lang w:val="fr-FR"/>
              </w:rPr>
            </w:pPr>
            <w:r w:rsidRPr="006A0762">
              <w:rPr>
                <w:rFonts w:ascii="Times New Roman" w:hAnsi="Times New Roman"/>
                <w:sz w:val="22"/>
                <w:szCs w:val="22"/>
                <w:shd w:val="clear" w:color="auto" w:fill="FFFFFF"/>
                <w:lang w:val="fr-FR"/>
              </w:rPr>
              <w:lastRenderedPageBreak/>
              <w:t>-Microplăci</w:t>
            </w:r>
            <w:r w:rsidRPr="006A0762">
              <w:rPr>
                <w:rFonts w:ascii="Times New Roman" w:hAnsi="Times New Roman"/>
                <w:sz w:val="22"/>
                <w:szCs w:val="22"/>
                <w:lang w:val="fr-FR"/>
              </w:rPr>
              <w:t xml:space="preserve"> din poliester de 96 de godeuri</w:t>
            </w:r>
            <w:r w:rsidRPr="006A0762">
              <w:rPr>
                <w:rFonts w:ascii="Times New Roman" w:hAnsi="Times New Roman"/>
                <w:sz w:val="22"/>
                <w:szCs w:val="22"/>
                <w:shd w:val="clear" w:color="auto" w:fill="FFFFFF"/>
                <w:lang w:val="fr-FR"/>
              </w:rPr>
              <w:t xml:space="preserve"> acoperite cu antigen purificat </w:t>
            </w:r>
            <w:r w:rsidRPr="006A0762">
              <w:rPr>
                <w:rFonts w:ascii="Times New Roman" w:hAnsi="Times New Roman"/>
                <w:sz w:val="22"/>
                <w:szCs w:val="22"/>
                <w:lang w:val="fr-FR"/>
              </w:rPr>
              <w:t>placa cu 12 stripuri detaşabile a câte 8 godeuri.</w:t>
            </w:r>
          </w:p>
          <w:p w14:paraId="0D916224" w14:textId="77777777" w:rsidR="002F316F" w:rsidRPr="006A0762" w:rsidRDefault="002F316F" w:rsidP="002F316F">
            <w:pPr>
              <w:pStyle w:val="a3"/>
              <w:snapToGrid w:val="0"/>
              <w:rPr>
                <w:rFonts w:ascii="Times New Roman" w:hAnsi="Times New Roman"/>
                <w:sz w:val="22"/>
                <w:szCs w:val="22"/>
                <w:lang w:val="fr-FR"/>
              </w:rPr>
            </w:pPr>
            <w:r w:rsidRPr="006A0762">
              <w:rPr>
                <w:rFonts w:ascii="Times New Roman" w:hAnsi="Times New Roman"/>
                <w:sz w:val="22"/>
                <w:szCs w:val="22"/>
                <w:shd w:val="clear" w:color="auto" w:fill="FFFFFF"/>
                <w:lang w:val="fr-FR"/>
              </w:rPr>
              <w:t>- Conjugat concentrat min. 10X</w:t>
            </w:r>
            <w:r w:rsidRPr="006A0762">
              <w:rPr>
                <w:rFonts w:ascii="Times New Roman" w:hAnsi="Times New Roman"/>
                <w:sz w:val="22"/>
                <w:szCs w:val="22"/>
                <w:lang w:val="ro-RO"/>
              </w:rPr>
              <w:t xml:space="preserve">  (antigen purificat marcat cu peroxidază);</w:t>
            </w:r>
          </w:p>
          <w:p w14:paraId="1D6EBA93" w14:textId="77777777" w:rsidR="002F316F" w:rsidRPr="006A0762" w:rsidRDefault="002F316F" w:rsidP="002F316F">
            <w:pPr>
              <w:pStyle w:val="a3"/>
              <w:snapToGrid w:val="0"/>
              <w:rPr>
                <w:rFonts w:ascii="Times New Roman" w:hAnsi="Times New Roman"/>
                <w:sz w:val="22"/>
                <w:szCs w:val="22"/>
                <w:shd w:val="clear" w:color="auto" w:fill="FFFFFF"/>
                <w:lang w:val="en-US"/>
              </w:rPr>
            </w:pPr>
            <w:r w:rsidRPr="006A0762">
              <w:rPr>
                <w:rFonts w:ascii="Times New Roman" w:hAnsi="Times New Roman"/>
                <w:sz w:val="22"/>
                <w:szCs w:val="22"/>
                <w:shd w:val="clear" w:color="auto" w:fill="FFFFFF"/>
                <w:lang w:val="fr-FR"/>
              </w:rPr>
              <w:t xml:space="preserve"> </w:t>
            </w:r>
            <w:r w:rsidRPr="006A0762">
              <w:rPr>
                <w:rFonts w:ascii="Times New Roman" w:hAnsi="Times New Roman"/>
                <w:sz w:val="22"/>
                <w:szCs w:val="22"/>
                <w:shd w:val="clear" w:color="auto" w:fill="FFFFFF"/>
                <w:lang w:val="en-US"/>
              </w:rPr>
              <w:t xml:space="preserve">- Control </w:t>
            </w:r>
            <w:proofErr w:type="spellStart"/>
            <w:r w:rsidRPr="006A0762">
              <w:rPr>
                <w:rFonts w:ascii="Times New Roman" w:hAnsi="Times New Roman"/>
                <w:sz w:val="22"/>
                <w:szCs w:val="22"/>
                <w:shd w:val="clear" w:color="auto" w:fill="FFFFFF"/>
                <w:lang w:val="en-US"/>
              </w:rPr>
              <w:t>pozitiv</w:t>
            </w:r>
            <w:proofErr w:type="spellEnd"/>
            <w:r w:rsidRPr="006A0762">
              <w:rPr>
                <w:rFonts w:ascii="Times New Roman" w:hAnsi="Times New Roman"/>
                <w:sz w:val="22"/>
                <w:szCs w:val="22"/>
                <w:shd w:val="clear" w:color="auto" w:fill="FFFFFF"/>
                <w:lang w:val="en-US"/>
              </w:rPr>
              <w:t xml:space="preserve">, </w:t>
            </w:r>
            <w:proofErr w:type="spellStart"/>
            <w:r w:rsidRPr="006A0762">
              <w:rPr>
                <w:rFonts w:ascii="Times New Roman" w:hAnsi="Times New Roman"/>
                <w:sz w:val="22"/>
                <w:szCs w:val="22"/>
                <w:lang w:val="en-US"/>
              </w:rPr>
              <w:t>lichid</w:t>
            </w:r>
            <w:proofErr w:type="spellEnd"/>
            <w:r w:rsidRPr="006A0762">
              <w:rPr>
                <w:rFonts w:ascii="Times New Roman" w:hAnsi="Times New Roman"/>
                <w:sz w:val="22"/>
                <w:szCs w:val="22"/>
                <w:lang w:val="en-US"/>
              </w:rPr>
              <w:t>;</w:t>
            </w:r>
          </w:p>
          <w:p w14:paraId="3BF8556C" w14:textId="77777777" w:rsidR="002F316F" w:rsidRPr="006A0762" w:rsidRDefault="002F316F" w:rsidP="002F316F">
            <w:pPr>
              <w:pStyle w:val="a3"/>
              <w:snapToGrid w:val="0"/>
              <w:rPr>
                <w:rFonts w:ascii="Times New Roman" w:hAnsi="Times New Roman"/>
                <w:sz w:val="22"/>
                <w:szCs w:val="22"/>
                <w:shd w:val="clear" w:color="auto" w:fill="FFFFFF"/>
                <w:lang w:val="en-US"/>
              </w:rPr>
            </w:pPr>
            <w:r w:rsidRPr="006A0762">
              <w:rPr>
                <w:rFonts w:ascii="Times New Roman" w:hAnsi="Times New Roman"/>
                <w:sz w:val="22"/>
                <w:szCs w:val="22"/>
                <w:shd w:val="clear" w:color="auto" w:fill="FFFFFF"/>
                <w:lang w:val="en-US"/>
              </w:rPr>
              <w:t xml:space="preserve">- Control negative, </w:t>
            </w:r>
            <w:proofErr w:type="spellStart"/>
            <w:r w:rsidRPr="006A0762">
              <w:rPr>
                <w:rFonts w:ascii="Times New Roman" w:hAnsi="Times New Roman"/>
                <w:sz w:val="22"/>
                <w:szCs w:val="22"/>
                <w:lang w:val="en-US"/>
              </w:rPr>
              <w:t>lichid</w:t>
            </w:r>
            <w:proofErr w:type="spellEnd"/>
            <w:r w:rsidRPr="006A0762">
              <w:rPr>
                <w:rFonts w:ascii="Times New Roman" w:hAnsi="Times New Roman"/>
                <w:sz w:val="22"/>
                <w:szCs w:val="22"/>
                <w:lang w:val="en-US"/>
              </w:rPr>
              <w:t>;</w:t>
            </w:r>
          </w:p>
          <w:p w14:paraId="40F1D6AB"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 xml:space="preserve">- Tampon de diluție pentru prepararea conjugatului; </w:t>
            </w:r>
          </w:p>
          <w:p w14:paraId="18C52E13"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Soluție de substrat;</w:t>
            </w:r>
          </w:p>
          <w:p w14:paraId="5F853B1C"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 xml:space="preserve">- Soluție de spălare min.20X; </w:t>
            </w:r>
          </w:p>
          <w:p w14:paraId="15398175"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 Soluție stop;</w:t>
            </w:r>
          </w:p>
          <w:p w14:paraId="5A2828A3"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Microplaca să fie citită la OD 450 nm;</w:t>
            </w:r>
          </w:p>
          <w:p w14:paraId="51ABEBD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shd w:val="clear" w:color="auto" w:fill="FFFFFF"/>
                <w:lang w:val="it-IT"/>
              </w:rPr>
              <w:t>-</w:t>
            </w:r>
            <w:r w:rsidRPr="006A0762">
              <w:rPr>
                <w:rFonts w:ascii="Times New Roman" w:hAnsi="Times New Roman"/>
                <w:sz w:val="22"/>
                <w:szCs w:val="22"/>
                <w:lang w:val="it-IT"/>
              </w:rPr>
              <w:t xml:space="preserve"> Ușor utilizabil.</w:t>
            </w:r>
          </w:p>
          <w:p w14:paraId="4B82EC1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Compatibil speciei de animale menţionat  anterior.</w:t>
            </w:r>
          </w:p>
          <w:p w14:paraId="78A84AE1"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Sensibilitatea –</w:t>
            </w:r>
            <w:r w:rsidRPr="006A0762">
              <w:rPr>
                <w:rStyle w:val="a6"/>
                <w:rFonts w:ascii="Times New Roman" w:hAnsi="Times New Roman"/>
                <w:b w:val="0"/>
                <w:sz w:val="22"/>
                <w:szCs w:val="22"/>
                <w:shd w:val="clear" w:color="auto" w:fill="FFFFFF"/>
                <w:lang w:val="it-IT"/>
              </w:rPr>
              <w:t xml:space="preserve">min. 95% </w:t>
            </w:r>
          </w:p>
          <w:p w14:paraId="6B4D84B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Specificitatea - min. 99.5%</w:t>
            </w:r>
          </w:p>
          <w:p w14:paraId="17EA08D3" w14:textId="77777777" w:rsidR="002F316F" w:rsidRPr="006A0762" w:rsidRDefault="002F316F" w:rsidP="002F316F">
            <w:pPr>
              <w:rPr>
                <w:sz w:val="22"/>
                <w:szCs w:val="22"/>
                <w:shd w:val="clear" w:color="auto" w:fill="FFFFFF"/>
                <w:lang w:val="it-IT"/>
              </w:rPr>
            </w:pPr>
            <w:r w:rsidRPr="006A0762">
              <w:rPr>
                <w:sz w:val="22"/>
                <w:szCs w:val="22"/>
                <w:lang w:val="it-IT"/>
              </w:rPr>
              <w:t>Setul să asigure detectarea anticorpi post-vaccinare până la cel puțin jumatate de an.</w:t>
            </w:r>
            <w:r w:rsidRPr="006A0762">
              <w:rPr>
                <w:sz w:val="22"/>
                <w:szCs w:val="22"/>
                <w:shd w:val="clear" w:color="auto" w:fill="FFFFFF"/>
                <w:lang w:val="it-IT"/>
              </w:rPr>
              <w:t xml:space="preserve"> Destinat laboratoarelor sănătatea animală.</w:t>
            </w:r>
          </w:p>
          <w:p w14:paraId="0861491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173EBBCC"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5CB747EA"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7E4ECECB" w14:textId="77777777" w:rsidR="002F316F" w:rsidRPr="006A0762" w:rsidRDefault="002F316F" w:rsidP="002F316F">
            <w:pPr>
              <w:rPr>
                <w:sz w:val="22"/>
                <w:szCs w:val="22"/>
                <w:lang w:val="it-IT"/>
              </w:rPr>
            </w:pPr>
            <w:r w:rsidRPr="006A0762">
              <w:rPr>
                <w:sz w:val="22"/>
                <w:szCs w:val="22"/>
                <w:shd w:val="clear" w:color="auto" w:fill="FFFFFF"/>
                <w:lang w:val="it-IT"/>
              </w:rPr>
              <w:t xml:space="preserve">- </w:t>
            </w:r>
            <w:r w:rsidRPr="006A0762">
              <w:rPr>
                <w:sz w:val="22"/>
                <w:szCs w:val="22"/>
                <w:lang w:val="it-IT"/>
              </w:rPr>
              <w:t xml:space="preserve">certificatul de control a calității CE </w:t>
            </w:r>
          </w:p>
          <w:p w14:paraId="30604C71"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În ofertă se indică denumirea comercială a produsului, nr.de referință din catalog, producatorul, țara de origine și lotul de producere.</w:t>
            </w:r>
          </w:p>
          <w:p w14:paraId="796146EA"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Furnizorul de set se obliga să asigure beneficiarul în crearea și implementarea algoritmului metodologic de citire și interpretare a rezultatelor pentru microplăcile ELISA utilizând setul oferit, pe dispozitivul de citire ELISA deținut de beneficiar în scopul </w:t>
            </w:r>
            <w:r w:rsidRPr="006A0762">
              <w:rPr>
                <w:sz w:val="22"/>
                <w:szCs w:val="22"/>
                <w:shd w:val="clear" w:color="auto" w:fill="FFFFFF"/>
                <w:lang w:val="it-IT"/>
              </w:rPr>
              <w:lastRenderedPageBreak/>
              <w:t>validării interne și a obținerii rezultate precise și reproductibile în laborator.</w:t>
            </w:r>
          </w:p>
          <w:p w14:paraId="2FA019DC" w14:textId="23EA843B" w:rsidR="002F316F" w:rsidRPr="006A0762" w:rsidRDefault="002F316F" w:rsidP="002F316F">
            <w:pPr>
              <w:rPr>
                <w:sz w:val="22"/>
                <w:szCs w:val="22"/>
              </w:rPr>
            </w:pPr>
            <w:r w:rsidRPr="006A0762">
              <w:rPr>
                <w:sz w:val="22"/>
                <w:szCs w:val="22"/>
                <w:shd w:val="clear" w:color="auto" w:fill="FFFFFF"/>
                <w:lang w:val="es-ES"/>
              </w:rPr>
              <w:t>Unitatea de măsură se consideră o bucată (buc.) 1buc = 1 set.</w:t>
            </w:r>
          </w:p>
        </w:tc>
        <w:tc>
          <w:tcPr>
            <w:tcW w:w="881" w:type="pct"/>
            <w:tcBorders>
              <w:top w:val="single" w:sz="4" w:space="0" w:color="auto"/>
              <w:left w:val="single" w:sz="4" w:space="0" w:color="auto"/>
              <w:bottom w:val="single" w:sz="4" w:space="0" w:color="auto"/>
              <w:right w:val="single" w:sz="4" w:space="0" w:color="auto"/>
            </w:tcBorders>
          </w:tcPr>
          <w:p w14:paraId="2C0CEAF5"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9146" w14:textId="77777777" w:rsidR="002F316F" w:rsidRPr="0065496F" w:rsidRDefault="002F316F" w:rsidP="002F316F">
            <w:pPr>
              <w:rPr>
                <w:sz w:val="20"/>
                <w:szCs w:val="20"/>
              </w:rPr>
            </w:pPr>
          </w:p>
        </w:tc>
      </w:tr>
      <w:tr w:rsidR="002F316F" w:rsidRPr="00C00499" w14:paraId="57B40800"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3CC44590" w14:textId="394CAF1C" w:rsidR="002F316F" w:rsidRPr="006A0762" w:rsidRDefault="002F316F" w:rsidP="002F316F">
            <w:pPr>
              <w:rPr>
                <w:b/>
                <w:sz w:val="22"/>
                <w:szCs w:val="22"/>
              </w:rPr>
            </w:pPr>
            <w:r w:rsidRPr="006A0762">
              <w:rPr>
                <w:b/>
                <w:bCs/>
                <w:noProof w:val="0"/>
                <w:sz w:val="22"/>
                <w:szCs w:val="22"/>
                <w:lang w:val="es-ES" w:eastAsia="ru-RU"/>
              </w:rPr>
              <w:lastRenderedPageBreak/>
              <w:t xml:space="preserve">4. LOT </w:t>
            </w:r>
            <w:r w:rsidRPr="006A0762">
              <w:rPr>
                <w:bCs/>
                <w:sz w:val="22"/>
                <w:szCs w:val="22"/>
              </w:rPr>
              <w:t>Set pentru detecția anticorpilor la boala veziculoasă a porcului</w:t>
            </w:r>
          </w:p>
        </w:tc>
        <w:tc>
          <w:tcPr>
            <w:tcW w:w="487" w:type="pct"/>
            <w:tcBorders>
              <w:top w:val="nil"/>
              <w:left w:val="single" w:sz="2" w:space="0" w:color="000000"/>
              <w:bottom w:val="single" w:sz="2" w:space="0" w:color="000000"/>
              <w:right w:val="nil"/>
            </w:tcBorders>
          </w:tcPr>
          <w:p w14:paraId="50AD6E4B" w14:textId="6D6A8704"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6D09F1"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231C1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76DFA3C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eastAsia="Times New Roman" w:hAnsi="Times New Roman"/>
                <w:bCs/>
                <w:kern w:val="36"/>
                <w:sz w:val="22"/>
                <w:szCs w:val="22"/>
                <w:lang w:val="it-IT" w:eastAsia="ru-RU"/>
              </w:rPr>
              <w:t xml:space="preserve">Set </w:t>
            </w:r>
            <w:r w:rsidRPr="006A0762">
              <w:rPr>
                <w:rFonts w:ascii="Times New Roman" w:hAnsi="Times New Roman"/>
                <w:bCs/>
                <w:sz w:val="22"/>
                <w:szCs w:val="22"/>
                <w:lang w:val="ro-RO"/>
              </w:rPr>
              <w:t xml:space="preserve"> de diagnostic,</w:t>
            </w:r>
            <w:r w:rsidRPr="006A0762">
              <w:rPr>
                <w:rFonts w:ascii="Times New Roman" w:eastAsia="Times New Roman" w:hAnsi="Times New Roman"/>
                <w:bCs/>
                <w:kern w:val="36"/>
                <w:sz w:val="22"/>
                <w:szCs w:val="22"/>
                <w:lang w:val="it-IT" w:eastAsia="ru-RU"/>
              </w:rPr>
              <w:t xml:space="preserve"> cu protocol standardizat ce oferă  rezultate precise și reproductibile și utilizează principiul ELISA </w:t>
            </w:r>
            <w:r w:rsidRPr="006A0762">
              <w:rPr>
                <w:rFonts w:ascii="Times New Roman" w:hAnsi="Times New Roman"/>
                <w:sz w:val="22"/>
                <w:szCs w:val="22"/>
                <w:shd w:val="clear" w:color="auto" w:fill="FFFFFF"/>
                <w:lang w:val="it-IT"/>
              </w:rPr>
              <w:t>pentru detectarea competitivă monoclonală specifică (MAb 5B7) a anticorpilor direcți împotriva virusului bolii veziculoase porcine (SVDV) în probele ser și plasma de la porc.</w:t>
            </w:r>
          </w:p>
          <w:p w14:paraId="7C9AC2AF"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Setul să includă: </w:t>
            </w:r>
          </w:p>
          <w:p w14:paraId="582BB92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Microplăci din poliester de 96 de godeuri căptuşite cu antigen purificat,   12 stripuri detaşabile a câte 8 godeuri stripuri detaşabile, de polisteren; </w:t>
            </w:r>
          </w:p>
          <w:p w14:paraId="206BA1BB"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Conjugat Mab 5B7/Peroxidază conjugată  min.10X;</w:t>
            </w:r>
          </w:p>
          <w:p w14:paraId="5C28471E"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pozitiv, lichid;</w:t>
            </w:r>
          </w:p>
          <w:p w14:paraId="103D2EFB"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negativ, lichid;</w:t>
            </w:r>
          </w:p>
          <w:p w14:paraId="164007F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Tampon de diluare;</w:t>
            </w:r>
          </w:p>
          <w:p w14:paraId="317D30DE"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-Soluție de spălare concentrată  min. 20X; </w:t>
            </w:r>
          </w:p>
          <w:p w14:paraId="2AC894B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-Soluție de substrat; </w:t>
            </w:r>
          </w:p>
          <w:p w14:paraId="6BFDB858"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-Soluție stop;</w:t>
            </w:r>
          </w:p>
          <w:p w14:paraId="7F960AF1" w14:textId="77777777" w:rsidR="002F316F" w:rsidRPr="006A0762" w:rsidRDefault="002F316F" w:rsidP="002F316F">
            <w:pPr>
              <w:rPr>
                <w:sz w:val="22"/>
                <w:szCs w:val="22"/>
                <w:lang w:val="it-IT"/>
              </w:rPr>
            </w:pPr>
            <w:r w:rsidRPr="006A0762">
              <w:rPr>
                <w:sz w:val="22"/>
                <w:szCs w:val="22"/>
                <w:lang w:val="it-IT"/>
              </w:rPr>
              <w:t>- Citire la OD 450 nm</w:t>
            </w:r>
          </w:p>
          <w:p w14:paraId="3A2EACDF" w14:textId="77777777" w:rsidR="002F316F" w:rsidRPr="006A0762" w:rsidRDefault="002F316F" w:rsidP="002F316F">
            <w:pPr>
              <w:rPr>
                <w:sz w:val="22"/>
                <w:szCs w:val="22"/>
                <w:lang w:val="it-IT"/>
              </w:rPr>
            </w:pPr>
            <w:r w:rsidRPr="006A0762">
              <w:rPr>
                <w:sz w:val="22"/>
                <w:szCs w:val="22"/>
                <w:lang w:val="it-IT"/>
              </w:rPr>
              <w:t>- Sensibilitatea - min. 98,8%</w:t>
            </w:r>
          </w:p>
          <w:p w14:paraId="2BAAC174"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Specificitatea - 100%</w:t>
            </w:r>
          </w:p>
          <w:p w14:paraId="50CC3BD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Coeficient de variație  max. 10% pentru repetabilitatea intra-placă.</w:t>
            </w:r>
            <w:r w:rsidRPr="006A0762">
              <w:rPr>
                <w:rFonts w:ascii="Times New Roman" w:hAnsi="Times New Roman"/>
                <w:sz w:val="22"/>
                <w:szCs w:val="22"/>
                <w:shd w:val="clear" w:color="auto" w:fill="FFFFFF"/>
                <w:lang w:val="it-IT"/>
              </w:rPr>
              <w:t xml:space="preserve"> Setul să detecteaz</w:t>
            </w:r>
            <w:r w:rsidRPr="006A0762">
              <w:rPr>
                <w:rFonts w:ascii="Times New Roman" w:hAnsi="Times New Roman"/>
                <w:sz w:val="22"/>
                <w:szCs w:val="22"/>
                <w:shd w:val="clear" w:color="auto" w:fill="FFFFFF"/>
                <w:lang w:val="ro-RO"/>
              </w:rPr>
              <w:t>e</w:t>
            </w:r>
            <w:r w:rsidRPr="006A0762">
              <w:rPr>
                <w:rFonts w:ascii="Times New Roman" w:hAnsi="Times New Roman"/>
                <w:sz w:val="22"/>
                <w:szCs w:val="22"/>
                <w:shd w:val="clear" w:color="auto" w:fill="FFFFFF"/>
                <w:lang w:val="it-IT"/>
              </w:rPr>
              <w:t xml:space="preserve"> anticorpi de la </w:t>
            </w:r>
            <w:r w:rsidRPr="006A0762">
              <w:rPr>
                <w:rFonts w:ascii="Times New Roman" w:hAnsi="Times New Roman"/>
                <w:bCs/>
                <w:sz w:val="22"/>
                <w:szCs w:val="22"/>
                <w:shd w:val="clear" w:color="auto" w:fill="FFFFFF"/>
                <w:lang w:val="it-IT"/>
              </w:rPr>
              <w:t>5 zile post-infecție</w:t>
            </w:r>
            <w:r w:rsidRPr="006A0762">
              <w:rPr>
                <w:rFonts w:ascii="Times New Roman" w:hAnsi="Times New Roman"/>
                <w:sz w:val="22"/>
                <w:szCs w:val="22"/>
                <w:shd w:val="clear" w:color="auto" w:fill="FFFFFF"/>
                <w:lang w:val="it-IT"/>
              </w:rPr>
              <w:t>.</w:t>
            </w:r>
          </w:p>
          <w:p w14:paraId="4620392A"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it-IT"/>
              </w:rPr>
              <w:t>Setul de diagnostic s</w:t>
            </w:r>
            <w:r w:rsidRPr="006A0762">
              <w:rPr>
                <w:rFonts w:ascii="Times New Roman" w:hAnsi="Times New Roman"/>
                <w:sz w:val="22"/>
                <w:szCs w:val="22"/>
                <w:lang w:val="ro-RO"/>
              </w:rPr>
              <w:t>ă fie însoțit de instrucțiune/prospectul de la producător.</w:t>
            </w:r>
          </w:p>
          <w:p w14:paraId="5D3DD17B"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Oferta v-a include:</w:t>
            </w:r>
          </w:p>
          <w:p w14:paraId="279A31A1"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lang w:val="ro-RO"/>
              </w:rPr>
              <w:t>-instrucțiune/prospect de la producător pentru setul de diagnostic propus ;</w:t>
            </w:r>
            <w:r w:rsidRPr="006A0762">
              <w:rPr>
                <w:rFonts w:ascii="Times New Roman" w:hAnsi="Times New Roman"/>
                <w:sz w:val="22"/>
                <w:szCs w:val="22"/>
                <w:shd w:val="clear" w:color="auto" w:fill="FFFFFF"/>
                <w:lang w:val="ro-RO"/>
              </w:rPr>
              <w:t xml:space="preserve"> </w:t>
            </w:r>
          </w:p>
          <w:p w14:paraId="616EAE13"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 raportul de validare a setului cu indicarea rezultatelor de competență;</w:t>
            </w:r>
          </w:p>
          <w:p w14:paraId="6E18FEC5"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lastRenderedPageBreak/>
              <w:t xml:space="preserve">- certificatul de control a calității CE. </w:t>
            </w:r>
          </w:p>
          <w:p w14:paraId="4FF2ACAC"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shd w:val="clear" w:color="auto" w:fill="FFFFFF"/>
                <w:lang w:val="ro-RO"/>
              </w:rPr>
              <w:t>Destinat laboratoarelor sănătatea animală.</w:t>
            </w:r>
          </w:p>
          <w:p w14:paraId="2BD72BE9" w14:textId="77777777" w:rsidR="002F316F" w:rsidRPr="006A0762" w:rsidRDefault="002F316F" w:rsidP="002F316F">
            <w:pPr>
              <w:rPr>
                <w:sz w:val="22"/>
                <w:szCs w:val="22"/>
                <w:shd w:val="clear" w:color="auto" w:fill="FFFFFF"/>
              </w:rPr>
            </w:pPr>
            <w:r w:rsidRPr="006A0762">
              <w:rPr>
                <w:sz w:val="22"/>
                <w:szCs w:val="22"/>
                <w:shd w:val="clear" w:color="auto" w:fill="FFFFFF"/>
              </w:rPr>
              <w:t>În ofertă se indică denumirea comercială a produsului, nr.de referință din catalog, producatorul, țara de origine și lotul de producere.</w:t>
            </w:r>
          </w:p>
          <w:p w14:paraId="78BC52EC" w14:textId="77777777" w:rsidR="002F316F" w:rsidRPr="006A0762" w:rsidRDefault="002F316F" w:rsidP="002F316F">
            <w:pPr>
              <w:rPr>
                <w:sz w:val="22"/>
                <w:szCs w:val="22"/>
                <w:shd w:val="clear" w:color="auto" w:fill="FFFFFF"/>
              </w:rPr>
            </w:pPr>
            <w:r w:rsidRPr="006A0762">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BC61A4C"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shd w:val="clear" w:color="auto" w:fill="FFFFFF"/>
                <w:lang w:val="es-ES"/>
              </w:rPr>
              <w:t>Unitatea de măsură se consideră o bucată (buc.)</w:t>
            </w:r>
          </w:p>
          <w:p w14:paraId="5D791EA8" w14:textId="29EBCB79" w:rsidR="002F316F" w:rsidRPr="006A0762" w:rsidRDefault="002F316F" w:rsidP="002F316F">
            <w:pPr>
              <w:rPr>
                <w:sz w:val="22"/>
                <w:szCs w:val="22"/>
              </w:rPr>
            </w:pPr>
            <w:r w:rsidRPr="006A0762">
              <w:rPr>
                <w:sz w:val="22"/>
                <w:szCs w:val="22"/>
                <w:shd w:val="clear" w:color="auto" w:fill="FFFFFF"/>
                <w:lang w:val="es-ES"/>
              </w:rPr>
              <w:t>1buc = 1 test.</w:t>
            </w:r>
          </w:p>
        </w:tc>
        <w:tc>
          <w:tcPr>
            <w:tcW w:w="881" w:type="pct"/>
            <w:tcBorders>
              <w:top w:val="single" w:sz="4" w:space="0" w:color="auto"/>
              <w:left w:val="single" w:sz="4" w:space="0" w:color="auto"/>
              <w:bottom w:val="single" w:sz="4" w:space="0" w:color="auto"/>
              <w:right w:val="single" w:sz="4" w:space="0" w:color="auto"/>
            </w:tcBorders>
          </w:tcPr>
          <w:p w14:paraId="0A99FC9C"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7C9D86" w14:textId="77777777" w:rsidR="002F316F" w:rsidRPr="0065496F" w:rsidRDefault="002F316F" w:rsidP="002F316F">
            <w:pPr>
              <w:rPr>
                <w:sz w:val="20"/>
                <w:szCs w:val="20"/>
              </w:rPr>
            </w:pPr>
          </w:p>
        </w:tc>
      </w:tr>
      <w:tr w:rsidR="002F316F" w:rsidRPr="00C00499" w14:paraId="4CE5EE73"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199D1540" w14:textId="604949DA" w:rsidR="002F316F" w:rsidRPr="006A0762" w:rsidRDefault="002F316F" w:rsidP="002F316F">
            <w:pPr>
              <w:rPr>
                <w:b/>
                <w:sz w:val="22"/>
                <w:szCs w:val="22"/>
              </w:rPr>
            </w:pPr>
            <w:r w:rsidRPr="006A0762">
              <w:rPr>
                <w:b/>
                <w:bCs/>
                <w:noProof w:val="0"/>
                <w:sz w:val="22"/>
                <w:szCs w:val="22"/>
                <w:lang w:val="es-ES" w:eastAsia="ru-RU"/>
              </w:rPr>
              <w:t xml:space="preserve">5. LOT </w:t>
            </w:r>
            <w:r w:rsidRPr="006A0762">
              <w:rPr>
                <w:bCs/>
                <w:sz w:val="22"/>
                <w:szCs w:val="22"/>
              </w:rPr>
              <w:t>Set pentru detectarea anticorpilor anti-Febra Văii de Rift</w:t>
            </w:r>
          </w:p>
        </w:tc>
        <w:tc>
          <w:tcPr>
            <w:tcW w:w="487" w:type="pct"/>
            <w:tcBorders>
              <w:top w:val="nil"/>
              <w:left w:val="single" w:sz="2" w:space="0" w:color="000000"/>
              <w:bottom w:val="single" w:sz="2" w:space="0" w:color="000000"/>
              <w:right w:val="nil"/>
            </w:tcBorders>
          </w:tcPr>
          <w:p w14:paraId="3A44E5CF" w14:textId="3D07B9A8"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30FA77"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05468C"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55E9B028" w14:textId="77777777" w:rsidR="002F316F" w:rsidRPr="006A0762" w:rsidRDefault="002F316F" w:rsidP="002F316F">
            <w:pPr>
              <w:rPr>
                <w:sz w:val="22"/>
                <w:szCs w:val="22"/>
                <w:shd w:val="clear" w:color="auto" w:fill="FFFFFF"/>
                <w:lang w:val="da-DK"/>
              </w:rPr>
            </w:pPr>
            <w:r w:rsidRPr="006A0762">
              <w:rPr>
                <w:bCs/>
                <w:kern w:val="36"/>
                <w:sz w:val="22"/>
                <w:szCs w:val="22"/>
                <w:lang w:val="da-DK" w:eastAsia="ru-RU"/>
              </w:rPr>
              <w:t xml:space="preserve">Set  de  diagnostic cu protocol standardizat ce oferă  rezultate precise și reproductibile, ce utilizează principiul ELISA competiție pentru detecția </w:t>
            </w:r>
            <w:r w:rsidRPr="006A0762">
              <w:rPr>
                <w:sz w:val="22"/>
                <w:szCs w:val="22"/>
                <w:shd w:val="clear" w:color="auto" w:fill="FFFFFF"/>
                <w:lang w:val="da-DK"/>
              </w:rPr>
              <w:t>anticorpilor împotriva nucleoproteinei RIFTV în ser și plasma, validat pe  rumegătoare, cai, canine, feline sau orice altă specie sensibilă, inclusiv animale salbatice (multi-specie).</w:t>
            </w:r>
          </w:p>
          <w:p w14:paraId="0117C826" w14:textId="77777777" w:rsidR="002F316F" w:rsidRPr="006A0762" w:rsidRDefault="002F316F" w:rsidP="002F316F">
            <w:pPr>
              <w:rPr>
                <w:sz w:val="22"/>
                <w:szCs w:val="22"/>
                <w:shd w:val="clear" w:color="auto" w:fill="FFFFFF"/>
                <w:lang w:val="da-DK"/>
              </w:rPr>
            </w:pPr>
            <w:r w:rsidRPr="006A0762">
              <w:rPr>
                <w:sz w:val="22"/>
                <w:szCs w:val="22"/>
                <w:shd w:val="clear" w:color="auto" w:fill="FFFFFF"/>
                <w:lang w:val="da-DK"/>
              </w:rPr>
              <w:t>Setul să includă:</w:t>
            </w:r>
          </w:p>
          <w:p w14:paraId="08661693" w14:textId="77777777" w:rsidR="002F316F" w:rsidRPr="006A0762" w:rsidRDefault="002F316F" w:rsidP="002F316F">
            <w:pPr>
              <w:pStyle w:val="a3"/>
              <w:snapToGrid w:val="0"/>
              <w:rPr>
                <w:rFonts w:ascii="Times New Roman" w:hAnsi="Times New Roman"/>
                <w:sz w:val="22"/>
                <w:szCs w:val="22"/>
                <w:lang w:val="da-DK"/>
              </w:rPr>
            </w:pPr>
            <w:r w:rsidRPr="006A0762">
              <w:rPr>
                <w:rFonts w:ascii="Times New Roman" w:hAnsi="Times New Roman"/>
                <w:sz w:val="22"/>
                <w:szCs w:val="22"/>
                <w:shd w:val="clear" w:color="auto" w:fill="FFFFFF"/>
                <w:lang w:val="da-DK"/>
              </w:rPr>
              <w:t xml:space="preserve">- Microplacă </w:t>
            </w:r>
            <w:r w:rsidRPr="006A0762">
              <w:rPr>
                <w:rFonts w:ascii="Times New Roman" w:hAnsi="Times New Roman"/>
                <w:sz w:val="22"/>
                <w:szCs w:val="22"/>
                <w:lang w:val="da-DK"/>
              </w:rPr>
              <w:t xml:space="preserve"> 96 de godeuri, cu 12 stripuri detaşabile a câte 8 godeuri.</w:t>
            </w:r>
          </w:p>
          <w:p w14:paraId="4F7CC4CB"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-Control pozitiv, lichid; </w:t>
            </w:r>
          </w:p>
          <w:p w14:paraId="0096785A" w14:textId="77777777" w:rsidR="002F316F" w:rsidRPr="006A0762" w:rsidRDefault="002F316F" w:rsidP="002F316F">
            <w:pPr>
              <w:tabs>
                <w:tab w:val="center" w:pos="2283"/>
              </w:tabs>
              <w:rPr>
                <w:sz w:val="22"/>
                <w:szCs w:val="22"/>
                <w:shd w:val="clear" w:color="auto" w:fill="FFFFFF"/>
                <w:lang w:val="it-IT"/>
              </w:rPr>
            </w:pPr>
            <w:r w:rsidRPr="006A0762">
              <w:rPr>
                <w:sz w:val="22"/>
                <w:szCs w:val="22"/>
                <w:shd w:val="clear" w:color="auto" w:fill="FFFFFF"/>
                <w:lang w:val="it-IT"/>
              </w:rPr>
              <w:t>-Control negativ, lichid;</w:t>
            </w:r>
          </w:p>
          <w:p w14:paraId="2793D356" w14:textId="77777777" w:rsidR="002F316F" w:rsidRPr="006A0762" w:rsidRDefault="002F316F" w:rsidP="002F316F">
            <w:pPr>
              <w:tabs>
                <w:tab w:val="center" w:pos="2283"/>
              </w:tabs>
              <w:rPr>
                <w:sz w:val="22"/>
                <w:szCs w:val="22"/>
                <w:shd w:val="clear" w:color="auto" w:fill="FFFFFF"/>
                <w:lang w:val="fr-FR"/>
              </w:rPr>
            </w:pPr>
            <w:r w:rsidRPr="006A0762">
              <w:rPr>
                <w:sz w:val="22"/>
                <w:szCs w:val="22"/>
                <w:shd w:val="clear" w:color="auto" w:fill="FFFFFF"/>
                <w:lang w:val="fr-FR"/>
              </w:rPr>
              <w:t xml:space="preserve">-Tampon de diluare; </w:t>
            </w:r>
          </w:p>
          <w:p w14:paraId="6D1F5E63" w14:textId="77777777" w:rsidR="002F316F" w:rsidRPr="006A0762" w:rsidRDefault="002F316F" w:rsidP="002F316F">
            <w:pPr>
              <w:tabs>
                <w:tab w:val="center" w:pos="2283"/>
              </w:tabs>
              <w:rPr>
                <w:bCs/>
                <w:caps/>
                <w:sz w:val="22"/>
                <w:szCs w:val="22"/>
                <w:lang w:val="fr-FR" w:eastAsia="ru-RU"/>
              </w:rPr>
            </w:pPr>
            <w:r w:rsidRPr="006A0762">
              <w:rPr>
                <w:sz w:val="22"/>
                <w:szCs w:val="22"/>
                <w:shd w:val="clear" w:color="auto" w:fill="FFFFFF"/>
                <w:lang w:val="fr-FR"/>
              </w:rPr>
              <w:t>- Conjugat concentrat  min.10X;</w:t>
            </w:r>
          </w:p>
          <w:p w14:paraId="6774E0A1" w14:textId="77777777" w:rsidR="002F316F" w:rsidRPr="006A0762" w:rsidRDefault="002F316F" w:rsidP="002F316F">
            <w:pPr>
              <w:outlineLvl w:val="0"/>
              <w:rPr>
                <w:bCs/>
                <w:kern w:val="36"/>
                <w:sz w:val="22"/>
                <w:szCs w:val="22"/>
                <w:lang w:val="it-IT" w:eastAsia="ru-RU"/>
              </w:rPr>
            </w:pPr>
            <w:r w:rsidRPr="006A0762">
              <w:rPr>
                <w:bCs/>
                <w:kern w:val="36"/>
                <w:sz w:val="22"/>
                <w:szCs w:val="22"/>
                <w:lang w:val="it-IT" w:eastAsia="ru-RU"/>
              </w:rPr>
              <w:t>- Soluție de spălare concentrate  min. 20X;</w:t>
            </w:r>
          </w:p>
          <w:p w14:paraId="09DA6EDC" w14:textId="77777777" w:rsidR="002F316F" w:rsidRPr="006A0762" w:rsidRDefault="002F316F" w:rsidP="002F316F">
            <w:pPr>
              <w:outlineLvl w:val="0"/>
              <w:rPr>
                <w:sz w:val="22"/>
                <w:szCs w:val="22"/>
                <w:shd w:val="clear" w:color="auto" w:fill="FFFFFF"/>
                <w:lang w:val="it-IT"/>
              </w:rPr>
            </w:pPr>
            <w:r w:rsidRPr="006A0762">
              <w:rPr>
                <w:bCs/>
                <w:kern w:val="36"/>
                <w:sz w:val="22"/>
                <w:szCs w:val="22"/>
                <w:lang w:val="it-IT" w:eastAsia="ru-RU"/>
              </w:rPr>
              <w:t>-</w:t>
            </w:r>
            <w:r w:rsidRPr="006A0762">
              <w:rPr>
                <w:sz w:val="22"/>
                <w:szCs w:val="22"/>
                <w:shd w:val="clear" w:color="auto" w:fill="FFFFFF"/>
                <w:lang w:val="it-IT"/>
              </w:rPr>
              <w:t xml:space="preserve"> Soluția substrat;</w:t>
            </w:r>
          </w:p>
          <w:p w14:paraId="1BDBB6C1" w14:textId="77777777" w:rsidR="002F316F" w:rsidRPr="006A0762" w:rsidRDefault="002F316F" w:rsidP="002F316F">
            <w:pPr>
              <w:outlineLvl w:val="0"/>
              <w:rPr>
                <w:sz w:val="22"/>
                <w:szCs w:val="22"/>
                <w:shd w:val="clear" w:color="auto" w:fill="FFFFFF"/>
                <w:lang w:val="it-IT"/>
              </w:rPr>
            </w:pPr>
            <w:r w:rsidRPr="006A0762">
              <w:rPr>
                <w:sz w:val="22"/>
                <w:szCs w:val="22"/>
                <w:shd w:val="clear" w:color="auto" w:fill="FFFFFF"/>
                <w:lang w:val="it-IT"/>
              </w:rPr>
              <w:t>- Soluție Stop;</w:t>
            </w:r>
          </w:p>
          <w:p w14:paraId="56FED2DE" w14:textId="77777777" w:rsidR="002F316F" w:rsidRPr="006A0762" w:rsidRDefault="002F316F" w:rsidP="002F316F">
            <w:pPr>
              <w:outlineLvl w:val="0"/>
              <w:rPr>
                <w:sz w:val="22"/>
                <w:szCs w:val="22"/>
                <w:shd w:val="clear" w:color="auto" w:fill="FFFFFF"/>
                <w:lang w:val="it-IT"/>
              </w:rPr>
            </w:pPr>
            <w:r w:rsidRPr="006A0762">
              <w:rPr>
                <w:sz w:val="22"/>
                <w:szCs w:val="22"/>
                <w:shd w:val="clear" w:color="auto" w:fill="FFFFFF"/>
                <w:lang w:val="it-IT"/>
              </w:rPr>
              <w:t>-Sensibilitate – 100%</w:t>
            </w:r>
          </w:p>
          <w:p w14:paraId="08EC76CD" w14:textId="77777777" w:rsidR="002F316F" w:rsidRPr="006A0762" w:rsidRDefault="002F316F" w:rsidP="002F316F">
            <w:pPr>
              <w:outlineLvl w:val="0"/>
              <w:rPr>
                <w:sz w:val="22"/>
                <w:szCs w:val="22"/>
                <w:shd w:val="clear" w:color="auto" w:fill="FFFFFF"/>
                <w:lang w:val="it-IT"/>
              </w:rPr>
            </w:pPr>
            <w:r w:rsidRPr="006A0762">
              <w:rPr>
                <w:sz w:val="22"/>
                <w:szCs w:val="22"/>
                <w:shd w:val="clear" w:color="auto" w:fill="FFFFFF"/>
                <w:lang w:val="it-IT"/>
              </w:rPr>
              <w:t>-Specificitatea – min. 99,5%</w:t>
            </w:r>
          </w:p>
          <w:p w14:paraId="72965C61" w14:textId="77777777" w:rsidR="002F316F" w:rsidRPr="006A0762" w:rsidRDefault="002F316F" w:rsidP="002F316F">
            <w:pPr>
              <w:outlineLvl w:val="0"/>
              <w:rPr>
                <w:sz w:val="22"/>
                <w:szCs w:val="22"/>
                <w:shd w:val="clear" w:color="auto" w:fill="FFFFFF"/>
                <w:lang w:val="es-ES"/>
              </w:rPr>
            </w:pPr>
            <w:r w:rsidRPr="006A0762">
              <w:rPr>
                <w:sz w:val="22"/>
                <w:szCs w:val="22"/>
                <w:shd w:val="clear" w:color="auto" w:fill="FFFFFF"/>
                <w:lang w:val="es-ES"/>
              </w:rPr>
              <w:lastRenderedPageBreak/>
              <w:t>-Setul șă fie ușor de utilizat.</w:t>
            </w:r>
          </w:p>
          <w:p w14:paraId="0D62E123" w14:textId="77777777" w:rsidR="002F316F" w:rsidRPr="006A0762" w:rsidRDefault="002F316F" w:rsidP="002F316F">
            <w:pPr>
              <w:outlineLvl w:val="0"/>
              <w:rPr>
                <w:sz w:val="22"/>
                <w:szCs w:val="22"/>
                <w:shd w:val="clear" w:color="auto" w:fill="FFFFFF"/>
                <w:lang w:val="es-ES"/>
              </w:rPr>
            </w:pPr>
            <w:r w:rsidRPr="006A0762">
              <w:rPr>
                <w:sz w:val="22"/>
                <w:szCs w:val="22"/>
                <w:shd w:val="clear" w:color="auto" w:fill="FFFFFF"/>
                <w:lang w:val="es-ES"/>
              </w:rPr>
              <w:t>-</w:t>
            </w:r>
            <w:r w:rsidRPr="006A0762">
              <w:rPr>
                <w:sz w:val="22"/>
                <w:szCs w:val="22"/>
                <w:lang w:val="es-ES"/>
              </w:rPr>
              <w:t xml:space="preserve"> </w:t>
            </w:r>
            <w:r w:rsidRPr="006A0762">
              <w:rPr>
                <w:sz w:val="22"/>
                <w:szCs w:val="22"/>
                <w:shd w:val="clear" w:color="auto" w:fill="FFFFFF"/>
                <w:lang w:val="es-ES"/>
              </w:rPr>
              <w:t>Citire la OD 450 nm</w:t>
            </w:r>
          </w:p>
          <w:p w14:paraId="2563C4C6" w14:textId="77777777" w:rsidR="002F316F" w:rsidRPr="006A0762" w:rsidRDefault="002F316F" w:rsidP="002F316F">
            <w:pPr>
              <w:pStyle w:val="a3"/>
              <w:snapToGrid w:val="0"/>
              <w:rPr>
                <w:rFonts w:ascii="Times New Roman" w:hAnsi="Times New Roman"/>
                <w:sz w:val="22"/>
                <w:szCs w:val="22"/>
                <w:shd w:val="clear" w:color="auto" w:fill="FFFFFF"/>
                <w:lang w:val="es-ES"/>
              </w:rPr>
            </w:pPr>
            <w:r w:rsidRPr="006A0762">
              <w:rPr>
                <w:rFonts w:ascii="Times New Roman" w:hAnsi="Times New Roman"/>
                <w:sz w:val="22"/>
                <w:szCs w:val="22"/>
                <w:lang w:val="es-ES"/>
              </w:rPr>
              <w:t>Destinat  speciilor de animale menţionate.</w:t>
            </w:r>
            <w:r w:rsidRPr="006A0762">
              <w:rPr>
                <w:rFonts w:ascii="Times New Roman" w:hAnsi="Times New Roman"/>
                <w:sz w:val="22"/>
                <w:szCs w:val="22"/>
                <w:shd w:val="clear" w:color="auto" w:fill="FFFFFF"/>
                <w:lang w:val="es-ES"/>
              </w:rPr>
              <w:t xml:space="preserve"> </w:t>
            </w:r>
          </w:p>
          <w:p w14:paraId="7F809739" w14:textId="77777777" w:rsidR="002F316F" w:rsidRPr="006A0762" w:rsidRDefault="002F316F" w:rsidP="002F316F">
            <w:pPr>
              <w:pStyle w:val="a3"/>
              <w:snapToGrid w:val="0"/>
              <w:rPr>
                <w:rFonts w:ascii="Times New Roman" w:hAnsi="Times New Roman"/>
                <w:sz w:val="22"/>
                <w:szCs w:val="22"/>
                <w:lang w:val="es-ES"/>
              </w:rPr>
            </w:pPr>
            <w:r w:rsidRPr="006A0762">
              <w:rPr>
                <w:rFonts w:ascii="Times New Roman" w:hAnsi="Times New Roman"/>
                <w:sz w:val="22"/>
                <w:szCs w:val="22"/>
                <w:shd w:val="clear" w:color="auto" w:fill="FFFFFF"/>
                <w:lang w:val="es-ES"/>
              </w:rPr>
              <w:t>Destinat laboratoarelor sănătatea animală</w:t>
            </w:r>
          </w:p>
          <w:p w14:paraId="033667DD"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es-ES"/>
              </w:rPr>
              <w:t>Setul de diagnostic s</w:t>
            </w:r>
            <w:r w:rsidRPr="006A0762">
              <w:rPr>
                <w:rFonts w:ascii="Times New Roman" w:hAnsi="Times New Roman"/>
                <w:sz w:val="22"/>
                <w:szCs w:val="22"/>
                <w:lang w:val="ro-RO"/>
              </w:rPr>
              <w:t>ă fie însoțit de instrucțiune/prospectul de la producător.</w:t>
            </w:r>
          </w:p>
          <w:p w14:paraId="593B2A07"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Oferta v-a include:</w:t>
            </w:r>
          </w:p>
          <w:p w14:paraId="4DC836D8"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lang w:val="ro-RO"/>
              </w:rPr>
              <w:t>-instrucțiune/prospect de la producător pentru setul de diagnostic propus;</w:t>
            </w:r>
            <w:r w:rsidRPr="006A0762">
              <w:rPr>
                <w:rFonts w:ascii="Times New Roman" w:hAnsi="Times New Roman"/>
                <w:sz w:val="22"/>
                <w:szCs w:val="22"/>
                <w:shd w:val="clear" w:color="auto" w:fill="FFFFFF"/>
                <w:lang w:val="ro-RO"/>
              </w:rPr>
              <w:t xml:space="preserve"> </w:t>
            </w:r>
          </w:p>
          <w:p w14:paraId="14ECE752"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 raportul de validare a setului cu indicarea rezultatelor de competență;</w:t>
            </w:r>
          </w:p>
          <w:p w14:paraId="5F72E903" w14:textId="77777777" w:rsidR="002F316F" w:rsidRPr="006A0762" w:rsidRDefault="002F316F" w:rsidP="002F316F">
            <w:pPr>
              <w:rPr>
                <w:sz w:val="22"/>
                <w:szCs w:val="22"/>
                <w:shd w:val="clear" w:color="auto" w:fill="FFFFFF"/>
              </w:rPr>
            </w:pPr>
            <w:r w:rsidRPr="006A0762">
              <w:rPr>
                <w:sz w:val="22"/>
                <w:szCs w:val="22"/>
                <w:shd w:val="clear" w:color="auto" w:fill="FFFFFF"/>
              </w:rPr>
              <w:t>- certificatul de control a calității CE.</w:t>
            </w:r>
          </w:p>
          <w:p w14:paraId="56620915" w14:textId="77777777" w:rsidR="002F316F" w:rsidRPr="006A0762" w:rsidRDefault="002F316F" w:rsidP="002F316F">
            <w:pPr>
              <w:rPr>
                <w:sz w:val="22"/>
                <w:szCs w:val="22"/>
                <w:shd w:val="clear" w:color="auto" w:fill="FFFFFF"/>
              </w:rPr>
            </w:pPr>
            <w:r w:rsidRPr="006A0762">
              <w:rPr>
                <w:sz w:val="22"/>
                <w:szCs w:val="22"/>
                <w:shd w:val="clear" w:color="auto" w:fill="FFFFFF"/>
              </w:rPr>
              <w:t>În ofertă se indică denumirea comercială a produsului, nr.de referință din catalog, producatorul, țara de origine și lotul de producere.</w:t>
            </w:r>
          </w:p>
          <w:p w14:paraId="0A03412D" w14:textId="77777777" w:rsidR="002F316F" w:rsidRPr="006A0762" w:rsidRDefault="002F316F" w:rsidP="002F316F">
            <w:pPr>
              <w:rPr>
                <w:sz w:val="22"/>
                <w:szCs w:val="22"/>
                <w:shd w:val="clear" w:color="auto" w:fill="FFFFFF"/>
              </w:rPr>
            </w:pPr>
            <w:r w:rsidRPr="006A0762">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00803DF" w14:textId="39E806F5" w:rsidR="002F316F" w:rsidRPr="006A0762" w:rsidRDefault="002F316F" w:rsidP="002F316F">
            <w:pPr>
              <w:rPr>
                <w:sz w:val="22"/>
                <w:szCs w:val="22"/>
              </w:rPr>
            </w:pPr>
            <w:r w:rsidRPr="006A0762">
              <w:rPr>
                <w:sz w:val="22"/>
                <w:szCs w:val="22"/>
                <w:shd w:val="clear" w:color="auto" w:fill="FFFFFF"/>
                <w:lang w:val="es-ES"/>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2E896897"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7E35E1" w14:textId="77777777" w:rsidR="002F316F" w:rsidRPr="0065496F" w:rsidRDefault="002F316F" w:rsidP="002F316F">
            <w:pPr>
              <w:rPr>
                <w:sz w:val="20"/>
                <w:szCs w:val="20"/>
              </w:rPr>
            </w:pPr>
          </w:p>
        </w:tc>
      </w:tr>
      <w:tr w:rsidR="002F316F" w:rsidRPr="00C00499" w14:paraId="20D724DE"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217C0668" w14:textId="6A9EEC17" w:rsidR="002F316F" w:rsidRPr="006A0762" w:rsidRDefault="002F316F" w:rsidP="002F316F">
            <w:pPr>
              <w:rPr>
                <w:b/>
                <w:sz w:val="22"/>
                <w:szCs w:val="22"/>
              </w:rPr>
            </w:pPr>
            <w:r w:rsidRPr="006A0762">
              <w:rPr>
                <w:b/>
                <w:bCs/>
                <w:noProof w:val="0"/>
                <w:sz w:val="22"/>
                <w:szCs w:val="22"/>
                <w:lang w:val="es-ES" w:eastAsia="ru-RU"/>
              </w:rPr>
              <w:t xml:space="preserve">6. LOT </w:t>
            </w:r>
            <w:r w:rsidRPr="006A0762">
              <w:rPr>
                <w:bCs/>
                <w:sz w:val="22"/>
                <w:szCs w:val="22"/>
                <w:lang w:val="it-IT"/>
              </w:rPr>
              <w:t>Setul pentru detecția PrPres</w:t>
            </w:r>
          </w:p>
        </w:tc>
        <w:tc>
          <w:tcPr>
            <w:tcW w:w="487" w:type="pct"/>
            <w:tcBorders>
              <w:top w:val="nil"/>
              <w:left w:val="single" w:sz="2" w:space="0" w:color="000000"/>
              <w:bottom w:val="single" w:sz="2" w:space="0" w:color="000000"/>
              <w:right w:val="nil"/>
            </w:tcBorders>
          </w:tcPr>
          <w:p w14:paraId="2E0E83EC" w14:textId="3A32311C"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E7BACA"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F5D137"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vAlign w:val="center"/>
          </w:tcPr>
          <w:p w14:paraId="155FB3E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eastAsia="Times New Roman" w:hAnsi="Times New Roman"/>
                <w:bCs/>
                <w:kern w:val="36"/>
                <w:sz w:val="22"/>
                <w:szCs w:val="22"/>
                <w:lang w:val="it-IT" w:eastAsia="ru-RU"/>
              </w:rPr>
              <w:t>Set de diagnostic</w:t>
            </w:r>
            <w:r w:rsidRPr="006A0762">
              <w:rPr>
                <w:rFonts w:ascii="Times New Roman" w:hAnsi="Times New Roman"/>
                <w:sz w:val="22"/>
                <w:szCs w:val="22"/>
                <w:lang w:val="it-IT"/>
              </w:rPr>
              <w:t xml:space="preserve"> </w:t>
            </w:r>
            <w:r w:rsidRPr="006A0762">
              <w:rPr>
                <w:rFonts w:ascii="Times New Roman" w:eastAsia="Times New Roman" w:hAnsi="Times New Roman"/>
                <w:bCs/>
                <w:kern w:val="36"/>
                <w:sz w:val="22"/>
                <w:szCs w:val="22"/>
                <w:lang w:val="it-IT" w:eastAsia="ru-RU"/>
              </w:rPr>
              <w:t xml:space="preserve">cu protocol standardizat ce oferă  rezultate precise și reproductibile ce utilizează principiul ELISA. </w:t>
            </w:r>
            <w:r w:rsidRPr="006A0762">
              <w:rPr>
                <w:rFonts w:ascii="Times New Roman" w:hAnsi="Times New Roman"/>
                <w:sz w:val="22"/>
                <w:szCs w:val="22"/>
                <w:shd w:val="clear" w:color="auto" w:fill="FFFFFF"/>
                <w:lang w:val="it-IT"/>
              </w:rPr>
              <w:t xml:space="preserve">Microplacă </w:t>
            </w:r>
            <w:r w:rsidRPr="006A0762">
              <w:rPr>
                <w:rFonts w:ascii="Times New Roman" w:hAnsi="Times New Roman"/>
                <w:sz w:val="22"/>
                <w:szCs w:val="22"/>
                <w:lang w:val="it-IT"/>
              </w:rPr>
              <w:t xml:space="preserve"> 96 de godeuri, cu 12 stripuri detaşabile a câte 8 godeuri acoperite cu un anticorp monoclonal anti-PrPres destinat speciilor de animale (bovine, ovine, caprine)</w:t>
            </w:r>
          </w:p>
          <w:p w14:paraId="1385890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-Solutie de spalare concentrata de 10-ori tampon Tris-NaCl pH 7,4 Mertiolat de Sodiu (0,01%) 1 flacon (250ml)</w:t>
            </w:r>
          </w:p>
          <w:p w14:paraId="04E6786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-Ser Martor Negativ Tampon PBS pH 7,4, </w:t>
            </w:r>
            <w:r w:rsidRPr="006A0762">
              <w:rPr>
                <w:rFonts w:ascii="Times New Roman" w:hAnsi="Times New Roman"/>
                <w:sz w:val="22"/>
                <w:szCs w:val="22"/>
                <w:lang w:val="it-IT"/>
              </w:rPr>
              <w:lastRenderedPageBreak/>
              <w:t>suplimentat cu ASB (albumina serica bovina conservant Proclin 300 (0,1%) 1 flacon (4ml)</w:t>
            </w:r>
          </w:p>
          <w:p w14:paraId="18A6F83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-Ser Martor Pozitiv Tampon PBS pH 7,4, suplimentat cu peptide sintetice ninfectioase, leofilizat, conservant Proclin 300 (0,1%)1 flacon</w:t>
            </w:r>
          </w:p>
          <w:p w14:paraId="588D312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-Diluent pentru probe Tampon PBS pH 7,4 suplimentat cu ASB si rosu fenol conservant Proclin 300(0,1%) 1 flacon (35ml)</w:t>
            </w:r>
          </w:p>
          <w:p w14:paraId="3BA41AA2"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-Conjugat concentrate de 10-ori, anticorpi monoclonati anti-PrP marcati cu peroxidaza intr-o solutie tampon Tris-NaCl pH 7,4 suplimentaty cu proteina bovina si colorant cu rosu de fenol conservant Proclin 300(0,1%) 1 flacon (2,5 ml)</w:t>
            </w:r>
          </w:p>
          <w:p w14:paraId="219E94C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-Tamponul Substratului Peroxidazei Solutie de acid citric si acetat de sodiu ph 7,4 care contine 0,015% H2O2 si 4% dimetilsulfoxid (DMSO) 1 flacon (60ml)</w:t>
            </w:r>
          </w:p>
          <w:p w14:paraId="5BBEDE5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-Cromogen solutie de tetrametilbenzidina (TMB) 1 flacon (5 ml)</w:t>
            </w:r>
          </w:p>
          <w:p w14:paraId="4464FBC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-Solutie de stopare acid sulfuric 1N 1 flacon (28 ml)</w:t>
            </w:r>
          </w:p>
          <w:p w14:paraId="711C26BB" w14:textId="77777777" w:rsidR="002F316F" w:rsidRPr="006A0762" w:rsidRDefault="002F316F" w:rsidP="002F316F">
            <w:pPr>
              <w:outlineLvl w:val="0"/>
              <w:rPr>
                <w:sz w:val="22"/>
                <w:szCs w:val="22"/>
                <w:lang w:val="it-IT"/>
              </w:rPr>
            </w:pPr>
            <w:r w:rsidRPr="006A0762">
              <w:rPr>
                <w:sz w:val="22"/>
                <w:szCs w:val="22"/>
                <w:lang w:val="it-IT"/>
              </w:rPr>
              <w:t xml:space="preserve">-Folie adeziva pentru microlpaci </w:t>
            </w:r>
          </w:p>
          <w:p w14:paraId="6006D688"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Microplaca să fie citită la </w:t>
            </w:r>
          </w:p>
          <w:p w14:paraId="01611054"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OD 450 nm;</w:t>
            </w:r>
          </w:p>
          <w:p w14:paraId="03BC0FB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60B428A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-instrucțiune/prospect de la producător pentru setul de diagnostic propu ; </w:t>
            </w:r>
          </w:p>
          <w:p w14:paraId="7A88DBC7"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raportul de validare a setului cu indicarea rezultatelor de competență</w:t>
            </w:r>
          </w:p>
          <w:p w14:paraId="6F644FF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certificatul de control a calității CE.</w:t>
            </w:r>
          </w:p>
          <w:p w14:paraId="765C752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În ofertă se indică denumirea comercială a produsului, nr. de referință din catalog, producatorul, țara de origine și lotul de producere.</w:t>
            </w:r>
          </w:p>
          <w:p w14:paraId="5406F21E" w14:textId="77777777" w:rsidR="002F316F" w:rsidRPr="006A0762" w:rsidRDefault="002F316F" w:rsidP="002F316F">
            <w:pPr>
              <w:rPr>
                <w:sz w:val="22"/>
                <w:szCs w:val="22"/>
                <w:lang w:val="it-IT"/>
              </w:rPr>
            </w:pPr>
            <w:r w:rsidRPr="006A0762">
              <w:rPr>
                <w:sz w:val="22"/>
                <w:szCs w:val="22"/>
                <w:lang w:val="it-IT"/>
              </w:rPr>
              <w:t>Destinat laboratoarelor sănătatea animală.</w:t>
            </w:r>
          </w:p>
          <w:p w14:paraId="29835579" w14:textId="77777777" w:rsidR="002F316F" w:rsidRPr="006A0762" w:rsidRDefault="002F316F" w:rsidP="002F316F">
            <w:pPr>
              <w:rPr>
                <w:sz w:val="22"/>
                <w:szCs w:val="22"/>
                <w:lang w:val="it-IT"/>
              </w:rPr>
            </w:pPr>
            <w:r w:rsidRPr="006A0762">
              <w:rPr>
                <w:sz w:val="22"/>
                <w:szCs w:val="22"/>
                <w:lang w:val="it-IT"/>
              </w:rPr>
              <w:lastRenderedPageBreak/>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27973C8F" w14:textId="2E72BE00" w:rsidR="002F316F" w:rsidRPr="006A0762" w:rsidRDefault="002F316F" w:rsidP="002F316F">
            <w:pPr>
              <w:rPr>
                <w:sz w:val="22"/>
                <w:szCs w:val="22"/>
              </w:rPr>
            </w:pPr>
            <w:r w:rsidRPr="006A0762">
              <w:rPr>
                <w:sz w:val="22"/>
                <w:szCs w:val="22"/>
                <w:lang w:val="es-ES"/>
              </w:rPr>
              <w:t>Unitatea de măsură se consideră o bucată (buc.)1 buc=1 test.</w:t>
            </w:r>
          </w:p>
        </w:tc>
        <w:tc>
          <w:tcPr>
            <w:tcW w:w="881" w:type="pct"/>
            <w:tcBorders>
              <w:top w:val="single" w:sz="4" w:space="0" w:color="auto"/>
              <w:left w:val="single" w:sz="4" w:space="0" w:color="auto"/>
              <w:bottom w:val="single" w:sz="4" w:space="0" w:color="auto"/>
              <w:right w:val="single" w:sz="4" w:space="0" w:color="auto"/>
            </w:tcBorders>
          </w:tcPr>
          <w:p w14:paraId="6FFAF6CA"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A901B" w14:textId="77777777" w:rsidR="002F316F" w:rsidRPr="0065496F" w:rsidRDefault="002F316F" w:rsidP="002F316F">
            <w:pPr>
              <w:rPr>
                <w:sz w:val="20"/>
                <w:szCs w:val="20"/>
              </w:rPr>
            </w:pPr>
          </w:p>
        </w:tc>
      </w:tr>
      <w:tr w:rsidR="002F316F" w:rsidRPr="00C00499" w14:paraId="04D1AEAD"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3956CA80" w14:textId="24A48125" w:rsidR="002F316F" w:rsidRPr="006A0762" w:rsidRDefault="002F316F" w:rsidP="002F316F">
            <w:pPr>
              <w:rPr>
                <w:b/>
                <w:sz w:val="22"/>
                <w:szCs w:val="22"/>
              </w:rPr>
            </w:pPr>
            <w:r w:rsidRPr="006A0762">
              <w:rPr>
                <w:bCs/>
                <w:sz w:val="22"/>
                <w:szCs w:val="22"/>
                <w:lang w:val="it-IT"/>
              </w:rPr>
              <w:lastRenderedPageBreak/>
              <w:t>7</w:t>
            </w:r>
            <w:r w:rsidRPr="006A0762">
              <w:rPr>
                <w:b/>
                <w:bCs/>
                <w:noProof w:val="0"/>
                <w:sz w:val="22"/>
                <w:szCs w:val="22"/>
                <w:lang w:val="es-ES" w:eastAsia="ru-RU"/>
              </w:rPr>
              <w:t xml:space="preserve">. LOT </w:t>
            </w:r>
            <w:r w:rsidRPr="006A0762">
              <w:rPr>
                <w:bCs/>
                <w:sz w:val="22"/>
                <w:szCs w:val="22"/>
                <w:lang w:val="it-IT"/>
              </w:rPr>
              <w:t>Set pentru detecția anticorpilor specifici virusului  Influenței Aviare</w:t>
            </w:r>
          </w:p>
        </w:tc>
        <w:tc>
          <w:tcPr>
            <w:tcW w:w="487" w:type="pct"/>
            <w:tcBorders>
              <w:top w:val="nil"/>
              <w:left w:val="single" w:sz="2" w:space="0" w:color="000000"/>
              <w:bottom w:val="single" w:sz="2" w:space="0" w:color="000000"/>
              <w:right w:val="nil"/>
            </w:tcBorders>
          </w:tcPr>
          <w:p w14:paraId="51A35270"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19E6689"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D05310"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vAlign w:val="center"/>
          </w:tcPr>
          <w:p w14:paraId="02EFE4F0"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 de diagnostic</w:t>
            </w:r>
            <w:r w:rsidRPr="006A0762">
              <w:rPr>
                <w:rFonts w:ascii="Times New Roman" w:hAnsi="Times New Roman"/>
                <w:b/>
                <w:sz w:val="22"/>
                <w:szCs w:val="22"/>
                <w:lang w:val="it-IT"/>
              </w:rPr>
              <w:t xml:space="preserve"> </w:t>
            </w:r>
            <w:r w:rsidRPr="006A0762">
              <w:rPr>
                <w:rFonts w:ascii="Times New Roman" w:hAnsi="Times New Roman"/>
                <w:sz w:val="22"/>
                <w:szCs w:val="22"/>
                <w:lang w:val="it-IT"/>
              </w:rPr>
              <w:t xml:space="preserve">cu protocol standardizat ce oferă  rezultate precise și reproductibile, ce utilizează principiul ELISA competitivă, aprobat și recunoscut internațional </w:t>
            </w:r>
            <w:r w:rsidRPr="006A0762">
              <w:rPr>
                <w:rFonts w:ascii="Times New Roman" w:hAnsi="Times New Roman"/>
                <w:bCs/>
                <w:sz w:val="22"/>
                <w:szCs w:val="22"/>
                <w:lang w:val="ro-RO"/>
              </w:rPr>
              <w:t>pentru detecția anticorpilor specifici nucleoproteinei virusului influenței aviare</w:t>
            </w:r>
            <w:r w:rsidRPr="006A0762">
              <w:rPr>
                <w:rFonts w:ascii="Times New Roman" w:hAnsi="Times New Roman"/>
                <w:sz w:val="22"/>
                <w:szCs w:val="22"/>
                <w:lang w:val="it-IT"/>
              </w:rPr>
              <w:t xml:space="preserve"> de-a fi utilizat pe probe de ser, plasmă fluide orale la păsări, inclusiv exotice, suine, ecvine și alte specii, inclusiv gălbenuș de ou de gaină și ser/plazma ecvină. </w:t>
            </w:r>
          </w:p>
          <w:p w14:paraId="482E83F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să permită detectarea precisă a anticorpilor specifici  și  diferențierea între infectare și vaccinare.</w:t>
            </w:r>
          </w:p>
          <w:p w14:paraId="3B8A2840"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să includă:</w:t>
            </w:r>
          </w:p>
          <w:p w14:paraId="3E36F797"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Microplăci (poliester) căptuşite cu antigen nucleoproteină gripală A, cu 96 de godeuri, cu 12 stripuri detaşabile a câte 8 godeuri; </w:t>
            </w:r>
          </w:p>
          <w:p w14:paraId="5DC53B9D"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Conjugat concentrat min. 10x; </w:t>
            </w:r>
          </w:p>
          <w:p w14:paraId="728CD51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pozitiv, lichid;</w:t>
            </w:r>
          </w:p>
          <w:p w14:paraId="1FD8CCF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negativ, lichid;</w:t>
            </w:r>
          </w:p>
          <w:p w14:paraId="5B3D181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de diluare;</w:t>
            </w:r>
          </w:p>
          <w:p w14:paraId="51D2392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substrat ;</w:t>
            </w:r>
          </w:p>
          <w:p w14:paraId="08E8086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Soluţia de spălare concentrată  min. 20x; </w:t>
            </w:r>
          </w:p>
          <w:p w14:paraId="489732D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Soluţie stop;</w:t>
            </w:r>
          </w:p>
          <w:p w14:paraId="6B85DFEE"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Sensibilitatea - min. 97 %</w:t>
            </w:r>
          </w:p>
          <w:p w14:paraId="09ECA36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Specificitatea - 100 %</w:t>
            </w:r>
          </w:p>
          <w:p w14:paraId="5645564C"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-Citire la OD 450 nm;</w:t>
            </w:r>
          </w:p>
          <w:p w14:paraId="3D0C7E12"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lastRenderedPageBreak/>
              <w:t>Destinat speciilor menționate anterior.</w:t>
            </w:r>
          </w:p>
          <w:p w14:paraId="234D57ED"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Destinat laboratoarelor sănătatea animală.</w:t>
            </w:r>
          </w:p>
          <w:p w14:paraId="6932DB5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 :</w:t>
            </w:r>
          </w:p>
          <w:p w14:paraId="5F1573F1"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550DCE8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0DB7D833"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certificatul de control a calității CE.</w:t>
            </w:r>
          </w:p>
          <w:p w14:paraId="60EDCBE1"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În ofertă se indică denumirea comercială a produsului, nr.de referință din catalog, producatorul, țara de origine și lotul de producere.</w:t>
            </w:r>
          </w:p>
          <w:p w14:paraId="1DB36F27"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C2B2882" w14:textId="07BBDAAD" w:rsidR="002F316F" w:rsidRPr="006A0762" w:rsidRDefault="002F316F" w:rsidP="002F316F">
            <w:pPr>
              <w:rPr>
                <w:sz w:val="22"/>
                <w:szCs w:val="22"/>
              </w:rPr>
            </w:pPr>
            <w:r w:rsidRPr="006A0762">
              <w:rPr>
                <w:sz w:val="22"/>
                <w:szCs w:val="22"/>
                <w:shd w:val="clear" w:color="auto" w:fill="FFFFFF"/>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3EBDB7C0"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3F2741" w14:textId="77777777" w:rsidR="002F316F" w:rsidRPr="0065496F" w:rsidRDefault="002F316F" w:rsidP="002F316F">
            <w:pPr>
              <w:rPr>
                <w:sz w:val="20"/>
                <w:szCs w:val="20"/>
              </w:rPr>
            </w:pPr>
          </w:p>
        </w:tc>
      </w:tr>
      <w:tr w:rsidR="002F316F" w:rsidRPr="00C00499" w14:paraId="679A5427"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1B04AAD2" w14:textId="5E44FD63" w:rsidR="002F316F" w:rsidRPr="006A0762" w:rsidRDefault="002F316F" w:rsidP="002F316F">
            <w:pPr>
              <w:rPr>
                <w:b/>
                <w:sz w:val="22"/>
                <w:szCs w:val="22"/>
              </w:rPr>
            </w:pPr>
            <w:r w:rsidRPr="006A0762">
              <w:rPr>
                <w:b/>
                <w:bCs/>
                <w:noProof w:val="0"/>
                <w:sz w:val="22"/>
                <w:szCs w:val="22"/>
                <w:lang w:val="es-ES" w:eastAsia="ru-RU"/>
              </w:rPr>
              <w:t xml:space="preserve">8. LOT </w:t>
            </w:r>
            <w:r w:rsidRPr="006A0762">
              <w:rPr>
                <w:bCs/>
                <w:sz w:val="22"/>
                <w:szCs w:val="22"/>
                <w:lang w:val="it-IT"/>
              </w:rPr>
              <w:t>Set pentru detecția anticorpilor specifici virusului pestei porcine africane</w:t>
            </w:r>
          </w:p>
        </w:tc>
        <w:tc>
          <w:tcPr>
            <w:tcW w:w="487" w:type="pct"/>
            <w:tcBorders>
              <w:top w:val="single" w:sz="4" w:space="0" w:color="auto"/>
              <w:left w:val="single" w:sz="4" w:space="0" w:color="auto"/>
              <w:bottom w:val="single" w:sz="4" w:space="0" w:color="auto"/>
              <w:right w:val="single" w:sz="4" w:space="0" w:color="auto"/>
            </w:tcBorders>
            <w:vAlign w:val="center"/>
          </w:tcPr>
          <w:p w14:paraId="1D19F26A"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77581DC"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0394FC"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4CC0D87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Setul </w:t>
            </w:r>
            <w:r w:rsidRPr="006A0762">
              <w:rPr>
                <w:rFonts w:ascii="Times New Roman" w:hAnsi="Times New Roman"/>
                <w:b/>
                <w:sz w:val="22"/>
                <w:szCs w:val="22"/>
                <w:lang w:val="it-IT"/>
              </w:rPr>
              <w:t xml:space="preserve"> </w:t>
            </w:r>
            <w:r w:rsidRPr="006A0762">
              <w:rPr>
                <w:rFonts w:ascii="Times New Roman" w:hAnsi="Times New Roman"/>
                <w:sz w:val="22"/>
                <w:szCs w:val="22"/>
                <w:lang w:val="it-IT"/>
              </w:rPr>
              <w:t>de diagnostic</w:t>
            </w:r>
            <w:r w:rsidRPr="006A0762">
              <w:rPr>
                <w:rFonts w:ascii="Times New Roman" w:hAnsi="Times New Roman"/>
                <w:b/>
                <w:sz w:val="22"/>
                <w:szCs w:val="22"/>
                <w:lang w:val="it-IT"/>
              </w:rPr>
              <w:t xml:space="preserve"> </w:t>
            </w:r>
            <w:r w:rsidRPr="006A0762">
              <w:rPr>
                <w:rFonts w:ascii="Times New Roman" w:hAnsi="Times New Roman"/>
                <w:sz w:val="22"/>
                <w:szCs w:val="22"/>
                <w:lang w:val="it-IT"/>
              </w:rPr>
              <w:t xml:space="preserve"> cu protocol standardizat ce oferă  rezultate precise și reproductibile, ce utilizează principiul ELISA indirect pentru detecția anticorpilor specifici virusului pestei porcine africane pe probe de ser și plasmă porcin, inclusiv, lichid de carne și hârtie de filtru pentru sânge. </w:t>
            </w:r>
          </w:p>
          <w:p w14:paraId="1D3D413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Conținutul setului:</w:t>
            </w:r>
          </w:p>
          <w:p w14:paraId="51FBE21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 Microplăci acoperite cu proteine recombinante, multi-antigen p32, p62 și p72 ASFV ce trebuie să asigure detectarea anticorpilor împotriva mai multor proteine structurale ale virusului PPA și să permită o detecție timpurie a seroconversiei, indiferent de tulpina virală sau de stadiul infecției. </w:t>
            </w:r>
            <w:r w:rsidRPr="006A0762">
              <w:rPr>
                <w:rFonts w:ascii="Times New Roman" w:hAnsi="Times New Roman"/>
                <w:sz w:val="22"/>
                <w:szCs w:val="22"/>
                <w:lang w:val="it-IT"/>
              </w:rPr>
              <w:lastRenderedPageBreak/>
              <w:t xml:space="preserve">Stripuri separate de 96 de godeuri, cu stripuri (barete) detaşabile (12/placa) cite 8 godeuri, de polisteren; </w:t>
            </w:r>
          </w:p>
          <w:p w14:paraId="471CDFD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Conjugat concentrate, dilurea concentratului de spălare  min.10 X la 1:20 în apă distilată/deionizată; </w:t>
            </w:r>
          </w:p>
          <w:p w14:paraId="39C465B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pozitiv, lichid;</w:t>
            </w:r>
          </w:p>
          <w:p w14:paraId="3E7F0E2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 Control negative, lichid;</w:t>
            </w:r>
          </w:p>
          <w:p w14:paraId="2B4F8F0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 Soluția de spălare concentrată min. 20 X; </w:t>
            </w:r>
          </w:p>
          <w:p w14:paraId="262E6EE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Soluție diluție; </w:t>
            </w:r>
          </w:p>
          <w:p w14:paraId="5E61AE0B" w14:textId="77777777" w:rsidR="002F316F" w:rsidRPr="006A0762" w:rsidRDefault="002F316F" w:rsidP="002F316F">
            <w:pPr>
              <w:pStyle w:val="a3"/>
              <w:snapToGrid w:val="0"/>
              <w:rPr>
                <w:rFonts w:ascii="Times New Roman" w:hAnsi="Times New Roman"/>
                <w:sz w:val="22"/>
                <w:szCs w:val="22"/>
                <w:lang w:val="fr-FR"/>
              </w:rPr>
            </w:pPr>
            <w:r w:rsidRPr="006A0762">
              <w:rPr>
                <w:rFonts w:ascii="Times New Roman" w:hAnsi="Times New Roman"/>
                <w:sz w:val="22"/>
                <w:szCs w:val="22"/>
                <w:lang w:val="fr-FR"/>
              </w:rPr>
              <w:t xml:space="preserve">- Soluție de substrat; </w:t>
            </w:r>
          </w:p>
          <w:p w14:paraId="645ECE2F" w14:textId="77777777" w:rsidR="002F316F" w:rsidRPr="006A0762" w:rsidRDefault="002F316F" w:rsidP="002F316F">
            <w:pPr>
              <w:pStyle w:val="a3"/>
              <w:snapToGrid w:val="0"/>
              <w:rPr>
                <w:rFonts w:ascii="Times New Roman" w:hAnsi="Times New Roman"/>
                <w:sz w:val="22"/>
                <w:szCs w:val="22"/>
                <w:lang w:val="fr-FR"/>
              </w:rPr>
            </w:pPr>
            <w:r w:rsidRPr="006A0762">
              <w:rPr>
                <w:rFonts w:ascii="Times New Roman" w:hAnsi="Times New Roman"/>
                <w:sz w:val="22"/>
                <w:szCs w:val="22"/>
                <w:lang w:val="fr-FR"/>
              </w:rPr>
              <w:t>- Soluție de oprire  max. 0,5 M, non-acid sulfuric.</w:t>
            </w:r>
          </w:p>
          <w:p w14:paraId="2418DA6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Testarea este posibilă în regim (overnight) de 16-20 ore. </w:t>
            </w:r>
          </w:p>
          <w:p w14:paraId="687EBE5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Sensibilitatea - min. 99,6%</w:t>
            </w:r>
          </w:p>
          <w:p w14:paraId="6159CAAD"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Specificitatea - min. 99,9% </w:t>
            </w:r>
          </w:p>
          <w:p w14:paraId="4CC1475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să asigure o platformă multi-antigenică (p32, p62, p72).</w:t>
            </w:r>
          </w:p>
          <w:p w14:paraId="2DDA64B7"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Setul permite detectarea precoce a seroconversiei, permite detectarea anticorpilor generați de o circulație active a PPA. </w:t>
            </w:r>
          </w:p>
          <w:p w14:paraId="2E569C58" w14:textId="77777777" w:rsidR="002F316F" w:rsidRPr="006A0762" w:rsidRDefault="002F316F" w:rsidP="002F316F">
            <w:pPr>
              <w:rPr>
                <w:sz w:val="22"/>
                <w:szCs w:val="22"/>
                <w:lang w:val="it-IT"/>
              </w:rPr>
            </w:pPr>
            <w:r w:rsidRPr="006A0762">
              <w:rPr>
                <w:sz w:val="22"/>
                <w:szCs w:val="22"/>
                <w:lang w:val="it-IT"/>
              </w:rPr>
              <w:t xml:space="preserve">Microplaca se citește la OD 450 nm. </w:t>
            </w:r>
          </w:p>
          <w:p w14:paraId="4BB8A9F8" w14:textId="77777777" w:rsidR="002F316F" w:rsidRPr="006A0762" w:rsidRDefault="002F316F" w:rsidP="002F316F">
            <w:pPr>
              <w:rPr>
                <w:bCs/>
                <w:sz w:val="22"/>
                <w:szCs w:val="22"/>
                <w:lang w:val="it-IT"/>
              </w:rPr>
            </w:pPr>
            <w:r w:rsidRPr="006A0762">
              <w:rPr>
                <w:bCs/>
                <w:sz w:val="22"/>
                <w:szCs w:val="22"/>
                <w:lang w:val="it-IT"/>
              </w:rPr>
              <w:t>Setul sa validat și recomandat de Laboratorul European de Referință pentru ASF (ASF-EURL).</w:t>
            </w:r>
          </w:p>
          <w:p w14:paraId="065D6C4F"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bCs/>
                <w:sz w:val="22"/>
                <w:szCs w:val="22"/>
                <w:lang w:val="it-IT"/>
              </w:rPr>
              <w:t>Setul să fie compatibil speciilor de animale menţionate, și să asigure o performanță excepțională pe probe hemolizate.</w:t>
            </w:r>
          </w:p>
          <w:p w14:paraId="4910C4AD"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Destinat laboratoarelor sănătatea animală.</w:t>
            </w:r>
          </w:p>
          <w:p w14:paraId="2356009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3562196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0F74FE6D"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1651610F"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certificatul de control a calității CE.</w:t>
            </w:r>
          </w:p>
          <w:p w14:paraId="4B053E89"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În ofertă se indică denumirea comercială a </w:t>
            </w:r>
            <w:r w:rsidRPr="006A0762">
              <w:rPr>
                <w:rFonts w:ascii="Times New Roman" w:hAnsi="Times New Roman"/>
                <w:sz w:val="22"/>
                <w:szCs w:val="22"/>
                <w:shd w:val="clear" w:color="auto" w:fill="FFFFFF"/>
                <w:lang w:val="it-IT"/>
              </w:rPr>
              <w:lastRenderedPageBreak/>
              <w:t>produsului, nr.de referință din catalog, producatorul, țara de origine și lotul de producere.</w:t>
            </w:r>
          </w:p>
          <w:p w14:paraId="40F537A8" w14:textId="233CEF8E" w:rsidR="002F316F" w:rsidRPr="006A0762" w:rsidRDefault="002F316F" w:rsidP="002F316F">
            <w:pPr>
              <w:rPr>
                <w:sz w:val="22"/>
                <w:szCs w:val="22"/>
              </w:rPr>
            </w:pPr>
            <w:r w:rsidRPr="006A0762">
              <w:rPr>
                <w:sz w:val="22"/>
                <w:szCs w:val="22"/>
                <w:shd w:val="clear" w:color="auto" w:fill="FFFFFF"/>
                <w:lang w:val="es-ES"/>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1A6509F7"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C0BB8" w14:textId="77777777" w:rsidR="002F316F" w:rsidRPr="0065496F" w:rsidRDefault="002F316F" w:rsidP="002F316F">
            <w:pPr>
              <w:rPr>
                <w:sz w:val="20"/>
                <w:szCs w:val="20"/>
              </w:rPr>
            </w:pPr>
          </w:p>
        </w:tc>
      </w:tr>
      <w:tr w:rsidR="002F316F" w:rsidRPr="00C00499" w14:paraId="1FE95478"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269B52DB" w14:textId="495563E9" w:rsidR="002F316F" w:rsidRPr="006A0762" w:rsidRDefault="002F316F" w:rsidP="002F316F">
            <w:pPr>
              <w:rPr>
                <w:b/>
                <w:sz w:val="22"/>
                <w:szCs w:val="22"/>
              </w:rPr>
            </w:pPr>
            <w:r w:rsidRPr="006A0762">
              <w:rPr>
                <w:b/>
                <w:bCs/>
                <w:noProof w:val="0"/>
                <w:sz w:val="22"/>
                <w:szCs w:val="22"/>
                <w:lang w:val="es-ES" w:eastAsia="ru-RU"/>
              </w:rPr>
              <w:lastRenderedPageBreak/>
              <w:t xml:space="preserve">9. LOT </w:t>
            </w:r>
            <w:r w:rsidRPr="006A0762">
              <w:rPr>
                <w:bCs/>
                <w:sz w:val="22"/>
                <w:szCs w:val="22"/>
                <w:lang w:val="it-IT"/>
              </w:rPr>
              <w:t>Setul pentru detecția anticorpilor specifici pestei micilor rumegătoare</w:t>
            </w:r>
          </w:p>
        </w:tc>
        <w:tc>
          <w:tcPr>
            <w:tcW w:w="487" w:type="pct"/>
            <w:tcBorders>
              <w:top w:val="nil"/>
              <w:left w:val="single" w:sz="2" w:space="0" w:color="000000"/>
              <w:bottom w:val="single" w:sz="2" w:space="0" w:color="000000"/>
              <w:right w:val="nil"/>
            </w:tcBorders>
          </w:tcPr>
          <w:p w14:paraId="2FC66A9C" w14:textId="6F279FBC"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F4AE59"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D177B4"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73BECFA2"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de diagnostic cu protocol standardizat ce oferă  rezultate precise și reproductibile, să utilizeze principiul ELISA competitivă pentru detecția anticorpilor nucleoproteici anti-PPRV în serul sau plasma la ovine, caprine, camelide și suine.</w:t>
            </w:r>
          </w:p>
          <w:p w14:paraId="7A306AC4"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Conțintul setului:</w:t>
            </w:r>
          </w:p>
          <w:p w14:paraId="2E7CD737"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Microplăci (poliester) căptuşite cu  nucleoproteină recombinată purificată PPR; </w:t>
            </w:r>
          </w:p>
          <w:p w14:paraId="0659361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-Microplaca 96 de godeuri, cu 12 stripuri detaşabile a câte 8 godeuri; </w:t>
            </w:r>
          </w:p>
          <w:p w14:paraId="277DEE4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Conjugat concentrat min.10 x; </w:t>
            </w:r>
          </w:p>
          <w:p w14:paraId="252AB0F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pozitiv, lichid;</w:t>
            </w:r>
          </w:p>
          <w:p w14:paraId="71D3129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negativ, lichid;</w:t>
            </w:r>
          </w:p>
          <w:p w14:paraId="497E4E61"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de diluare a conjugatului;</w:t>
            </w:r>
          </w:p>
          <w:p w14:paraId="0D91B961"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de diluare a probelor;</w:t>
            </w:r>
          </w:p>
          <w:p w14:paraId="2A81856C"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Soluție substrat;</w:t>
            </w:r>
          </w:p>
          <w:p w14:paraId="45E84924"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xml:space="preserve">- Soluţia de spălare concentrată min. 20 x; </w:t>
            </w:r>
          </w:p>
          <w:p w14:paraId="7B4AB9C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Soluţie stop.</w:t>
            </w:r>
          </w:p>
          <w:p w14:paraId="7CC6D18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Sensibilitatea – min. 95 %</w:t>
            </w:r>
          </w:p>
          <w:p w14:paraId="72600838"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Specificitatea - 100 %.</w:t>
            </w:r>
          </w:p>
          <w:p w14:paraId="69283BC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-Citire la OD 450 nm.</w:t>
            </w:r>
          </w:p>
          <w:p w14:paraId="4789859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shd w:val="clear" w:color="auto" w:fill="FFFFFF"/>
                <w:lang w:val="it-IT"/>
              </w:rPr>
              <w:t>Destinat speciilor menționate</w:t>
            </w:r>
            <w:r w:rsidRPr="006A0762">
              <w:rPr>
                <w:rFonts w:ascii="Times New Roman" w:hAnsi="Times New Roman"/>
                <w:sz w:val="22"/>
                <w:szCs w:val="22"/>
                <w:lang w:val="it-IT"/>
              </w:rPr>
              <w:t>.</w:t>
            </w:r>
          </w:p>
          <w:p w14:paraId="01D63B2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Destinat laboratoarelor sănătatea animală.</w:t>
            </w:r>
          </w:p>
          <w:p w14:paraId="12A856C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5F16FE8B"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103005F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1D60DA86"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certificatul de control a calității CE</w:t>
            </w:r>
          </w:p>
          <w:p w14:paraId="27AC16B4"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În ofertă se indică denumirea comercială a produsului, nr.de referință din catalog, </w:t>
            </w:r>
            <w:r w:rsidRPr="006A0762">
              <w:rPr>
                <w:rFonts w:ascii="Times New Roman" w:hAnsi="Times New Roman"/>
                <w:sz w:val="22"/>
                <w:szCs w:val="22"/>
                <w:lang w:val="it-IT"/>
              </w:rPr>
              <w:lastRenderedPageBreak/>
              <w:t>producatorul, țara de origine și lotul de producere.</w:t>
            </w:r>
          </w:p>
          <w:p w14:paraId="0FEFD0EF"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0EA1966" w14:textId="7E2F169F" w:rsidR="002F316F" w:rsidRPr="006A0762" w:rsidRDefault="002F316F" w:rsidP="002F316F">
            <w:pPr>
              <w:rPr>
                <w:sz w:val="22"/>
                <w:szCs w:val="22"/>
              </w:rPr>
            </w:pPr>
            <w:r w:rsidRPr="006A0762">
              <w:rPr>
                <w:sz w:val="22"/>
                <w:szCs w:val="22"/>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2FDD0BD6"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1BE9E8" w14:textId="77777777" w:rsidR="002F316F" w:rsidRPr="0065496F" w:rsidRDefault="002F316F" w:rsidP="002F316F">
            <w:pPr>
              <w:rPr>
                <w:sz w:val="20"/>
                <w:szCs w:val="20"/>
              </w:rPr>
            </w:pPr>
          </w:p>
        </w:tc>
      </w:tr>
      <w:tr w:rsidR="002F316F" w:rsidRPr="00C00499" w14:paraId="78ED5EFC"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025754D7" w14:textId="6BE6ABAC" w:rsidR="002F316F" w:rsidRPr="006A0762" w:rsidRDefault="002F316F" w:rsidP="002F316F">
            <w:pPr>
              <w:rPr>
                <w:b/>
                <w:sz w:val="22"/>
                <w:szCs w:val="22"/>
              </w:rPr>
            </w:pPr>
            <w:r w:rsidRPr="006A0762">
              <w:rPr>
                <w:b/>
                <w:bCs/>
                <w:noProof w:val="0"/>
                <w:sz w:val="22"/>
                <w:szCs w:val="22"/>
                <w:lang w:val="es-ES" w:eastAsia="ru-RU"/>
              </w:rPr>
              <w:t xml:space="preserve">10. LOT </w:t>
            </w:r>
            <w:r w:rsidRPr="006A0762">
              <w:rPr>
                <w:bCs/>
                <w:sz w:val="22"/>
                <w:szCs w:val="22"/>
              </w:rPr>
              <w:t>Set pentru detecția antigenului virusului pestei porcine africane</w:t>
            </w:r>
          </w:p>
        </w:tc>
        <w:tc>
          <w:tcPr>
            <w:tcW w:w="487" w:type="pct"/>
            <w:tcBorders>
              <w:top w:val="nil"/>
              <w:left w:val="single" w:sz="2" w:space="0" w:color="000000"/>
              <w:bottom w:val="single" w:sz="2" w:space="0" w:color="000000"/>
              <w:right w:val="nil"/>
            </w:tcBorders>
          </w:tcPr>
          <w:p w14:paraId="6B5E7F17" w14:textId="63DEBB9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33E7E09"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75E03C"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vAlign w:val="center"/>
          </w:tcPr>
          <w:p w14:paraId="6F83BBA2"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Set de diagnostic cu protocol standardizat ce oferă  rezultate precise și reproductibile care utilizează principiul ELISA (dublu anticorpi sandwich) pentru detectarea antigenului virusului pestei porcine africane.</w:t>
            </w:r>
          </w:p>
          <w:p w14:paraId="2BC22905"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Conținutul setului:</w:t>
            </w:r>
          </w:p>
          <w:p w14:paraId="52AC5F56"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microplăci (poliester) căptuşite cu anticorpi specifici monoclonali VP 73,  de 96 de godeuri cu stripuri  detaşabile (12/placa) cite 8  godeuri;</w:t>
            </w:r>
          </w:p>
          <w:p w14:paraId="39D23AC3"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conjugat lichid concentrat (cu diluția 1:100 în diluant furnizat) de a fi utilizat pe probe individuale </w:t>
            </w:r>
          </w:p>
          <w:p w14:paraId="5125207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pozitiv lichid</w:t>
            </w:r>
          </w:p>
          <w:p w14:paraId="185C0021"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negativ  lichid</w:t>
            </w:r>
          </w:p>
          <w:p w14:paraId="1C7DA59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de diluție</w:t>
            </w:r>
          </w:p>
          <w:p w14:paraId="1B4757A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substrat</w:t>
            </w:r>
          </w:p>
          <w:p w14:paraId="1AFA2617"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soluţia de spălare concentrată  min. 25x </w:t>
            </w:r>
          </w:p>
          <w:p w14:paraId="09940F5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soluţie stop</w:t>
            </w:r>
          </w:p>
          <w:p w14:paraId="101CF497"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sz w:val="22"/>
                <w:szCs w:val="22"/>
                <w:lang w:val="it-IT"/>
              </w:rPr>
              <w:t>Compatibil speciei de animal menţionat</w:t>
            </w:r>
            <w:r w:rsidRPr="006A0762">
              <w:rPr>
                <w:rFonts w:ascii="Times New Roman" w:hAnsi="Times New Roman"/>
                <w:bCs/>
                <w:sz w:val="22"/>
                <w:szCs w:val="22"/>
                <w:lang w:val="it-IT"/>
              </w:rPr>
              <w:t>.</w:t>
            </w:r>
          </w:p>
          <w:p w14:paraId="41E00DFC"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Destinat laboratoarelor sănătatea animală.</w:t>
            </w:r>
          </w:p>
          <w:p w14:paraId="4B85612D"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it-IT"/>
              </w:rPr>
              <w:t>Setul de diagnostic s</w:t>
            </w:r>
            <w:r w:rsidRPr="006A0762">
              <w:rPr>
                <w:rFonts w:ascii="Times New Roman" w:hAnsi="Times New Roman"/>
                <w:sz w:val="22"/>
                <w:szCs w:val="22"/>
                <w:lang w:val="ro-RO"/>
              </w:rPr>
              <w:t>ă fie însoțit de instrucțiune/prospectul de la producător.</w:t>
            </w:r>
          </w:p>
          <w:p w14:paraId="56EDD30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Se va respecta denumirea produselor din caietul  de sarcini, in limba romana, </w:t>
            </w:r>
            <w:r w:rsidRPr="006A0762">
              <w:rPr>
                <w:rFonts w:ascii="Times New Roman" w:hAnsi="Times New Roman"/>
                <w:sz w:val="22"/>
                <w:szCs w:val="22"/>
                <w:lang w:val="it-IT"/>
              </w:rPr>
              <w:lastRenderedPageBreak/>
              <w:t>precizându-se producatorul, lotul.</w:t>
            </w:r>
          </w:p>
          <w:p w14:paraId="7CC507D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sa fie standartizat la kitul etalon WOAH, confirmarea documentară se prezintă în ofertă.</w:t>
            </w:r>
          </w:p>
          <w:p w14:paraId="2DCB60BC"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În ofertă se indică denumirea comercială a produsului, nr.de referință din catalog, producatorul, țara de origine și lotul de producere.</w:t>
            </w:r>
          </w:p>
          <w:p w14:paraId="6E4ACFA8"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6F17C29" w14:textId="470D452F" w:rsidR="002F316F" w:rsidRPr="006A0762" w:rsidRDefault="002F316F" w:rsidP="002F316F">
            <w:pPr>
              <w:rPr>
                <w:sz w:val="22"/>
                <w:szCs w:val="22"/>
              </w:rPr>
            </w:pPr>
            <w:r w:rsidRPr="006A0762">
              <w:rPr>
                <w:bCs/>
                <w:sz w:val="22"/>
                <w:szCs w:val="22"/>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4934F5D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C7A40E" w14:textId="77777777" w:rsidR="002F316F" w:rsidRPr="0065496F" w:rsidRDefault="002F316F" w:rsidP="002F316F">
            <w:pPr>
              <w:rPr>
                <w:sz w:val="20"/>
                <w:szCs w:val="20"/>
              </w:rPr>
            </w:pPr>
          </w:p>
        </w:tc>
      </w:tr>
      <w:tr w:rsidR="002F316F" w:rsidRPr="00C00499" w14:paraId="2908F41C"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5828FE4E" w14:textId="0B54D103" w:rsidR="002F316F" w:rsidRPr="006A0762" w:rsidRDefault="002F316F" w:rsidP="002F316F">
            <w:pPr>
              <w:rPr>
                <w:b/>
                <w:sz w:val="22"/>
                <w:szCs w:val="22"/>
              </w:rPr>
            </w:pPr>
            <w:r w:rsidRPr="006A0762">
              <w:rPr>
                <w:b/>
                <w:bCs/>
                <w:noProof w:val="0"/>
                <w:sz w:val="22"/>
                <w:szCs w:val="22"/>
                <w:lang w:val="es-ES" w:eastAsia="ru-RU"/>
              </w:rPr>
              <w:t xml:space="preserve">11. LOT </w:t>
            </w:r>
            <w:r w:rsidRPr="006A0762">
              <w:rPr>
                <w:bCs/>
                <w:sz w:val="22"/>
                <w:szCs w:val="22"/>
                <w:lang w:val="it-IT"/>
              </w:rPr>
              <w:t>Set pentru detecția anticorpilor specifici virusului pestei porcine clasice</w:t>
            </w:r>
          </w:p>
        </w:tc>
        <w:tc>
          <w:tcPr>
            <w:tcW w:w="487" w:type="pct"/>
            <w:tcBorders>
              <w:top w:val="nil"/>
              <w:left w:val="single" w:sz="2" w:space="0" w:color="000000"/>
              <w:bottom w:val="single" w:sz="2" w:space="0" w:color="000000"/>
              <w:right w:val="nil"/>
            </w:tcBorders>
          </w:tcPr>
          <w:p w14:paraId="37B0EA07" w14:textId="1864C60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90ED368"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0ED7C"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6323FE4E"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Set de diagnostic cu protocol standardizat ce oferă  rezultate precise și reproductibile care utilizează principiul ELISA pentru detecția anticorpilor specifici virusului pestei porcine clasice în probe  de ser de la porcine domestice și mistreți. </w:t>
            </w:r>
          </w:p>
          <w:p w14:paraId="76DFD531"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Setul să includă:</w:t>
            </w:r>
          </w:p>
          <w:p w14:paraId="0402B75C"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microplăci (poliester) căptuşite cu antigen cu stripuri separate de 96 de godeuri, cu stripuri (barete) detaşabile (12/placa) cite 8 godeuri, de polisteren;</w:t>
            </w:r>
          </w:p>
          <w:p w14:paraId="7740EFF4"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 conjugat  concentrat min. 10 X de a fi utilizat pe probe individuale de ser; </w:t>
            </w:r>
          </w:p>
          <w:p w14:paraId="114251F0"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 control pozitiv; </w:t>
            </w:r>
          </w:p>
          <w:p w14:paraId="384E260D"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 control negativ; </w:t>
            </w:r>
          </w:p>
          <w:p w14:paraId="29168D9A"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-soluția de spălare concentrată; </w:t>
            </w:r>
          </w:p>
          <w:p w14:paraId="61430E5B" w14:textId="77777777" w:rsidR="002F316F" w:rsidRPr="006A0762" w:rsidRDefault="002F316F" w:rsidP="002F316F">
            <w:pPr>
              <w:pStyle w:val="a3"/>
              <w:snapToGrid w:val="0"/>
              <w:rPr>
                <w:rFonts w:ascii="Times New Roman" w:hAnsi="Times New Roman"/>
                <w:bCs/>
                <w:sz w:val="22"/>
                <w:szCs w:val="22"/>
                <w:lang w:val="fr-FR"/>
              </w:rPr>
            </w:pPr>
            <w:r w:rsidRPr="006A0762">
              <w:rPr>
                <w:rFonts w:ascii="Times New Roman" w:hAnsi="Times New Roman"/>
                <w:bCs/>
                <w:sz w:val="22"/>
                <w:szCs w:val="22"/>
                <w:lang w:val="fr-FR"/>
              </w:rPr>
              <w:t>- soluție de diluție;</w:t>
            </w:r>
          </w:p>
          <w:p w14:paraId="648AA8DA" w14:textId="77777777" w:rsidR="002F316F" w:rsidRPr="006A0762" w:rsidRDefault="002F316F" w:rsidP="002F316F">
            <w:pPr>
              <w:pStyle w:val="a3"/>
              <w:snapToGrid w:val="0"/>
              <w:rPr>
                <w:rFonts w:ascii="Times New Roman" w:hAnsi="Times New Roman"/>
                <w:bCs/>
                <w:sz w:val="22"/>
                <w:szCs w:val="22"/>
                <w:lang w:val="fr-FR"/>
              </w:rPr>
            </w:pPr>
            <w:r w:rsidRPr="006A0762">
              <w:rPr>
                <w:rFonts w:ascii="Times New Roman" w:hAnsi="Times New Roman"/>
                <w:bCs/>
                <w:sz w:val="22"/>
                <w:szCs w:val="22"/>
                <w:lang w:val="fr-FR"/>
              </w:rPr>
              <w:t>- soluție substrat;</w:t>
            </w:r>
          </w:p>
          <w:p w14:paraId="367C8D56"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 soluţie stop.</w:t>
            </w:r>
          </w:p>
          <w:p w14:paraId="6346E36C"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Specificitate – min.99,7 %</w:t>
            </w:r>
          </w:p>
          <w:p w14:paraId="318F9581"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lastRenderedPageBreak/>
              <w:t>Sensibilitate la protocol lung – 100%</w:t>
            </w:r>
          </w:p>
          <w:p w14:paraId="6C674596"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Setul să asigure un protocol scurt și lung de lucru.</w:t>
            </w:r>
          </w:p>
          <w:p w14:paraId="50E56F85"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Compatibil speciei de animal menţionat.</w:t>
            </w:r>
          </w:p>
          <w:p w14:paraId="0CF42E0A"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Destinat laboratoarelor sănătatea animală.</w:t>
            </w:r>
          </w:p>
          <w:p w14:paraId="0E96FE9E"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Cu termen de valabilitate de minim 1 an din data livrării.</w:t>
            </w:r>
          </w:p>
          <w:p w14:paraId="51B2A3BA"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Produsul (setul) sa fie standartizat la kitul etalon WOAH și recunoscut la nivel internațional – confirmarea documentară se prezintă în ofertă.</w:t>
            </w:r>
          </w:p>
          <w:p w14:paraId="4D3FF67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29DF9358"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0124557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69EF5613"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sz w:val="22"/>
                <w:szCs w:val="22"/>
                <w:shd w:val="clear" w:color="auto" w:fill="FFFFFF"/>
                <w:lang w:val="it-IT"/>
              </w:rPr>
              <w:t>- certificatul de control a calității CE</w:t>
            </w:r>
            <w:r w:rsidRPr="006A0762">
              <w:rPr>
                <w:rFonts w:ascii="Times New Roman" w:hAnsi="Times New Roman"/>
                <w:bCs/>
                <w:sz w:val="22"/>
                <w:szCs w:val="22"/>
                <w:lang w:val="it-IT"/>
              </w:rPr>
              <w:t>.</w:t>
            </w:r>
          </w:p>
          <w:p w14:paraId="1DC5F850"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În ofertă se indică denumirea comercială a produsului, nr.de referință din catalog, producatorul, țara de origine și lotul de producere.</w:t>
            </w:r>
          </w:p>
          <w:p w14:paraId="4ED3D919"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3A00C2DE" w14:textId="303C6B3A" w:rsidR="002F316F" w:rsidRPr="006A0762" w:rsidRDefault="002F316F" w:rsidP="002F316F">
            <w:pPr>
              <w:rPr>
                <w:sz w:val="22"/>
                <w:szCs w:val="22"/>
              </w:rPr>
            </w:pPr>
            <w:r w:rsidRPr="006A0762">
              <w:rPr>
                <w:bCs/>
                <w:sz w:val="22"/>
                <w:szCs w:val="22"/>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4A4092F1"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20EA7" w14:textId="77777777" w:rsidR="002F316F" w:rsidRPr="0065496F" w:rsidRDefault="002F316F" w:rsidP="002F316F">
            <w:pPr>
              <w:rPr>
                <w:sz w:val="20"/>
                <w:szCs w:val="20"/>
              </w:rPr>
            </w:pPr>
          </w:p>
        </w:tc>
      </w:tr>
      <w:tr w:rsidR="002F316F" w:rsidRPr="00C00499" w14:paraId="27B23EE2"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7F8B95A6" w14:textId="4FE30661" w:rsidR="002F316F" w:rsidRPr="006A0762" w:rsidRDefault="002F316F" w:rsidP="002F316F">
            <w:pPr>
              <w:rPr>
                <w:b/>
                <w:sz w:val="22"/>
                <w:szCs w:val="22"/>
              </w:rPr>
            </w:pPr>
            <w:r w:rsidRPr="006A0762">
              <w:rPr>
                <w:b/>
                <w:bCs/>
                <w:noProof w:val="0"/>
                <w:sz w:val="22"/>
                <w:szCs w:val="22"/>
                <w:lang w:val="es-ES" w:eastAsia="ru-RU"/>
              </w:rPr>
              <w:t xml:space="preserve">12. LOT </w:t>
            </w:r>
            <w:r w:rsidRPr="006A0762">
              <w:rPr>
                <w:sz w:val="22"/>
                <w:szCs w:val="22"/>
              </w:rPr>
              <w:t>Set pentru detecția antigenului virusului pestei porcine clasice</w:t>
            </w:r>
          </w:p>
        </w:tc>
        <w:tc>
          <w:tcPr>
            <w:tcW w:w="487" w:type="pct"/>
            <w:tcBorders>
              <w:top w:val="nil"/>
              <w:left w:val="single" w:sz="2" w:space="0" w:color="000000"/>
              <w:bottom w:val="single" w:sz="2" w:space="0" w:color="000000"/>
              <w:right w:val="nil"/>
            </w:tcBorders>
          </w:tcPr>
          <w:p w14:paraId="28F8F106"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143466C"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F195DF"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18EA4D11"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Set de diagnostic cu protocol standardizat ce oferă  rezultate precise și reproductibile care utilizează principiul ELISA pentru detectarea antigenului virusului pestei porcine clasice pentru detectarea proteinei virale E în probe de ser, plasmă și țesut porcin.</w:t>
            </w:r>
          </w:p>
          <w:p w14:paraId="6F9B331B"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lastRenderedPageBreak/>
              <w:t>Conținutul setului:</w:t>
            </w:r>
          </w:p>
          <w:p w14:paraId="300479E9"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microplăci (poliester) căptuşite cu anticorpi specifici,  de 96 de godeuri cu stripuri  detaşabile (12/placa) cite 8  godeuri;</w:t>
            </w:r>
          </w:p>
          <w:p w14:paraId="36C5B716" w14:textId="77777777" w:rsidR="002F316F" w:rsidRPr="006A0762" w:rsidRDefault="002F316F" w:rsidP="002F316F">
            <w:pPr>
              <w:pStyle w:val="a3"/>
              <w:snapToGrid w:val="0"/>
              <w:rPr>
                <w:rFonts w:ascii="Times New Roman" w:hAnsi="Times New Roman"/>
                <w:sz w:val="22"/>
                <w:szCs w:val="22"/>
                <w:lang w:val="es-ES"/>
              </w:rPr>
            </w:pPr>
            <w:r w:rsidRPr="006A0762">
              <w:rPr>
                <w:rFonts w:ascii="Times New Roman" w:hAnsi="Times New Roman"/>
                <w:sz w:val="22"/>
                <w:szCs w:val="22"/>
                <w:lang w:val="es-ES"/>
              </w:rPr>
              <w:t>- conjugat lichid anti-pestevirus HRPO conjugate </w:t>
            </w:r>
          </w:p>
          <w:p w14:paraId="5A0D9FD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pozitiv lichid</w:t>
            </w:r>
          </w:p>
          <w:p w14:paraId="57BA7EB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control negativ  lichid</w:t>
            </w:r>
          </w:p>
          <w:p w14:paraId="289CB48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de diluție</w:t>
            </w:r>
          </w:p>
          <w:p w14:paraId="1EC6B520"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soluție substrat</w:t>
            </w:r>
          </w:p>
          <w:p w14:paraId="481F5FC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 soluţia de spălare concentrată  min. 10x </w:t>
            </w:r>
          </w:p>
          <w:p w14:paraId="76AAE06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soluţie stop</w:t>
            </w:r>
          </w:p>
          <w:p w14:paraId="14700B0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Protocolul de lucru să cuprindă  posibilă opțiune overnight</w:t>
            </w:r>
          </w:p>
          <w:p w14:paraId="296451E1"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sz w:val="22"/>
                <w:szCs w:val="22"/>
                <w:lang w:val="it-IT"/>
              </w:rPr>
              <w:t>Compatibil speciei de animal menţionat</w:t>
            </w:r>
            <w:r w:rsidRPr="006A0762">
              <w:rPr>
                <w:rFonts w:ascii="Times New Roman" w:hAnsi="Times New Roman"/>
                <w:bCs/>
                <w:sz w:val="22"/>
                <w:szCs w:val="22"/>
                <w:lang w:val="it-IT"/>
              </w:rPr>
              <w:t>.</w:t>
            </w:r>
          </w:p>
          <w:p w14:paraId="08A5F703"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Destinat laboratoarelor sănătatea animală.</w:t>
            </w:r>
          </w:p>
          <w:p w14:paraId="6201F27F"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it-IT"/>
              </w:rPr>
              <w:t>Setul de diagnostic s</w:t>
            </w:r>
            <w:r w:rsidRPr="006A0762">
              <w:rPr>
                <w:rFonts w:ascii="Times New Roman" w:hAnsi="Times New Roman"/>
                <w:sz w:val="22"/>
                <w:szCs w:val="22"/>
                <w:lang w:val="ro-RO"/>
              </w:rPr>
              <w:t>ă fie însoțit de instrucțiune/prospectul de la producător.</w:t>
            </w:r>
          </w:p>
          <w:p w14:paraId="7FC0EC1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 va respecta denumirea produselor din caietul  de sarcini, in limba romana, precizându-se producatorul, lotul.</w:t>
            </w:r>
          </w:p>
          <w:p w14:paraId="272F3003"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Setul sa fie standartizat la kitul etalon WOAH, confirmarea documentară se prezintă în ofertă.</w:t>
            </w:r>
          </w:p>
          <w:p w14:paraId="5851B955"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În ofertă se indică denumirea comercială a produsului, nr.de referință din catalog, producatorul, țara de origine și lotul de producere.</w:t>
            </w:r>
          </w:p>
          <w:p w14:paraId="523FCE57"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3592D299" w14:textId="74DBBEFC" w:rsidR="002F316F" w:rsidRPr="006A0762" w:rsidRDefault="002F316F" w:rsidP="002F316F">
            <w:pPr>
              <w:rPr>
                <w:sz w:val="22"/>
                <w:szCs w:val="22"/>
              </w:rPr>
            </w:pPr>
            <w:r w:rsidRPr="006A0762">
              <w:rPr>
                <w:bCs/>
                <w:sz w:val="22"/>
                <w:szCs w:val="22"/>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5CA5FE17"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118F45" w14:textId="77777777" w:rsidR="002F316F" w:rsidRPr="0065496F" w:rsidRDefault="002F316F" w:rsidP="002F316F">
            <w:pPr>
              <w:rPr>
                <w:sz w:val="20"/>
                <w:szCs w:val="20"/>
              </w:rPr>
            </w:pPr>
          </w:p>
        </w:tc>
      </w:tr>
      <w:tr w:rsidR="002F316F" w:rsidRPr="00C00499" w14:paraId="671AF7DE"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3867B3D0" w14:textId="53788A1C" w:rsidR="002F316F" w:rsidRPr="006A0762" w:rsidRDefault="002F316F" w:rsidP="002F316F">
            <w:pPr>
              <w:rPr>
                <w:b/>
                <w:sz w:val="22"/>
                <w:szCs w:val="22"/>
              </w:rPr>
            </w:pPr>
            <w:r w:rsidRPr="006A0762">
              <w:rPr>
                <w:b/>
                <w:bCs/>
                <w:noProof w:val="0"/>
                <w:sz w:val="22"/>
                <w:szCs w:val="22"/>
                <w:lang w:val="es-ES" w:eastAsia="ru-RU"/>
              </w:rPr>
              <w:lastRenderedPageBreak/>
              <w:t xml:space="preserve">13. LOT </w:t>
            </w:r>
            <w:r w:rsidRPr="006A0762">
              <w:rPr>
                <w:sz w:val="22"/>
                <w:szCs w:val="22"/>
              </w:rPr>
              <w:t>Setul pentru detecția anticorpilor la anemia infecțioasă ecvină</w:t>
            </w:r>
          </w:p>
        </w:tc>
        <w:tc>
          <w:tcPr>
            <w:tcW w:w="487" w:type="pct"/>
            <w:tcBorders>
              <w:top w:val="single" w:sz="4" w:space="0" w:color="auto"/>
              <w:left w:val="single" w:sz="4" w:space="0" w:color="auto"/>
              <w:bottom w:val="single" w:sz="4" w:space="0" w:color="auto"/>
              <w:right w:val="single" w:sz="4" w:space="0" w:color="auto"/>
            </w:tcBorders>
            <w:vAlign w:val="center"/>
          </w:tcPr>
          <w:p w14:paraId="7D6A12FE"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6791B5"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4DBB46"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D3AD284" w14:textId="77777777" w:rsidR="002F316F" w:rsidRPr="006A0762" w:rsidRDefault="002F316F" w:rsidP="002F316F">
            <w:pPr>
              <w:rPr>
                <w:sz w:val="22"/>
                <w:szCs w:val="22"/>
              </w:rPr>
            </w:pPr>
            <w:r w:rsidRPr="006A0762">
              <w:rPr>
                <w:sz w:val="22"/>
                <w:szCs w:val="22"/>
              </w:rPr>
              <w:t>Set de diagnodstic cu protocol standardizat ce oferă  rezultate precise și reproductibile pentru detecția anticorpilor specifici prin testul de imunodifuzie în gel de agar pentru  anemiea infectiosă ecvină(AIE) compusă din  antigen AIE purificat recombinant, ser martor pozitiv AIE ambele sub formă lichidă  conservate cu azidază de sodiu.</w:t>
            </w:r>
          </w:p>
          <w:p w14:paraId="44AAED4A" w14:textId="77777777" w:rsidR="002F316F" w:rsidRPr="006A0762" w:rsidRDefault="002F316F" w:rsidP="002F316F">
            <w:pPr>
              <w:rPr>
                <w:sz w:val="22"/>
                <w:szCs w:val="22"/>
              </w:rPr>
            </w:pPr>
            <w:r w:rsidRPr="006A0762">
              <w:rPr>
                <w:sz w:val="22"/>
                <w:szCs w:val="22"/>
              </w:rPr>
              <w:t>Conținutul kitului:</w:t>
            </w:r>
          </w:p>
          <w:p w14:paraId="6C5E19D4" w14:textId="77777777" w:rsidR="002F316F" w:rsidRPr="006A0762" w:rsidRDefault="002F316F" w:rsidP="002F316F">
            <w:pPr>
              <w:rPr>
                <w:sz w:val="22"/>
                <w:szCs w:val="22"/>
              </w:rPr>
            </w:pPr>
            <w:r w:rsidRPr="006A0762">
              <w:rPr>
                <w:sz w:val="22"/>
                <w:szCs w:val="22"/>
              </w:rPr>
              <w:t>-Antigen recombinat, în stare lichidă, gata de utilizare;</w:t>
            </w:r>
          </w:p>
          <w:p w14:paraId="7111D412"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xml:space="preserve">-Ser martor pozitiv în stare lichidă de min. 10 ml, gata de utilizare;                                                                                                                                                                                                                                                                                                                                                                            </w:t>
            </w:r>
            <w:r w:rsidRPr="006A0762">
              <w:rPr>
                <w:rFonts w:ascii="Times New Roman" w:hAnsi="Times New Roman"/>
                <w:sz w:val="22"/>
                <w:szCs w:val="22"/>
                <w:lang w:val="ro-RO"/>
              </w:rPr>
              <w:br/>
              <w:t xml:space="preserve">Agar-GEL pentru AIE- gata pregatit pentru utilizare. </w:t>
            </w:r>
          </w:p>
          <w:p w14:paraId="5401B2B2"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Producătorul setului sa asigure flexibilitatea configurației kit-ului pentru a putea fi achiziționați reactivii distincți ai setului (EIA-AGID-NOGEL).</w:t>
            </w:r>
          </w:p>
          <w:p w14:paraId="60312FC1"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 xml:space="preserve">Setul să fie conceput pe utilizarea unei proteine purificate, produse prin biotehnologie care să asigure o puritate și o specificitate ridicată în scopul de a reduce potențialul de reacții cruzade și să ofere un semnal mai curat și mai fiabil. </w:t>
            </w:r>
          </w:p>
          <w:p w14:paraId="5A01D7D4"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sz w:val="22"/>
                <w:szCs w:val="22"/>
                <w:lang w:val="ro-RO"/>
              </w:rPr>
              <w:t>Matriţa pentru godeuri conform «Prospectului de la producător»</w:t>
            </w:r>
            <w:r w:rsidRPr="006A0762">
              <w:rPr>
                <w:rFonts w:ascii="Times New Roman" w:hAnsi="Times New Roman"/>
                <w:sz w:val="22"/>
                <w:szCs w:val="22"/>
                <w:lang w:val="ro-RO"/>
              </w:rPr>
              <w:br/>
              <w:t>Oferta să includă: certificat de control a calității CE, intructiune și raport de validare.</w:t>
            </w:r>
            <w:r w:rsidRPr="006A0762">
              <w:rPr>
                <w:rFonts w:ascii="Times New Roman" w:hAnsi="Times New Roman"/>
                <w:bCs/>
                <w:sz w:val="22"/>
                <w:szCs w:val="22"/>
                <w:lang w:val="ro-RO"/>
              </w:rPr>
              <w:t xml:space="preserve"> </w:t>
            </w:r>
          </w:p>
          <w:p w14:paraId="13C1BC41"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Destinat laboratoarelor sănătatea animală.</w:t>
            </w:r>
          </w:p>
          <w:p w14:paraId="0A5FD418"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În ofertă se indică denumirea comercială a produsului, nr.de referință din catalog, producatorul, țara de origine și lotul de producere.</w:t>
            </w:r>
          </w:p>
          <w:p w14:paraId="5866B488" w14:textId="19586554" w:rsidR="002F316F" w:rsidRPr="006A0762" w:rsidRDefault="002F316F" w:rsidP="002F316F">
            <w:pPr>
              <w:rPr>
                <w:sz w:val="22"/>
                <w:szCs w:val="22"/>
              </w:rPr>
            </w:pPr>
            <w:r w:rsidRPr="006A0762">
              <w:rPr>
                <w:bCs/>
                <w:sz w:val="22"/>
                <w:szCs w:val="22"/>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7728AAA2"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6F1E6" w14:textId="77777777" w:rsidR="002F316F" w:rsidRPr="0065496F" w:rsidRDefault="002F316F" w:rsidP="002F316F">
            <w:pPr>
              <w:rPr>
                <w:sz w:val="20"/>
                <w:szCs w:val="20"/>
              </w:rPr>
            </w:pPr>
          </w:p>
        </w:tc>
      </w:tr>
      <w:tr w:rsidR="002F316F" w:rsidRPr="00C00499" w14:paraId="6AF856D6"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7B58DDC6" w14:textId="525729F7" w:rsidR="002F316F" w:rsidRPr="006A0762" w:rsidRDefault="002F316F" w:rsidP="002F316F">
            <w:pPr>
              <w:rPr>
                <w:b/>
                <w:sz w:val="22"/>
                <w:szCs w:val="22"/>
              </w:rPr>
            </w:pPr>
            <w:r w:rsidRPr="006A0762">
              <w:rPr>
                <w:b/>
                <w:bCs/>
                <w:noProof w:val="0"/>
                <w:sz w:val="22"/>
                <w:szCs w:val="22"/>
                <w:lang w:val="es-ES" w:eastAsia="ru-RU"/>
              </w:rPr>
              <w:lastRenderedPageBreak/>
              <w:t xml:space="preserve">14. LOT </w:t>
            </w:r>
            <w:r w:rsidRPr="006A0762">
              <w:rPr>
                <w:sz w:val="22"/>
                <w:szCs w:val="22"/>
              </w:rPr>
              <w:t>Setul pentru detecția anticorpilor rabici</w:t>
            </w:r>
          </w:p>
        </w:tc>
        <w:tc>
          <w:tcPr>
            <w:tcW w:w="487" w:type="pct"/>
            <w:tcBorders>
              <w:top w:val="nil"/>
              <w:left w:val="single" w:sz="2" w:space="0" w:color="000000"/>
              <w:bottom w:val="single" w:sz="2" w:space="0" w:color="000000"/>
              <w:right w:val="nil"/>
            </w:tcBorders>
          </w:tcPr>
          <w:p w14:paraId="1B40F2E3" w14:textId="2296062E"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5B2AEFB"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EF95B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6F33FB5D" w14:textId="77777777" w:rsidR="002F316F" w:rsidRPr="006A0762" w:rsidRDefault="002F316F" w:rsidP="002F316F">
            <w:pPr>
              <w:rPr>
                <w:sz w:val="22"/>
                <w:szCs w:val="22"/>
                <w:lang w:val="it-IT"/>
              </w:rPr>
            </w:pPr>
            <w:r w:rsidRPr="006A0762">
              <w:rPr>
                <w:sz w:val="22"/>
                <w:szCs w:val="22"/>
              </w:rPr>
              <w:t xml:space="preserve">Set de diagnostic cu protocol standardizat ce oferă  rezultate precise și reproductibile care utilizează principiul  ELISA de blocare cu sensibilitate analitică ridicată, proiectat pentru a oferi rezultate fiabile din probe de calitate variabilă pentru detecția IgG antiglicoproteina virusului rabic in serul și fluide corporale provenit de la animale salbatice și domestice, inclusiv vulpi, caini, pisici. </w:t>
            </w:r>
            <w:r w:rsidRPr="006A0762">
              <w:rPr>
                <w:sz w:val="22"/>
                <w:szCs w:val="22"/>
                <w:lang w:val="it-IT"/>
              </w:rPr>
              <w:t xml:space="preserve">Setul conține: </w:t>
            </w:r>
          </w:p>
          <w:p w14:paraId="383F134D" w14:textId="77777777" w:rsidR="002F316F" w:rsidRPr="006A0762" w:rsidRDefault="002F316F" w:rsidP="002F316F">
            <w:pPr>
              <w:rPr>
                <w:sz w:val="22"/>
                <w:szCs w:val="22"/>
                <w:lang w:val="it-IT"/>
              </w:rPr>
            </w:pPr>
            <w:r w:rsidRPr="006A0762">
              <w:rPr>
                <w:sz w:val="22"/>
                <w:szCs w:val="22"/>
                <w:lang w:val="it-IT"/>
              </w:rPr>
              <w:t xml:space="preserve">microplăci 96 godeuri, cu 12 stripuri detaşabile a câte 8 godeuri. </w:t>
            </w:r>
          </w:p>
          <w:p w14:paraId="66D435D4" w14:textId="77777777" w:rsidR="002F316F" w:rsidRPr="006A0762" w:rsidRDefault="002F316F" w:rsidP="002F316F">
            <w:pPr>
              <w:rPr>
                <w:sz w:val="22"/>
                <w:szCs w:val="22"/>
                <w:lang w:val="es-ES"/>
              </w:rPr>
            </w:pPr>
            <w:r w:rsidRPr="006A0762">
              <w:rPr>
                <w:sz w:val="22"/>
                <w:szCs w:val="22"/>
                <w:lang w:val="es-ES"/>
              </w:rPr>
              <w:t xml:space="preserve">ser control pozitiv rabic -1 flacon </w:t>
            </w:r>
          </w:p>
          <w:p w14:paraId="76220371" w14:textId="77777777" w:rsidR="002F316F" w:rsidRPr="006A0762" w:rsidRDefault="002F316F" w:rsidP="002F316F">
            <w:pPr>
              <w:rPr>
                <w:sz w:val="22"/>
                <w:szCs w:val="22"/>
                <w:lang w:val="es-ES"/>
              </w:rPr>
            </w:pPr>
            <w:r w:rsidRPr="006A0762">
              <w:rPr>
                <w:sz w:val="22"/>
                <w:szCs w:val="22"/>
                <w:lang w:val="es-ES"/>
              </w:rPr>
              <w:t xml:space="preserve">ser control negativ rabic - 1 flacon </w:t>
            </w:r>
          </w:p>
          <w:p w14:paraId="11EB08CE" w14:textId="77777777" w:rsidR="002F316F" w:rsidRPr="006A0762" w:rsidRDefault="002F316F" w:rsidP="002F316F">
            <w:pPr>
              <w:rPr>
                <w:sz w:val="22"/>
                <w:szCs w:val="22"/>
                <w:lang w:val="es-ES"/>
              </w:rPr>
            </w:pPr>
            <w:r w:rsidRPr="006A0762">
              <w:rPr>
                <w:sz w:val="22"/>
                <w:szCs w:val="22"/>
                <w:lang w:val="es-ES"/>
              </w:rPr>
              <w:t xml:space="preserve">ser control rabic 1 - 1 flacon </w:t>
            </w:r>
          </w:p>
          <w:p w14:paraId="00BD78F8" w14:textId="77777777" w:rsidR="002F316F" w:rsidRPr="006A0762" w:rsidRDefault="002F316F" w:rsidP="002F316F">
            <w:pPr>
              <w:rPr>
                <w:sz w:val="22"/>
                <w:szCs w:val="22"/>
                <w:lang w:val="es-ES"/>
              </w:rPr>
            </w:pPr>
            <w:r w:rsidRPr="006A0762">
              <w:rPr>
                <w:sz w:val="22"/>
                <w:szCs w:val="22"/>
                <w:lang w:val="es-ES"/>
              </w:rPr>
              <w:t xml:space="preserve">ser control rabic 2 -1 flacon </w:t>
            </w:r>
          </w:p>
          <w:p w14:paraId="7FD6630F" w14:textId="77777777" w:rsidR="002F316F" w:rsidRPr="006A0762" w:rsidRDefault="002F316F" w:rsidP="002F316F">
            <w:pPr>
              <w:rPr>
                <w:sz w:val="22"/>
                <w:szCs w:val="22"/>
                <w:lang w:val="es-ES"/>
              </w:rPr>
            </w:pPr>
            <w:r w:rsidRPr="006A0762">
              <w:rPr>
                <w:sz w:val="22"/>
                <w:szCs w:val="22"/>
                <w:lang w:val="es-ES"/>
              </w:rPr>
              <w:t xml:space="preserve">ser control rabic 3 -1 flacon </w:t>
            </w:r>
          </w:p>
          <w:p w14:paraId="5EA333A7" w14:textId="77777777" w:rsidR="002F316F" w:rsidRPr="006A0762" w:rsidRDefault="002F316F" w:rsidP="002F316F">
            <w:pPr>
              <w:rPr>
                <w:sz w:val="22"/>
                <w:szCs w:val="22"/>
                <w:lang w:val="fr-FR"/>
              </w:rPr>
            </w:pPr>
            <w:r w:rsidRPr="006A0762">
              <w:rPr>
                <w:sz w:val="22"/>
                <w:szCs w:val="22"/>
                <w:lang w:val="fr-FR"/>
              </w:rPr>
              <w:t>diluant de probă (gata de utilizare) -1 flacon</w:t>
            </w:r>
          </w:p>
          <w:p w14:paraId="36018721" w14:textId="77777777" w:rsidR="002F316F" w:rsidRPr="006A0762" w:rsidRDefault="002F316F" w:rsidP="002F316F">
            <w:pPr>
              <w:rPr>
                <w:sz w:val="22"/>
                <w:szCs w:val="22"/>
                <w:lang w:val="fr-FR"/>
              </w:rPr>
            </w:pPr>
            <w:r w:rsidRPr="006A0762">
              <w:rPr>
                <w:sz w:val="22"/>
                <w:szCs w:val="22"/>
                <w:lang w:val="fr-FR"/>
              </w:rPr>
              <w:t>diluant pentru anticorp biotinilat(gata de utilizare) - 1 flacon anticorp anti-rabic biotinilat, concentrat de min. 100x)- 1 flacon</w:t>
            </w:r>
          </w:p>
          <w:p w14:paraId="73A9C152" w14:textId="77777777" w:rsidR="002F316F" w:rsidRPr="006A0762" w:rsidRDefault="002F316F" w:rsidP="002F316F">
            <w:pPr>
              <w:rPr>
                <w:sz w:val="22"/>
                <w:szCs w:val="22"/>
                <w:lang w:val="fr-FR"/>
              </w:rPr>
            </w:pPr>
            <w:r w:rsidRPr="006A0762">
              <w:rPr>
                <w:sz w:val="22"/>
                <w:szCs w:val="22"/>
                <w:lang w:val="fr-FR"/>
              </w:rPr>
              <w:t xml:space="preserve">diluant pentru conjugat, gata de utilizare, </w:t>
            </w:r>
          </w:p>
          <w:p w14:paraId="526A59CE" w14:textId="77777777" w:rsidR="002F316F" w:rsidRPr="006A0762" w:rsidRDefault="002F316F" w:rsidP="002F316F">
            <w:pPr>
              <w:rPr>
                <w:sz w:val="22"/>
                <w:szCs w:val="22"/>
                <w:lang w:val="fr-FR"/>
              </w:rPr>
            </w:pPr>
            <w:r w:rsidRPr="006A0762">
              <w:rPr>
                <w:sz w:val="22"/>
                <w:szCs w:val="22"/>
                <w:lang w:val="fr-FR"/>
              </w:rPr>
              <w:t xml:space="preserve">conjugat min. 100x concentrat); </w:t>
            </w:r>
          </w:p>
          <w:p w14:paraId="550406C8" w14:textId="77777777" w:rsidR="002F316F" w:rsidRPr="006A0762" w:rsidRDefault="002F316F" w:rsidP="002F316F">
            <w:pPr>
              <w:rPr>
                <w:sz w:val="22"/>
                <w:szCs w:val="22"/>
                <w:lang w:val="fr-FR"/>
              </w:rPr>
            </w:pPr>
            <w:r w:rsidRPr="006A0762">
              <w:rPr>
                <w:sz w:val="22"/>
                <w:szCs w:val="22"/>
                <w:lang w:val="fr-FR"/>
              </w:rPr>
              <w:t xml:space="preserve">-substrat (gata de utilizare); </w:t>
            </w:r>
          </w:p>
          <w:p w14:paraId="1685036C" w14:textId="77777777" w:rsidR="002F316F" w:rsidRPr="006A0762" w:rsidRDefault="002F316F" w:rsidP="002F316F">
            <w:pPr>
              <w:rPr>
                <w:sz w:val="22"/>
                <w:szCs w:val="22"/>
                <w:lang w:val="fr-FR"/>
              </w:rPr>
            </w:pPr>
            <w:r w:rsidRPr="006A0762">
              <w:rPr>
                <w:sz w:val="22"/>
                <w:szCs w:val="22"/>
                <w:lang w:val="fr-FR"/>
              </w:rPr>
              <w:t xml:space="preserve">soluție stop (gata de utilizare); </w:t>
            </w:r>
          </w:p>
          <w:p w14:paraId="07E0F4C5" w14:textId="77777777" w:rsidR="002F316F" w:rsidRPr="006A0762" w:rsidRDefault="002F316F" w:rsidP="002F316F">
            <w:pPr>
              <w:rPr>
                <w:sz w:val="22"/>
                <w:szCs w:val="22"/>
                <w:lang w:val="fr-FR"/>
              </w:rPr>
            </w:pPr>
            <w:r w:rsidRPr="006A0762">
              <w:rPr>
                <w:sz w:val="22"/>
                <w:szCs w:val="22"/>
                <w:lang w:val="fr-FR"/>
              </w:rPr>
              <w:t>soluție de spălare (10x concentrată);</w:t>
            </w:r>
          </w:p>
          <w:p w14:paraId="5C1AD553" w14:textId="77777777" w:rsidR="002F316F" w:rsidRPr="006A0762" w:rsidRDefault="002F316F" w:rsidP="002F316F">
            <w:pPr>
              <w:rPr>
                <w:sz w:val="22"/>
                <w:szCs w:val="22"/>
                <w:lang w:val="it-IT"/>
              </w:rPr>
            </w:pPr>
            <w:r w:rsidRPr="006A0762">
              <w:rPr>
                <w:sz w:val="22"/>
                <w:szCs w:val="22"/>
                <w:lang w:val="it-IT"/>
              </w:rPr>
              <w:t>folii adezive.</w:t>
            </w:r>
          </w:p>
          <w:p w14:paraId="0C76ADFE" w14:textId="77777777" w:rsidR="002F316F" w:rsidRPr="006A0762" w:rsidRDefault="002F316F" w:rsidP="002F316F">
            <w:pPr>
              <w:rPr>
                <w:sz w:val="22"/>
                <w:szCs w:val="22"/>
                <w:lang w:val="it-IT"/>
              </w:rPr>
            </w:pPr>
            <w:r w:rsidRPr="006A0762">
              <w:rPr>
                <w:sz w:val="22"/>
                <w:szCs w:val="22"/>
                <w:lang w:val="it-IT"/>
              </w:rPr>
              <w:t xml:space="preserve">Sensibilitatea min. 95% </w:t>
            </w:r>
          </w:p>
          <w:p w14:paraId="3FFD9EC6" w14:textId="77777777" w:rsidR="002F316F" w:rsidRPr="006A0762" w:rsidRDefault="002F316F" w:rsidP="002F316F">
            <w:pPr>
              <w:rPr>
                <w:sz w:val="22"/>
                <w:szCs w:val="22"/>
                <w:lang w:val="it-IT"/>
              </w:rPr>
            </w:pPr>
            <w:r w:rsidRPr="006A0762">
              <w:rPr>
                <w:sz w:val="22"/>
                <w:szCs w:val="22"/>
                <w:lang w:val="it-IT"/>
              </w:rPr>
              <w:t xml:space="preserve">Specificitatea - 100% </w:t>
            </w:r>
          </w:p>
          <w:p w14:paraId="7FC0DFED" w14:textId="77777777" w:rsidR="002F316F" w:rsidRPr="006A0762" w:rsidRDefault="002F316F" w:rsidP="002F316F">
            <w:pPr>
              <w:rPr>
                <w:sz w:val="22"/>
                <w:szCs w:val="22"/>
                <w:lang w:val="it-IT"/>
              </w:rPr>
            </w:pPr>
            <w:r w:rsidRPr="006A0762">
              <w:rPr>
                <w:sz w:val="22"/>
                <w:szCs w:val="22"/>
                <w:lang w:val="it-IT"/>
              </w:rPr>
              <w:t>Destinat laboratoarelor sănătatea animală.</w:t>
            </w:r>
          </w:p>
          <w:p w14:paraId="255B8AAC" w14:textId="77777777" w:rsidR="002F316F" w:rsidRPr="006A0762" w:rsidRDefault="002F316F" w:rsidP="002F316F">
            <w:pPr>
              <w:rPr>
                <w:sz w:val="22"/>
                <w:szCs w:val="22"/>
                <w:lang w:val="it-IT"/>
              </w:rPr>
            </w:pPr>
            <w:r w:rsidRPr="006A0762">
              <w:rPr>
                <w:sz w:val="22"/>
                <w:szCs w:val="22"/>
                <w:lang w:val="it-IT"/>
              </w:rPr>
              <w:t>Oferta v-a include:</w:t>
            </w:r>
          </w:p>
          <w:p w14:paraId="43E3C0D3" w14:textId="77777777" w:rsidR="002F316F" w:rsidRPr="006A0762" w:rsidRDefault="002F316F" w:rsidP="002F316F">
            <w:pPr>
              <w:rPr>
                <w:sz w:val="22"/>
                <w:szCs w:val="22"/>
                <w:lang w:val="it-IT"/>
              </w:rPr>
            </w:pPr>
            <w:r w:rsidRPr="006A0762">
              <w:rPr>
                <w:sz w:val="22"/>
                <w:szCs w:val="22"/>
                <w:lang w:val="it-IT"/>
              </w:rPr>
              <w:t xml:space="preserve"> -instrucțiune/prospect de la producător pentru setul de diagnostic propus ;</w:t>
            </w:r>
          </w:p>
          <w:p w14:paraId="13693E6A" w14:textId="77777777" w:rsidR="002F316F" w:rsidRPr="006A0762" w:rsidRDefault="002F316F" w:rsidP="002F316F">
            <w:pPr>
              <w:rPr>
                <w:sz w:val="22"/>
                <w:szCs w:val="22"/>
                <w:lang w:val="it-IT"/>
              </w:rPr>
            </w:pPr>
            <w:r w:rsidRPr="006A0762">
              <w:rPr>
                <w:sz w:val="22"/>
                <w:szCs w:val="22"/>
                <w:lang w:val="it-IT"/>
              </w:rPr>
              <w:t>- raportul de validare a setului cu indicarea rezultatelor de competență;</w:t>
            </w:r>
          </w:p>
          <w:p w14:paraId="478C213A" w14:textId="77777777" w:rsidR="002F316F" w:rsidRPr="006A0762" w:rsidRDefault="002F316F" w:rsidP="002F316F">
            <w:pPr>
              <w:rPr>
                <w:sz w:val="22"/>
                <w:szCs w:val="22"/>
                <w:lang w:val="it-IT"/>
              </w:rPr>
            </w:pPr>
            <w:r w:rsidRPr="006A0762">
              <w:rPr>
                <w:sz w:val="22"/>
                <w:szCs w:val="22"/>
                <w:lang w:val="it-IT"/>
              </w:rPr>
              <w:t>- certificatul de control a calității setului propus.</w:t>
            </w:r>
          </w:p>
          <w:p w14:paraId="65E39B2A" w14:textId="77777777" w:rsidR="002F316F" w:rsidRPr="006A0762" w:rsidRDefault="002F316F" w:rsidP="002F316F">
            <w:pPr>
              <w:rPr>
                <w:sz w:val="22"/>
                <w:szCs w:val="22"/>
                <w:lang w:val="it-IT"/>
              </w:rPr>
            </w:pPr>
            <w:r w:rsidRPr="006A0762">
              <w:rPr>
                <w:sz w:val="22"/>
                <w:szCs w:val="22"/>
                <w:lang w:val="it-IT"/>
              </w:rPr>
              <w:lastRenderedPageBreak/>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4C4F9912" w14:textId="67C48614" w:rsidR="002F316F" w:rsidRPr="006A0762" w:rsidRDefault="002F316F" w:rsidP="002F316F">
            <w:pPr>
              <w:rPr>
                <w:sz w:val="22"/>
                <w:szCs w:val="22"/>
              </w:rPr>
            </w:pPr>
            <w:r w:rsidRPr="006A0762">
              <w:rPr>
                <w:sz w:val="22"/>
                <w:szCs w:val="22"/>
                <w:lang w:val="it-IT"/>
              </w:rPr>
              <w:t xml:space="preserve">În ofertă se indică denumirea comercială a produsului, nr. de referință din catalog, producatorul, țara de origine și lotul de producere. </w:t>
            </w:r>
            <w:r w:rsidRPr="006A0762">
              <w:rPr>
                <w:sz w:val="22"/>
                <w:szCs w:val="22"/>
                <w:lang w:val="fr-FR"/>
              </w:rPr>
              <w:t xml:space="preserve">Unitatea de măsură se consideră o bucată (buc.) Destinat laboratoarelor sănătatea animală. </w:t>
            </w:r>
            <w:r w:rsidRPr="006A0762">
              <w:rPr>
                <w:sz w:val="22"/>
                <w:szCs w:val="22"/>
                <w:lang w:val="en-US"/>
              </w:rPr>
              <w:t>1buc = 1 test.</w:t>
            </w:r>
          </w:p>
        </w:tc>
        <w:tc>
          <w:tcPr>
            <w:tcW w:w="881" w:type="pct"/>
            <w:tcBorders>
              <w:top w:val="single" w:sz="4" w:space="0" w:color="auto"/>
              <w:left w:val="single" w:sz="4" w:space="0" w:color="auto"/>
              <w:bottom w:val="single" w:sz="4" w:space="0" w:color="auto"/>
              <w:right w:val="single" w:sz="4" w:space="0" w:color="auto"/>
            </w:tcBorders>
          </w:tcPr>
          <w:p w14:paraId="24B03097"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4DDA9" w14:textId="77777777" w:rsidR="002F316F" w:rsidRPr="0065496F" w:rsidRDefault="002F316F" w:rsidP="002F316F">
            <w:pPr>
              <w:rPr>
                <w:sz w:val="20"/>
                <w:szCs w:val="20"/>
              </w:rPr>
            </w:pPr>
          </w:p>
        </w:tc>
      </w:tr>
      <w:tr w:rsidR="002F316F" w:rsidRPr="00C00499" w14:paraId="696D1D43"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1881B665" w14:textId="74F1C1BE" w:rsidR="002F316F" w:rsidRPr="006A0762" w:rsidRDefault="002F316F" w:rsidP="002F316F">
            <w:pPr>
              <w:rPr>
                <w:b/>
                <w:sz w:val="22"/>
                <w:szCs w:val="22"/>
              </w:rPr>
            </w:pPr>
            <w:r w:rsidRPr="006A0762">
              <w:rPr>
                <w:b/>
                <w:bCs/>
                <w:noProof w:val="0"/>
                <w:sz w:val="22"/>
                <w:szCs w:val="22"/>
                <w:lang w:val="es-ES" w:eastAsia="ru-RU"/>
              </w:rPr>
              <w:t xml:space="preserve">15. LOT </w:t>
            </w:r>
            <w:r w:rsidRPr="006A0762">
              <w:rPr>
                <w:bCs/>
                <w:sz w:val="22"/>
                <w:szCs w:val="22"/>
                <w:lang w:val="it-IT"/>
              </w:rPr>
              <w:t>Set pentru detecția anticorpilor specifici virusului pestei africane cabaline</w:t>
            </w:r>
          </w:p>
        </w:tc>
        <w:tc>
          <w:tcPr>
            <w:tcW w:w="487" w:type="pct"/>
            <w:tcBorders>
              <w:top w:val="nil"/>
              <w:left w:val="single" w:sz="2" w:space="0" w:color="000000"/>
              <w:bottom w:val="single" w:sz="2" w:space="0" w:color="000000"/>
              <w:right w:val="nil"/>
            </w:tcBorders>
          </w:tcPr>
          <w:p w14:paraId="433EFA63" w14:textId="7B425600"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2187C8F"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6F568F"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795895B6" w14:textId="77777777" w:rsidR="002F316F" w:rsidRPr="006A0762" w:rsidRDefault="002F316F" w:rsidP="002F316F">
            <w:pPr>
              <w:rPr>
                <w:sz w:val="22"/>
                <w:szCs w:val="22"/>
              </w:rPr>
            </w:pPr>
            <w:r w:rsidRPr="006A0762">
              <w:rPr>
                <w:sz w:val="22"/>
                <w:szCs w:val="22"/>
              </w:rPr>
              <w:t xml:space="preserve">Setul  de diagnostic cu protocol standardizat  care oferă  rezultate precise și reproductibile ce utilizează principiul ELISA indirect, pentru detecția anticorpi direcționați împotriva proteinei VP7 a virusului Pestei africane cabalinelor, pe probe de ser și/sau plasma la cai, măgari, catâri. Setul să efectueze detecția universala tuturor celor 9 serotipuri </w:t>
            </w:r>
          </w:p>
          <w:p w14:paraId="56746F43" w14:textId="77777777" w:rsidR="002F316F" w:rsidRPr="006A0762" w:rsidRDefault="002F316F" w:rsidP="002F316F">
            <w:pPr>
              <w:rPr>
                <w:sz w:val="22"/>
                <w:szCs w:val="22"/>
              </w:rPr>
            </w:pPr>
            <w:r w:rsidRPr="006A0762">
              <w:rPr>
                <w:sz w:val="22"/>
                <w:szCs w:val="22"/>
              </w:rPr>
              <w:t>Componența setului:</w:t>
            </w:r>
          </w:p>
          <w:p w14:paraId="4BDD38D4" w14:textId="77777777" w:rsidR="002F316F" w:rsidRPr="006A0762" w:rsidRDefault="002F316F" w:rsidP="002F316F">
            <w:pPr>
              <w:rPr>
                <w:sz w:val="22"/>
                <w:szCs w:val="22"/>
              </w:rPr>
            </w:pPr>
            <w:r w:rsidRPr="006A0762">
              <w:rPr>
                <w:sz w:val="22"/>
                <w:szCs w:val="22"/>
              </w:rPr>
              <w:t xml:space="preserve">Microplăci din poliester de 96 de godeuri căptuşite cu antigen purificat,  </w:t>
            </w:r>
          </w:p>
          <w:p w14:paraId="00D9EE8B" w14:textId="77777777" w:rsidR="002F316F" w:rsidRPr="006A0762" w:rsidRDefault="002F316F" w:rsidP="002F316F">
            <w:pPr>
              <w:rPr>
                <w:sz w:val="22"/>
                <w:szCs w:val="22"/>
              </w:rPr>
            </w:pPr>
            <w:r w:rsidRPr="006A0762">
              <w:rPr>
                <w:sz w:val="22"/>
                <w:szCs w:val="22"/>
              </w:rPr>
              <w:t>placa cu 12 stripuri detaşabile a câte 8 godeuri</w:t>
            </w:r>
          </w:p>
          <w:p w14:paraId="43A0EF96" w14:textId="77777777" w:rsidR="002F316F" w:rsidRPr="006A0762" w:rsidRDefault="002F316F" w:rsidP="002F316F">
            <w:pPr>
              <w:rPr>
                <w:sz w:val="22"/>
                <w:szCs w:val="22"/>
              </w:rPr>
            </w:pPr>
            <w:r w:rsidRPr="006A0762">
              <w:rPr>
                <w:sz w:val="22"/>
                <w:szCs w:val="22"/>
              </w:rPr>
              <w:t>Conjugat concentrat min. 10X</w:t>
            </w:r>
          </w:p>
          <w:p w14:paraId="101423F7" w14:textId="77777777" w:rsidR="002F316F" w:rsidRPr="006A0762" w:rsidRDefault="002F316F" w:rsidP="002F316F">
            <w:pPr>
              <w:rPr>
                <w:sz w:val="22"/>
                <w:szCs w:val="22"/>
              </w:rPr>
            </w:pPr>
            <w:r w:rsidRPr="006A0762">
              <w:rPr>
                <w:sz w:val="22"/>
                <w:szCs w:val="22"/>
              </w:rPr>
              <w:t>Control pozitiv</w:t>
            </w:r>
            <w:r w:rsidRPr="006A0762">
              <w:rPr>
                <w:sz w:val="22"/>
                <w:szCs w:val="22"/>
              </w:rPr>
              <w:tab/>
            </w:r>
          </w:p>
          <w:p w14:paraId="6FB46AD5" w14:textId="77777777" w:rsidR="002F316F" w:rsidRPr="006A0762" w:rsidRDefault="002F316F" w:rsidP="002F316F">
            <w:pPr>
              <w:rPr>
                <w:sz w:val="22"/>
                <w:szCs w:val="22"/>
              </w:rPr>
            </w:pPr>
            <w:r w:rsidRPr="006A0762">
              <w:rPr>
                <w:sz w:val="22"/>
                <w:szCs w:val="22"/>
              </w:rPr>
              <w:t>Control negativ</w:t>
            </w:r>
            <w:r w:rsidRPr="006A0762">
              <w:rPr>
                <w:sz w:val="22"/>
                <w:szCs w:val="22"/>
              </w:rPr>
              <w:tab/>
            </w:r>
          </w:p>
          <w:p w14:paraId="77735EBE" w14:textId="77777777" w:rsidR="002F316F" w:rsidRPr="006A0762" w:rsidRDefault="002F316F" w:rsidP="002F316F">
            <w:pPr>
              <w:rPr>
                <w:sz w:val="22"/>
                <w:szCs w:val="22"/>
              </w:rPr>
            </w:pPr>
            <w:r w:rsidRPr="006A0762">
              <w:rPr>
                <w:sz w:val="22"/>
                <w:szCs w:val="22"/>
              </w:rPr>
              <w:t>Tampon de diluție (1X și 3X)</w:t>
            </w:r>
            <w:r w:rsidRPr="006A0762">
              <w:rPr>
                <w:sz w:val="22"/>
                <w:szCs w:val="22"/>
              </w:rPr>
              <w:tab/>
            </w:r>
            <w:r w:rsidRPr="006A0762">
              <w:rPr>
                <w:sz w:val="22"/>
                <w:szCs w:val="22"/>
              </w:rPr>
              <w:tab/>
            </w:r>
          </w:p>
          <w:p w14:paraId="2006987C" w14:textId="77777777" w:rsidR="002F316F" w:rsidRPr="006A0762" w:rsidRDefault="002F316F" w:rsidP="002F316F">
            <w:pPr>
              <w:rPr>
                <w:sz w:val="22"/>
                <w:szCs w:val="22"/>
              </w:rPr>
            </w:pPr>
            <w:r w:rsidRPr="006A0762">
              <w:rPr>
                <w:sz w:val="22"/>
                <w:szCs w:val="22"/>
              </w:rPr>
              <w:t>Concentrat de spălare min. 20X</w:t>
            </w:r>
            <w:r w:rsidRPr="006A0762">
              <w:rPr>
                <w:sz w:val="22"/>
                <w:szCs w:val="22"/>
              </w:rPr>
              <w:tab/>
            </w:r>
          </w:p>
          <w:p w14:paraId="38149175" w14:textId="77777777" w:rsidR="002F316F" w:rsidRPr="006A0762" w:rsidRDefault="002F316F" w:rsidP="002F316F">
            <w:pPr>
              <w:rPr>
                <w:sz w:val="22"/>
                <w:szCs w:val="22"/>
              </w:rPr>
            </w:pPr>
            <w:r w:rsidRPr="006A0762">
              <w:rPr>
                <w:sz w:val="22"/>
                <w:szCs w:val="22"/>
              </w:rPr>
              <w:t xml:space="preserve">Substrat cromogen pentru HRP </w:t>
            </w:r>
          </w:p>
          <w:p w14:paraId="081D0921" w14:textId="77777777" w:rsidR="002F316F" w:rsidRPr="006A0762" w:rsidRDefault="002F316F" w:rsidP="002F316F">
            <w:pPr>
              <w:rPr>
                <w:sz w:val="22"/>
                <w:szCs w:val="22"/>
              </w:rPr>
            </w:pPr>
            <w:r w:rsidRPr="006A0762">
              <w:rPr>
                <w:sz w:val="22"/>
                <w:szCs w:val="22"/>
              </w:rPr>
              <w:t xml:space="preserve">Soluție stop </w:t>
            </w:r>
          </w:p>
          <w:p w14:paraId="5CF3DF60" w14:textId="77777777" w:rsidR="002F316F" w:rsidRPr="006A0762" w:rsidRDefault="002F316F" w:rsidP="002F316F">
            <w:pPr>
              <w:rPr>
                <w:sz w:val="22"/>
                <w:szCs w:val="22"/>
              </w:rPr>
            </w:pPr>
            <w:r w:rsidRPr="006A0762">
              <w:rPr>
                <w:sz w:val="22"/>
                <w:szCs w:val="22"/>
              </w:rPr>
              <w:t>Parametrii analitici ai setului</w:t>
            </w:r>
          </w:p>
          <w:p w14:paraId="12CD3C0C" w14:textId="77777777" w:rsidR="002F316F" w:rsidRPr="006A0762" w:rsidRDefault="002F316F" w:rsidP="002F316F">
            <w:pPr>
              <w:rPr>
                <w:sz w:val="22"/>
                <w:szCs w:val="22"/>
              </w:rPr>
            </w:pPr>
            <w:r w:rsidRPr="006A0762">
              <w:rPr>
                <w:sz w:val="22"/>
                <w:szCs w:val="22"/>
              </w:rPr>
              <w:t>Specificitatea - 100%</w:t>
            </w:r>
          </w:p>
          <w:p w14:paraId="6685477D" w14:textId="77777777" w:rsidR="002F316F" w:rsidRPr="006A0762" w:rsidRDefault="002F316F" w:rsidP="002F316F">
            <w:pPr>
              <w:rPr>
                <w:sz w:val="22"/>
                <w:szCs w:val="22"/>
              </w:rPr>
            </w:pPr>
            <w:r w:rsidRPr="006A0762">
              <w:rPr>
                <w:sz w:val="22"/>
                <w:szCs w:val="22"/>
              </w:rPr>
              <w:t>Sensibilitate - 100%</w:t>
            </w:r>
          </w:p>
          <w:p w14:paraId="221469EB" w14:textId="77777777" w:rsidR="002F316F" w:rsidRPr="006A0762" w:rsidRDefault="002F316F" w:rsidP="002F316F">
            <w:pPr>
              <w:rPr>
                <w:sz w:val="22"/>
                <w:szCs w:val="22"/>
              </w:rPr>
            </w:pPr>
            <w:r w:rsidRPr="006A0762">
              <w:rPr>
                <w:sz w:val="22"/>
                <w:szCs w:val="22"/>
              </w:rPr>
              <w:t>Repetabilitate  CV max 4.2%</w:t>
            </w:r>
          </w:p>
          <w:p w14:paraId="0430183E" w14:textId="77777777" w:rsidR="002F316F" w:rsidRPr="006A0762" w:rsidRDefault="002F316F" w:rsidP="002F316F">
            <w:pPr>
              <w:rPr>
                <w:sz w:val="22"/>
                <w:szCs w:val="22"/>
              </w:rPr>
            </w:pPr>
            <w:r w:rsidRPr="006A0762">
              <w:rPr>
                <w:sz w:val="22"/>
                <w:szCs w:val="22"/>
              </w:rPr>
              <w:lastRenderedPageBreak/>
              <w:t>Microplaca este citită la OD 450 nm;</w:t>
            </w:r>
          </w:p>
          <w:p w14:paraId="441EBB05" w14:textId="77777777" w:rsidR="002F316F" w:rsidRPr="006A0762" w:rsidRDefault="002F316F" w:rsidP="002F316F">
            <w:pPr>
              <w:rPr>
                <w:sz w:val="22"/>
                <w:szCs w:val="22"/>
              </w:rPr>
            </w:pPr>
            <w:r w:rsidRPr="006A0762">
              <w:rPr>
                <w:sz w:val="22"/>
                <w:szCs w:val="22"/>
              </w:rPr>
              <w:t>Setul sa asigure o detectare de anticorpi până la diluția 1:256</w:t>
            </w:r>
          </w:p>
          <w:p w14:paraId="69F98701" w14:textId="77777777" w:rsidR="002F316F" w:rsidRPr="006A0762" w:rsidRDefault="002F316F" w:rsidP="002F316F">
            <w:pPr>
              <w:rPr>
                <w:sz w:val="22"/>
                <w:szCs w:val="22"/>
              </w:rPr>
            </w:pPr>
            <w:r w:rsidRPr="006A0762">
              <w:rPr>
                <w:sz w:val="22"/>
                <w:szCs w:val="22"/>
              </w:rPr>
              <w:t>Protocol de lucru rapid și robust.</w:t>
            </w:r>
          </w:p>
          <w:p w14:paraId="24BD298D" w14:textId="77777777" w:rsidR="002F316F" w:rsidRPr="006A0762" w:rsidRDefault="002F316F" w:rsidP="002F316F">
            <w:pPr>
              <w:rPr>
                <w:sz w:val="22"/>
                <w:szCs w:val="22"/>
              </w:rPr>
            </w:pPr>
            <w:r w:rsidRPr="006A0762">
              <w:rPr>
                <w:sz w:val="22"/>
                <w:szCs w:val="22"/>
              </w:rPr>
              <w:t>Compatibil speciei de animale -menționate;</w:t>
            </w:r>
          </w:p>
          <w:p w14:paraId="07EFC730" w14:textId="77777777" w:rsidR="002F316F" w:rsidRPr="006A0762" w:rsidRDefault="002F316F" w:rsidP="002F316F">
            <w:pPr>
              <w:rPr>
                <w:sz w:val="22"/>
                <w:szCs w:val="22"/>
              </w:rPr>
            </w:pPr>
            <w:r w:rsidRPr="006A0762">
              <w:rPr>
                <w:sz w:val="22"/>
                <w:szCs w:val="22"/>
              </w:rPr>
              <w:t>Destinat laboratoarelor sănătatea animală.</w:t>
            </w:r>
          </w:p>
          <w:p w14:paraId="14B9426C" w14:textId="77777777" w:rsidR="002F316F" w:rsidRPr="006A0762" w:rsidRDefault="002F316F" w:rsidP="002F316F">
            <w:pPr>
              <w:rPr>
                <w:sz w:val="22"/>
                <w:szCs w:val="22"/>
              </w:rPr>
            </w:pPr>
            <w:r w:rsidRPr="006A0762">
              <w:rPr>
                <w:sz w:val="22"/>
                <w:szCs w:val="22"/>
              </w:rPr>
              <w:t xml:space="preserve">Setul să fie certificat WOAH </w:t>
            </w:r>
          </w:p>
          <w:p w14:paraId="2235F5BD" w14:textId="77777777" w:rsidR="002F316F" w:rsidRPr="006A0762" w:rsidRDefault="002F316F" w:rsidP="002F316F">
            <w:pPr>
              <w:rPr>
                <w:sz w:val="22"/>
                <w:szCs w:val="22"/>
              </w:rPr>
            </w:pPr>
            <w:r w:rsidRPr="006A0762">
              <w:rPr>
                <w:sz w:val="22"/>
                <w:szCs w:val="22"/>
              </w:rPr>
              <w:t>Oferta v-a include:</w:t>
            </w:r>
          </w:p>
          <w:p w14:paraId="0B211899" w14:textId="77777777" w:rsidR="002F316F" w:rsidRPr="006A0762" w:rsidRDefault="002F316F" w:rsidP="002F316F">
            <w:pPr>
              <w:rPr>
                <w:sz w:val="22"/>
                <w:szCs w:val="22"/>
              </w:rPr>
            </w:pPr>
            <w:r w:rsidRPr="006A0762">
              <w:rPr>
                <w:sz w:val="22"/>
                <w:szCs w:val="22"/>
              </w:rPr>
              <w:t xml:space="preserve">-instrucțiune/prospect de la producător pentru setul de diagnostic propus ; </w:t>
            </w:r>
          </w:p>
          <w:p w14:paraId="0FB95D42" w14:textId="77777777" w:rsidR="002F316F" w:rsidRPr="006A0762" w:rsidRDefault="002F316F" w:rsidP="002F316F">
            <w:pPr>
              <w:rPr>
                <w:sz w:val="22"/>
                <w:szCs w:val="22"/>
              </w:rPr>
            </w:pPr>
            <w:r w:rsidRPr="006A0762">
              <w:rPr>
                <w:sz w:val="22"/>
                <w:szCs w:val="22"/>
              </w:rPr>
              <w:t>- raportul de validare a setului cu indicarea rezultatelor de competență;</w:t>
            </w:r>
          </w:p>
          <w:p w14:paraId="553B5EE1" w14:textId="77777777" w:rsidR="002F316F" w:rsidRPr="006A0762" w:rsidRDefault="002F316F" w:rsidP="002F316F">
            <w:pPr>
              <w:rPr>
                <w:sz w:val="22"/>
                <w:szCs w:val="22"/>
              </w:rPr>
            </w:pPr>
            <w:r w:rsidRPr="006A0762">
              <w:rPr>
                <w:sz w:val="22"/>
                <w:szCs w:val="22"/>
              </w:rPr>
              <w:t xml:space="preserve">- certificatul de control a calității CE. </w:t>
            </w:r>
          </w:p>
          <w:p w14:paraId="61B3B687" w14:textId="77777777" w:rsidR="002F316F" w:rsidRPr="006A0762" w:rsidRDefault="002F316F" w:rsidP="002F316F">
            <w:pPr>
              <w:rPr>
                <w:sz w:val="22"/>
                <w:szCs w:val="22"/>
              </w:rPr>
            </w:pPr>
            <w:r w:rsidRPr="006A0762">
              <w:rPr>
                <w:sz w:val="22"/>
                <w:szCs w:val="22"/>
              </w:rPr>
              <w:t>Destinat laboratoarelor sănătatea animală.</w:t>
            </w:r>
          </w:p>
          <w:p w14:paraId="466E3C3F" w14:textId="77777777" w:rsidR="002F316F" w:rsidRPr="006A0762" w:rsidRDefault="002F316F" w:rsidP="002F316F">
            <w:pPr>
              <w:rPr>
                <w:sz w:val="22"/>
                <w:szCs w:val="22"/>
              </w:rPr>
            </w:pPr>
            <w:r w:rsidRPr="006A0762">
              <w:rPr>
                <w:sz w:val="22"/>
                <w:szCs w:val="22"/>
              </w:rPr>
              <w:t>În ofertă se indică denumirea comercială a produsului, nr.de referință din catalog, producătorul, țara de origine și lotul de producere.</w:t>
            </w:r>
          </w:p>
          <w:p w14:paraId="0E0A299C" w14:textId="77777777" w:rsidR="002F316F" w:rsidRPr="006A0762" w:rsidRDefault="002F316F" w:rsidP="002F316F">
            <w:pPr>
              <w:rPr>
                <w:sz w:val="22"/>
                <w:szCs w:val="22"/>
              </w:rPr>
            </w:pPr>
            <w:r w:rsidRPr="006A0762">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2A589945" w14:textId="36EB0EA7" w:rsidR="002F316F" w:rsidRPr="006A0762" w:rsidRDefault="002F316F" w:rsidP="002F316F">
            <w:pPr>
              <w:rPr>
                <w:sz w:val="22"/>
                <w:szCs w:val="22"/>
              </w:rPr>
            </w:pPr>
            <w:r w:rsidRPr="006A0762">
              <w:rPr>
                <w:sz w:val="22"/>
                <w:szCs w:val="22"/>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23FCC66F"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55460D" w14:textId="77777777" w:rsidR="002F316F" w:rsidRPr="0065496F" w:rsidRDefault="002F316F" w:rsidP="002F316F">
            <w:pPr>
              <w:rPr>
                <w:sz w:val="20"/>
                <w:szCs w:val="20"/>
              </w:rPr>
            </w:pPr>
          </w:p>
        </w:tc>
      </w:tr>
      <w:tr w:rsidR="002F316F" w:rsidRPr="00C00499" w14:paraId="4F7719D0"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57F65010" w14:textId="07214CE7" w:rsidR="002F316F" w:rsidRPr="006A0762" w:rsidRDefault="002F316F" w:rsidP="002F316F">
            <w:pPr>
              <w:rPr>
                <w:b/>
                <w:sz w:val="22"/>
                <w:szCs w:val="22"/>
              </w:rPr>
            </w:pPr>
            <w:r w:rsidRPr="006A0762">
              <w:rPr>
                <w:b/>
                <w:sz w:val="22"/>
                <w:szCs w:val="22"/>
              </w:rPr>
              <w:t xml:space="preserve">16. LOT </w:t>
            </w:r>
            <w:r w:rsidRPr="006A0762">
              <w:rPr>
                <w:b/>
                <w:sz w:val="22"/>
                <w:szCs w:val="22"/>
                <w:lang w:val="it-IT"/>
              </w:rPr>
              <w:t>Detecția  AC Brucella. Se va procura de la un producător.</w:t>
            </w:r>
          </w:p>
        </w:tc>
        <w:tc>
          <w:tcPr>
            <w:tcW w:w="487" w:type="pct"/>
            <w:tcBorders>
              <w:top w:val="nil"/>
              <w:left w:val="single" w:sz="2" w:space="0" w:color="000000"/>
              <w:bottom w:val="single" w:sz="2" w:space="0" w:color="000000"/>
              <w:right w:val="nil"/>
            </w:tcBorders>
          </w:tcPr>
          <w:p w14:paraId="1F6A5C64" w14:textId="1FB9112E"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E67355B"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76B36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single" w:sz="2" w:space="0" w:color="000000"/>
            </w:tcBorders>
          </w:tcPr>
          <w:p w14:paraId="2CCD8455" w14:textId="208CD3F7" w:rsidR="002F316F" w:rsidRPr="006A0762" w:rsidRDefault="002F316F" w:rsidP="002F316F">
            <w:pPr>
              <w:rPr>
                <w:sz w:val="22"/>
                <w:szCs w:val="22"/>
              </w:rPr>
            </w:pPr>
          </w:p>
        </w:tc>
        <w:tc>
          <w:tcPr>
            <w:tcW w:w="881" w:type="pct"/>
            <w:tcBorders>
              <w:top w:val="single" w:sz="4" w:space="0" w:color="auto"/>
              <w:left w:val="single" w:sz="4" w:space="0" w:color="auto"/>
              <w:bottom w:val="single" w:sz="4" w:space="0" w:color="auto"/>
              <w:right w:val="single" w:sz="4" w:space="0" w:color="auto"/>
            </w:tcBorders>
          </w:tcPr>
          <w:p w14:paraId="635A8BC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B0C4B5" w14:textId="77777777" w:rsidR="002F316F" w:rsidRPr="0065496F" w:rsidRDefault="002F316F" w:rsidP="002F316F">
            <w:pPr>
              <w:rPr>
                <w:sz w:val="20"/>
                <w:szCs w:val="20"/>
              </w:rPr>
            </w:pPr>
          </w:p>
        </w:tc>
      </w:tr>
      <w:tr w:rsidR="002F316F" w:rsidRPr="00C00499" w14:paraId="4B15CEEB"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601D241A" w14:textId="3AFAC929" w:rsidR="002F316F" w:rsidRPr="006A0762" w:rsidRDefault="002F316F" w:rsidP="002F316F">
            <w:pPr>
              <w:rPr>
                <w:b/>
                <w:sz w:val="22"/>
                <w:szCs w:val="22"/>
              </w:rPr>
            </w:pPr>
            <w:r w:rsidRPr="006A0762">
              <w:rPr>
                <w:b/>
                <w:bCs/>
                <w:noProof w:val="0"/>
                <w:sz w:val="22"/>
                <w:szCs w:val="22"/>
                <w:lang w:val="es-ES" w:eastAsia="ru-RU"/>
              </w:rPr>
              <w:t xml:space="preserve">16.1. LOT </w:t>
            </w:r>
            <w:r w:rsidRPr="006A0762">
              <w:rPr>
                <w:sz w:val="22"/>
                <w:szCs w:val="22"/>
              </w:rPr>
              <w:t xml:space="preserve">Antigen pentru diagnosticul brucelozei la bovine, porcine, ovine şi caprine (B.abortus, B.melitensis, B.suis) prin </w:t>
            </w:r>
            <w:r w:rsidRPr="006A0762">
              <w:rPr>
                <w:sz w:val="22"/>
                <w:szCs w:val="22"/>
              </w:rPr>
              <w:lastRenderedPageBreak/>
              <w:t>reacţia de seroaglutinare rapidă (RSAR)</w:t>
            </w:r>
          </w:p>
        </w:tc>
        <w:tc>
          <w:tcPr>
            <w:tcW w:w="487" w:type="pct"/>
            <w:tcBorders>
              <w:top w:val="nil"/>
              <w:left w:val="single" w:sz="2" w:space="0" w:color="000000"/>
              <w:bottom w:val="single" w:sz="2" w:space="0" w:color="000000"/>
              <w:right w:val="nil"/>
            </w:tcBorders>
          </w:tcPr>
          <w:p w14:paraId="58FEDD40" w14:textId="6AE56CE2"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7AB7FE"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F159A6"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308DF055"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Antigen Brucella abortus biovar1 tulpina Weybridge 99, inactivată şi colorată cu Rose-Bengal, calibrată pe serul standartizat internațional OIEISS conform cerinţelor Directivei Europene CEE 64/432 pentru a da o reacţie pozitivă la diluţia de 1/45 a serului </w:t>
            </w:r>
            <w:r w:rsidRPr="006A0762">
              <w:rPr>
                <w:rFonts w:ascii="Times New Roman" w:hAnsi="Times New Roman"/>
                <w:bCs/>
                <w:sz w:val="22"/>
                <w:szCs w:val="22"/>
                <w:lang w:val="ro-RO"/>
              </w:rPr>
              <w:lastRenderedPageBreak/>
              <w:t>internaţional anti-brucella abortus (OIEISS) şi o reacţie negativă cu acelaşi ser pentru diluţia de 1/55, destinat detectării anticorpilor anti-Brucella abortus, melitensis și suis în speciile bovine, ovine, caprine și porcine.</w:t>
            </w:r>
          </w:p>
          <w:p w14:paraId="5049B389"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Sensibilitate - 100%</w:t>
            </w:r>
          </w:p>
          <w:p w14:paraId="367973A0"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Specificitate 100%</w:t>
            </w:r>
          </w:p>
          <w:p w14:paraId="6C558755"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Volum -1 flacon max. 10 ml.</w:t>
            </w:r>
          </w:p>
          <w:p w14:paraId="2835A94A"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1 flacon/min.330 teste</w:t>
            </w:r>
          </w:p>
          <w:p w14:paraId="2DAC3475"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Să asigure consum mic de antigen volum/test la probă.</w:t>
            </w:r>
          </w:p>
          <w:p w14:paraId="4265254D"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Destinat laboratoarelor sănătatea animală.</w:t>
            </w:r>
          </w:p>
          <w:p w14:paraId="3D54C8AC"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Oferta să includă: certificat de control al calității CE, instrucțiune și raport de validare.</w:t>
            </w:r>
          </w:p>
          <w:p w14:paraId="78A3562F"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Produsul (setul) sa fie standartizat la kitul etalon WOAH – confirmarea documentară se prezintă în ofertă.</w:t>
            </w:r>
          </w:p>
          <w:p w14:paraId="2D2E31E6"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În ofertă se indică denumirea comercială a produsului, nr.de referință din catalog, producatorul, țara de origine și lotul de producere.</w:t>
            </w:r>
          </w:p>
          <w:p w14:paraId="70090EFE" w14:textId="603D22E3" w:rsidR="002F316F" w:rsidRPr="006A0762" w:rsidRDefault="002F316F" w:rsidP="002F316F">
            <w:pPr>
              <w:rPr>
                <w:sz w:val="22"/>
                <w:szCs w:val="22"/>
              </w:rPr>
            </w:pPr>
            <w:r w:rsidRPr="006A0762">
              <w:rPr>
                <w:bCs/>
                <w:sz w:val="22"/>
                <w:szCs w:val="22"/>
              </w:rPr>
              <w:t>Unitatea de măsură se consideră o bucată (buc.) 1buc = 1 flacon (fl).</w:t>
            </w:r>
          </w:p>
        </w:tc>
        <w:tc>
          <w:tcPr>
            <w:tcW w:w="881" w:type="pct"/>
            <w:tcBorders>
              <w:top w:val="single" w:sz="4" w:space="0" w:color="auto"/>
              <w:left w:val="single" w:sz="4" w:space="0" w:color="auto"/>
              <w:bottom w:val="single" w:sz="4" w:space="0" w:color="auto"/>
              <w:right w:val="single" w:sz="4" w:space="0" w:color="auto"/>
            </w:tcBorders>
          </w:tcPr>
          <w:p w14:paraId="26911060"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DEE25" w14:textId="77777777" w:rsidR="002F316F" w:rsidRPr="0065496F" w:rsidRDefault="002F316F" w:rsidP="002F316F">
            <w:pPr>
              <w:rPr>
                <w:sz w:val="20"/>
                <w:szCs w:val="20"/>
              </w:rPr>
            </w:pPr>
          </w:p>
        </w:tc>
      </w:tr>
      <w:tr w:rsidR="002F316F" w:rsidRPr="00C00499" w14:paraId="0D3EF4E3"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23B585C0" w14:textId="6FFE8D59" w:rsidR="002F316F" w:rsidRPr="006A0762" w:rsidRDefault="002F316F" w:rsidP="002F316F">
            <w:pPr>
              <w:rPr>
                <w:b/>
                <w:sz w:val="22"/>
                <w:szCs w:val="22"/>
              </w:rPr>
            </w:pPr>
            <w:r w:rsidRPr="006A0762">
              <w:rPr>
                <w:b/>
                <w:bCs/>
                <w:noProof w:val="0"/>
                <w:sz w:val="22"/>
                <w:szCs w:val="22"/>
                <w:lang w:val="es-ES" w:eastAsia="ru-RU"/>
              </w:rPr>
              <w:t xml:space="preserve">16.2. LOT </w:t>
            </w:r>
            <w:r w:rsidRPr="006A0762">
              <w:rPr>
                <w:bCs/>
                <w:sz w:val="22"/>
                <w:szCs w:val="22"/>
                <w:lang w:val="it-IT"/>
              </w:rPr>
              <w:t>Ser-control pozitiv brucelic</w:t>
            </w:r>
          </w:p>
        </w:tc>
        <w:tc>
          <w:tcPr>
            <w:tcW w:w="487" w:type="pct"/>
            <w:tcBorders>
              <w:top w:val="nil"/>
              <w:left w:val="single" w:sz="2" w:space="0" w:color="000000"/>
              <w:bottom w:val="single" w:sz="2" w:space="0" w:color="000000"/>
              <w:right w:val="nil"/>
            </w:tcBorders>
          </w:tcPr>
          <w:p w14:paraId="05D8D086"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C459E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B8E53B"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470529B"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sz w:val="22"/>
                <w:szCs w:val="22"/>
                <w:lang w:val="it-IT"/>
              </w:rPr>
              <w:t>Ser bovin liofilizat cu conținut de anticorpi specifici anti-Brucella, 1 flacon x 1 ml, liofilizat, confirmat prin fisa de control calitativ. Produsul este fabricat conform referințelor WOAH.</w:t>
            </w:r>
            <w:r w:rsidRPr="006A0762">
              <w:rPr>
                <w:rFonts w:ascii="Times New Roman" w:hAnsi="Times New Roman"/>
                <w:bCs/>
                <w:sz w:val="22"/>
                <w:szCs w:val="22"/>
                <w:lang w:val="it-IT"/>
              </w:rPr>
              <w:t xml:space="preserve"> </w:t>
            </w:r>
          </w:p>
          <w:p w14:paraId="041DCC9E"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Certificat de control al calității CE.</w:t>
            </w:r>
          </w:p>
          <w:p w14:paraId="063F87BE"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Destinat laboratoarelor sănătatea animală.</w:t>
            </w:r>
          </w:p>
          <w:p w14:paraId="4E473C4B"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În ofertă se indică denumirea comercială a produsului, nr.de referință din catalog, producatorul, țara de origine și lotul de producere.</w:t>
            </w:r>
          </w:p>
          <w:p w14:paraId="4C3ECFC4" w14:textId="1DE0F2E6" w:rsidR="002F316F" w:rsidRPr="006A0762" w:rsidRDefault="002F316F" w:rsidP="002F316F">
            <w:pPr>
              <w:rPr>
                <w:sz w:val="22"/>
                <w:szCs w:val="22"/>
              </w:rPr>
            </w:pPr>
            <w:r w:rsidRPr="006A0762">
              <w:rPr>
                <w:bCs/>
                <w:sz w:val="22"/>
                <w:szCs w:val="22"/>
                <w:lang w:val="es-ES"/>
              </w:rPr>
              <w:t>Unitatea de măsură se consideră o bucată (buc.) 1buc = 1 facon (fl).</w:t>
            </w:r>
          </w:p>
        </w:tc>
        <w:tc>
          <w:tcPr>
            <w:tcW w:w="881" w:type="pct"/>
            <w:tcBorders>
              <w:top w:val="single" w:sz="4" w:space="0" w:color="auto"/>
              <w:left w:val="single" w:sz="4" w:space="0" w:color="auto"/>
              <w:bottom w:val="single" w:sz="4" w:space="0" w:color="auto"/>
              <w:right w:val="single" w:sz="4" w:space="0" w:color="auto"/>
            </w:tcBorders>
          </w:tcPr>
          <w:p w14:paraId="20B5690C"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B8D7" w14:textId="77777777" w:rsidR="002F316F" w:rsidRPr="0065496F" w:rsidRDefault="002F316F" w:rsidP="002F316F">
            <w:pPr>
              <w:rPr>
                <w:sz w:val="20"/>
                <w:szCs w:val="20"/>
              </w:rPr>
            </w:pPr>
          </w:p>
        </w:tc>
      </w:tr>
      <w:tr w:rsidR="002F316F" w:rsidRPr="00C00499" w14:paraId="7E5FD3E5"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18550942" w14:textId="2525403D" w:rsidR="002F316F" w:rsidRPr="006A0762" w:rsidRDefault="002F316F" w:rsidP="002F316F">
            <w:pPr>
              <w:rPr>
                <w:sz w:val="22"/>
                <w:szCs w:val="22"/>
              </w:rPr>
            </w:pPr>
            <w:r w:rsidRPr="006A0762">
              <w:rPr>
                <w:b/>
                <w:bCs/>
                <w:noProof w:val="0"/>
                <w:sz w:val="22"/>
                <w:szCs w:val="22"/>
                <w:lang w:val="es-ES" w:eastAsia="ru-RU"/>
              </w:rPr>
              <w:lastRenderedPageBreak/>
              <w:t xml:space="preserve">16.3. LOT </w:t>
            </w:r>
            <w:r w:rsidRPr="006A0762">
              <w:rPr>
                <w:bCs/>
                <w:sz w:val="22"/>
                <w:szCs w:val="22"/>
              </w:rPr>
              <w:t>Ser-control negativ brucelic</w:t>
            </w:r>
          </w:p>
        </w:tc>
        <w:tc>
          <w:tcPr>
            <w:tcW w:w="487" w:type="pct"/>
            <w:tcBorders>
              <w:top w:val="single" w:sz="4" w:space="0" w:color="auto"/>
              <w:left w:val="single" w:sz="4" w:space="0" w:color="auto"/>
              <w:bottom w:val="single" w:sz="4" w:space="0" w:color="auto"/>
              <w:right w:val="single" w:sz="4" w:space="0" w:color="auto"/>
            </w:tcBorders>
            <w:vAlign w:val="center"/>
          </w:tcPr>
          <w:p w14:paraId="1150DE8E"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769C3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52DCE3"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59D31960"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Ser bovin liofilizat, fără anticorpi specifici anti-Brucella, 1 flacon x 1 ml, liofilizat, confirmat prin fisa de control calitativ. Produsul este fabricat conform referințelor WOAH.</w:t>
            </w:r>
          </w:p>
          <w:p w14:paraId="12815E1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Certificat de control al calității CE.</w:t>
            </w:r>
          </w:p>
          <w:p w14:paraId="0802F5D1"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Destinat laboratoarelor sănătatea animală.</w:t>
            </w:r>
          </w:p>
          <w:p w14:paraId="58F0EF8B" w14:textId="749D1084" w:rsidR="002F316F" w:rsidRPr="006A0762" w:rsidRDefault="002F316F" w:rsidP="002F316F">
            <w:pPr>
              <w:rPr>
                <w:sz w:val="22"/>
                <w:szCs w:val="22"/>
              </w:rPr>
            </w:pPr>
            <w:r w:rsidRPr="006A0762">
              <w:rPr>
                <w:sz w:val="22"/>
                <w:szCs w:val="22"/>
                <w:lang w:val="it-IT"/>
              </w:rPr>
              <w:t>În ofertă se indică denumirea comercială a produsului, nr.de referință din catalog, producatorul, țara de origine și lotul de producere.Unitatea de măsură se consideră o bucată (buc.) 1buc = 1 flacon (fl).</w:t>
            </w:r>
          </w:p>
        </w:tc>
        <w:tc>
          <w:tcPr>
            <w:tcW w:w="881" w:type="pct"/>
            <w:tcBorders>
              <w:top w:val="single" w:sz="4" w:space="0" w:color="auto"/>
              <w:left w:val="single" w:sz="4" w:space="0" w:color="auto"/>
              <w:bottom w:val="single" w:sz="4" w:space="0" w:color="auto"/>
              <w:right w:val="single" w:sz="4" w:space="0" w:color="auto"/>
            </w:tcBorders>
          </w:tcPr>
          <w:p w14:paraId="2E2283BC"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48DC6" w14:textId="77777777" w:rsidR="002F316F" w:rsidRPr="0065496F" w:rsidRDefault="002F316F" w:rsidP="002F316F">
            <w:pPr>
              <w:rPr>
                <w:sz w:val="20"/>
                <w:szCs w:val="20"/>
              </w:rPr>
            </w:pPr>
          </w:p>
        </w:tc>
      </w:tr>
      <w:tr w:rsidR="002F316F" w:rsidRPr="00C00499" w14:paraId="756EB0E7"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062D0F65" w14:textId="1E2F4F57" w:rsidR="002F316F" w:rsidRPr="006A0762" w:rsidRDefault="002F316F" w:rsidP="002F316F">
            <w:pPr>
              <w:rPr>
                <w:b/>
                <w:sz w:val="22"/>
                <w:szCs w:val="22"/>
              </w:rPr>
            </w:pPr>
            <w:r w:rsidRPr="006A0762">
              <w:rPr>
                <w:b/>
                <w:bCs/>
                <w:noProof w:val="0"/>
                <w:sz w:val="22"/>
                <w:szCs w:val="22"/>
                <w:lang w:val="es-ES" w:eastAsia="ru-RU"/>
              </w:rPr>
              <w:t xml:space="preserve">16.4. LOT </w:t>
            </w:r>
            <w:r w:rsidRPr="006A0762">
              <w:rPr>
                <w:sz w:val="22"/>
                <w:szCs w:val="22"/>
              </w:rPr>
              <w:t>CFT A</w:t>
            </w:r>
            <w:r w:rsidRPr="006A0762">
              <w:rPr>
                <w:sz w:val="22"/>
                <w:szCs w:val="22"/>
                <w:lang w:val="en-US"/>
              </w:rPr>
              <w:t>ntigen brucelic</w:t>
            </w:r>
          </w:p>
        </w:tc>
        <w:tc>
          <w:tcPr>
            <w:tcW w:w="487" w:type="pct"/>
            <w:tcBorders>
              <w:top w:val="single" w:sz="4" w:space="0" w:color="auto"/>
              <w:left w:val="single" w:sz="4" w:space="0" w:color="auto"/>
              <w:bottom w:val="single" w:sz="4" w:space="0" w:color="auto"/>
              <w:right w:val="single" w:sz="4" w:space="0" w:color="auto"/>
            </w:tcBorders>
            <w:vAlign w:val="center"/>
          </w:tcPr>
          <w:p w14:paraId="09B4529D"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D1F7FF"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23DCDC"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488F7DA1"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Suspensie 1% de corpi bacterieni de B.abortus, sușa 99 Weybridge, inactivat, calibrat la serulu internațional de referință OIEISS. Preparat în raport cu etalonul internațional în conformitate cu cerințele OIE de standardizare.</w:t>
            </w:r>
          </w:p>
          <w:p w14:paraId="43D3760F"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1 flacon/ min.100 ml.</w:t>
            </w:r>
          </w:p>
          <w:p w14:paraId="2264FEDC"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Certificat de control al calității CE.</w:t>
            </w:r>
          </w:p>
          <w:p w14:paraId="1791F67F"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Destinat laboratoarelor sănătatea animală.</w:t>
            </w:r>
          </w:p>
          <w:p w14:paraId="55AA1EEE"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În ofertă se indică denumirea comercială a produsului, nr.de referință din catalog, producatorul, țara de origine și lotul de producere.</w:t>
            </w:r>
          </w:p>
          <w:p w14:paraId="51DCBAFD" w14:textId="7A718486" w:rsidR="002F316F" w:rsidRPr="006A0762" w:rsidRDefault="002F316F" w:rsidP="002F316F">
            <w:pPr>
              <w:rPr>
                <w:sz w:val="22"/>
                <w:szCs w:val="22"/>
              </w:rPr>
            </w:pPr>
            <w:r w:rsidRPr="006A0762">
              <w:rPr>
                <w:bCs/>
                <w:sz w:val="22"/>
                <w:szCs w:val="22"/>
              </w:rPr>
              <w:t>Unitatea de măsură se consideră o bucată (buc.) 1buc = 1 flacon (fl).</w:t>
            </w:r>
          </w:p>
        </w:tc>
        <w:tc>
          <w:tcPr>
            <w:tcW w:w="881" w:type="pct"/>
            <w:tcBorders>
              <w:top w:val="single" w:sz="4" w:space="0" w:color="auto"/>
              <w:left w:val="single" w:sz="4" w:space="0" w:color="auto"/>
              <w:bottom w:val="single" w:sz="4" w:space="0" w:color="auto"/>
              <w:right w:val="single" w:sz="4" w:space="0" w:color="auto"/>
            </w:tcBorders>
          </w:tcPr>
          <w:p w14:paraId="1BFE584D"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E3407" w14:textId="77777777" w:rsidR="002F316F" w:rsidRPr="0065496F" w:rsidRDefault="002F316F" w:rsidP="002F316F">
            <w:pPr>
              <w:rPr>
                <w:sz w:val="20"/>
                <w:szCs w:val="20"/>
              </w:rPr>
            </w:pPr>
          </w:p>
        </w:tc>
      </w:tr>
      <w:tr w:rsidR="002F316F" w:rsidRPr="00C00499" w14:paraId="430524C5"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66799964" w14:textId="56936FAD" w:rsidR="002F316F" w:rsidRPr="006A0762" w:rsidRDefault="002F316F" w:rsidP="002F316F">
            <w:pPr>
              <w:rPr>
                <w:b/>
                <w:sz w:val="22"/>
                <w:szCs w:val="22"/>
              </w:rPr>
            </w:pPr>
            <w:r w:rsidRPr="006A0762">
              <w:rPr>
                <w:b/>
                <w:bCs/>
                <w:noProof w:val="0"/>
                <w:sz w:val="22"/>
                <w:szCs w:val="22"/>
                <w:lang w:val="es-ES" w:eastAsia="ru-RU"/>
              </w:rPr>
              <w:t xml:space="preserve">16.5 LOT </w:t>
            </w:r>
            <w:r w:rsidRPr="006A0762">
              <w:rPr>
                <w:bCs/>
                <w:sz w:val="22"/>
                <w:szCs w:val="22"/>
              </w:rPr>
              <w:t>Hemolizina</w:t>
            </w:r>
          </w:p>
        </w:tc>
        <w:tc>
          <w:tcPr>
            <w:tcW w:w="487" w:type="pct"/>
            <w:tcBorders>
              <w:top w:val="single" w:sz="4" w:space="0" w:color="auto"/>
              <w:left w:val="single" w:sz="4" w:space="0" w:color="auto"/>
              <w:bottom w:val="single" w:sz="4" w:space="0" w:color="auto"/>
              <w:right w:val="single" w:sz="4" w:space="0" w:color="auto"/>
            </w:tcBorders>
            <w:vAlign w:val="center"/>
          </w:tcPr>
          <w:p w14:paraId="61FE7D4C"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B19C2FE"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A8A2E"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6FF5F061"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Ser liofilizat sanguin de iepuri hiperimunizaţi cu hematii de oaie pentru prepararea sistemului hemolitic necesar în RFC, gata de titrare, 1 flacon/250-500 doze, ce asigură o diluție de lucru indicativă de 1/1000.</w:t>
            </w:r>
          </w:p>
          <w:p w14:paraId="4913A210"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Certificat de control al calității CE.</w:t>
            </w:r>
          </w:p>
          <w:p w14:paraId="113D1E27"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Destinat laboratoarelor sănătatea animală.</w:t>
            </w:r>
          </w:p>
          <w:p w14:paraId="70BA6594"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În ofertă se indică denumirea comercială a produsului, nr.de referință din catalog, producatorul, țara de origine și lotul de producere.</w:t>
            </w:r>
          </w:p>
          <w:p w14:paraId="7A73BC95" w14:textId="39D7CD6F" w:rsidR="002F316F" w:rsidRPr="006A0762" w:rsidRDefault="002F316F" w:rsidP="002F316F">
            <w:pPr>
              <w:rPr>
                <w:sz w:val="22"/>
                <w:szCs w:val="22"/>
              </w:rPr>
            </w:pPr>
            <w:r w:rsidRPr="006A0762">
              <w:rPr>
                <w:bCs/>
                <w:sz w:val="22"/>
                <w:szCs w:val="22"/>
              </w:rPr>
              <w:lastRenderedPageBreak/>
              <w:t>Unitatea de măsură se consideră o bucată (buc.) 1buc = 1 flacon (fl).</w:t>
            </w:r>
          </w:p>
        </w:tc>
        <w:tc>
          <w:tcPr>
            <w:tcW w:w="881" w:type="pct"/>
            <w:tcBorders>
              <w:top w:val="single" w:sz="4" w:space="0" w:color="auto"/>
              <w:left w:val="single" w:sz="4" w:space="0" w:color="auto"/>
              <w:bottom w:val="single" w:sz="4" w:space="0" w:color="auto"/>
              <w:right w:val="single" w:sz="4" w:space="0" w:color="auto"/>
            </w:tcBorders>
          </w:tcPr>
          <w:p w14:paraId="451690F9"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C46937" w14:textId="77777777" w:rsidR="002F316F" w:rsidRPr="0065496F" w:rsidRDefault="002F316F" w:rsidP="002F316F">
            <w:pPr>
              <w:rPr>
                <w:sz w:val="20"/>
                <w:szCs w:val="20"/>
              </w:rPr>
            </w:pPr>
          </w:p>
        </w:tc>
      </w:tr>
      <w:tr w:rsidR="002F316F" w:rsidRPr="00C00499" w14:paraId="625B8D58"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28560B5B" w14:textId="3E58A67A" w:rsidR="002F316F" w:rsidRPr="006A0762" w:rsidRDefault="002F316F" w:rsidP="002F316F">
            <w:pPr>
              <w:rPr>
                <w:b/>
                <w:sz w:val="22"/>
                <w:szCs w:val="22"/>
              </w:rPr>
            </w:pPr>
            <w:r w:rsidRPr="006A0762">
              <w:rPr>
                <w:b/>
                <w:bCs/>
                <w:noProof w:val="0"/>
                <w:sz w:val="22"/>
                <w:szCs w:val="22"/>
                <w:lang w:val="es-ES" w:eastAsia="ru-RU"/>
              </w:rPr>
              <w:t xml:space="preserve">16.6.  LOT </w:t>
            </w:r>
            <w:r w:rsidRPr="006A0762">
              <w:rPr>
                <w:bCs/>
                <w:sz w:val="22"/>
                <w:szCs w:val="22"/>
              </w:rPr>
              <w:t>Complement alexină</w:t>
            </w:r>
          </w:p>
        </w:tc>
        <w:tc>
          <w:tcPr>
            <w:tcW w:w="487" w:type="pct"/>
            <w:tcBorders>
              <w:top w:val="single" w:sz="4" w:space="0" w:color="auto"/>
              <w:left w:val="single" w:sz="4" w:space="0" w:color="auto"/>
              <w:bottom w:val="single" w:sz="4" w:space="0" w:color="auto"/>
              <w:right w:val="single" w:sz="4" w:space="0" w:color="auto"/>
            </w:tcBorders>
            <w:vAlign w:val="center"/>
          </w:tcPr>
          <w:p w14:paraId="07FE6280"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158411"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786986"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6F1001B"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Serul de cobai, liofilizat, filtrat, steril, fară de conservanți.1 flacon 5 ml a cîte 10-100 doze per flacon cu valoare CH50, asigurînd diluție de lucru 1/10).</w:t>
            </w:r>
          </w:p>
          <w:p w14:paraId="069DCB0D"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 xml:space="preserve"> Certificat de control al calității CE.</w:t>
            </w:r>
          </w:p>
          <w:p w14:paraId="6E8370E2"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Destinat laboratoarelor sănătatea animală.</w:t>
            </w:r>
          </w:p>
          <w:p w14:paraId="438E9306" w14:textId="77777777" w:rsidR="002F316F" w:rsidRPr="006A0762" w:rsidRDefault="002F316F" w:rsidP="002F316F">
            <w:pPr>
              <w:pStyle w:val="a3"/>
              <w:snapToGrid w:val="0"/>
              <w:rPr>
                <w:rFonts w:ascii="Times New Roman" w:hAnsi="Times New Roman"/>
                <w:bCs/>
                <w:sz w:val="22"/>
                <w:szCs w:val="22"/>
                <w:lang w:val="ro-RO"/>
              </w:rPr>
            </w:pPr>
            <w:r w:rsidRPr="006A0762">
              <w:rPr>
                <w:rFonts w:ascii="Times New Roman" w:hAnsi="Times New Roman"/>
                <w:bCs/>
                <w:sz w:val="22"/>
                <w:szCs w:val="22"/>
                <w:lang w:val="ro-RO"/>
              </w:rPr>
              <w:t>În ofertă se indică denumirea comercială a produsului, nr.de referință din catalog, producatorul, țara de origine și lotul de producere.</w:t>
            </w:r>
          </w:p>
          <w:p w14:paraId="5775225A" w14:textId="4FAB3002" w:rsidR="002F316F" w:rsidRPr="006A0762" w:rsidRDefault="002F316F" w:rsidP="002F316F">
            <w:pPr>
              <w:rPr>
                <w:sz w:val="22"/>
                <w:szCs w:val="22"/>
              </w:rPr>
            </w:pPr>
            <w:r w:rsidRPr="006A0762">
              <w:rPr>
                <w:bCs/>
                <w:sz w:val="22"/>
                <w:szCs w:val="22"/>
              </w:rPr>
              <w:t>Unitatea de măsură se consideră o bucată (buc.) 1buc = 1 flacon (fl).</w:t>
            </w:r>
          </w:p>
        </w:tc>
        <w:tc>
          <w:tcPr>
            <w:tcW w:w="881" w:type="pct"/>
            <w:tcBorders>
              <w:top w:val="single" w:sz="4" w:space="0" w:color="auto"/>
              <w:left w:val="single" w:sz="4" w:space="0" w:color="auto"/>
              <w:bottom w:val="single" w:sz="4" w:space="0" w:color="auto"/>
              <w:right w:val="single" w:sz="4" w:space="0" w:color="auto"/>
            </w:tcBorders>
          </w:tcPr>
          <w:p w14:paraId="43B3CD62"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AF7A6" w14:textId="77777777" w:rsidR="002F316F" w:rsidRPr="0065496F" w:rsidRDefault="002F316F" w:rsidP="002F316F">
            <w:pPr>
              <w:rPr>
                <w:sz w:val="20"/>
                <w:szCs w:val="20"/>
              </w:rPr>
            </w:pPr>
          </w:p>
        </w:tc>
      </w:tr>
      <w:tr w:rsidR="002F316F" w:rsidRPr="00C00499" w14:paraId="13F84D07"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5CD99188" w14:textId="5D30E84A" w:rsidR="002F316F" w:rsidRPr="006A0762" w:rsidRDefault="002F316F" w:rsidP="002F316F">
            <w:pPr>
              <w:rPr>
                <w:b/>
                <w:sz w:val="22"/>
                <w:szCs w:val="22"/>
              </w:rPr>
            </w:pPr>
            <w:r w:rsidRPr="006A0762">
              <w:rPr>
                <w:b/>
                <w:bCs/>
                <w:noProof w:val="0"/>
                <w:sz w:val="22"/>
                <w:szCs w:val="22"/>
                <w:lang w:val="es-ES" w:eastAsia="ru-RU"/>
              </w:rPr>
              <w:t xml:space="preserve">16.7 LOT </w:t>
            </w:r>
            <w:r w:rsidRPr="006A0762">
              <w:rPr>
                <w:sz w:val="22"/>
                <w:szCs w:val="22"/>
              </w:rPr>
              <w:t>Tampon Veronal</w:t>
            </w:r>
          </w:p>
        </w:tc>
        <w:tc>
          <w:tcPr>
            <w:tcW w:w="487" w:type="pct"/>
            <w:tcBorders>
              <w:top w:val="single" w:sz="4" w:space="0" w:color="auto"/>
              <w:left w:val="single" w:sz="4" w:space="0" w:color="auto"/>
              <w:bottom w:val="single" w:sz="4" w:space="0" w:color="auto"/>
              <w:right w:val="single" w:sz="4" w:space="0" w:color="auto"/>
            </w:tcBorders>
            <w:vAlign w:val="center"/>
          </w:tcPr>
          <w:p w14:paraId="21B0F164"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293AC9"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C0DFFF"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755DACF7" w14:textId="77777777" w:rsidR="002F316F" w:rsidRPr="006A0762" w:rsidRDefault="002F316F" w:rsidP="002F316F">
            <w:pPr>
              <w:rPr>
                <w:bCs/>
                <w:sz w:val="22"/>
                <w:szCs w:val="22"/>
              </w:rPr>
            </w:pPr>
            <w:r w:rsidRPr="006A0762">
              <w:rPr>
                <w:bCs/>
                <w:sz w:val="22"/>
                <w:szCs w:val="22"/>
              </w:rPr>
              <w:t xml:space="preserve">Buffer/reactiv hepes cu ioni pentru reacția de fixare a complementului, concentrație min. 20X, pH 7,2-7,3. 1 flacon/50-100 ml, lichid. </w:t>
            </w:r>
          </w:p>
          <w:p w14:paraId="25C183AE" w14:textId="77777777" w:rsidR="002F316F" w:rsidRPr="006A0762" w:rsidRDefault="002F316F" w:rsidP="002F316F">
            <w:pPr>
              <w:rPr>
                <w:bCs/>
                <w:sz w:val="22"/>
                <w:szCs w:val="22"/>
              </w:rPr>
            </w:pPr>
            <w:r w:rsidRPr="006A0762">
              <w:rPr>
                <w:bCs/>
                <w:sz w:val="22"/>
                <w:szCs w:val="22"/>
              </w:rPr>
              <w:t>Certificat de control al calității CE.</w:t>
            </w:r>
          </w:p>
          <w:p w14:paraId="0BE57F1C" w14:textId="77777777" w:rsidR="002F316F" w:rsidRPr="006A0762" w:rsidRDefault="002F316F" w:rsidP="002F316F">
            <w:pPr>
              <w:rPr>
                <w:bCs/>
                <w:sz w:val="22"/>
                <w:szCs w:val="22"/>
              </w:rPr>
            </w:pPr>
            <w:r w:rsidRPr="006A0762">
              <w:rPr>
                <w:bCs/>
                <w:sz w:val="22"/>
                <w:szCs w:val="22"/>
              </w:rPr>
              <w:t>Destinat laboratoarelor sănătatea animală.</w:t>
            </w:r>
          </w:p>
          <w:p w14:paraId="7E4A00ED" w14:textId="77777777" w:rsidR="002F316F" w:rsidRPr="006A0762" w:rsidRDefault="002F316F" w:rsidP="002F316F">
            <w:pPr>
              <w:rPr>
                <w:bCs/>
                <w:sz w:val="22"/>
                <w:szCs w:val="22"/>
              </w:rPr>
            </w:pPr>
            <w:r w:rsidRPr="006A0762">
              <w:rPr>
                <w:bCs/>
                <w:sz w:val="22"/>
                <w:szCs w:val="22"/>
              </w:rPr>
              <w:t>În ofertă se indică denumirea comercială a produsului, nr.de referință din catalog, producatorul, țara de origine și lotul de producere.</w:t>
            </w:r>
          </w:p>
          <w:p w14:paraId="265E3592" w14:textId="7812874B" w:rsidR="002F316F" w:rsidRPr="006A0762" w:rsidRDefault="002F316F" w:rsidP="002F316F">
            <w:pPr>
              <w:rPr>
                <w:sz w:val="22"/>
                <w:szCs w:val="22"/>
              </w:rPr>
            </w:pPr>
            <w:r w:rsidRPr="006A0762">
              <w:rPr>
                <w:bCs/>
                <w:sz w:val="22"/>
                <w:szCs w:val="22"/>
                <w:lang w:val="es-ES"/>
              </w:rPr>
              <w:t xml:space="preserve">Unitatea de măsură se consideră o bucată (buc.) 1buc = 1 flacon (fl).       </w:t>
            </w:r>
          </w:p>
        </w:tc>
        <w:tc>
          <w:tcPr>
            <w:tcW w:w="881" w:type="pct"/>
            <w:tcBorders>
              <w:top w:val="single" w:sz="4" w:space="0" w:color="auto"/>
              <w:left w:val="single" w:sz="4" w:space="0" w:color="auto"/>
              <w:bottom w:val="single" w:sz="4" w:space="0" w:color="auto"/>
              <w:right w:val="single" w:sz="4" w:space="0" w:color="auto"/>
            </w:tcBorders>
          </w:tcPr>
          <w:p w14:paraId="0739E64D"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4DDA8" w14:textId="77777777" w:rsidR="002F316F" w:rsidRPr="0065496F" w:rsidRDefault="002F316F" w:rsidP="002F316F">
            <w:pPr>
              <w:rPr>
                <w:sz w:val="20"/>
                <w:szCs w:val="20"/>
              </w:rPr>
            </w:pPr>
          </w:p>
        </w:tc>
      </w:tr>
      <w:tr w:rsidR="002F316F" w:rsidRPr="00C00499" w14:paraId="2187FC8D" w14:textId="77777777" w:rsidTr="006E3108">
        <w:trPr>
          <w:gridAfter w:val="1"/>
          <w:wAfter w:w="23" w:type="pct"/>
          <w:trHeight w:val="397"/>
        </w:trPr>
        <w:tc>
          <w:tcPr>
            <w:tcW w:w="845" w:type="pct"/>
            <w:gridSpan w:val="2"/>
            <w:tcBorders>
              <w:top w:val="nil"/>
              <w:left w:val="single" w:sz="2" w:space="0" w:color="000000"/>
              <w:bottom w:val="single" w:sz="4" w:space="0" w:color="auto"/>
              <w:right w:val="single" w:sz="2" w:space="0" w:color="000000"/>
            </w:tcBorders>
          </w:tcPr>
          <w:p w14:paraId="2AF2A085" w14:textId="2E85EB0B" w:rsidR="002F316F" w:rsidRPr="006A0762" w:rsidRDefault="002F316F" w:rsidP="002F316F">
            <w:pPr>
              <w:rPr>
                <w:b/>
                <w:sz w:val="22"/>
                <w:szCs w:val="22"/>
              </w:rPr>
            </w:pPr>
            <w:r w:rsidRPr="006A0762">
              <w:rPr>
                <w:b/>
                <w:bCs/>
                <w:noProof w:val="0"/>
                <w:sz w:val="22"/>
                <w:szCs w:val="22"/>
                <w:lang w:val="es-ES" w:eastAsia="ru-RU"/>
              </w:rPr>
              <w:t xml:space="preserve">17. LOT </w:t>
            </w:r>
            <w:r w:rsidRPr="006A0762">
              <w:rPr>
                <w:b/>
                <w:bCs/>
                <w:sz w:val="22"/>
                <w:szCs w:val="22"/>
              </w:rPr>
              <w:t>Detecția anticorpilor virusului Febrei Aftoase. Se va procura de la un producător.</w:t>
            </w:r>
          </w:p>
        </w:tc>
        <w:tc>
          <w:tcPr>
            <w:tcW w:w="487" w:type="pct"/>
            <w:tcBorders>
              <w:top w:val="single" w:sz="4" w:space="0" w:color="auto"/>
              <w:left w:val="single" w:sz="4" w:space="0" w:color="auto"/>
              <w:bottom w:val="single" w:sz="4" w:space="0" w:color="auto"/>
              <w:right w:val="single" w:sz="4" w:space="0" w:color="auto"/>
            </w:tcBorders>
            <w:vAlign w:val="center"/>
          </w:tcPr>
          <w:p w14:paraId="3904CD2F"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84046C4"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E773A5" w14:textId="77777777" w:rsidR="002F316F" w:rsidRPr="006A0762" w:rsidRDefault="002F316F" w:rsidP="002F316F">
            <w:pPr>
              <w:rPr>
                <w:sz w:val="22"/>
                <w:szCs w:val="22"/>
              </w:rPr>
            </w:pPr>
          </w:p>
        </w:tc>
        <w:tc>
          <w:tcPr>
            <w:tcW w:w="1376" w:type="pct"/>
            <w:gridSpan w:val="2"/>
            <w:tcBorders>
              <w:top w:val="nil"/>
              <w:left w:val="single" w:sz="2" w:space="0" w:color="000000"/>
              <w:bottom w:val="single" w:sz="4" w:space="0" w:color="auto"/>
              <w:right w:val="single" w:sz="2" w:space="0" w:color="000000"/>
            </w:tcBorders>
          </w:tcPr>
          <w:p w14:paraId="5E4C3B62" w14:textId="01142B4A" w:rsidR="002F316F" w:rsidRPr="006A0762" w:rsidRDefault="002F316F" w:rsidP="002F316F">
            <w:pPr>
              <w:rPr>
                <w:sz w:val="22"/>
                <w:szCs w:val="22"/>
              </w:rPr>
            </w:pPr>
          </w:p>
        </w:tc>
        <w:tc>
          <w:tcPr>
            <w:tcW w:w="881" w:type="pct"/>
            <w:tcBorders>
              <w:top w:val="single" w:sz="4" w:space="0" w:color="auto"/>
              <w:left w:val="single" w:sz="4" w:space="0" w:color="auto"/>
              <w:bottom w:val="single" w:sz="4" w:space="0" w:color="auto"/>
              <w:right w:val="single" w:sz="4" w:space="0" w:color="auto"/>
            </w:tcBorders>
          </w:tcPr>
          <w:p w14:paraId="2D8F128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62BB7" w14:textId="77777777" w:rsidR="002F316F" w:rsidRPr="0065496F" w:rsidRDefault="002F316F" w:rsidP="002F316F">
            <w:pPr>
              <w:rPr>
                <w:sz w:val="20"/>
                <w:szCs w:val="20"/>
              </w:rPr>
            </w:pPr>
          </w:p>
        </w:tc>
      </w:tr>
      <w:tr w:rsidR="002F316F" w:rsidRPr="00C00499" w14:paraId="5EE10142" w14:textId="77777777" w:rsidTr="006E3108">
        <w:trPr>
          <w:gridAfter w:val="1"/>
          <w:wAfter w:w="23" w:type="pct"/>
          <w:trHeight w:val="397"/>
        </w:trPr>
        <w:tc>
          <w:tcPr>
            <w:tcW w:w="845" w:type="pct"/>
            <w:gridSpan w:val="2"/>
            <w:tcBorders>
              <w:top w:val="single" w:sz="4" w:space="0" w:color="auto"/>
              <w:left w:val="single" w:sz="2" w:space="0" w:color="000000"/>
              <w:bottom w:val="single" w:sz="2" w:space="0" w:color="000000"/>
              <w:right w:val="single" w:sz="2" w:space="0" w:color="000000"/>
            </w:tcBorders>
          </w:tcPr>
          <w:p w14:paraId="559B36B7" w14:textId="6CBA4833" w:rsidR="002F316F" w:rsidRPr="006A0762" w:rsidRDefault="002F316F" w:rsidP="002F316F">
            <w:pPr>
              <w:rPr>
                <w:b/>
                <w:sz w:val="22"/>
                <w:szCs w:val="22"/>
              </w:rPr>
            </w:pPr>
            <w:r w:rsidRPr="006A0762">
              <w:rPr>
                <w:b/>
                <w:bCs/>
                <w:noProof w:val="0"/>
                <w:sz w:val="22"/>
                <w:szCs w:val="22"/>
                <w:lang w:val="es-ES" w:eastAsia="ru-RU"/>
              </w:rPr>
              <w:t xml:space="preserve">17.1  LOT </w:t>
            </w:r>
            <w:r w:rsidRPr="006A0762">
              <w:rPr>
                <w:sz w:val="22"/>
                <w:szCs w:val="22"/>
              </w:rPr>
              <w:t>Set pentru  detecția anticorpilor virusului febrei aftoase</w:t>
            </w:r>
          </w:p>
        </w:tc>
        <w:tc>
          <w:tcPr>
            <w:tcW w:w="487" w:type="pct"/>
            <w:tcBorders>
              <w:top w:val="single" w:sz="4" w:space="0" w:color="auto"/>
              <w:left w:val="single" w:sz="4" w:space="0" w:color="auto"/>
              <w:bottom w:val="single" w:sz="4" w:space="0" w:color="auto"/>
              <w:right w:val="single" w:sz="4" w:space="0" w:color="auto"/>
            </w:tcBorders>
            <w:vAlign w:val="center"/>
          </w:tcPr>
          <w:p w14:paraId="3E8EE5E5"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164CC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8B0AF5" w14:textId="77777777" w:rsidR="002F316F" w:rsidRPr="006A0762" w:rsidRDefault="002F316F" w:rsidP="002F316F">
            <w:pPr>
              <w:rPr>
                <w:sz w:val="22"/>
                <w:szCs w:val="22"/>
              </w:rPr>
            </w:pPr>
          </w:p>
        </w:tc>
        <w:tc>
          <w:tcPr>
            <w:tcW w:w="1376" w:type="pct"/>
            <w:gridSpan w:val="2"/>
            <w:tcBorders>
              <w:top w:val="single" w:sz="4" w:space="0" w:color="auto"/>
              <w:left w:val="single" w:sz="2" w:space="0" w:color="000000"/>
              <w:bottom w:val="single" w:sz="2" w:space="0" w:color="000000"/>
              <w:right w:val="nil"/>
            </w:tcBorders>
            <w:vAlign w:val="center"/>
          </w:tcPr>
          <w:p w14:paraId="3981B1E7"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Set</w:t>
            </w:r>
            <w:r w:rsidRPr="006A0762">
              <w:rPr>
                <w:rFonts w:ascii="Times New Roman" w:hAnsi="Times New Roman"/>
                <w:b/>
                <w:bCs/>
                <w:sz w:val="22"/>
                <w:szCs w:val="22"/>
                <w:lang w:val="ro-RO"/>
              </w:rPr>
              <w:t xml:space="preserve"> </w:t>
            </w:r>
            <w:r w:rsidRPr="006A0762">
              <w:rPr>
                <w:rFonts w:ascii="Times New Roman" w:hAnsi="Times New Roman"/>
                <w:bCs/>
                <w:sz w:val="22"/>
                <w:szCs w:val="22"/>
                <w:lang w:val="ro-RO"/>
              </w:rPr>
              <w:t>de diagnostic</w:t>
            </w:r>
            <w:r w:rsidRPr="006A0762">
              <w:rPr>
                <w:rFonts w:ascii="Times New Roman" w:hAnsi="Times New Roman"/>
                <w:b/>
                <w:bCs/>
                <w:sz w:val="22"/>
                <w:szCs w:val="22"/>
                <w:lang w:val="ro-RO"/>
              </w:rPr>
              <w:t xml:space="preserve"> </w:t>
            </w:r>
            <w:r w:rsidRPr="006A0762">
              <w:rPr>
                <w:rFonts w:ascii="Times New Roman" w:hAnsi="Times New Roman"/>
                <w:bCs/>
                <w:sz w:val="22"/>
                <w:szCs w:val="22"/>
                <w:lang w:val="ro-RO"/>
              </w:rPr>
              <w:t>cu protocol standardizat ce oferă  rezultate precise și reproductibile care utilizează principiul</w:t>
            </w:r>
            <w:r w:rsidRPr="006A0762">
              <w:rPr>
                <w:rFonts w:ascii="Times New Roman" w:hAnsi="Times New Roman"/>
                <w:b/>
                <w:bCs/>
                <w:sz w:val="22"/>
                <w:szCs w:val="22"/>
                <w:lang w:val="ro-RO"/>
              </w:rPr>
              <w:t xml:space="preserve">  </w:t>
            </w:r>
            <w:r w:rsidRPr="006A0762">
              <w:rPr>
                <w:rFonts w:ascii="Times New Roman" w:hAnsi="Times New Roman"/>
                <w:sz w:val="22"/>
                <w:szCs w:val="22"/>
                <w:lang w:val="ro-RO"/>
              </w:rPr>
              <w:t xml:space="preserve">ELISA competitiv </w:t>
            </w:r>
            <w:r w:rsidRPr="006A0762">
              <w:rPr>
                <w:rFonts w:ascii="Times New Roman" w:hAnsi="Times New Roman"/>
                <w:bCs/>
                <w:sz w:val="22"/>
                <w:szCs w:val="22"/>
                <w:lang w:val="ro-RO"/>
              </w:rPr>
              <w:t>pentru detecția anticorpilor impotriva  proteinelor nestructurale  virusului febrei aftoase</w:t>
            </w:r>
            <w:r w:rsidRPr="006A0762">
              <w:rPr>
                <w:rFonts w:ascii="Times New Roman" w:hAnsi="Times New Roman"/>
                <w:sz w:val="22"/>
                <w:szCs w:val="22"/>
                <w:lang w:val="ro-RO"/>
              </w:rPr>
              <w:t xml:space="preserve"> de a fi utilizat pe ser/plasmă la bovine,ovine, caprine, porcine și la toate speciile susceptibile. Setul </w:t>
            </w:r>
            <w:r w:rsidRPr="006A0762">
              <w:rPr>
                <w:rFonts w:ascii="Times New Roman" w:hAnsi="Times New Roman"/>
                <w:sz w:val="22"/>
                <w:szCs w:val="22"/>
                <w:lang w:val="ro-RO"/>
              </w:rPr>
              <w:lastRenderedPageBreak/>
              <w:t>sa asigure detectarea anticorpilor împotriva proteinelor NSP pentru toate cele 7 serotipuri ale virusului FMD și să permită distingerea clară între infecție și vaccinare.</w:t>
            </w:r>
          </w:p>
          <w:p w14:paraId="3F92CB0D"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Conținutul setului:</w:t>
            </w:r>
          </w:p>
          <w:p w14:paraId="7D848D48"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lang w:val="ro-RO"/>
              </w:rPr>
              <w:t>- Microplăci (poliester) căptuşite cu antigen cu stripuri separate de 96 de godeuri, cu stripuri detașabile (12/placa)</w:t>
            </w:r>
            <w:r w:rsidRPr="006A0762">
              <w:rPr>
                <w:rFonts w:ascii="Times New Roman" w:hAnsi="Times New Roman"/>
                <w:sz w:val="22"/>
                <w:szCs w:val="22"/>
                <w:shd w:val="clear" w:color="auto" w:fill="FFFFFF"/>
                <w:lang w:val="ro-RO"/>
              </w:rPr>
              <w:t xml:space="preserve"> cu 8 godeuri;</w:t>
            </w:r>
          </w:p>
          <w:p w14:paraId="612D0202"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Conjugat concentrat min.10x cu diluant, de-a fi utilizat pe probe individuale;</w:t>
            </w:r>
          </w:p>
          <w:p w14:paraId="16B2F480" w14:textId="77777777" w:rsidR="002F316F" w:rsidRPr="006A0762" w:rsidRDefault="002F316F" w:rsidP="002F316F">
            <w:pPr>
              <w:pStyle w:val="a3"/>
              <w:snapToGrid w:val="0"/>
              <w:rPr>
                <w:rFonts w:ascii="Times New Roman" w:hAnsi="Times New Roman"/>
                <w:sz w:val="22"/>
                <w:szCs w:val="22"/>
                <w:lang w:val="en-US"/>
              </w:rPr>
            </w:pPr>
            <w:r w:rsidRPr="006A0762">
              <w:rPr>
                <w:rFonts w:ascii="Times New Roman" w:hAnsi="Times New Roman"/>
                <w:sz w:val="22"/>
                <w:szCs w:val="22"/>
                <w:lang w:val="en-US"/>
              </w:rPr>
              <w:t xml:space="preserve">- Control </w:t>
            </w:r>
            <w:proofErr w:type="spellStart"/>
            <w:r w:rsidRPr="006A0762">
              <w:rPr>
                <w:rFonts w:ascii="Times New Roman" w:hAnsi="Times New Roman"/>
                <w:sz w:val="22"/>
                <w:szCs w:val="22"/>
                <w:lang w:val="en-US"/>
              </w:rPr>
              <w:t>pozitiv</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lichid</w:t>
            </w:r>
            <w:proofErr w:type="spellEnd"/>
            <w:r w:rsidRPr="006A0762">
              <w:rPr>
                <w:rFonts w:ascii="Times New Roman" w:hAnsi="Times New Roman"/>
                <w:sz w:val="22"/>
                <w:szCs w:val="22"/>
                <w:lang w:val="en-US"/>
              </w:rPr>
              <w:t xml:space="preserve"> (ready-to-use</w:t>
            </w:r>
            <w:proofErr w:type="gramStart"/>
            <w:r w:rsidRPr="006A0762">
              <w:rPr>
                <w:rFonts w:ascii="Times New Roman" w:hAnsi="Times New Roman"/>
                <w:sz w:val="22"/>
                <w:szCs w:val="22"/>
                <w:lang w:val="en-US"/>
              </w:rPr>
              <w:t>) ;</w:t>
            </w:r>
            <w:proofErr w:type="gramEnd"/>
          </w:p>
          <w:p w14:paraId="6A5A89F2" w14:textId="77777777" w:rsidR="002F316F" w:rsidRPr="006A0762" w:rsidRDefault="002F316F" w:rsidP="002F316F">
            <w:pPr>
              <w:pStyle w:val="a3"/>
              <w:snapToGrid w:val="0"/>
              <w:rPr>
                <w:rFonts w:ascii="Times New Roman" w:hAnsi="Times New Roman"/>
                <w:sz w:val="22"/>
                <w:szCs w:val="22"/>
                <w:lang w:val="en-US"/>
              </w:rPr>
            </w:pPr>
            <w:r w:rsidRPr="006A0762">
              <w:rPr>
                <w:rFonts w:ascii="Times New Roman" w:hAnsi="Times New Roman"/>
                <w:sz w:val="22"/>
                <w:szCs w:val="22"/>
                <w:lang w:val="en-US"/>
              </w:rPr>
              <w:t xml:space="preserve">- Control </w:t>
            </w:r>
            <w:proofErr w:type="spellStart"/>
            <w:r w:rsidRPr="006A0762">
              <w:rPr>
                <w:rFonts w:ascii="Times New Roman" w:hAnsi="Times New Roman"/>
                <w:sz w:val="22"/>
                <w:szCs w:val="22"/>
                <w:lang w:val="en-US"/>
              </w:rPr>
              <w:t>negativ</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lichid</w:t>
            </w:r>
            <w:proofErr w:type="spellEnd"/>
            <w:r w:rsidRPr="006A0762">
              <w:rPr>
                <w:rFonts w:ascii="Times New Roman" w:hAnsi="Times New Roman"/>
                <w:sz w:val="22"/>
                <w:szCs w:val="22"/>
                <w:lang w:val="en-US"/>
              </w:rPr>
              <w:t xml:space="preserve"> (ready-to- use)</w:t>
            </w:r>
          </w:p>
          <w:p w14:paraId="2E6AF2A4"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Soluție de diluare;</w:t>
            </w:r>
          </w:p>
          <w:p w14:paraId="57EB3C5E"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Soluție substrat (TMB);</w:t>
            </w:r>
          </w:p>
          <w:p w14:paraId="7677C43A"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Soluţia de spălare;</w:t>
            </w:r>
          </w:p>
          <w:p w14:paraId="6BAFDC5B"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Concentrată min. 20X ;</w:t>
            </w:r>
          </w:p>
          <w:p w14:paraId="54A56F7E"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 Soluţie stop (0,5M);</w:t>
            </w:r>
          </w:p>
          <w:p w14:paraId="69B305EB" w14:textId="77777777" w:rsidR="002F316F" w:rsidRPr="006A0762" w:rsidRDefault="002F316F" w:rsidP="002F316F">
            <w:pPr>
              <w:pStyle w:val="a3"/>
              <w:snapToGrid w:val="0"/>
              <w:rPr>
                <w:rFonts w:ascii="Times New Roman" w:hAnsi="Times New Roman"/>
                <w:sz w:val="22"/>
                <w:szCs w:val="22"/>
                <w:lang w:val="fr-CH"/>
              </w:rPr>
            </w:pPr>
            <w:r w:rsidRPr="006A0762">
              <w:rPr>
                <w:rFonts w:ascii="Times New Roman" w:hAnsi="Times New Roman"/>
                <w:sz w:val="22"/>
                <w:szCs w:val="22"/>
                <w:lang w:val="fr-CH"/>
              </w:rPr>
              <w:t>Setul sa aibă protocol de lucru scurt și lung, să fie ușor de utilizat, reactivi colorați.</w:t>
            </w:r>
          </w:p>
          <w:p w14:paraId="13F6FDB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Modul de testare: incubare </w:t>
            </w:r>
            <w:r w:rsidRPr="006A0762">
              <w:rPr>
                <w:rFonts w:ascii="Times New Roman" w:hAnsi="Times New Roman"/>
                <w:sz w:val="22"/>
                <w:szCs w:val="22"/>
                <w:shd w:val="clear" w:color="auto" w:fill="FFFFFF"/>
                <w:lang w:val="it-IT"/>
              </w:rPr>
              <w:t xml:space="preserve">16-20 de </w:t>
            </w:r>
            <w:r w:rsidRPr="006A0762">
              <w:rPr>
                <w:rFonts w:ascii="Times New Roman" w:hAnsi="Times New Roman"/>
                <w:sz w:val="22"/>
                <w:szCs w:val="22"/>
                <w:lang w:val="it-IT"/>
              </w:rPr>
              <w:t>(overnight), inclusiv incubare scurtă.</w:t>
            </w:r>
          </w:p>
          <w:p w14:paraId="056FF3D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Sensibilitatea – min. 99,7% </w:t>
            </w:r>
          </w:p>
          <w:p w14:paraId="32E9D52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Specificitatea – min. 99,7%</w:t>
            </w:r>
          </w:p>
          <w:p w14:paraId="4FA2D11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Microplaca să fie citită la OD 450 nm;</w:t>
            </w:r>
          </w:p>
          <w:p w14:paraId="343B773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Destinat laboratoarelor sănătatea animală.</w:t>
            </w:r>
          </w:p>
          <w:p w14:paraId="6858F3A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3788783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09784C9E"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67200830"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certificatul de control a calității CE.</w:t>
            </w:r>
          </w:p>
          <w:p w14:paraId="52E6FB85"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În </w:t>
            </w:r>
            <w:r w:rsidRPr="006A0762">
              <w:rPr>
                <w:rFonts w:ascii="Times New Roman" w:hAnsi="Times New Roman"/>
                <w:sz w:val="22"/>
                <w:szCs w:val="22"/>
                <w:shd w:val="clear" w:color="auto" w:fill="FFFFFF"/>
                <w:lang w:val="it-IT"/>
              </w:rPr>
              <w:t xml:space="preserve">certificat </w:t>
            </w:r>
            <w:r w:rsidRPr="006A0762">
              <w:rPr>
                <w:rFonts w:ascii="Times New Roman" w:hAnsi="Times New Roman"/>
                <w:sz w:val="22"/>
                <w:szCs w:val="22"/>
                <w:lang w:val="it-IT"/>
              </w:rPr>
              <w:t>se indică denumirea comercială a produsului, nr. de referință din catalog, producatorul, țara de origine și lotul de producere.</w:t>
            </w:r>
          </w:p>
          <w:p w14:paraId="024BEE3E"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Furnizorul de set se obliga să asigure beneficiarul în crearea și implementarea </w:t>
            </w:r>
            <w:r w:rsidRPr="006A0762">
              <w:rPr>
                <w:rFonts w:ascii="Times New Roman" w:hAnsi="Times New Roman"/>
                <w:sz w:val="22"/>
                <w:szCs w:val="22"/>
                <w:lang w:val="it-IT"/>
              </w:rPr>
              <w:lastRenderedPageBreak/>
              <w:t>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7E305575" w14:textId="35FF7A98" w:rsidR="002F316F" w:rsidRPr="006A0762" w:rsidRDefault="002F316F" w:rsidP="002F316F">
            <w:pPr>
              <w:rPr>
                <w:sz w:val="22"/>
                <w:szCs w:val="22"/>
              </w:rPr>
            </w:pPr>
            <w:r w:rsidRPr="006A0762">
              <w:rPr>
                <w:sz w:val="22"/>
                <w:szCs w:val="22"/>
                <w:lang w:val="es-ES"/>
              </w:rPr>
              <w:t>Unitatea de măsură se consideră o bucată (buc.) 1buc = 1test.</w:t>
            </w:r>
          </w:p>
        </w:tc>
        <w:tc>
          <w:tcPr>
            <w:tcW w:w="881" w:type="pct"/>
            <w:tcBorders>
              <w:top w:val="single" w:sz="4" w:space="0" w:color="auto"/>
              <w:left w:val="single" w:sz="4" w:space="0" w:color="auto"/>
              <w:bottom w:val="single" w:sz="4" w:space="0" w:color="auto"/>
              <w:right w:val="single" w:sz="4" w:space="0" w:color="auto"/>
            </w:tcBorders>
          </w:tcPr>
          <w:p w14:paraId="1F4B5E78"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3E9E7" w14:textId="77777777" w:rsidR="002F316F" w:rsidRPr="0065496F" w:rsidRDefault="002F316F" w:rsidP="002F316F">
            <w:pPr>
              <w:rPr>
                <w:sz w:val="20"/>
                <w:szCs w:val="20"/>
              </w:rPr>
            </w:pPr>
          </w:p>
        </w:tc>
      </w:tr>
      <w:tr w:rsidR="002F316F" w:rsidRPr="00C00499" w14:paraId="723C6EE1" w14:textId="77777777" w:rsidTr="006E3108">
        <w:trPr>
          <w:gridAfter w:val="1"/>
          <w:wAfter w:w="23" w:type="pct"/>
          <w:trHeight w:val="1663"/>
        </w:trPr>
        <w:tc>
          <w:tcPr>
            <w:tcW w:w="845" w:type="pct"/>
            <w:gridSpan w:val="2"/>
            <w:tcBorders>
              <w:top w:val="nil"/>
              <w:left w:val="single" w:sz="2" w:space="0" w:color="000000"/>
              <w:bottom w:val="single" w:sz="2" w:space="0" w:color="000000"/>
              <w:right w:val="single" w:sz="2" w:space="0" w:color="000000"/>
            </w:tcBorders>
          </w:tcPr>
          <w:p w14:paraId="1C517C7C" w14:textId="39347595" w:rsidR="002F316F" w:rsidRPr="006A0762" w:rsidRDefault="002F316F" w:rsidP="002F316F">
            <w:pPr>
              <w:rPr>
                <w:b/>
                <w:sz w:val="22"/>
                <w:szCs w:val="22"/>
              </w:rPr>
            </w:pPr>
            <w:r w:rsidRPr="006A0762">
              <w:rPr>
                <w:b/>
                <w:bCs/>
                <w:noProof w:val="0"/>
                <w:sz w:val="22"/>
                <w:szCs w:val="22"/>
                <w:lang w:val="es-ES" w:eastAsia="ru-RU"/>
              </w:rPr>
              <w:lastRenderedPageBreak/>
              <w:t xml:space="preserve">17.2  LOT </w:t>
            </w:r>
            <w:r w:rsidRPr="006A0762">
              <w:rPr>
                <w:sz w:val="22"/>
                <w:szCs w:val="22"/>
              </w:rPr>
              <w:t>Martor-control pozitiv</w:t>
            </w:r>
          </w:p>
        </w:tc>
        <w:tc>
          <w:tcPr>
            <w:tcW w:w="487" w:type="pct"/>
            <w:tcBorders>
              <w:top w:val="single" w:sz="4" w:space="0" w:color="auto"/>
              <w:left w:val="single" w:sz="4" w:space="0" w:color="auto"/>
              <w:bottom w:val="single" w:sz="4" w:space="0" w:color="auto"/>
              <w:right w:val="single" w:sz="4" w:space="0" w:color="auto"/>
            </w:tcBorders>
            <w:vAlign w:val="center"/>
          </w:tcPr>
          <w:p w14:paraId="7D216AEC"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60FE3B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9E857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vAlign w:val="center"/>
          </w:tcPr>
          <w:p w14:paraId="250EEA4C"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Ser de capră liofilizat, în caliate de material de referință intern pentru controlul calității cu conținut de anticorpi anti-3ABC NSP.</w:t>
            </w:r>
          </w:p>
          <w:p w14:paraId="1E731EB8" w14:textId="483F1E41" w:rsidR="002F316F" w:rsidRPr="006A0762" w:rsidRDefault="002F316F" w:rsidP="002F316F">
            <w:pPr>
              <w:rPr>
                <w:sz w:val="22"/>
                <w:szCs w:val="22"/>
              </w:rPr>
            </w:pPr>
            <w:r w:rsidRPr="006A0762">
              <w:rPr>
                <w:sz w:val="22"/>
                <w:szCs w:val="22"/>
              </w:rPr>
              <w:t>Compatibil setului de diagnostic indicat la poziția15.1.</w:t>
            </w:r>
            <w:r w:rsidRPr="006A0762">
              <w:rPr>
                <w:sz w:val="22"/>
                <w:szCs w:val="22"/>
                <w:lang w:val="fr-FR"/>
              </w:rPr>
              <w:t xml:space="preserve"> </w:t>
            </w:r>
            <w:r w:rsidRPr="006A0762">
              <w:rPr>
                <w:sz w:val="22"/>
                <w:szCs w:val="22"/>
              </w:rPr>
              <w:t xml:space="preserve">Unitatea de măsură se consideră o bucată (buc.) 1buc = 1 flacon (fl).       </w:t>
            </w:r>
          </w:p>
        </w:tc>
        <w:tc>
          <w:tcPr>
            <w:tcW w:w="881" w:type="pct"/>
            <w:tcBorders>
              <w:top w:val="single" w:sz="4" w:space="0" w:color="auto"/>
              <w:left w:val="single" w:sz="4" w:space="0" w:color="auto"/>
              <w:bottom w:val="single" w:sz="4" w:space="0" w:color="auto"/>
              <w:right w:val="single" w:sz="4" w:space="0" w:color="auto"/>
            </w:tcBorders>
          </w:tcPr>
          <w:p w14:paraId="416E2F51"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1A124A" w14:textId="77777777" w:rsidR="002F316F" w:rsidRPr="0065496F" w:rsidRDefault="002F316F" w:rsidP="002F316F">
            <w:pPr>
              <w:rPr>
                <w:sz w:val="20"/>
                <w:szCs w:val="20"/>
              </w:rPr>
            </w:pPr>
          </w:p>
        </w:tc>
      </w:tr>
      <w:tr w:rsidR="002F316F" w:rsidRPr="00C00499" w14:paraId="05AE1A79"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1B7686D8" w14:textId="2908333B" w:rsidR="002F316F" w:rsidRPr="006A0762" w:rsidRDefault="002F316F" w:rsidP="002F316F">
            <w:pPr>
              <w:rPr>
                <w:b/>
                <w:sz w:val="22"/>
                <w:szCs w:val="22"/>
              </w:rPr>
            </w:pPr>
            <w:r w:rsidRPr="006A0762">
              <w:rPr>
                <w:b/>
                <w:bCs/>
                <w:noProof w:val="0"/>
                <w:sz w:val="22"/>
                <w:szCs w:val="22"/>
                <w:lang w:val="es-ES" w:eastAsia="ru-RU"/>
              </w:rPr>
              <w:t xml:space="preserve">17.3. LOT </w:t>
            </w:r>
            <w:r w:rsidRPr="006A0762">
              <w:rPr>
                <w:sz w:val="22"/>
                <w:szCs w:val="22"/>
              </w:rPr>
              <w:t>Martor-control negativ</w:t>
            </w:r>
          </w:p>
        </w:tc>
        <w:tc>
          <w:tcPr>
            <w:tcW w:w="487" w:type="pct"/>
            <w:tcBorders>
              <w:top w:val="single" w:sz="4" w:space="0" w:color="auto"/>
              <w:left w:val="single" w:sz="4" w:space="0" w:color="auto"/>
              <w:bottom w:val="single" w:sz="4" w:space="0" w:color="auto"/>
              <w:right w:val="single" w:sz="4" w:space="0" w:color="auto"/>
            </w:tcBorders>
            <w:vAlign w:val="center"/>
          </w:tcPr>
          <w:p w14:paraId="2D1FD8F9"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D38D64"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E4135E"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vAlign w:val="center"/>
          </w:tcPr>
          <w:p w14:paraId="5FC7AF0D" w14:textId="387889BE" w:rsidR="002F316F" w:rsidRPr="006A0762" w:rsidRDefault="002F316F" w:rsidP="002F316F">
            <w:pPr>
              <w:rPr>
                <w:sz w:val="22"/>
                <w:szCs w:val="22"/>
              </w:rPr>
            </w:pPr>
            <w:r w:rsidRPr="006A0762">
              <w:rPr>
                <w:sz w:val="22"/>
                <w:szCs w:val="22"/>
              </w:rPr>
              <w:t xml:space="preserve">Ser de bovină multivariant liofilizat, în calitate de material de referință intern pentru controlul calității. Conține anticorpi anti-FMD pentru serotipurile O, A și Asia 1. Martor negativ relevant setului de diagnostic indicat  la poziția 15.1. Unitatea de măsură se consideră o bucată (buc.) 1buc = 1 flacon (fl).       </w:t>
            </w:r>
          </w:p>
        </w:tc>
        <w:tc>
          <w:tcPr>
            <w:tcW w:w="881" w:type="pct"/>
            <w:tcBorders>
              <w:top w:val="single" w:sz="4" w:space="0" w:color="auto"/>
              <w:left w:val="single" w:sz="4" w:space="0" w:color="auto"/>
              <w:bottom w:val="single" w:sz="4" w:space="0" w:color="auto"/>
              <w:right w:val="single" w:sz="4" w:space="0" w:color="auto"/>
            </w:tcBorders>
          </w:tcPr>
          <w:p w14:paraId="0A935E8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9DAACB" w14:textId="77777777" w:rsidR="002F316F" w:rsidRPr="0065496F" w:rsidRDefault="002F316F" w:rsidP="002F316F">
            <w:pPr>
              <w:rPr>
                <w:sz w:val="20"/>
                <w:szCs w:val="20"/>
              </w:rPr>
            </w:pPr>
          </w:p>
        </w:tc>
      </w:tr>
      <w:tr w:rsidR="002F316F" w:rsidRPr="00C00499" w14:paraId="62B5B20A" w14:textId="77777777" w:rsidTr="006E3108">
        <w:trPr>
          <w:gridAfter w:val="1"/>
          <w:wAfter w:w="23" w:type="pct"/>
          <w:trHeight w:val="397"/>
        </w:trPr>
        <w:tc>
          <w:tcPr>
            <w:tcW w:w="845" w:type="pct"/>
            <w:gridSpan w:val="2"/>
            <w:tcBorders>
              <w:top w:val="nil"/>
              <w:left w:val="single" w:sz="2" w:space="0" w:color="000000"/>
              <w:bottom w:val="single" w:sz="4" w:space="0" w:color="auto"/>
              <w:right w:val="single" w:sz="2" w:space="0" w:color="000000"/>
            </w:tcBorders>
          </w:tcPr>
          <w:p w14:paraId="6F0DCF90" w14:textId="18354DE3" w:rsidR="002F316F" w:rsidRPr="006A0762" w:rsidRDefault="002F316F" w:rsidP="002F316F">
            <w:pPr>
              <w:rPr>
                <w:b/>
                <w:sz w:val="22"/>
                <w:szCs w:val="22"/>
              </w:rPr>
            </w:pPr>
            <w:r w:rsidRPr="006A0762">
              <w:rPr>
                <w:b/>
                <w:bCs/>
                <w:noProof w:val="0"/>
                <w:sz w:val="22"/>
                <w:szCs w:val="22"/>
                <w:lang w:val="es-ES" w:eastAsia="ru-RU"/>
              </w:rPr>
              <w:t xml:space="preserve">18. LOT </w:t>
            </w:r>
            <w:r w:rsidRPr="006A0762">
              <w:rPr>
                <w:b/>
                <w:bCs/>
                <w:sz w:val="22"/>
                <w:szCs w:val="22"/>
                <w:lang w:val="it-IT"/>
              </w:rPr>
              <w:t>Detecția anticorpilor la boala West Nile. Se va procura de la un producător.</w:t>
            </w:r>
          </w:p>
        </w:tc>
        <w:tc>
          <w:tcPr>
            <w:tcW w:w="487" w:type="pct"/>
            <w:tcBorders>
              <w:top w:val="single" w:sz="4" w:space="0" w:color="auto"/>
              <w:left w:val="single" w:sz="4" w:space="0" w:color="auto"/>
              <w:bottom w:val="single" w:sz="4" w:space="0" w:color="auto"/>
              <w:right w:val="single" w:sz="4" w:space="0" w:color="auto"/>
            </w:tcBorders>
            <w:vAlign w:val="center"/>
          </w:tcPr>
          <w:p w14:paraId="7FE0CA95"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DC8BF52"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609D1B" w14:textId="77777777" w:rsidR="002F316F" w:rsidRPr="006A0762" w:rsidRDefault="002F316F" w:rsidP="002F316F">
            <w:pPr>
              <w:rPr>
                <w:sz w:val="22"/>
                <w:szCs w:val="22"/>
              </w:rPr>
            </w:pPr>
          </w:p>
        </w:tc>
        <w:tc>
          <w:tcPr>
            <w:tcW w:w="1376" w:type="pct"/>
            <w:gridSpan w:val="2"/>
            <w:tcBorders>
              <w:top w:val="nil"/>
              <w:left w:val="single" w:sz="2" w:space="0" w:color="000000"/>
              <w:bottom w:val="single" w:sz="4" w:space="0" w:color="auto"/>
              <w:right w:val="single" w:sz="2" w:space="0" w:color="000000"/>
            </w:tcBorders>
          </w:tcPr>
          <w:p w14:paraId="1A77F971" w14:textId="2B56DF3C" w:rsidR="002F316F" w:rsidRPr="006A0762" w:rsidRDefault="002F316F" w:rsidP="002F316F">
            <w:pPr>
              <w:rPr>
                <w:sz w:val="22"/>
                <w:szCs w:val="22"/>
              </w:rPr>
            </w:pPr>
          </w:p>
        </w:tc>
        <w:tc>
          <w:tcPr>
            <w:tcW w:w="881" w:type="pct"/>
            <w:tcBorders>
              <w:top w:val="single" w:sz="4" w:space="0" w:color="auto"/>
              <w:left w:val="single" w:sz="4" w:space="0" w:color="auto"/>
              <w:bottom w:val="single" w:sz="4" w:space="0" w:color="auto"/>
              <w:right w:val="single" w:sz="4" w:space="0" w:color="auto"/>
            </w:tcBorders>
          </w:tcPr>
          <w:p w14:paraId="07A9155B"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50B76" w14:textId="77777777" w:rsidR="002F316F" w:rsidRPr="0065496F" w:rsidRDefault="002F316F" w:rsidP="002F316F">
            <w:pPr>
              <w:rPr>
                <w:sz w:val="20"/>
                <w:szCs w:val="20"/>
              </w:rPr>
            </w:pPr>
          </w:p>
        </w:tc>
      </w:tr>
      <w:tr w:rsidR="002F316F" w:rsidRPr="00C00499" w14:paraId="7E9ED20F" w14:textId="77777777" w:rsidTr="006E3108">
        <w:trPr>
          <w:gridAfter w:val="1"/>
          <w:wAfter w:w="23" w:type="pct"/>
          <w:trHeight w:val="397"/>
        </w:trPr>
        <w:tc>
          <w:tcPr>
            <w:tcW w:w="845" w:type="pct"/>
            <w:gridSpan w:val="2"/>
            <w:tcBorders>
              <w:top w:val="single" w:sz="4" w:space="0" w:color="auto"/>
              <w:left w:val="single" w:sz="2" w:space="0" w:color="000000"/>
              <w:bottom w:val="single" w:sz="2" w:space="0" w:color="000000"/>
              <w:right w:val="single" w:sz="2" w:space="0" w:color="000000"/>
            </w:tcBorders>
          </w:tcPr>
          <w:p w14:paraId="6ECC7C6D" w14:textId="0825F102" w:rsidR="002F316F" w:rsidRPr="006A0762" w:rsidRDefault="002F316F" w:rsidP="002F316F">
            <w:pPr>
              <w:rPr>
                <w:b/>
                <w:sz w:val="22"/>
                <w:szCs w:val="22"/>
              </w:rPr>
            </w:pPr>
            <w:r w:rsidRPr="006A0762">
              <w:rPr>
                <w:b/>
                <w:bCs/>
                <w:noProof w:val="0"/>
                <w:sz w:val="22"/>
                <w:szCs w:val="22"/>
                <w:lang w:eastAsia="ru-RU"/>
              </w:rPr>
              <w:t xml:space="preserve">18.1 </w:t>
            </w:r>
            <w:r w:rsidRPr="006A0762">
              <w:rPr>
                <w:b/>
                <w:bCs/>
                <w:noProof w:val="0"/>
                <w:sz w:val="22"/>
                <w:szCs w:val="22"/>
                <w:lang w:val="es-ES" w:eastAsia="ru-RU"/>
              </w:rPr>
              <w:t xml:space="preserve"> LOT </w:t>
            </w:r>
            <w:r w:rsidRPr="006A0762">
              <w:rPr>
                <w:bCs/>
                <w:sz w:val="22"/>
                <w:szCs w:val="22"/>
                <w:lang w:val="it-IT"/>
              </w:rPr>
              <w:t>Set pentru detecția anticorpilor la Flavivirus</w:t>
            </w:r>
          </w:p>
        </w:tc>
        <w:tc>
          <w:tcPr>
            <w:tcW w:w="487" w:type="pct"/>
            <w:tcBorders>
              <w:top w:val="single" w:sz="4" w:space="0" w:color="auto"/>
              <w:left w:val="single" w:sz="4" w:space="0" w:color="auto"/>
              <w:bottom w:val="single" w:sz="4" w:space="0" w:color="auto"/>
              <w:right w:val="single" w:sz="4" w:space="0" w:color="auto"/>
            </w:tcBorders>
            <w:vAlign w:val="center"/>
          </w:tcPr>
          <w:p w14:paraId="35CE61CD"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98AC738"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098FB3" w14:textId="77777777" w:rsidR="002F316F" w:rsidRPr="006A0762" w:rsidRDefault="002F316F" w:rsidP="002F316F">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23B58706"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 xml:space="preserve">Setul </w:t>
            </w:r>
            <w:r w:rsidRPr="006A0762">
              <w:rPr>
                <w:rFonts w:ascii="Times New Roman" w:hAnsi="Times New Roman"/>
                <w:b/>
                <w:sz w:val="22"/>
                <w:szCs w:val="22"/>
                <w:lang w:val="ro-RO"/>
              </w:rPr>
              <w:t xml:space="preserve"> </w:t>
            </w:r>
            <w:r w:rsidRPr="006A0762">
              <w:rPr>
                <w:rFonts w:ascii="Times New Roman" w:hAnsi="Times New Roman"/>
                <w:sz w:val="22"/>
                <w:szCs w:val="22"/>
                <w:lang w:val="ro-RO"/>
              </w:rPr>
              <w:t>de diagnostic</w:t>
            </w:r>
            <w:r w:rsidRPr="006A0762">
              <w:rPr>
                <w:rFonts w:ascii="Times New Roman" w:hAnsi="Times New Roman"/>
                <w:b/>
                <w:sz w:val="22"/>
                <w:szCs w:val="22"/>
                <w:lang w:val="ro-RO"/>
              </w:rPr>
              <w:t xml:space="preserve"> </w:t>
            </w:r>
            <w:r w:rsidRPr="006A0762">
              <w:rPr>
                <w:rFonts w:ascii="Times New Roman" w:hAnsi="Times New Roman"/>
                <w:sz w:val="22"/>
                <w:szCs w:val="22"/>
                <w:lang w:val="ro-RO"/>
              </w:rPr>
              <w:t>cu protocol standardizat care utilizează principiul</w:t>
            </w:r>
            <w:r w:rsidRPr="006A0762">
              <w:rPr>
                <w:rFonts w:ascii="Times New Roman" w:hAnsi="Times New Roman"/>
                <w:b/>
                <w:sz w:val="22"/>
                <w:szCs w:val="22"/>
                <w:lang w:val="ro-RO"/>
              </w:rPr>
              <w:t xml:space="preserve">  </w:t>
            </w:r>
            <w:r w:rsidRPr="006A0762">
              <w:rPr>
                <w:rFonts w:ascii="Times New Roman" w:hAnsi="Times New Roman"/>
                <w:sz w:val="22"/>
                <w:szCs w:val="22"/>
                <w:shd w:val="clear" w:color="auto" w:fill="FFFFFF"/>
                <w:lang w:val="ro-RO"/>
              </w:rPr>
              <w:t xml:space="preserve">principiul ELISA competitivă, screening </w:t>
            </w:r>
            <w:r w:rsidRPr="006A0762">
              <w:rPr>
                <w:rStyle w:val="a6"/>
                <w:rFonts w:ascii="Times New Roman" w:hAnsi="Times New Roman"/>
                <w:b w:val="0"/>
                <w:sz w:val="22"/>
                <w:szCs w:val="22"/>
                <w:shd w:val="clear" w:color="auto" w:fill="FFFFFF"/>
                <w:lang w:val="ro-RO"/>
              </w:rPr>
              <w:t>pan-flavivirus</w:t>
            </w:r>
            <w:r w:rsidRPr="006A0762">
              <w:rPr>
                <w:rFonts w:ascii="Times New Roman" w:hAnsi="Times New Roman"/>
                <w:sz w:val="22"/>
                <w:szCs w:val="22"/>
                <w:shd w:val="clear" w:color="auto" w:fill="FFFFFF"/>
                <w:lang w:val="ro-RO"/>
              </w:rPr>
              <w:t>,  pentru detectarea anticorpilor specifici anti-proteinei Pr-E. Setul este prevăzut și validat pentru detectarea anticorpilor antiviruși West Nile, JEV, TBEV, JEV, USUV, ZIKAV și DENV în serul sau plasma la păsări și cai.</w:t>
            </w:r>
          </w:p>
          <w:p w14:paraId="0609B020"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Conținutul setului:</w:t>
            </w:r>
          </w:p>
          <w:p w14:paraId="3CB675EB"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 xml:space="preserve">- Microplăci (poliester) căptuşite cu extract purificat de antigen a virusului West Nile. </w:t>
            </w:r>
            <w:r w:rsidRPr="006A0762">
              <w:rPr>
                <w:rFonts w:ascii="Times New Roman" w:hAnsi="Times New Roman"/>
                <w:sz w:val="22"/>
                <w:szCs w:val="22"/>
                <w:shd w:val="clear" w:color="auto" w:fill="FFFFFF"/>
                <w:lang w:val="ro-RO"/>
              </w:rPr>
              <w:lastRenderedPageBreak/>
              <w:t xml:space="preserve">Microplaca 96 de godeuri, cu 12 stripuri detaşabile a câte 8 godeuri; </w:t>
            </w:r>
          </w:p>
          <w:p w14:paraId="3ED69E59"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 xml:space="preserve">- Conjugat concentrat min.10x; </w:t>
            </w:r>
          </w:p>
          <w:p w14:paraId="4A859E5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pozitiv;</w:t>
            </w:r>
          </w:p>
          <w:p w14:paraId="0318399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negativ;</w:t>
            </w:r>
          </w:p>
          <w:p w14:paraId="53650781"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Soluție de diluare;</w:t>
            </w:r>
          </w:p>
          <w:p w14:paraId="65DDB09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Soluție substrat;</w:t>
            </w:r>
          </w:p>
          <w:p w14:paraId="04CB66D9"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 Soluţia de spălare concentrată min. 20x; </w:t>
            </w:r>
          </w:p>
          <w:p w14:paraId="0A3540D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Soluţie stop;</w:t>
            </w:r>
          </w:p>
          <w:p w14:paraId="38053FD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Sensibilitatea - 100 %</w:t>
            </w:r>
          </w:p>
          <w:p w14:paraId="3C6DE1E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Specificitatea - 100 %</w:t>
            </w:r>
          </w:p>
          <w:p w14:paraId="5E7F745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Citire la OD 450 nm;</w:t>
            </w:r>
          </w:p>
          <w:p w14:paraId="5A9F144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Destinat speciilor menționate.</w:t>
            </w:r>
            <w:r w:rsidRPr="006A0762">
              <w:rPr>
                <w:rFonts w:ascii="Times New Roman" w:hAnsi="Times New Roman"/>
                <w:sz w:val="22"/>
                <w:szCs w:val="22"/>
                <w:lang w:val="it-IT"/>
              </w:rPr>
              <w:t xml:space="preserve"> </w:t>
            </w:r>
            <w:r w:rsidRPr="006A0762">
              <w:rPr>
                <w:rFonts w:ascii="Times New Roman" w:hAnsi="Times New Roman"/>
                <w:sz w:val="22"/>
                <w:szCs w:val="22"/>
                <w:shd w:val="clear" w:color="auto" w:fill="FFFFFF"/>
                <w:lang w:val="it-IT"/>
              </w:rPr>
              <w:t>Destinat laboratoarelor sănătatea animală.</w:t>
            </w:r>
          </w:p>
          <w:p w14:paraId="23D8FBF9"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Oferta v-a include:</w:t>
            </w:r>
          </w:p>
          <w:p w14:paraId="56474AAF"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-instrucțiune/prospect de la producător pentru setul de diagnostic propus; </w:t>
            </w:r>
          </w:p>
          <w:p w14:paraId="08090381"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5CD81CDD"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certificatul de control a calității CE</w:t>
            </w:r>
          </w:p>
          <w:p w14:paraId="69D8428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shd w:val="clear" w:color="auto" w:fill="FFFFFF"/>
                <w:lang w:val="it-IT"/>
              </w:rPr>
              <w:t>În ofertă se indică denumirea comercială a produsului, nr. de referință din catalog, producatorul, țara de origine și lotul de producere.</w:t>
            </w:r>
            <w:r w:rsidRPr="006A0762">
              <w:rPr>
                <w:rFonts w:ascii="Times New Roman" w:hAnsi="Times New Roman"/>
                <w:sz w:val="22"/>
                <w:szCs w:val="22"/>
                <w:lang w:val="it-IT"/>
              </w:rPr>
              <w:t xml:space="preserve"> </w:t>
            </w:r>
          </w:p>
          <w:p w14:paraId="287DBCC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45DAB67F" w14:textId="7AC0799B" w:rsidR="002F316F" w:rsidRPr="006A0762" w:rsidRDefault="002F316F" w:rsidP="002F316F">
            <w:pPr>
              <w:rPr>
                <w:sz w:val="22"/>
                <w:szCs w:val="22"/>
              </w:rPr>
            </w:pPr>
            <w:r w:rsidRPr="006A0762">
              <w:rPr>
                <w:sz w:val="22"/>
                <w:szCs w:val="22"/>
                <w:shd w:val="clear" w:color="auto" w:fill="FFFFFF"/>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7297F256"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38C307" w14:textId="77777777" w:rsidR="002F316F" w:rsidRPr="0065496F" w:rsidRDefault="002F316F" w:rsidP="002F316F">
            <w:pPr>
              <w:rPr>
                <w:sz w:val="20"/>
                <w:szCs w:val="20"/>
              </w:rPr>
            </w:pPr>
          </w:p>
        </w:tc>
      </w:tr>
      <w:tr w:rsidR="002F316F" w:rsidRPr="00C00499" w14:paraId="0641C51A"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2E87DCF1" w14:textId="074B4466" w:rsidR="002F316F" w:rsidRPr="006A0762" w:rsidRDefault="002F316F" w:rsidP="002F316F">
            <w:pPr>
              <w:rPr>
                <w:b/>
                <w:sz w:val="22"/>
                <w:szCs w:val="22"/>
              </w:rPr>
            </w:pPr>
            <w:r w:rsidRPr="006A0762">
              <w:rPr>
                <w:b/>
                <w:bCs/>
                <w:noProof w:val="0"/>
                <w:sz w:val="22"/>
                <w:szCs w:val="22"/>
                <w:lang w:val="es-ES" w:eastAsia="ru-RU"/>
              </w:rPr>
              <w:t xml:space="preserve">18.2  LOT </w:t>
            </w:r>
            <w:r w:rsidRPr="006A0762">
              <w:rPr>
                <w:bCs/>
                <w:sz w:val="22"/>
                <w:szCs w:val="22"/>
                <w:lang w:val="en-US"/>
              </w:rPr>
              <w:t>Set pentru detecția anticorpilor- IgM la boala West Nile</w:t>
            </w:r>
          </w:p>
        </w:tc>
        <w:tc>
          <w:tcPr>
            <w:tcW w:w="487" w:type="pct"/>
            <w:tcBorders>
              <w:top w:val="single" w:sz="4" w:space="0" w:color="auto"/>
              <w:left w:val="single" w:sz="4" w:space="0" w:color="auto"/>
              <w:bottom w:val="single" w:sz="4" w:space="0" w:color="auto"/>
              <w:right w:val="single" w:sz="4" w:space="0" w:color="auto"/>
            </w:tcBorders>
            <w:vAlign w:val="center"/>
          </w:tcPr>
          <w:p w14:paraId="2D33C844"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696B3D1"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D2DF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4506228C"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Set</w:t>
            </w:r>
            <w:r w:rsidRPr="006A0762">
              <w:rPr>
                <w:rFonts w:ascii="Times New Roman" w:hAnsi="Times New Roman"/>
                <w:sz w:val="22"/>
                <w:szCs w:val="22"/>
                <w:lang w:val="ro-RO"/>
              </w:rPr>
              <w:t xml:space="preserve"> </w:t>
            </w:r>
            <w:r w:rsidRPr="006A0762">
              <w:rPr>
                <w:rFonts w:ascii="Times New Roman" w:hAnsi="Times New Roman"/>
                <w:sz w:val="22"/>
                <w:szCs w:val="22"/>
                <w:shd w:val="clear" w:color="auto" w:fill="FFFFFF"/>
                <w:lang w:val="ro-RO"/>
              </w:rPr>
              <w:t xml:space="preserve">cu protocol standardizat care utilizează principiul  ELISA de captare a anticorpilor IgM (MAC) pentru detectarea anticorpilor IgM </w:t>
            </w:r>
            <w:r w:rsidRPr="006A0762">
              <w:rPr>
                <w:rFonts w:ascii="Times New Roman" w:hAnsi="Times New Roman"/>
                <w:sz w:val="22"/>
                <w:szCs w:val="22"/>
                <w:shd w:val="clear" w:color="auto" w:fill="FFFFFF"/>
                <w:lang w:val="ro-RO"/>
              </w:rPr>
              <w:lastRenderedPageBreak/>
              <w:t>anti-prE  în serul sau plasma a cabalinelor, de înaltă precizie.</w:t>
            </w:r>
          </w:p>
          <w:p w14:paraId="17683CCA"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Conținut setului:</w:t>
            </w:r>
          </w:p>
          <w:p w14:paraId="14F0C264"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ro-RO"/>
              </w:rPr>
              <w:t xml:space="preserve">- Microplăci (poliester) căptuşite cu anticorpi policlonali IgM anti-cabalin. </w:t>
            </w:r>
            <w:r w:rsidRPr="006A0762">
              <w:rPr>
                <w:rFonts w:ascii="Times New Roman" w:hAnsi="Times New Roman"/>
                <w:sz w:val="22"/>
                <w:szCs w:val="22"/>
                <w:shd w:val="clear" w:color="auto" w:fill="FFFFFF"/>
                <w:lang w:val="it-IT"/>
              </w:rPr>
              <w:t xml:space="preserve">Microplaca 96 de godeuri, stripuri detaşabile; </w:t>
            </w:r>
          </w:p>
          <w:p w14:paraId="735E21DC"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 Conjugat concentrat  min.10x; </w:t>
            </w:r>
          </w:p>
          <w:p w14:paraId="7D45E33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pozitiv;</w:t>
            </w:r>
          </w:p>
          <w:p w14:paraId="7D2A9D34"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Control negativ;</w:t>
            </w:r>
          </w:p>
          <w:p w14:paraId="66DDC734" w14:textId="77777777" w:rsidR="002F316F" w:rsidRPr="006A0762" w:rsidRDefault="002F316F" w:rsidP="002F316F">
            <w:pPr>
              <w:pStyle w:val="a3"/>
              <w:snapToGrid w:val="0"/>
              <w:rPr>
                <w:rFonts w:ascii="Times New Roman" w:hAnsi="Times New Roman"/>
                <w:sz w:val="22"/>
                <w:szCs w:val="22"/>
                <w:shd w:val="clear" w:color="auto" w:fill="FFFFFF"/>
                <w:lang w:val="fr-FR"/>
              </w:rPr>
            </w:pPr>
            <w:r w:rsidRPr="006A0762">
              <w:rPr>
                <w:rFonts w:ascii="Times New Roman" w:hAnsi="Times New Roman"/>
                <w:sz w:val="22"/>
                <w:szCs w:val="22"/>
                <w:shd w:val="clear" w:color="auto" w:fill="FFFFFF"/>
                <w:lang w:val="fr-FR"/>
              </w:rPr>
              <w:t>- Soluție de diluare a conjugatului;</w:t>
            </w:r>
          </w:p>
          <w:p w14:paraId="653004B5" w14:textId="77777777" w:rsidR="002F316F" w:rsidRPr="006A0762" w:rsidRDefault="002F316F" w:rsidP="002F316F">
            <w:pPr>
              <w:pStyle w:val="a3"/>
              <w:snapToGrid w:val="0"/>
              <w:rPr>
                <w:rFonts w:ascii="Times New Roman" w:hAnsi="Times New Roman"/>
                <w:sz w:val="22"/>
                <w:szCs w:val="22"/>
                <w:shd w:val="clear" w:color="auto" w:fill="FFFFFF"/>
                <w:lang w:val="en-US"/>
              </w:rPr>
            </w:pPr>
            <w:r w:rsidRPr="006A0762">
              <w:rPr>
                <w:rFonts w:ascii="Times New Roman" w:hAnsi="Times New Roman"/>
                <w:sz w:val="22"/>
                <w:szCs w:val="22"/>
                <w:shd w:val="clear" w:color="auto" w:fill="FFFFFF"/>
                <w:lang w:val="en-US"/>
              </w:rPr>
              <w:t xml:space="preserve">- </w:t>
            </w:r>
            <w:proofErr w:type="spellStart"/>
            <w:r w:rsidRPr="006A0762">
              <w:rPr>
                <w:rFonts w:ascii="Times New Roman" w:hAnsi="Times New Roman"/>
                <w:sz w:val="22"/>
                <w:szCs w:val="22"/>
                <w:shd w:val="clear" w:color="auto" w:fill="FFFFFF"/>
                <w:lang w:val="en-US"/>
              </w:rPr>
              <w:t>Soluție</w:t>
            </w:r>
            <w:proofErr w:type="spellEnd"/>
            <w:r w:rsidRPr="006A0762">
              <w:rPr>
                <w:rFonts w:ascii="Times New Roman" w:hAnsi="Times New Roman"/>
                <w:sz w:val="22"/>
                <w:szCs w:val="22"/>
                <w:shd w:val="clear" w:color="auto" w:fill="FFFFFF"/>
                <w:lang w:val="en-US"/>
              </w:rPr>
              <w:t xml:space="preserve"> de </w:t>
            </w:r>
            <w:proofErr w:type="spellStart"/>
            <w:r w:rsidRPr="006A0762">
              <w:rPr>
                <w:rFonts w:ascii="Times New Roman" w:hAnsi="Times New Roman"/>
                <w:sz w:val="22"/>
                <w:szCs w:val="22"/>
                <w:shd w:val="clear" w:color="auto" w:fill="FFFFFF"/>
                <w:lang w:val="en-US"/>
              </w:rPr>
              <w:t>diluare</w:t>
            </w:r>
            <w:proofErr w:type="spellEnd"/>
            <w:r w:rsidRPr="006A0762">
              <w:rPr>
                <w:rFonts w:ascii="Times New Roman" w:hAnsi="Times New Roman"/>
                <w:sz w:val="22"/>
                <w:szCs w:val="22"/>
                <w:shd w:val="clear" w:color="auto" w:fill="FFFFFF"/>
                <w:lang w:val="en-US"/>
              </w:rPr>
              <w:t xml:space="preserve"> a </w:t>
            </w:r>
            <w:proofErr w:type="spellStart"/>
            <w:r w:rsidRPr="006A0762">
              <w:rPr>
                <w:rFonts w:ascii="Times New Roman" w:hAnsi="Times New Roman"/>
                <w:sz w:val="22"/>
                <w:szCs w:val="22"/>
                <w:shd w:val="clear" w:color="auto" w:fill="FFFFFF"/>
                <w:lang w:val="en-US"/>
              </w:rPr>
              <w:t>probelor</w:t>
            </w:r>
            <w:proofErr w:type="spellEnd"/>
            <w:r w:rsidRPr="006A0762">
              <w:rPr>
                <w:rFonts w:ascii="Times New Roman" w:hAnsi="Times New Roman"/>
                <w:sz w:val="22"/>
                <w:szCs w:val="22"/>
                <w:shd w:val="clear" w:color="auto" w:fill="FFFFFF"/>
                <w:lang w:val="en-US"/>
              </w:rPr>
              <w:t>;</w:t>
            </w:r>
          </w:p>
          <w:p w14:paraId="7E318664" w14:textId="77777777" w:rsidR="002F316F" w:rsidRPr="006A0762" w:rsidRDefault="002F316F" w:rsidP="002F316F">
            <w:pPr>
              <w:pStyle w:val="a3"/>
              <w:snapToGrid w:val="0"/>
              <w:rPr>
                <w:rFonts w:ascii="Times New Roman" w:hAnsi="Times New Roman"/>
                <w:sz w:val="22"/>
                <w:szCs w:val="22"/>
                <w:shd w:val="clear" w:color="auto" w:fill="FFFFFF"/>
                <w:lang w:val="en-US"/>
              </w:rPr>
            </w:pPr>
            <w:r w:rsidRPr="006A0762">
              <w:rPr>
                <w:rFonts w:ascii="Times New Roman" w:hAnsi="Times New Roman"/>
                <w:sz w:val="22"/>
                <w:szCs w:val="22"/>
                <w:shd w:val="clear" w:color="auto" w:fill="FFFFFF"/>
                <w:lang w:val="en-US"/>
              </w:rPr>
              <w:t xml:space="preserve">- Antigen West Nile </w:t>
            </w:r>
          </w:p>
          <w:p w14:paraId="4CFDA715" w14:textId="77777777" w:rsidR="002F316F" w:rsidRPr="006A0762" w:rsidRDefault="002F316F" w:rsidP="002F316F">
            <w:pPr>
              <w:pStyle w:val="a3"/>
              <w:snapToGrid w:val="0"/>
              <w:rPr>
                <w:rFonts w:ascii="Times New Roman" w:hAnsi="Times New Roman"/>
                <w:sz w:val="22"/>
                <w:szCs w:val="22"/>
                <w:shd w:val="clear" w:color="auto" w:fill="FFFFFF"/>
                <w:lang w:val="fr-FR"/>
              </w:rPr>
            </w:pPr>
            <w:r w:rsidRPr="006A0762">
              <w:rPr>
                <w:rFonts w:ascii="Times New Roman" w:hAnsi="Times New Roman"/>
                <w:sz w:val="22"/>
                <w:szCs w:val="22"/>
                <w:shd w:val="clear" w:color="auto" w:fill="FFFFFF"/>
                <w:lang w:val="fr-FR"/>
              </w:rPr>
              <w:t>- Soluție substrat;</w:t>
            </w:r>
          </w:p>
          <w:p w14:paraId="39FFBB1A" w14:textId="77777777" w:rsidR="002F316F" w:rsidRPr="006A0762" w:rsidRDefault="002F316F" w:rsidP="002F316F">
            <w:pPr>
              <w:pStyle w:val="a3"/>
              <w:snapToGrid w:val="0"/>
              <w:rPr>
                <w:rFonts w:ascii="Times New Roman" w:hAnsi="Times New Roman"/>
                <w:sz w:val="22"/>
                <w:szCs w:val="22"/>
                <w:shd w:val="clear" w:color="auto" w:fill="FFFFFF"/>
                <w:lang w:val="fr-FR"/>
              </w:rPr>
            </w:pPr>
            <w:r w:rsidRPr="006A0762">
              <w:rPr>
                <w:rFonts w:ascii="Times New Roman" w:hAnsi="Times New Roman"/>
                <w:sz w:val="22"/>
                <w:szCs w:val="22"/>
                <w:shd w:val="clear" w:color="auto" w:fill="FFFFFF"/>
                <w:lang w:val="fr-FR"/>
              </w:rPr>
              <w:t xml:space="preserve">- Soluţia de spălare concentrată  min.20x; </w:t>
            </w:r>
          </w:p>
          <w:p w14:paraId="22B9B28F"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Soluţie stop;</w:t>
            </w:r>
          </w:p>
          <w:p w14:paraId="4903D0D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Sensibilitatea - 100 %</w:t>
            </w:r>
          </w:p>
          <w:p w14:paraId="326EDCF6"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Specificitatea - 100 %</w:t>
            </w:r>
          </w:p>
          <w:p w14:paraId="621F8695"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CV &lt; 10%</w:t>
            </w:r>
          </w:p>
          <w:p w14:paraId="6E7AEB5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Citire la OD 450 nm.</w:t>
            </w:r>
          </w:p>
          <w:p w14:paraId="7CA2D040"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Setul să asigure un protocol de lucru cu un control intern/proba. </w:t>
            </w:r>
          </w:p>
          <w:p w14:paraId="0D1C264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Destinat speciilor menționate, a fi utilizat cu orice cititor standar ELLISA.</w:t>
            </w:r>
            <w:r w:rsidRPr="006A0762">
              <w:rPr>
                <w:rFonts w:ascii="Times New Roman" w:hAnsi="Times New Roman"/>
                <w:sz w:val="22"/>
                <w:szCs w:val="22"/>
                <w:lang w:val="it-IT"/>
              </w:rPr>
              <w:t xml:space="preserve"> </w:t>
            </w:r>
            <w:r w:rsidRPr="006A0762">
              <w:rPr>
                <w:rFonts w:ascii="Times New Roman" w:hAnsi="Times New Roman"/>
                <w:sz w:val="22"/>
                <w:szCs w:val="22"/>
                <w:shd w:val="clear" w:color="auto" w:fill="FFFFFF"/>
                <w:lang w:val="it-IT"/>
              </w:rPr>
              <w:t>Destinat laboratoarelor sănătatea animală.</w:t>
            </w:r>
          </w:p>
          <w:p w14:paraId="0BF460F6"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Oferta v-a include:</w:t>
            </w:r>
          </w:p>
          <w:p w14:paraId="39386C9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-instrucțiune/prospect de la producător pentru setul de diagnostic propus; </w:t>
            </w:r>
          </w:p>
          <w:p w14:paraId="44AA078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49EF0AB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certificatul de control a calității CE</w:t>
            </w:r>
          </w:p>
          <w:p w14:paraId="727A544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În ofertă se indică denumirea comercială a produsului, nr. de referință din catalog, producatorul, țara de origine și lotul de producere.</w:t>
            </w:r>
          </w:p>
          <w:p w14:paraId="59FF6302"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xml:space="preserve">Furnizorul de set se obliga să asigure beneficiarul în crearea și implementarea algoritmului metodologic de citire și </w:t>
            </w:r>
            <w:r w:rsidRPr="006A0762">
              <w:rPr>
                <w:rFonts w:ascii="Times New Roman" w:hAnsi="Times New Roman"/>
                <w:sz w:val="22"/>
                <w:szCs w:val="22"/>
                <w:shd w:val="clear" w:color="auto" w:fill="FFFFFF"/>
                <w:lang w:val="it-IT"/>
              </w:rPr>
              <w:lastRenderedPageBreak/>
              <w:t>interpretare a rezultatelor pentru microplăcile ELISA utilizând setul oferit, pe dispozitivul de citire ELISA deținut de beneficiar în scopul validării interne și a obținerii rezultate precise și reproductibile în laborator.</w:t>
            </w:r>
          </w:p>
          <w:p w14:paraId="33596327" w14:textId="35862775" w:rsidR="002F316F" w:rsidRPr="006A0762" w:rsidRDefault="002F316F" w:rsidP="002F316F">
            <w:pPr>
              <w:rPr>
                <w:sz w:val="22"/>
                <w:szCs w:val="22"/>
              </w:rPr>
            </w:pPr>
            <w:r w:rsidRPr="006A0762">
              <w:rPr>
                <w:sz w:val="22"/>
                <w:szCs w:val="22"/>
                <w:lang w:val="it-IT"/>
              </w:rPr>
              <w:t xml:space="preserve"> </w:t>
            </w:r>
            <w:r w:rsidRPr="006A0762">
              <w:rPr>
                <w:sz w:val="22"/>
                <w:szCs w:val="22"/>
                <w:shd w:val="clear" w:color="auto" w:fill="FFFFFF"/>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073DA3C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C04C73" w14:textId="77777777" w:rsidR="002F316F" w:rsidRPr="0065496F" w:rsidRDefault="002F316F" w:rsidP="002F316F">
            <w:pPr>
              <w:rPr>
                <w:sz w:val="20"/>
                <w:szCs w:val="20"/>
              </w:rPr>
            </w:pPr>
          </w:p>
        </w:tc>
      </w:tr>
      <w:tr w:rsidR="002F316F" w:rsidRPr="00C00499" w14:paraId="389C8C74" w14:textId="77777777" w:rsidTr="006E3108">
        <w:trPr>
          <w:gridAfter w:val="1"/>
          <w:wAfter w:w="23" w:type="pct"/>
          <w:trHeight w:val="397"/>
        </w:trPr>
        <w:tc>
          <w:tcPr>
            <w:tcW w:w="845" w:type="pct"/>
            <w:gridSpan w:val="2"/>
            <w:tcBorders>
              <w:top w:val="single" w:sz="4" w:space="0" w:color="auto"/>
              <w:left w:val="single" w:sz="2" w:space="0" w:color="000000"/>
              <w:bottom w:val="single" w:sz="2" w:space="0" w:color="000000"/>
              <w:right w:val="single" w:sz="2" w:space="0" w:color="000000"/>
            </w:tcBorders>
          </w:tcPr>
          <w:p w14:paraId="40FC5E50" w14:textId="36B1348A" w:rsidR="002F316F" w:rsidRPr="006A0762" w:rsidRDefault="002F316F" w:rsidP="002F316F">
            <w:pPr>
              <w:rPr>
                <w:b/>
                <w:sz w:val="22"/>
                <w:szCs w:val="22"/>
              </w:rPr>
            </w:pPr>
            <w:r w:rsidRPr="006A0762">
              <w:rPr>
                <w:b/>
                <w:bCs/>
                <w:noProof w:val="0"/>
                <w:sz w:val="22"/>
                <w:szCs w:val="22"/>
                <w:lang w:val="es-ES" w:eastAsia="ru-RU"/>
              </w:rPr>
              <w:lastRenderedPageBreak/>
              <w:t xml:space="preserve">19. LOT </w:t>
            </w:r>
            <w:r w:rsidRPr="006A0762">
              <w:rPr>
                <w:b/>
                <w:bCs/>
                <w:sz w:val="22"/>
                <w:szCs w:val="22"/>
                <w:lang w:val="it-IT"/>
              </w:rPr>
              <w:t>Dedecția anticorpilor  Ac Influența aviară. Se va procura de la un producător.</w:t>
            </w:r>
          </w:p>
        </w:tc>
        <w:tc>
          <w:tcPr>
            <w:tcW w:w="487" w:type="pct"/>
            <w:tcBorders>
              <w:top w:val="single" w:sz="4" w:space="0" w:color="auto"/>
              <w:left w:val="single" w:sz="4" w:space="0" w:color="auto"/>
              <w:bottom w:val="single" w:sz="4" w:space="0" w:color="auto"/>
              <w:right w:val="single" w:sz="4" w:space="0" w:color="auto"/>
            </w:tcBorders>
            <w:vAlign w:val="center"/>
          </w:tcPr>
          <w:p w14:paraId="2CBAEE24"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A4EB512"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852CC8" w14:textId="77777777" w:rsidR="002F316F" w:rsidRPr="006A0762" w:rsidRDefault="002F316F" w:rsidP="002F316F">
            <w:pPr>
              <w:rPr>
                <w:sz w:val="22"/>
                <w:szCs w:val="22"/>
              </w:rPr>
            </w:pPr>
          </w:p>
        </w:tc>
        <w:tc>
          <w:tcPr>
            <w:tcW w:w="1376" w:type="pct"/>
            <w:gridSpan w:val="2"/>
            <w:tcBorders>
              <w:top w:val="single" w:sz="4" w:space="0" w:color="auto"/>
              <w:left w:val="single" w:sz="2" w:space="0" w:color="000000"/>
              <w:bottom w:val="single" w:sz="2" w:space="0" w:color="000000"/>
              <w:right w:val="single" w:sz="2" w:space="0" w:color="000000"/>
            </w:tcBorders>
          </w:tcPr>
          <w:p w14:paraId="0813EC2C" w14:textId="5D8109D1" w:rsidR="002F316F" w:rsidRPr="006A0762" w:rsidRDefault="002F316F" w:rsidP="002F316F">
            <w:pPr>
              <w:rPr>
                <w:sz w:val="22"/>
                <w:szCs w:val="22"/>
              </w:rPr>
            </w:pPr>
          </w:p>
        </w:tc>
        <w:tc>
          <w:tcPr>
            <w:tcW w:w="881" w:type="pct"/>
            <w:tcBorders>
              <w:top w:val="single" w:sz="4" w:space="0" w:color="auto"/>
              <w:left w:val="single" w:sz="4" w:space="0" w:color="auto"/>
              <w:bottom w:val="single" w:sz="4" w:space="0" w:color="auto"/>
              <w:right w:val="single" w:sz="4" w:space="0" w:color="auto"/>
            </w:tcBorders>
          </w:tcPr>
          <w:p w14:paraId="7F57FC98"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23E4A" w14:textId="77777777" w:rsidR="002F316F" w:rsidRPr="0065496F" w:rsidRDefault="002F316F" w:rsidP="002F316F">
            <w:pPr>
              <w:rPr>
                <w:sz w:val="20"/>
                <w:szCs w:val="20"/>
              </w:rPr>
            </w:pPr>
          </w:p>
        </w:tc>
      </w:tr>
      <w:tr w:rsidR="002F316F" w:rsidRPr="00C00499" w14:paraId="1E3A8511"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68C50372" w14:textId="3F8B0154" w:rsidR="002F316F" w:rsidRPr="006A0762" w:rsidRDefault="002F316F" w:rsidP="002F316F">
            <w:pPr>
              <w:rPr>
                <w:b/>
                <w:sz w:val="22"/>
                <w:szCs w:val="22"/>
              </w:rPr>
            </w:pPr>
            <w:r w:rsidRPr="006A0762">
              <w:rPr>
                <w:b/>
                <w:bCs/>
                <w:noProof w:val="0"/>
                <w:sz w:val="22"/>
                <w:szCs w:val="22"/>
                <w:lang w:val="es-ES" w:eastAsia="ru-RU"/>
              </w:rPr>
              <w:t xml:space="preserve">19.1  LOT </w:t>
            </w:r>
            <w:r w:rsidRPr="006A0762">
              <w:rPr>
                <w:bCs/>
                <w:sz w:val="22"/>
                <w:szCs w:val="22"/>
                <w:lang w:val="pt-BR"/>
              </w:rPr>
              <w:t>Antigen subtip H9N7</w:t>
            </w:r>
          </w:p>
        </w:tc>
        <w:tc>
          <w:tcPr>
            <w:tcW w:w="487" w:type="pct"/>
            <w:tcBorders>
              <w:top w:val="single" w:sz="4" w:space="0" w:color="auto"/>
              <w:left w:val="single" w:sz="4" w:space="0" w:color="auto"/>
              <w:bottom w:val="single" w:sz="4" w:space="0" w:color="auto"/>
              <w:right w:val="single" w:sz="4" w:space="0" w:color="auto"/>
            </w:tcBorders>
            <w:vAlign w:val="center"/>
          </w:tcPr>
          <w:p w14:paraId="69222D4A"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F3059E8"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5F3F1"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0736A4B" w14:textId="77777777" w:rsidR="002F316F" w:rsidRPr="006A0762" w:rsidRDefault="002F316F" w:rsidP="002F316F">
            <w:pPr>
              <w:rPr>
                <w:sz w:val="22"/>
                <w:szCs w:val="22"/>
                <w:lang w:val="it-IT"/>
              </w:rPr>
            </w:pPr>
            <w:r w:rsidRPr="006A0762">
              <w:rPr>
                <w:sz w:val="22"/>
                <w:szCs w:val="22"/>
                <w:lang w:val="it-IT"/>
              </w:rPr>
              <w:t>Tulpină de referinţă internaţională (antigen inactivat), forma de prezentare liofilizata, mod de ambalare flacon 1 ml</w:t>
            </w:r>
            <w:r w:rsidRPr="006A0762">
              <w:rPr>
                <w:bCs/>
                <w:sz w:val="22"/>
                <w:szCs w:val="22"/>
                <w:lang w:val="it-IT"/>
              </w:rPr>
              <w:t xml:space="preserve"> titrul minim a </w:t>
            </w:r>
            <w:r w:rsidRPr="006A0762">
              <w:rPr>
                <w:sz w:val="22"/>
                <w:szCs w:val="22"/>
                <w:shd w:val="clear" w:color="auto" w:fill="FFFFFF"/>
                <w:lang w:val="it-IT"/>
              </w:rPr>
              <w:t>hemaglutininei după resuspensie min. 1:64, conceput și testat pentru testul de inhibiție a hemaglutinării (HI).</w:t>
            </w:r>
          </w:p>
          <w:p w14:paraId="06C17247"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Standartizat faţa de Seruri etalon WOAH.</w:t>
            </w:r>
          </w:p>
          <w:p w14:paraId="4649B5A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 xml:space="preserve">Oferta v-a include </w:t>
            </w:r>
            <w:r w:rsidRPr="006A0762">
              <w:rPr>
                <w:rFonts w:ascii="Times New Roman" w:hAnsi="Times New Roman"/>
                <w:sz w:val="22"/>
                <w:szCs w:val="22"/>
                <w:shd w:val="clear" w:color="auto" w:fill="FFFFFF"/>
                <w:lang w:val="it-IT"/>
              </w:rPr>
              <w:t>c</w:t>
            </w:r>
            <w:r w:rsidRPr="006A0762">
              <w:rPr>
                <w:rFonts w:ascii="Times New Roman" w:hAnsi="Times New Roman"/>
                <w:bCs/>
                <w:sz w:val="22"/>
                <w:szCs w:val="22"/>
                <w:lang w:val="it-IT"/>
              </w:rPr>
              <w:t xml:space="preserve">ertificatul privind controlul calității. </w:t>
            </w:r>
          </w:p>
          <w:p w14:paraId="14CAB9C9"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În ofertă se indică denumirea comercială a produsului, nr.de referință din catalog, producatorul, țara de origine și lotul de producere.</w:t>
            </w:r>
          </w:p>
          <w:p w14:paraId="40461FFF" w14:textId="77777777" w:rsidR="002F316F" w:rsidRPr="006A0762" w:rsidRDefault="002F316F" w:rsidP="002F316F">
            <w:pPr>
              <w:rPr>
                <w:sz w:val="22"/>
                <w:szCs w:val="22"/>
                <w:lang w:val="it-IT"/>
              </w:rPr>
            </w:pPr>
            <w:r w:rsidRPr="006A0762">
              <w:rPr>
                <w:sz w:val="22"/>
                <w:szCs w:val="22"/>
                <w:lang w:val="it-IT"/>
              </w:rPr>
              <w:t>Destinat laboratoarelor sănătatea animală.</w:t>
            </w:r>
          </w:p>
          <w:p w14:paraId="5D465A84"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Unitatea de măsură se consideră o bucată (buc.)</w:t>
            </w:r>
          </w:p>
          <w:p w14:paraId="629C5C82" w14:textId="6F0B74D5" w:rsidR="002F316F" w:rsidRPr="006A0762" w:rsidRDefault="002F316F" w:rsidP="002F316F">
            <w:pPr>
              <w:rPr>
                <w:sz w:val="22"/>
                <w:szCs w:val="22"/>
              </w:rPr>
            </w:pPr>
            <w:r w:rsidRPr="006A0762">
              <w:rPr>
                <w:sz w:val="22"/>
                <w:szCs w:val="22"/>
                <w:lang w:val="it-IT"/>
              </w:rPr>
              <w:t>1buc = 1 flacon.</w:t>
            </w:r>
          </w:p>
        </w:tc>
        <w:tc>
          <w:tcPr>
            <w:tcW w:w="881" w:type="pct"/>
            <w:tcBorders>
              <w:top w:val="single" w:sz="4" w:space="0" w:color="auto"/>
              <w:left w:val="single" w:sz="4" w:space="0" w:color="auto"/>
              <w:bottom w:val="single" w:sz="4" w:space="0" w:color="auto"/>
              <w:right w:val="single" w:sz="4" w:space="0" w:color="auto"/>
            </w:tcBorders>
          </w:tcPr>
          <w:p w14:paraId="2395E003"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BFA570" w14:textId="77777777" w:rsidR="002F316F" w:rsidRPr="0065496F" w:rsidRDefault="002F316F" w:rsidP="002F316F">
            <w:pPr>
              <w:rPr>
                <w:sz w:val="20"/>
                <w:szCs w:val="20"/>
              </w:rPr>
            </w:pPr>
          </w:p>
        </w:tc>
      </w:tr>
      <w:tr w:rsidR="002F316F" w:rsidRPr="00C00499" w14:paraId="22413559"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460FACAD" w14:textId="6A903EDB" w:rsidR="002F316F" w:rsidRPr="006A0762" w:rsidRDefault="002F316F" w:rsidP="002F316F">
            <w:pPr>
              <w:rPr>
                <w:b/>
                <w:sz w:val="22"/>
                <w:szCs w:val="22"/>
                <w:lang w:val="en-US"/>
              </w:rPr>
            </w:pPr>
            <w:r w:rsidRPr="006A0762">
              <w:rPr>
                <w:b/>
                <w:bCs/>
                <w:noProof w:val="0"/>
                <w:sz w:val="22"/>
                <w:szCs w:val="22"/>
                <w:lang w:val="es-ES" w:eastAsia="ru-RU"/>
              </w:rPr>
              <w:t xml:space="preserve">19.2 LOT </w:t>
            </w:r>
            <w:r w:rsidRPr="006A0762">
              <w:rPr>
                <w:bCs/>
                <w:sz w:val="22"/>
                <w:szCs w:val="22"/>
                <w:lang w:val="pt-BR"/>
              </w:rPr>
              <w:t>Antigen subtip H9N2</w:t>
            </w:r>
          </w:p>
        </w:tc>
        <w:tc>
          <w:tcPr>
            <w:tcW w:w="487" w:type="pct"/>
            <w:tcBorders>
              <w:top w:val="single" w:sz="4" w:space="0" w:color="auto"/>
              <w:left w:val="single" w:sz="4" w:space="0" w:color="auto"/>
              <w:bottom w:val="single" w:sz="4" w:space="0" w:color="auto"/>
              <w:right w:val="single" w:sz="4" w:space="0" w:color="auto"/>
            </w:tcBorders>
            <w:vAlign w:val="center"/>
          </w:tcPr>
          <w:p w14:paraId="626037F8"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0501E1B"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9FB2B2"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58E0B63" w14:textId="77777777" w:rsidR="002F316F" w:rsidRPr="006A0762" w:rsidRDefault="002F316F" w:rsidP="002F316F">
            <w:pPr>
              <w:rPr>
                <w:sz w:val="22"/>
                <w:szCs w:val="22"/>
                <w:lang w:val="it-IT"/>
              </w:rPr>
            </w:pPr>
            <w:r w:rsidRPr="006A0762">
              <w:rPr>
                <w:sz w:val="22"/>
                <w:szCs w:val="22"/>
                <w:lang w:val="it-IT"/>
              </w:rPr>
              <w:t>Tulpină de referinţă internaţională (antigen inactivat), forma de prezentare liofilizata, mod de ambalare flacon 1 ml</w:t>
            </w:r>
            <w:r w:rsidRPr="006A0762">
              <w:rPr>
                <w:bCs/>
                <w:sz w:val="22"/>
                <w:szCs w:val="22"/>
                <w:lang w:val="it-IT"/>
              </w:rPr>
              <w:t xml:space="preserve"> titrul minim a </w:t>
            </w:r>
            <w:r w:rsidRPr="006A0762">
              <w:rPr>
                <w:sz w:val="22"/>
                <w:szCs w:val="22"/>
                <w:shd w:val="clear" w:color="auto" w:fill="FFFFFF"/>
                <w:lang w:val="it-IT"/>
              </w:rPr>
              <w:t>hemaglutinantei după resuspensie min. 1:256.</w:t>
            </w:r>
          </w:p>
          <w:p w14:paraId="5557A01E" w14:textId="77777777" w:rsidR="002F316F" w:rsidRPr="006A0762" w:rsidRDefault="002F316F" w:rsidP="002F316F">
            <w:pPr>
              <w:pStyle w:val="a3"/>
              <w:snapToGrid w:val="0"/>
              <w:rPr>
                <w:rFonts w:ascii="Times New Roman" w:hAnsi="Times New Roman"/>
                <w:bCs/>
                <w:sz w:val="22"/>
                <w:szCs w:val="22"/>
                <w:lang w:val="it-IT"/>
              </w:rPr>
            </w:pPr>
            <w:r w:rsidRPr="006A0762">
              <w:rPr>
                <w:rFonts w:ascii="Times New Roman" w:hAnsi="Times New Roman"/>
                <w:bCs/>
                <w:sz w:val="22"/>
                <w:szCs w:val="22"/>
                <w:lang w:val="it-IT"/>
              </w:rPr>
              <w:t xml:space="preserve">Standartizat faţa de Seruri etalon WOAH. </w:t>
            </w:r>
          </w:p>
          <w:p w14:paraId="1DA67FDC"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r w:rsidRPr="006A0762">
              <w:rPr>
                <w:rFonts w:ascii="Times New Roman" w:hAnsi="Times New Roman"/>
                <w:sz w:val="22"/>
                <w:szCs w:val="22"/>
                <w:shd w:val="clear" w:color="auto" w:fill="FFFFFF"/>
                <w:lang w:val="it-IT"/>
              </w:rPr>
              <w:t xml:space="preserve"> c</w:t>
            </w:r>
            <w:r w:rsidRPr="006A0762">
              <w:rPr>
                <w:rFonts w:ascii="Times New Roman" w:hAnsi="Times New Roman"/>
                <w:bCs/>
                <w:sz w:val="22"/>
                <w:szCs w:val="22"/>
                <w:lang w:val="it-IT"/>
              </w:rPr>
              <w:t xml:space="preserve">ertificatul privind controlul calității. </w:t>
            </w:r>
          </w:p>
          <w:p w14:paraId="1783D00D" w14:textId="77777777" w:rsidR="002F316F" w:rsidRPr="006A0762" w:rsidRDefault="002F316F" w:rsidP="002F316F">
            <w:pPr>
              <w:rPr>
                <w:sz w:val="22"/>
                <w:szCs w:val="22"/>
                <w:lang w:val="it-IT"/>
              </w:rPr>
            </w:pPr>
            <w:r w:rsidRPr="006A0762">
              <w:rPr>
                <w:sz w:val="22"/>
                <w:szCs w:val="22"/>
                <w:lang w:val="it-IT"/>
              </w:rPr>
              <w:t xml:space="preserve">În ofertă se indică denumirea comercială a produsului, nr. de referință din catalog, </w:t>
            </w:r>
            <w:r w:rsidRPr="006A0762">
              <w:rPr>
                <w:sz w:val="22"/>
                <w:szCs w:val="22"/>
                <w:lang w:val="it-IT"/>
              </w:rPr>
              <w:lastRenderedPageBreak/>
              <w:t>producatorul, țara de origine și lotul de producere. Destinat laboratoarelor sănătatea animală.</w:t>
            </w:r>
          </w:p>
          <w:p w14:paraId="36D12DE2"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Unitatea de măsură se consideră o bucată (buc.)</w:t>
            </w:r>
          </w:p>
          <w:p w14:paraId="55973C0B" w14:textId="11DA028F" w:rsidR="002F316F" w:rsidRPr="006A0762" w:rsidRDefault="002F316F" w:rsidP="002F316F">
            <w:pPr>
              <w:rPr>
                <w:sz w:val="22"/>
                <w:szCs w:val="22"/>
              </w:rPr>
            </w:pPr>
            <w:r w:rsidRPr="006A0762">
              <w:rPr>
                <w:sz w:val="22"/>
                <w:szCs w:val="22"/>
                <w:lang w:val="it-IT"/>
              </w:rPr>
              <w:t>1buc = 1 flacon.</w:t>
            </w:r>
          </w:p>
        </w:tc>
        <w:tc>
          <w:tcPr>
            <w:tcW w:w="881" w:type="pct"/>
            <w:tcBorders>
              <w:top w:val="single" w:sz="4" w:space="0" w:color="auto"/>
              <w:left w:val="single" w:sz="4" w:space="0" w:color="auto"/>
              <w:bottom w:val="single" w:sz="4" w:space="0" w:color="auto"/>
              <w:right w:val="single" w:sz="4" w:space="0" w:color="auto"/>
            </w:tcBorders>
          </w:tcPr>
          <w:p w14:paraId="25E7429F"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F39252" w14:textId="77777777" w:rsidR="002F316F" w:rsidRPr="0065496F" w:rsidRDefault="002F316F" w:rsidP="002F316F">
            <w:pPr>
              <w:rPr>
                <w:sz w:val="20"/>
                <w:szCs w:val="20"/>
              </w:rPr>
            </w:pPr>
          </w:p>
        </w:tc>
      </w:tr>
      <w:tr w:rsidR="002F316F" w:rsidRPr="00C00499" w14:paraId="20E1C3EF"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20204D01" w14:textId="3FB66587" w:rsidR="002F316F" w:rsidRPr="006A0762" w:rsidRDefault="002F316F" w:rsidP="002F316F">
            <w:pPr>
              <w:pStyle w:val="a3"/>
              <w:snapToGrid w:val="0"/>
              <w:rPr>
                <w:rFonts w:ascii="Times New Roman" w:hAnsi="Times New Roman"/>
                <w:bCs/>
                <w:sz w:val="22"/>
                <w:szCs w:val="22"/>
                <w:lang w:val="da-DK"/>
              </w:rPr>
            </w:pPr>
            <w:r w:rsidRPr="006A0762">
              <w:rPr>
                <w:rFonts w:ascii="Times New Roman" w:hAnsi="Times New Roman"/>
                <w:b/>
                <w:bCs/>
                <w:sz w:val="22"/>
                <w:szCs w:val="22"/>
                <w:lang w:val="es-ES" w:eastAsia="ru-RU"/>
              </w:rPr>
              <w:t xml:space="preserve">19.3 LOT </w:t>
            </w:r>
            <w:r w:rsidRPr="006A0762">
              <w:rPr>
                <w:rFonts w:ascii="Times New Roman" w:hAnsi="Times New Roman"/>
                <w:bCs/>
                <w:sz w:val="22"/>
                <w:szCs w:val="22"/>
                <w:lang w:val="da-DK"/>
              </w:rPr>
              <w:t>Ser specific anti-H9</w:t>
            </w:r>
          </w:p>
          <w:p w14:paraId="3AA85DD7" w14:textId="1AB40EDC" w:rsidR="002F316F" w:rsidRPr="006A0762" w:rsidRDefault="002F316F" w:rsidP="002F316F">
            <w:pPr>
              <w:rPr>
                <w:b/>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824D805" w14:textId="77777777"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8802CA1"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3CFD26"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73A0D80D" w14:textId="77777777" w:rsidR="002F316F" w:rsidRPr="006A0762" w:rsidRDefault="002F316F" w:rsidP="002F316F">
            <w:pPr>
              <w:rPr>
                <w:sz w:val="22"/>
                <w:szCs w:val="22"/>
              </w:rPr>
            </w:pPr>
            <w:r w:rsidRPr="006A0762">
              <w:rPr>
                <w:sz w:val="22"/>
                <w:szCs w:val="22"/>
                <w:lang w:val="pt-BR"/>
              </w:rPr>
              <w:t>Ser</w:t>
            </w:r>
            <w:r w:rsidRPr="006A0762">
              <w:rPr>
                <w:sz w:val="22"/>
                <w:szCs w:val="22"/>
                <w:lang w:val="da-DK"/>
              </w:rPr>
              <w:t xml:space="preserve"> </w:t>
            </w:r>
            <w:r w:rsidRPr="006A0762">
              <w:rPr>
                <w:sz w:val="22"/>
                <w:szCs w:val="22"/>
                <w:lang w:val="pt-BR"/>
              </w:rPr>
              <w:t>pozitiv</w:t>
            </w:r>
            <w:r w:rsidRPr="006A0762">
              <w:rPr>
                <w:sz w:val="22"/>
                <w:szCs w:val="22"/>
                <w:lang w:val="da-DK"/>
              </w:rPr>
              <w:t xml:space="preserve"> de referinţă internaţional </w:t>
            </w:r>
            <w:r w:rsidRPr="006A0762">
              <w:rPr>
                <w:sz w:val="22"/>
                <w:szCs w:val="22"/>
                <w:lang w:val="pt-BR"/>
              </w:rPr>
              <w:t>leofilizat</w:t>
            </w:r>
            <w:r w:rsidRPr="006A0762">
              <w:rPr>
                <w:sz w:val="22"/>
                <w:szCs w:val="22"/>
                <w:lang w:val="da-DK"/>
              </w:rPr>
              <w:t xml:space="preserve">, detectarea anticorpilor anti-H9 obținut de la animale SPF , </w:t>
            </w:r>
            <w:r w:rsidRPr="006A0762">
              <w:rPr>
                <w:sz w:val="22"/>
                <w:szCs w:val="22"/>
                <w:lang w:val="pt-BR"/>
              </w:rPr>
              <w:t>mod</w:t>
            </w:r>
            <w:r w:rsidRPr="006A0762">
              <w:rPr>
                <w:sz w:val="22"/>
                <w:szCs w:val="22"/>
                <w:lang w:val="da-DK"/>
              </w:rPr>
              <w:t xml:space="preserve"> </w:t>
            </w:r>
            <w:r w:rsidRPr="006A0762">
              <w:rPr>
                <w:sz w:val="22"/>
                <w:szCs w:val="22"/>
                <w:lang w:val="pt-BR"/>
              </w:rPr>
              <w:t>de</w:t>
            </w:r>
            <w:r w:rsidRPr="006A0762">
              <w:rPr>
                <w:sz w:val="22"/>
                <w:szCs w:val="22"/>
                <w:lang w:val="da-DK"/>
              </w:rPr>
              <w:t xml:space="preserve"> </w:t>
            </w:r>
            <w:r w:rsidRPr="006A0762">
              <w:rPr>
                <w:sz w:val="22"/>
                <w:szCs w:val="22"/>
                <w:lang w:val="pt-BR"/>
              </w:rPr>
              <w:t>ambalare</w:t>
            </w:r>
            <w:r w:rsidRPr="006A0762">
              <w:rPr>
                <w:sz w:val="22"/>
                <w:szCs w:val="22"/>
                <w:lang w:val="da-DK"/>
              </w:rPr>
              <w:t xml:space="preserve"> </w:t>
            </w:r>
            <w:r w:rsidRPr="006A0762">
              <w:rPr>
                <w:sz w:val="22"/>
                <w:szCs w:val="22"/>
                <w:lang w:val="pt-BR"/>
              </w:rPr>
              <w:t>flacon</w:t>
            </w:r>
            <w:r w:rsidRPr="006A0762">
              <w:rPr>
                <w:sz w:val="22"/>
                <w:szCs w:val="22"/>
                <w:lang w:val="da-DK"/>
              </w:rPr>
              <w:t xml:space="preserve"> </w:t>
            </w:r>
            <w:r w:rsidRPr="006A0762">
              <w:rPr>
                <w:sz w:val="22"/>
                <w:szCs w:val="22"/>
              </w:rPr>
              <w:t xml:space="preserve"> 1 ml sau 0,5 ml. Titrului HI minim de 1:256.</w:t>
            </w:r>
          </w:p>
          <w:p w14:paraId="7C8D5C16" w14:textId="77777777" w:rsidR="002F316F" w:rsidRPr="006A0762" w:rsidRDefault="002F316F" w:rsidP="002F316F">
            <w:pPr>
              <w:rPr>
                <w:bCs/>
                <w:sz w:val="22"/>
                <w:szCs w:val="22"/>
              </w:rPr>
            </w:pPr>
            <w:r w:rsidRPr="006A0762">
              <w:rPr>
                <w:bCs/>
                <w:sz w:val="22"/>
                <w:szCs w:val="22"/>
              </w:rPr>
              <w:t xml:space="preserve">Standartizat faţa de Seruri etalon WOAH. </w:t>
            </w:r>
          </w:p>
          <w:p w14:paraId="76C85A6A" w14:textId="5612B173" w:rsidR="002F316F" w:rsidRPr="006A0762" w:rsidRDefault="002F316F" w:rsidP="002F316F">
            <w:pPr>
              <w:rPr>
                <w:sz w:val="22"/>
                <w:szCs w:val="22"/>
              </w:rPr>
            </w:pPr>
            <w:r w:rsidRPr="006A0762">
              <w:rPr>
                <w:bCs/>
                <w:sz w:val="22"/>
                <w:szCs w:val="22"/>
              </w:rPr>
              <w:t>Cu termen de valabilitate de minim 1 an din data  livrării</w:t>
            </w:r>
          </w:p>
        </w:tc>
        <w:tc>
          <w:tcPr>
            <w:tcW w:w="881" w:type="pct"/>
            <w:tcBorders>
              <w:top w:val="single" w:sz="4" w:space="0" w:color="auto"/>
              <w:left w:val="single" w:sz="4" w:space="0" w:color="auto"/>
              <w:bottom w:val="single" w:sz="4" w:space="0" w:color="auto"/>
              <w:right w:val="single" w:sz="4" w:space="0" w:color="auto"/>
            </w:tcBorders>
          </w:tcPr>
          <w:p w14:paraId="7F419CE0"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2C2DB2" w14:textId="77777777" w:rsidR="002F316F" w:rsidRPr="0065496F" w:rsidRDefault="002F316F" w:rsidP="002F316F">
            <w:pPr>
              <w:rPr>
                <w:sz w:val="20"/>
                <w:szCs w:val="20"/>
              </w:rPr>
            </w:pPr>
          </w:p>
        </w:tc>
      </w:tr>
      <w:tr w:rsidR="002F316F" w:rsidRPr="00C00499" w14:paraId="01482729"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10265921" w14:textId="390FB207" w:rsidR="002F316F" w:rsidRPr="006A0762" w:rsidRDefault="002F316F" w:rsidP="002F316F">
            <w:pPr>
              <w:rPr>
                <w:b/>
                <w:sz w:val="22"/>
                <w:szCs w:val="22"/>
              </w:rPr>
            </w:pPr>
            <w:r w:rsidRPr="006A0762">
              <w:rPr>
                <w:b/>
                <w:bCs/>
                <w:noProof w:val="0"/>
                <w:sz w:val="22"/>
                <w:szCs w:val="22"/>
                <w:lang w:val="es-ES" w:eastAsia="ru-RU"/>
              </w:rPr>
              <w:t xml:space="preserve">19.4 LOT </w:t>
            </w:r>
            <w:r w:rsidRPr="006A0762">
              <w:rPr>
                <w:bCs/>
                <w:sz w:val="22"/>
                <w:szCs w:val="22"/>
                <w:lang w:val="pt-BR"/>
              </w:rPr>
              <w:t>Ser negativ de referinţă internaţional</w:t>
            </w:r>
          </w:p>
        </w:tc>
        <w:tc>
          <w:tcPr>
            <w:tcW w:w="487" w:type="pct"/>
            <w:tcBorders>
              <w:top w:val="nil"/>
              <w:left w:val="single" w:sz="2" w:space="0" w:color="000000"/>
              <w:bottom w:val="single" w:sz="2" w:space="0" w:color="000000"/>
              <w:right w:val="nil"/>
            </w:tcBorders>
          </w:tcPr>
          <w:p w14:paraId="2A360E66" w14:textId="5ECE06BB"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6D3168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3163A"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262E738D" w14:textId="77777777" w:rsidR="002F316F" w:rsidRPr="006A0762" w:rsidRDefault="002F316F" w:rsidP="002F316F">
            <w:pPr>
              <w:rPr>
                <w:sz w:val="22"/>
                <w:szCs w:val="22"/>
                <w:lang w:val="pt-BR"/>
              </w:rPr>
            </w:pPr>
            <w:r w:rsidRPr="006A0762">
              <w:rPr>
                <w:sz w:val="22"/>
                <w:szCs w:val="22"/>
                <w:lang w:val="pt-BR"/>
              </w:rPr>
              <w:t>Ser negativ de referinţă internaţional liofilizat mod de ambalare flacon min. 1 ml, Ser obținut de la animale SPF,  standartizat faţă de seruri etalon WOAH.</w:t>
            </w:r>
          </w:p>
          <w:p w14:paraId="46486DEF" w14:textId="5F13BBD7" w:rsidR="002F316F" w:rsidRPr="006A0762" w:rsidRDefault="002F316F" w:rsidP="002F316F">
            <w:pPr>
              <w:rPr>
                <w:sz w:val="22"/>
                <w:szCs w:val="22"/>
              </w:rPr>
            </w:pPr>
            <w:r w:rsidRPr="006A0762">
              <w:rPr>
                <w:sz w:val="22"/>
                <w:szCs w:val="22"/>
                <w:lang w:val="pt-BR"/>
              </w:rPr>
              <w:t>Oferta v-a include: -instrucțiune/prospect de la producător pentru produsul propus; - certificatul privind controlul calității. În ofertă se indică denumirea comercială a produsului, nr. de referință din catalog, producatorul, țara de origine și lotul de producere. Destinat laboratoarelor sănătatea animală.Unitatea de măsură se consideră o bucată (buc.)1buc=1 fl.</w:t>
            </w:r>
          </w:p>
        </w:tc>
        <w:tc>
          <w:tcPr>
            <w:tcW w:w="881" w:type="pct"/>
            <w:tcBorders>
              <w:top w:val="single" w:sz="4" w:space="0" w:color="auto"/>
              <w:left w:val="single" w:sz="4" w:space="0" w:color="auto"/>
              <w:bottom w:val="single" w:sz="4" w:space="0" w:color="auto"/>
              <w:right w:val="single" w:sz="4" w:space="0" w:color="auto"/>
            </w:tcBorders>
          </w:tcPr>
          <w:p w14:paraId="63AE52DF"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AE282D" w14:textId="77777777" w:rsidR="002F316F" w:rsidRPr="0065496F" w:rsidRDefault="002F316F" w:rsidP="002F316F">
            <w:pPr>
              <w:rPr>
                <w:sz w:val="20"/>
                <w:szCs w:val="20"/>
              </w:rPr>
            </w:pPr>
          </w:p>
        </w:tc>
      </w:tr>
      <w:tr w:rsidR="002F316F" w:rsidRPr="00C00499" w14:paraId="371CFA7F"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4812F715" w14:textId="1864E686" w:rsidR="002F316F" w:rsidRPr="006A0762" w:rsidRDefault="002F316F" w:rsidP="002F316F">
            <w:pPr>
              <w:rPr>
                <w:b/>
                <w:sz w:val="22"/>
                <w:szCs w:val="22"/>
              </w:rPr>
            </w:pPr>
            <w:r w:rsidRPr="006A0762">
              <w:rPr>
                <w:b/>
                <w:bCs/>
                <w:noProof w:val="0"/>
                <w:sz w:val="22"/>
                <w:szCs w:val="22"/>
                <w:lang w:val="es-ES" w:eastAsia="ru-RU"/>
              </w:rPr>
              <w:t xml:space="preserve">20. LOT </w:t>
            </w:r>
            <w:r w:rsidRPr="006A0762">
              <w:rPr>
                <w:b/>
                <w:bCs/>
                <w:sz w:val="22"/>
                <w:szCs w:val="22"/>
                <w:lang w:val="fr-FR"/>
              </w:rPr>
              <w:t>Detecția anticorpilor la boala Aujeszky. Se va procura de la un producător</w:t>
            </w:r>
            <w:r w:rsidRPr="006A0762">
              <w:rPr>
                <w:bCs/>
                <w:sz w:val="22"/>
                <w:szCs w:val="22"/>
                <w:lang w:val="fr-FR"/>
              </w:rPr>
              <w:t>.</w:t>
            </w:r>
          </w:p>
        </w:tc>
        <w:tc>
          <w:tcPr>
            <w:tcW w:w="487" w:type="pct"/>
            <w:tcBorders>
              <w:top w:val="nil"/>
              <w:left w:val="single" w:sz="2" w:space="0" w:color="000000"/>
              <w:bottom w:val="single" w:sz="2" w:space="0" w:color="000000"/>
              <w:right w:val="nil"/>
            </w:tcBorders>
          </w:tcPr>
          <w:p w14:paraId="1A9DBA66" w14:textId="5D9577CC"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0048ADC"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4FEF6A"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single" w:sz="2" w:space="0" w:color="000000"/>
            </w:tcBorders>
          </w:tcPr>
          <w:p w14:paraId="4AA09903" w14:textId="3A62727D" w:rsidR="002F316F" w:rsidRPr="006A0762" w:rsidRDefault="002F316F" w:rsidP="002F316F">
            <w:pPr>
              <w:rPr>
                <w:sz w:val="22"/>
                <w:szCs w:val="22"/>
              </w:rPr>
            </w:pPr>
            <w:r w:rsidRPr="006A0762">
              <w:rPr>
                <w:bCs/>
                <w:sz w:val="22"/>
                <w:szCs w:val="22"/>
                <w:lang w:val="fr-FR"/>
              </w:rPr>
              <w:t>.</w:t>
            </w:r>
          </w:p>
        </w:tc>
        <w:tc>
          <w:tcPr>
            <w:tcW w:w="881" w:type="pct"/>
            <w:tcBorders>
              <w:top w:val="single" w:sz="4" w:space="0" w:color="auto"/>
              <w:left w:val="single" w:sz="4" w:space="0" w:color="auto"/>
              <w:bottom w:val="single" w:sz="4" w:space="0" w:color="auto"/>
              <w:right w:val="single" w:sz="4" w:space="0" w:color="auto"/>
            </w:tcBorders>
          </w:tcPr>
          <w:p w14:paraId="0E1AEA53"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9C2AA6" w14:textId="77777777" w:rsidR="002F316F" w:rsidRPr="0065496F" w:rsidRDefault="002F316F" w:rsidP="002F316F">
            <w:pPr>
              <w:rPr>
                <w:sz w:val="20"/>
                <w:szCs w:val="20"/>
              </w:rPr>
            </w:pPr>
          </w:p>
        </w:tc>
      </w:tr>
      <w:tr w:rsidR="002F316F" w:rsidRPr="00C00499" w14:paraId="604C130C"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37661628" w14:textId="74CE561C"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b/>
                <w:bCs/>
                <w:sz w:val="22"/>
                <w:szCs w:val="22"/>
                <w:lang w:val="ro-RO" w:eastAsia="ru-RU"/>
              </w:rPr>
              <w:t xml:space="preserve">20.1 </w:t>
            </w:r>
            <w:r w:rsidRPr="006A0762">
              <w:rPr>
                <w:rFonts w:ascii="Times New Roman" w:hAnsi="Times New Roman"/>
                <w:b/>
                <w:bCs/>
                <w:sz w:val="22"/>
                <w:szCs w:val="22"/>
                <w:lang w:val="es-ES" w:eastAsia="ru-RU"/>
              </w:rPr>
              <w:t xml:space="preserve">LOT </w:t>
            </w:r>
            <w:r w:rsidRPr="006A0762">
              <w:rPr>
                <w:rFonts w:ascii="Times New Roman" w:hAnsi="Times New Roman"/>
                <w:sz w:val="22"/>
                <w:szCs w:val="22"/>
                <w:lang w:val="ro-RO"/>
              </w:rPr>
              <w:t xml:space="preserve">Setul </w:t>
            </w:r>
            <w:proofErr w:type="spellStart"/>
            <w:r w:rsidRPr="006A0762">
              <w:rPr>
                <w:rFonts w:ascii="Times New Roman" w:hAnsi="Times New Roman"/>
                <w:sz w:val="22"/>
                <w:szCs w:val="22"/>
                <w:lang w:val="en-US"/>
              </w:rPr>
              <w:t>pentru</w:t>
            </w:r>
            <w:proofErr w:type="spellEnd"/>
            <w:r w:rsidRPr="006A0762">
              <w:rPr>
                <w:rFonts w:ascii="Times New Roman" w:hAnsi="Times New Roman"/>
                <w:sz w:val="22"/>
                <w:szCs w:val="22"/>
                <w:lang w:val="en-US"/>
              </w:rPr>
              <w:t xml:space="preserve"> </w:t>
            </w:r>
            <w:proofErr w:type="spellStart"/>
            <w:r w:rsidRPr="006A0762">
              <w:rPr>
                <w:rFonts w:ascii="Times New Roman" w:hAnsi="Times New Roman"/>
                <w:sz w:val="22"/>
                <w:szCs w:val="22"/>
                <w:lang w:val="en-US"/>
              </w:rPr>
              <w:t>detecția</w:t>
            </w:r>
            <w:proofErr w:type="spellEnd"/>
            <w:r w:rsidRPr="006A0762">
              <w:rPr>
                <w:rFonts w:ascii="Times New Roman" w:hAnsi="Times New Roman"/>
                <w:sz w:val="22"/>
                <w:szCs w:val="22"/>
                <w:lang w:val="en-US"/>
              </w:rPr>
              <w:t xml:space="preserve"> </w:t>
            </w:r>
            <w:r w:rsidRPr="006A0762">
              <w:rPr>
                <w:rFonts w:ascii="Times New Roman" w:hAnsi="Times New Roman"/>
                <w:sz w:val="22"/>
                <w:szCs w:val="22"/>
                <w:lang w:val="ro-RO"/>
              </w:rPr>
              <w:t>anticorpilor anti-gB-virusului bolii Aujeszky</w:t>
            </w:r>
          </w:p>
          <w:p w14:paraId="6DC2ABF5" w14:textId="69ABC55B" w:rsidR="002F316F" w:rsidRPr="006A0762" w:rsidRDefault="002F316F" w:rsidP="002F316F">
            <w:pPr>
              <w:rPr>
                <w:b/>
                <w:sz w:val="22"/>
                <w:szCs w:val="22"/>
              </w:rPr>
            </w:pPr>
          </w:p>
        </w:tc>
        <w:tc>
          <w:tcPr>
            <w:tcW w:w="487" w:type="pct"/>
            <w:tcBorders>
              <w:top w:val="nil"/>
              <w:left w:val="single" w:sz="2" w:space="0" w:color="000000"/>
              <w:bottom w:val="single" w:sz="2" w:space="0" w:color="000000"/>
              <w:right w:val="nil"/>
            </w:tcBorders>
          </w:tcPr>
          <w:p w14:paraId="604BBD54" w14:textId="4411F619"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54AB2BF0"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C169A8"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6BB96682" w14:textId="77777777" w:rsidR="002F316F" w:rsidRPr="006A0762" w:rsidRDefault="002F316F" w:rsidP="002F316F">
            <w:pPr>
              <w:shd w:val="clear" w:color="auto" w:fill="FFFFFF"/>
              <w:outlineLvl w:val="0"/>
              <w:rPr>
                <w:kern w:val="36"/>
                <w:sz w:val="22"/>
                <w:szCs w:val="22"/>
                <w:lang w:eastAsia="ru-RU"/>
              </w:rPr>
            </w:pPr>
            <w:r w:rsidRPr="006A0762">
              <w:rPr>
                <w:bCs/>
                <w:sz w:val="22"/>
                <w:szCs w:val="22"/>
              </w:rPr>
              <w:t xml:space="preserve">Set </w:t>
            </w:r>
            <w:r w:rsidRPr="006A0762">
              <w:rPr>
                <w:sz w:val="22"/>
                <w:szCs w:val="22"/>
              </w:rPr>
              <w:t xml:space="preserve">de diagnostic cu protocol standardizat care utilizează principiul  ELISA imunosorbent legat de enzime pentru detecția </w:t>
            </w:r>
            <w:r w:rsidRPr="006A0762">
              <w:rPr>
                <w:sz w:val="22"/>
                <w:szCs w:val="22"/>
                <w:shd w:val="clear" w:color="auto" w:fill="FFFFFF"/>
              </w:rPr>
              <w:t>anticorpilor specifici la Pseudorabies/Virusul bolii Aujezsky gB</w:t>
            </w:r>
            <w:r w:rsidRPr="006A0762">
              <w:rPr>
                <w:kern w:val="36"/>
                <w:sz w:val="22"/>
                <w:szCs w:val="22"/>
                <w:lang w:eastAsia="ru-RU"/>
              </w:rPr>
              <w:t xml:space="preserve"> PRVgB în probe de ser și plasmă porcină de tip blocare.</w:t>
            </w:r>
          </w:p>
          <w:p w14:paraId="429E8515" w14:textId="77777777" w:rsidR="002F316F" w:rsidRPr="006A0762" w:rsidRDefault="002F316F" w:rsidP="002F316F">
            <w:pPr>
              <w:shd w:val="clear" w:color="auto" w:fill="FFFFFF"/>
              <w:outlineLvl w:val="0"/>
              <w:rPr>
                <w:kern w:val="36"/>
                <w:sz w:val="22"/>
                <w:szCs w:val="22"/>
                <w:lang w:val="fr-FR" w:eastAsia="ru-RU"/>
              </w:rPr>
            </w:pPr>
            <w:r w:rsidRPr="006A0762">
              <w:rPr>
                <w:kern w:val="36"/>
                <w:sz w:val="22"/>
                <w:szCs w:val="22"/>
                <w:lang w:val="fr-FR" w:eastAsia="ru-RU"/>
              </w:rPr>
              <w:t>Conținutul setului:</w:t>
            </w:r>
          </w:p>
          <w:p w14:paraId="56645A35" w14:textId="77777777" w:rsidR="002F316F" w:rsidRPr="006A0762" w:rsidRDefault="002F316F" w:rsidP="002F316F">
            <w:pPr>
              <w:shd w:val="clear" w:color="auto" w:fill="FFFFFF"/>
              <w:outlineLvl w:val="0"/>
              <w:rPr>
                <w:sz w:val="22"/>
                <w:szCs w:val="22"/>
                <w:shd w:val="clear" w:color="auto" w:fill="FFFFFF"/>
                <w:lang w:val="fr-FR"/>
              </w:rPr>
            </w:pPr>
            <w:r w:rsidRPr="006A0762">
              <w:rPr>
                <w:sz w:val="22"/>
                <w:szCs w:val="22"/>
                <w:lang w:val="fr-FR"/>
              </w:rPr>
              <w:lastRenderedPageBreak/>
              <w:t xml:space="preserve">-Microplăci de 96 de godeuri </w:t>
            </w:r>
            <w:r w:rsidRPr="006A0762">
              <w:rPr>
                <w:sz w:val="22"/>
                <w:szCs w:val="22"/>
                <w:shd w:val="clear" w:color="auto" w:fill="FFFFFF"/>
                <w:lang w:val="fr-FR"/>
              </w:rPr>
              <w:t>acoperite cu antigen PRV, neinfecțios;</w:t>
            </w:r>
          </w:p>
          <w:p w14:paraId="62E58C74" w14:textId="77777777" w:rsidR="002F316F" w:rsidRPr="006A0762" w:rsidRDefault="002F316F" w:rsidP="002F316F">
            <w:pPr>
              <w:shd w:val="clear" w:color="auto" w:fill="FFFFFF"/>
              <w:outlineLvl w:val="0"/>
              <w:rPr>
                <w:sz w:val="22"/>
                <w:szCs w:val="22"/>
                <w:shd w:val="clear" w:color="auto" w:fill="FFFFFF"/>
                <w:lang w:val="fr-FR"/>
              </w:rPr>
            </w:pPr>
            <w:r w:rsidRPr="006A0762">
              <w:rPr>
                <w:sz w:val="22"/>
                <w:szCs w:val="22"/>
                <w:shd w:val="clear" w:color="auto" w:fill="FFFFFF"/>
                <w:lang w:val="fr-FR"/>
              </w:rPr>
              <w:t>- Conjugat,</w:t>
            </w:r>
            <w:r w:rsidRPr="006A0762">
              <w:rPr>
                <w:sz w:val="22"/>
                <w:szCs w:val="22"/>
                <w:lang w:val="fr-FR"/>
              </w:rPr>
              <w:t xml:space="preserve"> </w:t>
            </w:r>
            <w:r w:rsidRPr="006A0762">
              <w:rPr>
                <w:sz w:val="22"/>
                <w:szCs w:val="22"/>
                <w:shd w:val="clear" w:color="auto" w:fill="FFFFFF"/>
                <w:lang w:val="fr-FR"/>
              </w:rPr>
              <w:t>anticorpi monoclonali anti-PRV gB conjugați cu peroxidază, gata de utilizat.</w:t>
            </w:r>
          </w:p>
          <w:p w14:paraId="1B4A18E2" w14:textId="77777777" w:rsidR="002F316F" w:rsidRPr="006A0762" w:rsidRDefault="002F316F" w:rsidP="002F316F">
            <w:pPr>
              <w:shd w:val="clear" w:color="auto" w:fill="FFFFFF"/>
              <w:outlineLvl w:val="0"/>
              <w:rPr>
                <w:sz w:val="22"/>
                <w:szCs w:val="22"/>
                <w:shd w:val="clear" w:color="auto" w:fill="FFFFFF"/>
                <w:lang w:val="en-US"/>
              </w:rPr>
            </w:pPr>
            <w:r w:rsidRPr="006A0762">
              <w:rPr>
                <w:sz w:val="22"/>
                <w:szCs w:val="22"/>
                <w:shd w:val="clear" w:color="auto" w:fill="FFFFFF"/>
                <w:lang w:val="en-US"/>
              </w:rPr>
              <w:t>-Control pozitiv, lichid;</w:t>
            </w:r>
          </w:p>
          <w:p w14:paraId="04A9484F"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 Control negative, lichid;</w:t>
            </w:r>
          </w:p>
          <w:p w14:paraId="6D47A6A2"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 Soluțiede spălare concentrată  max.20 x;</w:t>
            </w:r>
          </w:p>
          <w:p w14:paraId="70D08DEF"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-Soluție(tampon) de diluție</w:t>
            </w:r>
          </w:p>
          <w:p w14:paraId="0BE1F80C"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-soluție de substrat (cu conținut H2O2);</w:t>
            </w:r>
          </w:p>
          <w:p w14:paraId="76F59F53"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-Soliție stop.</w:t>
            </w:r>
          </w:p>
          <w:p w14:paraId="47EE317B"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Sensibilitate - 100%</w:t>
            </w:r>
          </w:p>
          <w:p w14:paraId="17ED1F1E"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Specificitate – min.99.5%</w:t>
            </w:r>
          </w:p>
          <w:p w14:paraId="7ECF76CB"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Citire la DO 450 nm</w:t>
            </w:r>
          </w:p>
          <w:p w14:paraId="780D5316"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Setul sa aibă protocol de lucru scurt și lung.</w:t>
            </w:r>
          </w:p>
          <w:p w14:paraId="3239713F"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Testarea a fi posibilă în regim overnight și în regim mai puțin de 2 ore.</w:t>
            </w:r>
            <w:r w:rsidRPr="006A0762">
              <w:rPr>
                <w:sz w:val="22"/>
                <w:szCs w:val="22"/>
                <w:lang w:val="it-IT"/>
              </w:rPr>
              <w:t xml:space="preserve"> </w:t>
            </w:r>
            <w:r w:rsidRPr="006A0762">
              <w:rPr>
                <w:sz w:val="22"/>
                <w:szCs w:val="22"/>
                <w:shd w:val="clear" w:color="auto" w:fill="FFFFFF"/>
                <w:lang w:val="it-IT"/>
              </w:rPr>
              <w:t>Setul să fie conceput ca un sistem complementar de două teste.</w:t>
            </w:r>
          </w:p>
          <w:p w14:paraId="60BA5A46"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Setul sa fie destinat speciilor de animale menționate anterior și recunoscut internațional urmare a diferitor programe de eradicare a focarelor.</w:t>
            </w:r>
            <w:r w:rsidRPr="006A0762">
              <w:rPr>
                <w:sz w:val="22"/>
                <w:szCs w:val="22"/>
                <w:lang w:val="it-IT"/>
              </w:rPr>
              <w:t xml:space="preserve"> </w:t>
            </w:r>
            <w:r w:rsidRPr="006A0762">
              <w:rPr>
                <w:sz w:val="22"/>
                <w:szCs w:val="22"/>
                <w:shd w:val="clear" w:color="auto" w:fill="FFFFFF"/>
                <w:lang w:val="it-IT"/>
              </w:rPr>
              <w:t>Destinat laboratoarelor sănătatea animală.</w:t>
            </w:r>
          </w:p>
          <w:p w14:paraId="682607D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1607D033"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w:t>
            </w:r>
            <w:r w:rsidRPr="006A0762">
              <w:rPr>
                <w:rFonts w:ascii="Times New Roman" w:hAnsi="Times New Roman"/>
                <w:sz w:val="22"/>
                <w:szCs w:val="22"/>
                <w:shd w:val="clear" w:color="auto" w:fill="FFFFFF"/>
                <w:lang w:val="it-IT"/>
              </w:rPr>
              <w:t xml:space="preserve"> </w:t>
            </w:r>
          </w:p>
          <w:p w14:paraId="44CAE921"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375E5E19"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 certificatul de control a calității setului propus. </w:t>
            </w:r>
          </w:p>
          <w:p w14:paraId="3A4CA705" w14:textId="77777777" w:rsidR="002F316F" w:rsidRPr="006A0762" w:rsidRDefault="002F316F" w:rsidP="002F316F">
            <w:pPr>
              <w:rPr>
                <w:sz w:val="22"/>
                <w:szCs w:val="22"/>
                <w:lang w:val="it-IT"/>
              </w:rPr>
            </w:pPr>
            <w:r w:rsidRPr="006A0762">
              <w:rPr>
                <w:sz w:val="22"/>
                <w:szCs w:val="22"/>
                <w:lang w:val="it-IT"/>
              </w:rPr>
              <w:t xml:space="preserve">În ofertă se indică denumirea comercială a produsului, nr. de referință din catalog, producatorul, țara de origine și lotul de producere. </w:t>
            </w:r>
          </w:p>
          <w:p w14:paraId="29B03EAA" w14:textId="77777777" w:rsidR="002F316F" w:rsidRPr="006A0762" w:rsidRDefault="002F316F" w:rsidP="002F316F">
            <w:pPr>
              <w:rPr>
                <w:sz w:val="22"/>
                <w:szCs w:val="22"/>
                <w:lang w:val="it-IT"/>
              </w:rPr>
            </w:pPr>
            <w:r w:rsidRPr="006A0762">
              <w:rPr>
                <w:sz w:val="22"/>
                <w:szCs w:val="22"/>
                <w:lang w:val="it-IT"/>
              </w:rPr>
              <w:t xml:space="preserve">Furnizorul de set se obliga să asigure beneficiarul în crearea și implementarea algoritmului metodologic de citire și interpretare a rezultatelor pentru microplăcile </w:t>
            </w:r>
            <w:r w:rsidRPr="006A0762">
              <w:rPr>
                <w:sz w:val="22"/>
                <w:szCs w:val="22"/>
                <w:lang w:val="it-IT"/>
              </w:rPr>
              <w:lastRenderedPageBreak/>
              <w:t>ELISA utilizând setul oferit, pe dispozitivul de citire ELISA deținut de beneficiar în scopul validării interne și a obținerii rezultate precise și reproductibile în laborator.</w:t>
            </w:r>
          </w:p>
          <w:p w14:paraId="27FF3936" w14:textId="6960BD0C" w:rsidR="002F316F" w:rsidRPr="006A0762" w:rsidRDefault="002F316F" w:rsidP="002F316F">
            <w:pPr>
              <w:rPr>
                <w:sz w:val="22"/>
                <w:szCs w:val="22"/>
              </w:rPr>
            </w:pPr>
            <w:r w:rsidRPr="006A0762">
              <w:rPr>
                <w:sz w:val="22"/>
                <w:szCs w:val="22"/>
                <w:lang w:val="es-ES"/>
              </w:rPr>
              <w:t>Unitatea de măsură se consideră o bucată (buc.) 1buc = 1 test.</w:t>
            </w:r>
          </w:p>
        </w:tc>
        <w:tc>
          <w:tcPr>
            <w:tcW w:w="881" w:type="pct"/>
            <w:tcBorders>
              <w:top w:val="single" w:sz="4" w:space="0" w:color="auto"/>
              <w:left w:val="single" w:sz="4" w:space="0" w:color="auto"/>
              <w:bottom w:val="single" w:sz="4" w:space="0" w:color="auto"/>
              <w:right w:val="single" w:sz="4" w:space="0" w:color="auto"/>
            </w:tcBorders>
          </w:tcPr>
          <w:p w14:paraId="054284AB"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84280" w14:textId="77777777" w:rsidR="002F316F" w:rsidRPr="0065496F" w:rsidRDefault="002F316F" w:rsidP="002F316F">
            <w:pPr>
              <w:rPr>
                <w:sz w:val="20"/>
                <w:szCs w:val="20"/>
              </w:rPr>
            </w:pPr>
          </w:p>
        </w:tc>
      </w:tr>
      <w:tr w:rsidR="002F316F" w:rsidRPr="00C00499" w14:paraId="38957276"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61839870" w14:textId="79B96F8E" w:rsidR="002F316F" w:rsidRPr="006A0762" w:rsidRDefault="002F316F" w:rsidP="002F316F">
            <w:pPr>
              <w:rPr>
                <w:b/>
                <w:sz w:val="22"/>
                <w:szCs w:val="22"/>
              </w:rPr>
            </w:pPr>
            <w:r w:rsidRPr="006A0762">
              <w:rPr>
                <w:b/>
                <w:bCs/>
                <w:sz w:val="22"/>
                <w:szCs w:val="22"/>
                <w:lang w:val="es-ES" w:eastAsia="ru-RU"/>
              </w:rPr>
              <w:lastRenderedPageBreak/>
              <w:t xml:space="preserve">20.2 </w:t>
            </w:r>
            <w:r w:rsidRPr="006A0762">
              <w:rPr>
                <w:b/>
                <w:bCs/>
                <w:noProof w:val="0"/>
                <w:sz w:val="22"/>
                <w:szCs w:val="22"/>
                <w:lang w:val="es-ES" w:eastAsia="ru-RU"/>
              </w:rPr>
              <w:t xml:space="preserve">LOT </w:t>
            </w:r>
            <w:r w:rsidRPr="006A0762">
              <w:rPr>
                <w:bCs/>
                <w:sz w:val="22"/>
                <w:szCs w:val="22"/>
                <w:lang w:val="pt-BR"/>
              </w:rPr>
              <w:t>Setul pentru detecția anticorpilor anti-gE-virusului bolii Aujeszky</w:t>
            </w:r>
          </w:p>
        </w:tc>
        <w:tc>
          <w:tcPr>
            <w:tcW w:w="487" w:type="pct"/>
            <w:tcBorders>
              <w:top w:val="nil"/>
              <w:left w:val="single" w:sz="2" w:space="0" w:color="000000"/>
              <w:bottom w:val="single" w:sz="2" w:space="0" w:color="000000"/>
              <w:right w:val="nil"/>
            </w:tcBorders>
          </w:tcPr>
          <w:p w14:paraId="107BDBCE" w14:textId="719BCED0"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AC1C83"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CED403"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3F416587" w14:textId="77777777" w:rsidR="002F316F" w:rsidRPr="006A0762" w:rsidRDefault="002F316F" w:rsidP="002F316F">
            <w:pPr>
              <w:shd w:val="clear" w:color="auto" w:fill="FFFFFF"/>
              <w:outlineLvl w:val="0"/>
              <w:rPr>
                <w:sz w:val="22"/>
                <w:szCs w:val="22"/>
              </w:rPr>
            </w:pPr>
            <w:r w:rsidRPr="006A0762">
              <w:rPr>
                <w:sz w:val="22"/>
                <w:szCs w:val="22"/>
              </w:rPr>
              <w:t>Setul de diagnostic cu protocol standardizat care utilizează principiul  ELISA imunosorbent pentru detecția anticorpilor postvaccinali specifici la Pseudorabies/Virusul bolii Aujezsky gE la porcine.</w:t>
            </w:r>
          </w:p>
          <w:p w14:paraId="4AE0C2A9" w14:textId="77777777" w:rsidR="002F316F" w:rsidRPr="006A0762" w:rsidRDefault="002F316F" w:rsidP="002F316F">
            <w:pPr>
              <w:shd w:val="clear" w:color="auto" w:fill="FFFFFF"/>
              <w:outlineLvl w:val="0"/>
              <w:rPr>
                <w:sz w:val="22"/>
                <w:szCs w:val="22"/>
              </w:rPr>
            </w:pPr>
            <w:r w:rsidRPr="006A0762">
              <w:rPr>
                <w:sz w:val="22"/>
                <w:szCs w:val="22"/>
              </w:rPr>
              <w:t>Conținutul setului:</w:t>
            </w:r>
          </w:p>
          <w:p w14:paraId="2B98A656" w14:textId="77777777" w:rsidR="002F316F" w:rsidRPr="006A0762" w:rsidRDefault="002F316F" w:rsidP="002F316F">
            <w:pPr>
              <w:shd w:val="clear" w:color="auto" w:fill="FFFFFF"/>
              <w:outlineLvl w:val="0"/>
              <w:rPr>
                <w:sz w:val="22"/>
                <w:szCs w:val="22"/>
              </w:rPr>
            </w:pPr>
            <w:r w:rsidRPr="006A0762">
              <w:rPr>
                <w:sz w:val="22"/>
                <w:szCs w:val="22"/>
              </w:rPr>
              <w:t xml:space="preserve"> - Microplăci de 96 de godeuri acoperite cu antigen PRV; </w:t>
            </w:r>
          </w:p>
          <w:p w14:paraId="1A31FC06" w14:textId="77777777" w:rsidR="002F316F" w:rsidRPr="006A0762" w:rsidRDefault="002F316F" w:rsidP="002F316F">
            <w:pPr>
              <w:shd w:val="clear" w:color="auto" w:fill="FFFFFF"/>
              <w:outlineLvl w:val="0"/>
              <w:rPr>
                <w:sz w:val="22"/>
                <w:szCs w:val="22"/>
              </w:rPr>
            </w:pPr>
            <w:r w:rsidRPr="006A0762">
              <w:rPr>
                <w:sz w:val="22"/>
                <w:szCs w:val="22"/>
              </w:rPr>
              <w:t xml:space="preserve">Control pozitiv, lichid; </w:t>
            </w:r>
          </w:p>
          <w:p w14:paraId="0A9E304D" w14:textId="77777777" w:rsidR="002F316F" w:rsidRPr="006A0762" w:rsidRDefault="002F316F" w:rsidP="002F316F">
            <w:pPr>
              <w:shd w:val="clear" w:color="auto" w:fill="FFFFFF"/>
              <w:outlineLvl w:val="0"/>
              <w:rPr>
                <w:sz w:val="22"/>
                <w:szCs w:val="22"/>
                <w:lang w:val="it-IT"/>
              </w:rPr>
            </w:pPr>
            <w:r w:rsidRPr="006A0762">
              <w:rPr>
                <w:sz w:val="22"/>
                <w:szCs w:val="22"/>
                <w:lang w:val="it-IT"/>
              </w:rPr>
              <w:t xml:space="preserve">Control negativ, lichid; </w:t>
            </w:r>
          </w:p>
          <w:p w14:paraId="71AF9D56" w14:textId="77777777" w:rsidR="002F316F" w:rsidRPr="006A0762" w:rsidRDefault="002F316F" w:rsidP="002F316F">
            <w:pPr>
              <w:shd w:val="clear" w:color="auto" w:fill="FFFFFF"/>
              <w:outlineLvl w:val="0"/>
              <w:rPr>
                <w:sz w:val="22"/>
                <w:szCs w:val="22"/>
                <w:lang w:val="it-IT"/>
              </w:rPr>
            </w:pPr>
            <w:r w:rsidRPr="006A0762">
              <w:rPr>
                <w:sz w:val="22"/>
                <w:szCs w:val="22"/>
                <w:lang w:val="it-IT"/>
              </w:rPr>
              <w:t xml:space="preserve">Soluție de spălare concentrată (20x); </w:t>
            </w:r>
          </w:p>
          <w:p w14:paraId="7933E240" w14:textId="77777777" w:rsidR="002F316F" w:rsidRPr="006A0762" w:rsidRDefault="002F316F" w:rsidP="002F316F">
            <w:pPr>
              <w:shd w:val="clear" w:color="auto" w:fill="FFFFFF"/>
              <w:outlineLvl w:val="0"/>
              <w:rPr>
                <w:sz w:val="22"/>
                <w:szCs w:val="22"/>
                <w:lang w:val="it-IT"/>
              </w:rPr>
            </w:pPr>
            <w:r w:rsidRPr="006A0762">
              <w:rPr>
                <w:sz w:val="22"/>
                <w:szCs w:val="22"/>
                <w:lang w:val="it-IT"/>
              </w:rPr>
              <w:t xml:space="preserve">Soluție(tampon) de diluție; </w:t>
            </w:r>
          </w:p>
          <w:p w14:paraId="567BB4C0" w14:textId="77777777" w:rsidR="002F316F" w:rsidRPr="006A0762" w:rsidRDefault="002F316F" w:rsidP="002F316F">
            <w:pPr>
              <w:shd w:val="clear" w:color="auto" w:fill="FFFFFF"/>
              <w:outlineLvl w:val="0"/>
              <w:rPr>
                <w:sz w:val="22"/>
                <w:szCs w:val="22"/>
                <w:lang w:val="it-IT"/>
              </w:rPr>
            </w:pPr>
            <w:r w:rsidRPr="006A0762">
              <w:rPr>
                <w:sz w:val="22"/>
                <w:szCs w:val="22"/>
                <w:lang w:val="it-IT"/>
              </w:rPr>
              <w:t xml:space="preserve">Soluție de substrat (cu conținut H2O2); </w:t>
            </w:r>
          </w:p>
          <w:p w14:paraId="62D1FB32" w14:textId="77777777" w:rsidR="002F316F" w:rsidRPr="006A0762" w:rsidRDefault="002F316F" w:rsidP="002F316F">
            <w:pPr>
              <w:shd w:val="clear" w:color="auto" w:fill="FFFFFF"/>
              <w:outlineLvl w:val="0"/>
              <w:rPr>
                <w:sz w:val="22"/>
                <w:szCs w:val="22"/>
                <w:lang w:val="it-IT"/>
              </w:rPr>
            </w:pPr>
            <w:r w:rsidRPr="006A0762">
              <w:rPr>
                <w:sz w:val="22"/>
                <w:szCs w:val="22"/>
                <w:lang w:val="it-IT"/>
              </w:rPr>
              <w:t>Soluție stop.</w:t>
            </w:r>
          </w:p>
          <w:p w14:paraId="2C9E9803"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Sensibilitate - 100%</w:t>
            </w:r>
          </w:p>
          <w:p w14:paraId="5B3A85AD"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Specificitate – min.99.6%</w:t>
            </w:r>
          </w:p>
          <w:p w14:paraId="6F272ED6"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Citire la DO 450 nm.</w:t>
            </w:r>
          </w:p>
          <w:p w14:paraId="4D3CC4A6"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Setul sa aibă protocol de lucru scurt și lung.</w:t>
            </w:r>
          </w:p>
          <w:p w14:paraId="2F50E65A" w14:textId="77777777" w:rsidR="002F316F" w:rsidRPr="006A0762" w:rsidRDefault="002F316F" w:rsidP="002F316F">
            <w:pPr>
              <w:shd w:val="clear" w:color="auto" w:fill="FFFFFF"/>
              <w:outlineLvl w:val="0"/>
              <w:rPr>
                <w:sz w:val="22"/>
                <w:szCs w:val="22"/>
                <w:lang w:val="it-IT"/>
              </w:rPr>
            </w:pPr>
            <w:r w:rsidRPr="006A0762">
              <w:rPr>
                <w:sz w:val="22"/>
                <w:szCs w:val="22"/>
                <w:lang w:val="it-IT"/>
              </w:rPr>
              <w:t>Setul să fie conceput ca un sistem complementar de două teste.</w:t>
            </w:r>
          </w:p>
          <w:p w14:paraId="4DA1E090" w14:textId="77777777" w:rsidR="002F316F" w:rsidRPr="006A0762" w:rsidRDefault="002F316F" w:rsidP="002F316F">
            <w:pPr>
              <w:shd w:val="clear" w:color="auto" w:fill="FFFFFF"/>
              <w:outlineLvl w:val="0"/>
              <w:rPr>
                <w:sz w:val="22"/>
                <w:szCs w:val="22"/>
                <w:shd w:val="clear" w:color="auto" w:fill="FFFFFF"/>
                <w:lang w:val="it-IT"/>
              </w:rPr>
            </w:pPr>
            <w:r w:rsidRPr="006A0762">
              <w:rPr>
                <w:sz w:val="22"/>
                <w:szCs w:val="22"/>
                <w:shd w:val="clear" w:color="auto" w:fill="FFFFFF"/>
                <w:lang w:val="it-IT"/>
              </w:rPr>
              <w:t>Setul sa fie destinat speciilor de animale menționate anterior și recunoscut internațional urmare a diferitor programe de eradicare a focarelor.</w:t>
            </w:r>
            <w:r w:rsidRPr="006A0762">
              <w:rPr>
                <w:sz w:val="22"/>
                <w:szCs w:val="22"/>
                <w:lang w:val="it-IT"/>
              </w:rPr>
              <w:t xml:space="preserve"> </w:t>
            </w:r>
            <w:r w:rsidRPr="006A0762">
              <w:rPr>
                <w:sz w:val="22"/>
                <w:szCs w:val="22"/>
                <w:shd w:val="clear" w:color="auto" w:fill="FFFFFF"/>
                <w:lang w:val="it-IT"/>
              </w:rPr>
              <w:t>Destinat laboratoarelor sănătatea animală.</w:t>
            </w:r>
          </w:p>
          <w:p w14:paraId="5630D44B"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w:t>
            </w:r>
          </w:p>
          <w:p w14:paraId="2A4D353D"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 ;</w:t>
            </w:r>
            <w:r w:rsidRPr="006A0762">
              <w:rPr>
                <w:rFonts w:ascii="Times New Roman" w:hAnsi="Times New Roman"/>
                <w:sz w:val="22"/>
                <w:szCs w:val="22"/>
                <w:shd w:val="clear" w:color="auto" w:fill="FFFFFF"/>
                <w:lang w:val="it-IT"/>
              </w:rPr>
              <w:t xml:space="preserve"> </w:t>
            </w:r>
          </w:p>
          <w:p w14:paraId="6F001F8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t>- raportul de validare a setului cu indicarea rezultatelor de competență;</w:t>
            </w:r>
          </w:p>
          <w:p w14:paraId="72C66AFC"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lastRenderedPageBreak/>
              <w:t xml:space="preserve">- certificatul de control a calității setului propus. </w:t>
            </w:r>
          </w:p>
          <w:p w14:paraId="410349F2" w14:textId="77777777" w:rsidR="002F316F" w:rsidRPr="006A0762" w:rsidRDefault="002F316F" w:rsidP="002F316F">
            <w:pPr>
              <w:rPr>
                <w:sz w:val="22"/>
                <w:szCs w:val="22"/>
                <w:lang w:val="it-IT"/>
              </w:rPr>
            </w:pPr>
            <w:r w:rsidRPr="006A0762">
              <w:rPr>
                <w:sz w:val="22"/>
                <w:szCs w:val="22"/>
                <w:lang w:val="it-IT"/>
              </w:rPr>
              <w:t>În ofertă se indică denumirea comercială a produsului, nr.de referință din catalog, producatorul, țara de origine și lotul de producere.</w:t>
            </w:r>
          </w:p>
          <w:p w14:paraId="3638A141" w14:textId="77777777" w:rsidR="002F316F" w:rsidRPr="006A0762" w:rsidRDefault="002F316F" w:rsidP="002F316F">
            <w:pPr>
              <w:rPr>
                <w:sz w:val="22"/>
                <w:szCs w:val="22"/>
                <w:lang w:val="it-IT"/>
              </w:rPr>
            </w:pPr>
            <w:r w:rsidRPr="006A0762">
              <w:rPr>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4A84BD6" w14:textId="358F1A5F" w:rsidR="002F316F" w:rsidRPr="006A0762" w:rsidRDefault="002F316F" w:rsidP="002F316F">
            <w:pPr>
              <w:rPr>
                <w:sz w:val="22"/>
                <w:szCs w:val="22"/>
              </w:rPr>
            </w:pPr>
            <w:r w:rsidRPr="006A0762">
              <w:rPr>
                <w:sz w:val="22"/>
                <w:szCs w:val="22"/>
                <w:lang w:val="es-ES"/>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177214EE"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9AD2E" w14:textId="77777777" w:rsidR="002F316F" w:rsidRPr="0065496F" w:rsidRDefault="002F316F" w:rsidP="002F316F">
            <w:pPr>
              <w:rPr>
                <w:sz w:val="20"/>
                <w:szCs w:val="20"/>
              </w:rPr>
            </w:pPr>
          </w:p>
        </w:tc>
      </w:tr>
      <w:tr w:rsidR="002F316F" w:rsidRPr="00C00499" w14:paraId="636875EA"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5854EDE9" w14:textId="523159EA" w:rsidR="002F316F" w:rsidRPr="006A0762" w:rsidRDefault="002F316F" w:rsidP="002F316F">
            <w:pPr>
              <w:rPr>
                <w:b/>
                <w:sz w:val="22"/>
                <w:szCs w:val="22"/>
              </w:rPr>
            </w:pPr>
            <w:r w:rsidRPr="006A0762">
              <w:rPr>
                <w:b/>
                <w:bCs/>
                <w:sz w:val="22"/>
                <w:szCs w:val="22"/>
                <w:lang w:val="es-ES" w:eastAsia="ru-RU"/>
              </w:rPr>
              <w:t xml:space="preserve">21. </w:t>
            </w:r>
            <w:r w:rsidRPr="006A0762">
              <w:rPr>
                <w:b/>
                <w:bCs/>
                <w:noProof w:val="0"/>
                <w:sz w:val="22"/>
                <w:szCs w:val="22"/>
                <w:lang w:val="es-ES" w:eastAsia="ru-RU"/>
              </w:rPr>
              <w:t>LOT D</w:t>
            </w:r>
            <w:r w:rsidRPr="006A0762">
              <w:rPr>
                <w:b/>
                <w:bCs/>
                <w:sz w:val="22"/>
                <w:szCs w:val="22"/>
                <w:lang w:val="it-IT"/>
              </w:rPr>
              <w:t>etecția LEB. Se va procura de la un producător</w:t>
            </w:r>
          </w:p>
        </w:tc>
        <w:tc>
          <w:tcPr>
            <w:tcW w:w="487" w:type="pct"/>
            <w:tcBorders>
              <w:top w:val="nil"/>
              <w:left w:val="single" w:sz="2" w:space="0" w:color="000000"/>
              <w:bottom w:val="single" w:sz="2" w:space="0" w:color="000000"/>
              <w:right w:val="nil"/>
            </w:tcBorders>
          </w:tcPr>
          <w:p w14:paraId="4D37E3B4" w14:textId="3D1FDE3C"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42744FB"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18E5429"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single" w:sz="2" w:space="0" w:color="000000"/>
            </w:tcBorders>
          </w:tcPr>
          <w:p w14:paraId="6C3F6FD9" w14:textId="6DCEFDE6" w:rsidR="002F316F" w:rsidRPr="006A0762" w:rsidRDefault="002F316F" w:rsidP="002F316F">
            <w:pPr>
              <w:rPr>
                <w:sz w:val="22"/>
                <w:szCs w:val="22"/>
              </w:rPr>
            </w:pPr>
          </w:p>
        </w:tc>
        <w:tc>
          <w:tcPr>
            <w:tcW w:w="881" w:type="pct"/>
            <w:tcBorders>
              <w:top w:val="single" w:sz="4" w:space="0" w:color="auto"/>
              <w:left w:val="single" w:sz="4" w:space="0" w:color="auto"/>
              <w:bottom w:val="single" w:sz="4" w:space="0" w:color="auto"/>
              <w:right w:val="single" w:sz="4" w:space="0" w:color="auto"/>
            </w:tcBorders>
          </w:tcPr>
          <w:p w14:paraId="58B2D88F"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AC22F" w14:textId="77777777" w:rsidR="002F316F" w:rsidRPr="0065496F" w:rsidRDefault="002F316F" w:rsidP="002F316F">
            <w:pPr>
              <w:rPr>
                <w:sz w:val="20"/>
                <w:szCs w:val="20"/>
              </w:rPr>
            </w:pPr>
          </w:p>
        </w:tc>
      </w:tr>
      <w:tr w:rsidR="002F316F" w:rsidRPr="00C00499" w14:paraId="7A653AC5" w14:textId="77777777" w:rsidTr="006E3108">
        <w:trPr>
          <w:gridAfter w:val="1"/>
          <w:wAfter w:w="23" w:type="pct"/>
          <w:trHeight w:val="397"/>
        </w:trPr>
        <w:tc>
          <w:tcPr>
            <w:tcW w:w="845" w:type="pct"/>
            <w:gridSpan w:val="2"/>
            <w:tcBorders>
              <w:top w:val="nil"/>
              <w:left w:val="single" w:sz="2" w:space="0" w:color="000000"/>
              <w:bottom w:val="single" w:sz="2" w:space="0" w:color="000000"/>
              <w:right w:val="single" w:sz="2" w:space="0" w:color="000000"/>
            </w:tcBorders>
          </w:tcPr>
          <w:p w14:paraId="281FF103" w14:textId="30C81044" w:rsidR="002F316F" w:rsidRPr="006A0762" w:rsidRDefault="002F316F" w:rsidP="002F316F">
            <w:pPr>
              <w:rPr>
                <w:b/>
                <w:sz w:val="22"/>
                <w:szCs w:val="22"/>
              </w:rPr>
            </w:pPr>
            <w:r w:rsidRPr="006A0762">
              <w:rPr>
                <w:b/>
                <w:bCs/>
                <w:noProof w:val="0"/>
                <w:sz w:val="22"/>
                <w:szCs w:val="22"/>
                <w:lang w:val="es-ES" w:eastAsia="ru-RU"/>
              </w:rPr>
              <w:t xml:space="preserve">21.1 LOT </w:t>
            </w:r>
            <w:r w:rsidRPr="006A0762">
              <w:rPr>
                <w:bCs/>
                <w:sz w:val="22"/>
                <w:szCs w:val="22"/>
                <w:lang w:val="pt-BR"/>
              </w:rPr>
              <w:t>Set de diagnostic ELISA LEB</w:t>
            </w:r>
          </w:p>
        </w:tc>
        <w:tc>
          <w:tcPr>
            <w:tcW w:w="487" w:type="pct"/>
            <w:tcBorders>
              <w:top w:val="nil"/>
              <w:left w:val="single" w:sz="2" w:space="0" w:color="000000"/>
              <w:bottom w:val="single" w:sz="2" w:space="0" w:color="000000"/>
              <w:right w:val="nil"/>
            </w:tcBorders>
          </w:tcPr>
          <w:p w14:paraId="6C6DC83E" w14:textId="018B49DA"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AA7EFA7"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A1C0B2"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nil"/>
            </w:tcBorders>
          </w:tcPr>
          <w:p w14:paraId="138BED51" w14:textId="77777777" w:rsidR="002F316F" w:rsidRPr="006A0762" w:rsidRDefault="002F316F" w:rsidP="002F316F">
            <w:pPr>
              <w:jc w:val="both"/>
              <w:rPr>
                <w:sz w:val="22"/>
                <w:szCs w:val="22"/>
                <w:lang w:val="it-IT"/>
              </w:rPr>
            </w:pPr>
            <w:r w:rsidRPr="006A0762">
              <w:rPr>
                <w:sz w:val="22"/>
                <w:szCs w:val="22"/>
                <w:lang w:val="it-IT"/>
              </w:rPr>
              <w:t>Set de diagnosticcu protocol standardizat care utilizează principiul  ELISA pentru detectia anticorpilor contra Virusului Leucozei Enzootice Bovine (gp.51) in ser sangvin și plasmă de la bovine.</w:t>
            </w:r>
          </w:p>
          <w:p w14:paraId="7A1C01E2" w14:textId="77777777" w:rsidR="002F316F" w:rsidRPr="006A0762" w:rsidRDefault="002F316F" w:rsidP="002F316F">
            <w:pPr>
              <w:rPr>
                <w:sz w:val="22"/>
                <w:szCs w:val="22"/>
                <w:lang w:val="it-IT"/>
              </w:rPr>
            </w:pPr>
            <w:r w:rsidRPr="006A0762">
              <w:rPr>
                <w:sz w:val="22"/>
                <w:szCs w:val="22"/>
                <w:lang w:val="it-IT"/>
              </w:rPr>
              <w:t>Conținutul setului:</w:t>
            </w:r>
          </w:p>
          <w:p w14:paraId="1F81238E" w14:textId="77777777" w:rsidR="002F316F" w:rsidRPr="006A0762" w:rsidRDefault="002F316F" w:rsidP="002F316F">
            <w:pPr>
              <w:rPr>
                <w:sz w:val="22"/>
                <w:szCs w:val="22"/>
                <w:lang w:val="it-IT"/>
              </w:rPr>
            </w:pPr>
            <w:r w:rsidRPr="006A0762">
              <w:rPr>
                <w:sz w:val="22"/>
                <w:szCs w:val="22"/>
                <w:lang w:val="it-IT"/>
              </w:rPr>
              <w:t>1 set – 2-10 placi/192-960 teste. Microplacă de 96 de godeuri, cu 12 stripuri detaşabile a câte 8 godeuri, de polisteren,</w:t>
            </w:r>
          </w:p>
          <w:p w14:paraId="383DBA28" w14:textId="77777777" w:rsidR="002F316F" w:rsidRPr="006A0762" w:rsidRDefault="002F316F" w:rsidP="002F316F">
            <w:pPr>
              <w:rPr>
                <w:sz w:val="22"/>
                <w:szCs w:val="22"/>
                <w:lang w:val="it-IT"/>
              </w:rPr>
            </w:pPr>
            <w:r w:rsidRPr="006A0762">
              <w:rPr>
                <w:sz w:val="22"/>
                <w:szCs w:val="22"/>
                <w:lang w:val="it-IT"/>
              </w:rPr>
              <w:t>control pozitiv – lichid sau liofilizat,</w:t>
            </w:r>
          </w:p>
          <w:p w14:paraId="331B5385" w14:textId="77777777" w:rsidR="002F316F" w:rsidRPr="006A0762" w:rsidRDefault="002F316F" w:rsidP="002F316F">
            <w:pPr>
              <w:rPr>
                <w:sz w:val="22"/>
                <w:szCs w:val="22"/>
                <w:lang w:val="da-DK"/>
              </w:rPr>
            </w:pPr>
            <w:r w:rsidRPr="006A0762">
              <w:rPr>
                <w:sz w:val="22"/>
                <w:szCs w:val="22"/>
                <w:lang w:val="da-DK"/>
              </w:rPr>
              <w:t>control negativ – lichid sau liofilizat,</w:t>
            </w:r>
          </w:p>
          <w:p w14:paraId="3A5FD7A1" w14:textId="77777777" w:rsidR="002F316F" w:rsidRPr="006A0762" w:rsidRDefault="002F316F" w:rsidP="002F316F">
            <w:pPr>
              <w:rPr>
                <w:sz w:val="22"/>
                <w:szCs w:val="22"/>
                <w:lang w:val="da-DK"/>
              </w:rPr>
            </w:pPr>
            <w:r w:rsidRPr="006A0762">
              <w:rPr>
                <w:sz w:val="22"/>
                <w:szCs w:val="22"/>
                <w:lang w:val="da-DK"/>
              </w:rPr>
              <w:t>soluţie de stopare, min. 0,5M</w:t>
            </w:r>
          </w:p>
          <w:p w14:paraId="09E00BD1" w14:textId="77777777" w:rsidR="002F316F" w:rsidRPr="006A0762" w:rsidRDefault="002F316F" w:rsidP="002F316F">
            <w:pPr>
              <w:rPr>
                <w:sz w:val="22"/>
                <w:szCs w:val="22"/>
                <w:lang w:val="da-DK"/>
              </w:rPr>
            </w:pPr>
            <w:r w:rsidRPr="006A0762">
              <w:rPr>
                <w:sz w:val="22"/>
                <w:szCs w:val="22"/>
                <w:lang w:val="da-DK"/>
              </w:rPr>
              <w:t>substrat,</w:t>
            </w:r>
          </w:p>
          <w:p w14:paraId="7331F99C" w14:textId="77777777" w:rsidR="002F316F" w:rsidRPr="006A0762" w:rsidRDefault="002F316F" w:rsidP="002F316F">
            <w:pPr>
              <w:rPr>
                <w:sz w:val="22"/>
                <w:szCs w:val="22"/>
                <w:lang w:val="da-DK"/>
              </w:rPr>
            </w:pPr>
            <w:r w:rsidRPr="006A0762">
              <w:rPr>
                <w:sz w:val="22"/>
                <w:szCs w:val="22"/>
                <w:lang w:val="da-DK"/>
              </w:rPr>
              <w:t>conjugatul gata de utilizare sau conjugat concentrat, min. 10X</w:t>
            </w:r>
          </w:p>
          <w:p w14:paraId="5F41C7B6" w14:textId="77777777" w:rsidR="002F316F" w:rsidRPr="006A0762" w:rsidRDefault="002F316F" w:rsidP="002F316F">
            <w:pPr>
              <w:rPr>
                <w:sz w:val="22"/>
                <w:szCs w:val="22"/>
                <w:lang w:val="da-DK"/>
              </w:rPr>
            </w:pPr>
            <w:r w:rsidRPr="006A0762">
              <w:rPr>
                <w:sz w:val="22"/>
                <w:szCs w:val="22"/>
                <w:lang w:val="da-DK"/>
              </w:rPr>
              <w:t>soluții pentru diluarea probelor examinate, prepararea reactivelor și soluţie de spălare concentrată  min. 20X</w:t>
            </w:r>
          </w:p>
          <w:p w14:paraId="79977CA3" w14:textId="77777777" w:rsidR="002F316F" w:rsidRPr="006A0762" w:rsidRDefault="002F316F" w:rsidP="002F316F">
            <w:pPr>
              <w:rPr>
                <w:sz w:val="22"/>
                <w:szCs w:val="22"/>
                <w:lang w:val="da-DK"/>
              </w:rPr>
            </w:pPr>
            <w:r w:rsidRPr="006A0762">
              <w:rPr>
                <w:sz w:val="22"/>
                <w:szCs w:val="22"/>
                <w:lang w:val="da-DK"/>
              </w:rPr>
              <w:lastRenderedPageBreak/>
              <w:t>folii adezive pentru plăci.</w:t>
            </w:r>
          </w:p>
          <w:p w14:paraId="43956C28" w14:textId="77777777" w:rsidR="002F316F" w:rsidRPr="006A0762" w:rsidRDefault="002F316F" w:rsidP="002F316F">
            <w:pPr>
              <w:rPr>
                <w:sz w:val="22"/>
                <w:szCs w:val="22"/>
                <w:lang w:val="da-DK"/>
              </w:rPr>
            </w:pPr>
            <w:r w:rsidRPr="006A0762">
              <w:rPr>
                <w:sz w:val="22"/>
                <w:szCs w:val="22"/>
                <w:lang w:val="da-DK"/>
              </w:rPr>
              <w:t>In cazul de diluarea serurilor cercetate, aceasta să se facă direct în placa captuşită</w:t>
            </w:r>
          </w:p>
          <w:p w14:paraId="56630695" w14:textId="77777777" w:rsidR="002F316F" w:rsidRPr="006A0762" w:rsidRDefault="002F316F" w:rsidP="002F316F">
            <w:pPr>
              <w:rPr>
                <w:sz w:val="22"/>
                <w:szCs w:val="22"/>
                <w:lang w:val="da-DK"/>
              </w:rPr>
            </w:pPr>
            <w:r w:rsidRPr="006A0762">
              <w:rPr>
                <w:sz w:val="22"/>
                <w:szCs w:val="22"/>
                <w:lang w:val="da-DK"/>
              </w:rPr>
              <w:t>DO-450nm ori DO-620nm</w:t>
            </w:r>
          </w:p>
          <w:p w14:paraId="300069FB" w14:textId="77777777" w:rsidR="002F316F" w:rsidRPr="006A0762" w:rsidRDefault="002F316F" w:rsidP="002F316F">
            <w:pPr>
              <w:rPr>
                <w:sz w:val="22"/>
                <w:szCs w:val="22"/>
              </w:rPr>
            </w:pPr>
            <w:r w:rsidRPr="006A0762">
              <w:rPr>
                <w:sz w:val="22"/>
                <w:szCs w:val="22"/>
                <w:lang w:val="da-DK"/>
              </w:rPr>
              <w:t>Setul</w:t>
            </w:r>
            <w:r w:rsidRPr="006A0762">
              <w:rPr>
                <w:sz w:val="22"/>
                <w:szCs w:val="22"/>
              </w:rPr>
              <w:t xml:space="preserve"> trebuie sa contina suficient martor pozitiv cat si negativ, incat sa se poata lucra fractionat (nu numai o singura placa in intregime), respectiv minim 6 masurari dintr-o placa. Dupa reconstituire, martorii liofilizate trebuie sa poata fi folositi pana la epuizare.</w:t>
            </w:r>
          </w:p>
          <w:p w14:paraId="1AEE9296"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ro-RO"/>
              </w:rPr>
              <w:t xml:space="preserve">Sa fie produse si sa detina performantele in conformitate cu cerintele </w:t>
            </w:r>
            <w:hyperlink r:id="rId5" w:history="1">
              <w:r w:rsidRPr="00070A00">
                <w:rPr>
                  <w:rStyle w:val="a7"/>
                  <w:rFonts w:ascii="Times New Roman" w:hAnsi="Times New Roman"/>
                  <w:color w:val="auto"/>
                  <w:sz w:val="22"/>
                  <w:szCs w:val="22"/>
                  <w:lang w:val="ro-RO"/>
                </w:rPr>
                <w:t>Manual of Diagnostic Tests and Vaccines for Terrestrial Animals</w:t>
              </w:r>
            </w:hyperlink>
            <w:r w:rsidRPr="00070A00">
              <w:rPr>
                <w:rFonts w:ascii="Times New Roman" w:hAnsi="Times New Roman"/>
                <w:sz w:val="22"/>
                <w:szCs w:val="22"/>
                <w:lang w:val="ro-RO"/>
              </w:rPr>
              <w:t xml:space="preserve"> al </w:t>
            </w:r>
            <w:r w:rsidRPr="00070A00">
              <w:rPr>
                <w:rStyle w:val="style71"/>
                <w:rFonts w:ascii="Times New Roman" w:hAnsi="Times New Roman"/>
                <w:b w:val="0"/>
                <w:bCs w:val="0"/>
                <w:color w:val="auto"/>
                <w:sz w:val="22"/>
                <w:szCs w:val="22"/>
                <w:lang w:val="ro-RO"/>
              </w:rPr>
              <w:t xml:space="preserve">The World Organisation for Animal Health (WOAH) </w:t>
            </w:r>
            <w:r w:rsidRPr="00070A00">
              <w:rPr>
                <w:rFonts w:ascii="Times New Roman" w:hAnsi="Times New Roman"/>
                <w:sz w:val="22"/>
                <w:szCs w:val="22"/>
                <w:lang w:val="ro-RO"/>
              </w:rPr>
              <w:t>si cerinţilor prevăzute î</w:t>
            </w:r>
            <w:r w:rsidRPr="006A0762">
              <w:rPr>
                <w:rFonts w:ascii="Times New Roman" w:hAnsi="Times New Roman"/>
                <w:sz w:val="22"/>
                <w:szCs w:val="22"/>
                <w:lang w:val="ro-RO"/>
              </w:rPr>
              <w:t xml:space="preserve">n Directiva 64/432/CCE (Commission decision din 15 decembrie 2009) actualizat. </w:t>
            </w:r>
            <w:r w:rsidRPr="006A0762">
              <w:rPr>
                <w:rFonts w:ascii="Times New Roman" w:hAnsi="Times New Roman"/>
                <w:sz w:val="22"/>
                <w:szCs w:val="22"/>
                <w:lang w:val="it-IT"/>
              </w:rPr>
              <w:t>Calibrat pentru a detecta standardul ser E05.</w:t>
            </w:r>
          </w:p>
          <w:p w14:paraId="4D7A3425" w14:textId="77777777" w:rsidR="002F316F" w:rsidRPr="006A0762" w:rsidRDefault="002F316F" w:rsidP="002F316F">
            <w:pPr>
              <w:rPr>
                <w:sz w:val="22"/>
                <w:szCs w:val="22"/>
                <w:lang w:val="it-IT"/>
              </w:rPr>
            </w:pPr>
            <w:r w:rsidRPr="006A0762">
              <w:rPr>
                <w:sz w:val="22"/>
                <w:szCs w:val="22"/>
              </w:rPr>
              <w:t xml:space="preserve">Serul de refrinta OIE </w:t>
            </w:r>
            <w:r w:rsidRPr="006A0762">
              <w:rPr>
                <w:sz w:val="22"/>
                <w:szCs w:val="22"/>
                <w:lang w:val="it-IT"/>
              </w:rPr>
              <w:t>E05 trebuie sa fie pozitiv la o dilutie de min. 10 ori mai mare decit numarul de seruri indidividuale in amestic de seruri (10seruri in amestic – dilutia 1/100).</w:t>
            </w:r>
          </w:p>
          <w:p w14:paraId="642F5D5C" w14:textId="77777777" w:rsidR="002F316F" w:rsidRPr="006A0762" w:rsidRDefault="002F316F" w:rsidP="002F316F">
            <w:pPr>
              <w:rPr>
                <w:sz w:val="22"/>
                <w:szCs w:val="22"/>
                <w:lang w:val="it-IT"/>
              </w:rPr>
            </w:pPr>
            <w:r w:rsidRPr="006A0762">
              <w:rPr>
                <w:sz w:val="22"/>
                <w:szCs w:val="22"/>
                <w:lang w:val="it-IT"/>
              </w:rPr>
              <w:t>Sensibilitate – 100%</w:t>
            </w:r>
          </w:p>
          <w:p w14:paraId="081D7E2C" w14:textId="77777777" w:rsidR="002F316F" w:rsidRPr="006A0762" w:rsidRDefault="002F316F" w:rsidP="002F316F">
            <w:pPr>
              <w:rPr>
                <w:sz w:val="22"/>
                <w:szCs w:val="22"/>
                <w:lang w:val="it-IT"/>
              </w:rPr>
            </w:pPr>
            <w:r w:rsidRPr="006A0762">
              <w:rPr>
                <w:sz w:val="22"/>
                <w:szCs w:val="22"/>
                <w:lang w:val="it-IT"/>
              </w:rPr>
              <w:t>Specificitate – 100%</w:t>
            </w:r>
          </w:p>
          <w:p w14:paraId="6E7E191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Incubare scurtă</w:t>
            </w:r>
            <w:r w:rsidRPr="006A0762">
              <w:rPr>
                <w:rFonts w:ascii="Times New Roman" w:hAnsi="Times New Roman"/>
                <w:sz w:val="22"/>
                <w:szCs w:val="22"/>
                <w:u w:val="single"/>
                <w:lang w:val="it-IT"/>
              </w:rPr>
              <w:t xml:space="preserve"> </w:t>
            </w:r>
            <w:r w:rsidRPr="006A0762">
              <w:rPr>
                <w:rFonts w:ascii="Times New Roman" w:hAnsi="Times New Roman"/>
                <w:sz w:val="22"/>
                <w:szCs w:val="22"/>
                <w:lang w:val="it-IT"/>
              </w:rPr>
              <w:t>- 45 min ± 4 min la 21°C (± 5°C).</w:t>
            </w:r>
          </w:p>
          <w:p w14:paraId="7695E058"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Incubare peste noapte - 16 la 20 h la 5°C (± 3°C).</w:t>
            </w:r>
          </w:p>
          <w:p w14:paraId="6ECC915E" w14:textId="77777777" w:rsidR="002F316F" w:rsidRPr="006A0762" w:rsidRDefault="002F316F" w:rsidP="002F316F">
            <w:pPr>
              <w:rPr>
                <w:sz w:val="22"/>
                <w:szCs w:val="22"/>
                <w:lang w:val="it-IT"/>
              </w:rPr>
            </w:pPr>
            <w:r w:rsidRPr="006A0762">
              <w:rPr>
                <w:sz w:val="22"/>
                <w:szCs w:val="22"/>
              </w:rPr>
              <w:t>Setul</w:t>
            </w:r>
            <w:r w:rsidRPr="006A0762">
              <w:rPr>
                <w:sz w:val="22"/>
                <w:szCs w:val="22"/>
                <w:lang w:val="it-IT"/>
              </w:rPr>
              <w:t xml:space="preserve"> sa contina un certificat sau alt document care confirma calitatea produsului, de la producator sau de la un laborator international de referinta OIE, in care sa se specifice: sensibilitatea; specficitatea; reproductibilitatea; limita de detectie a setului.</w:t>
            </w:r>
          </w:p>
          <w:p w14:paraId="38F1B7AA" w14:textId="77777777" w:rsidR="002F316F" w:rsidRPr="006A0762" w:rsidRDefault="002F316F" w:rsidP="002F316F">
            <w:pPr>
              <w:pStyle w:val="a3"/>
              <w:snapToGrid w:val="0"/>
              <w:rPr>
                <w:rFonts w:ascii="Times New Roman" w:hAnsi="Times New Roman"/>
                <w:sz w:val="22"/>
                <w:szCs w:val="22"/>
                <w:lang w:val="it-IT"/>
              </w:rPr>
            </w:pPr>
            <w:r w:rsidRPr="006A0762">
              <w:rPr>
                <w:rFonts w:ascii="Times New Roman" w:hAnsi="Times New Roman"/>
                <w:sz w:val="22"/>
                <w:szCs w:val="22"/>
                <w:lang w:val="it-IT"/>
              </w:rPr>
              <w:t>Oferta v-a include :</w:t>
            </w:r>
          </w:p>
          <w:p w14:paraId="2C1FB99E"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lang w:val="it-IT"/>
              </w:rPr>
              <w:t>-</w:t>
            </w:r>
            <w:r w:rsidRPr="006A0762">
              <w:rPr>
                <w:rFonts w:ascii="Times New Roman" w:hAnsi="Times New Roman"/>
                <w:sz w:val="22"/>
                <w:szCs w:val="22"/>
                <w:lang w:val="ro-RO"/>
              </w:rPr>
              <w:t>instrucțiune/prospect de la producător pentru setul</w:t>
            </w:r>
            <w:r w:rsidRPr="006A0762">
              <w:rPr>
                <w:rFonts w:ascii="Times New Roman" w:hAnsi="Times New Roman"/>
                <w:sz w:val="22"/>
                <w:szCs w:val="22"/>
                <w:lang w:val="it-IT"/>
              </w:rPr>
              <w:t xml:space="preserve"> de diagnostic propus ;</w:t>
            </w:r>
            <w:r w:rsidRPr="006A0762">
              <w:rPr>
                <w:rFonts w:ascii="Times New Roman" w:hAnsi="Times New Roman"/>
                <w:sz w:val="22"/>
                <w:szCs w:val="22"/>
                <w:shd w:val="clear" w:color="auto" w:fill="FFFFFF"/>
                <w:lang w:val="it-IT"/>
              </w:rPr>
              <w:t xml:space="preserve"> </w:t>
            </w:r>
          </w:p>
          <w:p w14:paraId="5820B977" w14:textId="77777777" w:rsidR="002F316F" w:rsidRPr="006A0762" w:rsidRDefault="002F316F" w:rsidP="002F316F">
            <w:pPr>
              <w:pStyle w:val="a3"/>
              <w:snapToGrid w:val="0"/>
              <w:rPr>
                <w:rFonts w:ascii="Times New Roman" w:hAnsi="Times New Roman"/>
                <w:sz w:val="22"/>
                <w:szCs w:val="22"/>
                <w:shd w:val="clear" w:color="auto" w:fill="FFFFFF"/>
                <w:lang w:val="it-IT"/>
              </w:rPr>
            </w:pPr>
            <w:r w:rsidRPr="006A0762">
              <w:rPr>
                <w:rFonts w:ascii="Times New Roman" w:hAnsi="Times New Roman"/>
                <w:sz w:val="22"/>
                <w:szCs w:val="22"/>
                <w:shd w:val="clear" w:color="auto" w:fill="FFFFFF"/>
                <w:lang w:val="it-IT"/>
              </w:rPr>
              <w:lastRenderedPageBreak/>
              <w:t>- raportul de validare a setului cu indicarea rezultatelor de competență;</w:t>
            </w:r>
          </w:p>
          <w:p w14:paraId="7A77E69D" w14:textId="77777777" w:rsidR="002F316F" w:rsidRPr="006A0762" w:rsidRDefault="002F316F" w:rsidP="002F316F">
            <w:pPr>
              <w:rPr>
                <w:sz w:val="22"/>
                <w:szCs w:val="22"/>
                <w:shd w:val="clear" w:color="auto" w:fill="FFFFFF"/>
                <w:lang w:val="it-IT"/>
              </w:rPr>
            </w:pPr>
            <w:r w:rsidRPr="006A0762">
              <w:rPr>
                <w:sz w:val="22"/>
                <w:szCs w:val="22"/>
                <w:shd w:val="clear" w:color="auto" w:fill="FFFFFF"/>
                <w:lang w:val="it-IT"/>
              </w:rPr>
              <w:t xml:space="preserve">- certificatul de control a calității setului. </w:t>
            </w:r>
          </w:p>
          <w:p w14:paraId="64D713D0" w14:textId="77777777" w:rsidR="002F316F" w:rsidRPr="006A0762" w:rsidRDefault="002F316F" w:rsidP="002F316F">
            <w:pPr>
              <w:rPr>
                <w:sz w:val="22"/>
                <w:szCs w:val="22"/>
                <w:lang w:val="it-IT"/>
              </w:rPr>
            </w:pPr>
            <w:r w:rsidRPr="006A0762">
              <w:rPr>
                <w:sz w:val="22"/>
                <w:szCs w:val="22"/>
                <w:lang w:val="it-IT"/>
              </w:rPr>
              <w:t>În ofertă se indică denumirea comercială a produsului, nr.de referință din catalog, producatorul, țara de origine și lotul de producere.</w:t>
            </w:r>
          </w:p>
          <w:p w14:paraId="2A1FF94A" w14:textId="77777777" w:rsidR="002F316F" w:rsidRPr="006A0762" w:rsidRDefault="002F316F" w:rsidP="002F316F">
            <w:pPr>
              <w:rPr>
                <w:sz w:val="22"/>
                <w:szCs w:val="22"/>
                <w:lang w:val="it-IT"/>
              </w:rPr>
            </w:pPr>
            <w:r w:rsidRPr="006A0762">
              <w:rPr>
                <w:sz w:val="22"/>
                <w:szCs w:val="22"/>
                <w:lang w:val="it-IT"/>
              </w:rPr>
              <w:t>Destinat laboratoarelor sănătatea animală.</w:t>
            </w:r>
          </w:p>
          <w:p w14:paraId="27AB66D9" w14:textId="77777777" w:rsidR="002F316F" w:rsidRPr="006A0762" w:rsidRDefault="002F316F" w:rsidP="002F316F">
            <w:pPr>
              <w:rPr>
                <w:sz w:val="22"/>
                <w:szCs w:val="22"/>
                <w:lang w:val="it-IT"/>
              </w:rPr>
            </w:pPr>
            <w:r w:rsidRPr="006A0762">
              <w:rPr>
                <w:sz w:val="22"/>
                <w:szCs w:val="22"/>
                <w:lang w:val="it-IT"/>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36A3D24" w14:textId="759559F0" w:rsidR="002F316F" w:rsidRPr="006A0762" w:rsidRDefault="002F316F" w:rsidP="002F316F">
            <w:pPr>
              <w:rPr>
                <w:sz w:val="22"/>
                <w:szCs w:val="22"/>
              </w:rPr>
            </w:pPr>
            <w:r w:rsidRPr="006A0762">
              <w:rPr>
                <w:sz w:val="22"/>
                <w:szCs w:val="22"/>
                <w:lang w:val="es-ES"/>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1DB844B4"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070D4" w14:textId="77777777" w:rsidR="002F316F" w:rsidRPr="0065496F" w:rsidRDefault="002F316F" w:rsidP="002F316F">
            <w:pPr>
              <w:rPr>
                <w:sz w:val="20"/>
                <w:szCs w:val="20"/>
              </w:rPr>
            </w:pPr>
          </w:p>
        </w:tc>
      </w:tr>
      <w:tr w:rsidR="002F316F" w:rsidRPr="00C00499" w14:paraId="465629A6"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188C9BE4" w14:textId="481FB063" w:rsidR="002F316F" w:rsidRPr="006A0762" w:rsidRDefault="002F316F" w:rsidP="002F316F">
            <w:pPr>
              <w:rPr>
                <w:b/>
                <w:sz w:val="22"/>
                <w:szCs w:val="22"/>
              </w:rPr>
            </w:pPr>
            <w:r w:rsidRPr="006A0762">
              <w:rPr>
                <w:b/>
                <w:bCs/>
                <w:noProof w:val="0"/>
                <w:sz w:val="22"/>
                <w:szCs w:val="22"/>
                <w:lang w:val="es-ES" w:eastAsia="ru-RU"/>
              </w:rPr>
              <w:lastRenderedPageBreak/>
              <w:t>21.2  LOT</w:t>
            </w:r>
            <w:r w:rsidRPr="006A0762">
              <w:rPr>
                <w:bCs/>
                <w:sz w:val="22"/>
                <w:szCs w:val="22"/>
                <w:lang w:val="pt-BR"/>
              </w:rPr>
              <w:t xml:space="preserve"> Set de confirmare ELISA LEB</w:t>
            </w:r>
          </w:p>
        </w:tc>
        <w:tc>
          <w:tcPr>
            <w:tcW w:w="487" w:type="pct"/>
            <w:tcBorders>
              <w:top w:val="nil"/>
              <w:left w:val="single" w:sz="2" w:space="0" w:color="000000"/>
              <w:bottom w:val="single" w:sz="2" w:space="0" w:color="000000"/>
              <w:right w:val="nil"/>
            </w:tcBorders>
          </w:tcPr>
          <w:p w14:paraId="65454B46" w14:textId="1EEDA940" w:rsidR="002F316F" w:rsidRPr="006A0762" w:rsidRDefault="002F316F" w:rsidP="002F316F">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65A747" w14:textId="77777777" w:rsidR="002F316F" w:rsidRPr="006A0762" w:rsidRDefault="002F316F" w:rsidP="002F316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CF2962" w14:textId="77777777" w:rsidR="002F316F" w:rsidRPr="006A0762" w:rsidRDefault="002F316F" w:rsidP="002F316F">
            <w:pPr>
              <w:rPr>
                <w:sz w:val="22"/>
                <w:szCs w:val="22"/>
              </w:rPr>
            </w:pPr>
          </w:p>
        </w:tc>
        <w:tc>
          <w:tcPr>
            <w:tcW w:w="1376" w:type="pct"/>
            <w:gridSpan w:val="2"/>
            <w:tcBorders>
              <w:top w:val="nil"/>
              <w:left w:val="single" w:sz="2" w:space="0" w:color="000000"/>
              <w:bottom w:val="single" w:sz="2" w:space="0" w:color="000000"/>
              <w:right w:val="single" w:sz="4" w:space="0" w:color="auto"/>
            </w:tcBorders>
          </w:tcPr>
          <w:p w14:paraId="7DA8347C" w14:textId="77777777" w:rsidR="002F316F" w:rsidRPr="006A0762" w:rsidRDefault="002F316F" w:rsidP="002F316F">
            <w:pPr>
              <w:jc w:val="both"/>
              <w:rPr>
                <w:sz w:val="22"/>
                <w:szCs w:val="22"/>
                <w:lang w:val="it-IT"/>
              </w:rPr>
            </w:pPr>
            <w:r w:rsidRPr="006A0762">
              <w:rPr>
                <w:sz w:val="22"/>
                <w:szCs w:val="22"/>
                <w:lang w:val="it-IT"/>
              </w:rPr>
              <w:t>Set de diagnostic cu protocol standardizat care utilizează principiul  ELISA indirect pentru detectia anticorpilor contra Virusului Leucozei Enzootice Bovine in ser sangvin de la bovine, pentru confirmare.</w:t>
            </w:r>
          </w:p>
          <w:p w14:paraId="38F27341" w14:textId="77777777" w:rsidR="002F316F" w:rsidRPr="006A0762" w:rsidRDefault="002F316F" w:rsidP="002F316F">
            <w:pPr>
              <w:rPr>
                <w:sz w:val="22"/>
                <w:szCs w:val="22"/>
                <w:lang w:val="it-IT"/>
              </w:rPr>
            </w:pPr>
            <w:r w:rsidRPr="006A0762">
              <w:rPr>
                <w:sz w:val="22"/>
                <w:szCs w:val="22"/>
                <w:lang w:val="it-IT"/>
              </w:rPr>
              <w:t>Conținutul setului:</w:t>
            </w:r>
          </w:p>
          <w:p w14:paraId="483C6858" w14:textId="77777777" w:rsidR="002F316F" w:rsidRPr="006A0762" w:rsidRDefault="002F316F" w:rsidP="002F316F">
            <w:pPr>
              <w:rPr>
                <w:sz w:val="22"/>
                <w:szCs w:val="22"/>
                <w:lang w:val="it-IT"/>
              </w:rPr>
            </w:pPr>
            <w:r w:rsidRPr="006A0762">
              <w:rPr>
                <w:sz w:val="22"/>
                <w:szCs w:val="22"/>
                <w:lang w:val="it-IT"/>
              </w:rPr>
              <w:t xml:space="preserve">5 placi/480 teste. Microplacă de 96 de godeuri, cu 12 stripuri detaşabile a câte 8 godeuri de polisteren captuşite cu antigen </w:t>
            </w:r>
          </w:p>
          <w:p w14:paraId="507BC8BE" w14:textId="77777777" w:rsidR="002F316F" w:rsidRPr="006A0762" w:rsidRDefault="002F316F" w:rsidP="002F316F">
            <w:pPr>
              <w:rPr>
                <w:sz w:val="22"/>
                <w:szCs w:val="22"/>
                <w:lang w:val="it-IT"/>
              </w:rPr>
            </w:pPr>
            <w:r w:rsidRPr="006A0762">
              <w:rPr>
                <w:sz w:val="22"/>
                <w:szCs w:val="22"/>
                <w:lang w:val="it-IT"/>
              </w:rPr>
              <w:t xml:space="preserve">2-5 placi/192-480 teste. </w:t>
            </w:r>
          </w:p>
          <w:p w14:paraId="37D0F385" w14:textId="77777777" w:rsidR="002F316F" w:rsidRPr="006A0762" w:rsidRDefault="002F316F" w:rsidP="002F316F">
            <w:pPr>
              <w:rPr>
                <w:sz w:val="22"/>
                <w:szCs w:val="22"/>
                <w:lang w:val="it-IT"/>
              </w:rPr>
            </w:pPr>
            <w:r w:rsidRPr="006A0762">
              <w:rPr>
                <w:sz w:val="22"/>
                <w:szCs w:val="22"/>
                <w:lang w:val="it-IT"/>
              </w:rPr>
              <w:t>control pozitiv – lichid sau liofilizat,</w:t>
            </w:r>
          </w:p>
          <w:p w14:paraId="661B0EA1" w14:textId="77777777" w:rsidR="002F316F" w:rsidRPr="006A0762" w:rsidRDefault="002F316F" w:rsidP="002F316F">
            <w:pPr>
              <w:rPr>
                <w:sz w:val="22"/>
                <w:szCs w:val="22"/>
                <w:lang w:val="it-IT"/>
              </w:rPr>
            </w:pPr>
            <w:r w:rsidRPr="006A0762">
              <w:rPr>
                <w:sz w:val="22"/>
                <w:szCs w:val="22"/>
                <w:lang w:val="it-IT"/>
              </w:rPr>
              <w:t>control negativ – lichid sau liofilizat,</w:t>
            </w:r>
          </w:p>
          <w:p w14:paraId="370D241C" w14:textId="77777777" w:rsidR="002F316F" w:rsidRPr="006A0762" w:rsidRDefault="002F316F" w:rsidP="002F316F">
            <w:pPr>
              <w:rPr>
                <w:sz w:val="22"/>
                <w:szCs w:val="22"/>
                <w:lang w:val="it-IT"/>
              </w:rPr>
            </w:pPr>
            <w:r w:rsidRPr="006A0762">
              <w:rPr>
                <w:sz w:val="22"/>
                <w:szCs w:val="22"/>
                <w:lang w:val="it-IT"/>
              </w:rPr>
              <w:t>soluţie de stopare,</w:t>
            </w:r>
          </w:p>
          <w:p w14:paraId="0E2F160C" w14:textId="77777777" w:rsidR="002F316F" w:rsidRPr="006A0762" w:rsidRDefault="002F316F" w:rsidP="002F316F">
            <w:pPr>
              <w:rPr>
                <w:sz w:val="22"/>
                <w:szCs w:val="22"/>
                <w:lang w:val="it-IT"/>
              </w:rPr>
            </w:pPr>
            <w:r w:rsidRPr="006A0762">
              <w:rPr>
                <w:sz w:val="22"/>
                <w:szCs w:val="22"/>
                <w:lang w:val="it-IT"/>
              </w:rPr>
              <w:t>substrat,</w:t>
            </w:r>
          </w:p>
          <w:p w14:paraId="3F6D95F6" w14:textId="77777777" w:rsidR="002F316F" w:rsidRPr="006A0762" w:rsidRDefault="002F316F" w:rsidP="002F316F">
            <w:pPr>
              <w:rPr>
                <w:sz w:val="22"/>
                <w:szCs w:val="22"/>
                <w:lang w:val="it-IT"/>
              </w:rPr>
            </w:pPr>
            <w:r w:rsidRPr="006A0762">
              <w:rPr>
                <w:sz w:val="22"/>
                <w:szCs w:val="22"/>
                <w:lang w:val="it-IT"/>
              </w:rPr>
              <w:t>conjugatul gata de utilizare sau conjugat concentrat,</w:t>
            </w:r>
          </w:p>
          <w:p w14:paraId="6A1EE2C5" w14:textId="77777777" w:rsidR="002F316F" w:rsidRPr="006A0762" w:rsidRDefault="002F316F" w:rsidP="002F316F">
            <w:pPr>
              <w:rPr>
                <w:sz w:val="22"/>
                <w:szCs w:val="22"/>
                <w:lang w:val="it-IT"/>
              </w:rPr>
            </w:pPr>
            <w:r w:rsidRPr="006A0762">
              <w:rPr>
                <w:sz w:val="22"/>
                <w:szCs w:val="22"/>
                <w:lang w:val="it-IT"/>
              </w:rPr>
              <w:t>soluții pentru diluarea probelor examinate, prepararea reactivelor și soluţie de spălare concentrată</w:t>
            </w:r>
          </w:p>
          <w:p w14:paraId="3DEE88B1" w14:textId="77777777" w:rsidR="002F316F" w:rsidRPr="006A0762" w:rsidRDefault="002F316F" w:rsidP="002F316F">
            <w:pPr>
              <w:rPr>
                <w:sz w:val="22"/>
                <w:szCs w:val="22"/>
                <w:lang w:val="it-IT"/>
              </w:rPr>
            </w:pPr>
            <w:r w:rsidRPr="006A0762">
              <w:rPr>
                <w:sz w:val="22"/>
                <w:szCs w:val="22"/>
                <w:lang w:val="it-IT"/>
              </w:rPr>
              <w:lastRenderedPageBreak/>
              <w:t>folii adezive pentru plăci.</w:t>
            </w:r>
          </w:p>
          <w:p w14:paraId="02FEC213" w14:textId="77777777" w:rsidR="002F316F" w:rsidRPr="006A0762" w:rsidRDefault="002F316F" w:rsidP="002F316F">
            <w:pPr>
              <w:rPr>
                <w:sz w:val="22"/>
                <w:szCs w:val="22"/>
                <w:lang w:val="it-IT"/>
              </w:rPr>
            </w:pPr>
            <w:r w:rsidRPr="006A0762">
              <w:rPr>
                <w:sz w:val="22"/>
                <w:szCs w:val="22"/>
                <w:lang w:val="it-IT"/>
              </w:rPr>
              <w:t>In cazul de diluarea serurilor cercetate, aceasta să se facă direct în placa captuşită</w:t>
            </w:r>
          </w:p>
          <w:p w14:paraId="0268093B" w14:textId="77777777" w:rsidR="002F316F" w:rsidRPr="006A0762" w:rsidRDefault="002F316F" w:rsidP="002F316F">
            <w:pPr>
              <w:rPr>
                <w:sz w:val="22"/>
                <w:szCs w:val="22"/>
                <w:lang w:val="it-IT"/>
              </w:rPr>
            </w:pPr>
            <w:r w:rsidRPr="006A0762">
              <w:rPr>
                <w:sz w:val="22"/>
                <w:szCs w:val="22"/>
                <w:lang w:val="it-IT"/>
              </w:rPr>
              <w:t>DO-450nm ori DO-620nm</w:t>
            </w:r>
          </w:p>
          <w:p w14:paraId="6C36C3FF" w14:textId="77777777" w:rsidR="002F316F" w:rsidRPr="006A0762" w:rsidRDefault="002F316F" w:rsidP="002F316F">
            <w:pPr>
              <w:rPr>
                <w:sz w:val="22"/>
                <w:szCs w:val="22"/>
              </w:rPr>
            </w:pPr>
            <w:r w:rsidRPr="006A0762">
              <w:rPr>
                <w:sz w:val="22"/>
                <w:szCs w:val="22"/>
                <w:lang w:val="it-IT"/>
              </w:rPr>
              <w:t>Setul</w:t>
            </w:r>
            <w:r w:rsidRPr="006A0762">
              <w:rPr>
                <w:sz w:val="22"/>
                <w:szCs w:val="22"/>
              </w:rPr>
              <w:t xml:space="preserve"> trebuie sa contina suficient martor pozitiv cat si negativ, incat sa se poata lucra fractionat (nu numai o singura placa in intregime), respectiv minim 6 masurari dintr-o placa. Dupa reconstituire, martorii liofilizate trebuie sa poata fi folositi pana la epuizare.</w:t>
            </w:r>
          </w:p>
          <w:p w14:paraId="0C09FAE2" w14:textId="77777777" w:rsidR="002F316F" w:rsidRPr="006A0762" w:rsidRDefault="002F316F" w:rsidP="002F316F">
            <w:pPr>
              <w:rPr>
                <w:sz w:val="22"/>
                <w:szCs w:val="22"/>
              </w:rPr>
            </w:pPr>
            <w:r w:rsidRPr="006A0762">
              <w:rPr>
                <w:sz w:val="22"/>
                <w:szCs w:val="22"/>
              </w:rPr>
              <w:t xml:space="preserve">Sa fie produse si sa detina performantele in conformitate cu cerintele </w:t>
            </w:r>
            <w:hyperlink r:id="rId6" w:history="1">
              <w:r w:rsidRPr="00070A00">
                <w:rPr>
                  <w:rStyle w:val="a7"/>
                  <w:color w:val="auto"/>
                  <w:sz w:val="22"/>
                  <w:szCs w:val="22"/>
                </w:rPr>
                <w:t>Manual of Diagnostic Tests and Vaccines for Terrestrial Animals</w:t>
              </w:r>
            </w:hyperlink>
            <w:r w:rsidRPr="00070A00">
              <w:rPr>
                <w:sz w:val="22"/>
                <w:szCs w:val="22"/>
              </w:rPr>
              <w:t xml:space="preserve"> al </w:t>
            </w:r>
            <w:r w:rsidRPr="00070A00">
              <w:rPr>
                <w:rStyle w:val="style71"/>
                <w:b w:val="0"/>
                <w:bCs w:val="0"/>
                <w:color w:val="auto"/>
                <w:sz w:val="22"/>
                <w:szCs w:val="22"/>
              </w:rPr>
              <w:t>The World Organisation for Animal Health (WOAH)</w:t>
            </w:r>
            <w:r w:rsidRPr="00070A00">
              <w:rPr>
                <w:rStyle w:val="style71"/>
                <w:color w:val="auto"/>
                <w:sz w:val="22"/>
                <w:szCs w:val="22"/>
              </w:rPr>
              <w:t xml:space="preserve"> </w:t>
            </w:r>
            <w:r w:rsidRPr="00070A00">
              <w:rPr>
                <w:sz w:val="22"/>
                <w:szCs w:val="22"/>
              </w:rPr>
              <w:t xml:space="preserve">editia in vigoare si cerinţilor </w:t>
            </w:r>
            <w:r w:rsidRPr="006A0762">
              <w:rPr>
                <w:sz w:val="22"/>
                <w:szCs w:val="22"/>
              </w:rPr>
              <w:t>prevăzute în Directiva 64/432/CCE (Commission decision din 15 decembrie 2009) actualizat.</w:t>
            </w:r>
          </w:p>
          <w:p w14:paraId="75EA55A3" w14:textId="77777777" w:rsidR="002F316F" w:rsidRPr="006A0762" w:rsidRDefault="002F316F" w:rsidP="002F316F">
            <w:pPr>
              <w:rPr>
                <w:sz w:val="22"/>
                <w:szCs w:val="22"/>
              </w:rPr>
            </w:pPr>
            <w:r w:rsidRPr="006A0762">
              <w:rPr>
                <w:sz w:val="22"/>
                <w:szCs w:val="22"/>
              </w:rPr>
              <w:t xml:space="preserve">Serul de refrinta OIE </w:t>
            </w:r>
            <w:r w:rsidRPr="006A0762">
              <w:rPr>
                <w:sz w:val="22"/>
                <w:szCs w:val="22"/>
                <w:lang w:val="it-IT"/>
              </w:rPr>
              <w:t>E05 trebuie sa fie pozitiv la o dilutie de 10 ori mai mare decit numarul de seruri individuale in amestic de seruri (10seruri in amestic – dilutia 1/100).</w:t>
            </w:r>
          </w:p>
          <w:p w14:paraId="39E44E7E" w14:textId="77777777" w:rsidR="002F316F" w:rsidRPr="006A0762" w:rsidRDefault="002F316F" w:rsidP="002F316F">
            <w:pPr>
              <w:rPr>
                <w:sz w:val="22"/>
                <w:szCs w:val="22"/>
              </w:rPr>
            </w:pPr>
            <w:r w:rsidRPr="006A0762">
              <w:rPr>
                <w:sz w:val="22"/>
                <w:szCs w:val="22"/>
              </w:rPr>
              <w:t>Setul sa contina un certificat,sau alt document care confirma calitatea produsului, de la producator sau de la un laborator international de referinta OIE, in care sa se specifice: sensibilitatea; specficitatea; reproductibilitatea; limita de detectie a setului.</w:t>
            </w:r>
          </w:p>
          <w:p w14:paraId="06A4106B" w14:textId="77777777" w:rsidR="002F316F" w:rsidRPr="006A0762" w:rsidRDefault="002F316F" w:rsidP="002F316F">
            <w:pPr>
              <w:pStyle w:val="a3"/>
              <w:snapToGrid w:val="0"/>
              <w:rPr>
                <w:rFonts w:ascii="Times New Roman" w:hAnsi="Times New Roman"/>
                <w:sz w:val="22"/>
                <w:szCs w:val="22"/>
                <w:lang w:val="ro-RO"/>
              </w:rPr>
            </w:pPr>
            <w:r w:rsidRPr="006A0762">
              <w:rPr>
                <w:rFonts w:ascii="Times New Roman" w:hAnsi="Times New Roman"/>
                <w:sz w:val="22"/>
                <w:szCs w:val="22"/>
                <w:lang w:val="ro-RO"/>
              </w:rPr>
              <w:t>Oferta v-a include :</w:t>
            </w:r>
          </w:p>
          <w:p w14:paraId="5F1687C6"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lang w:val="ro-RO"/>
              </w:rPr>
              <w:t>-instrucțiune/prospect de la producător pentru setul de diagnostic propus ;</w:t>
            </w:r>
            <w:r w:rsidRPr="006A0762">
              <w:rPr>
                <w:rFonts w:ascii="Times New Roman" w:hAnsi="Times New Roman"/>
                <w:sz w:val="22"/>
                <w:szCs w:val="22"/>
                <w:shd w:val="clear" w:color="auto" w:fill="FFFFFF"/>
                <w:lang w:val="ro-RO"/>
              </w:rPr>
              <w:t xml:space="preserve"> </w:t>
            </w:r>
          </w:p>
          <w:p w14:paraId="7E63ABE4" w14:textId="77777777" w:rsidR="002F316F" w:rsidRPr="006A0762" w:rsidRDefault="002F316F" w:rsidP="002F316F">
            <w:pPr>
              <w:rPr>
                <w:sz w:val="22"/>
                <w:szCs w:val="22"/>
              </w:rPr>
            </w:pPr>
            <w:r w:rsidRPr="006A0762">
              <w:rPr>
                <w:sz w:val="22"/>
                <w:szCs w:val="22"/>
                <w:shd w:val="clear" w:color="auto" w:fill="FFFFFF"/>
              </w:rPr>
              <w:t>- raportul de validare a setului cu</w:t>
            </w:r>
          </w:p>
          <w:p w14:paraId="50C6386C" w14:textId="77777777" w:rsidR="002F316F" w:rsidRPr="006A0762" w:rsidRDefault="002F316F" w:rsidP="002F316F">
            <w:pPr>
              <w:pStyle w:val="a3"/>
              <w:snapToGrid w:val="0"/>
              <w:rPr>
                <w:rFonts w:ascii="Times New Roman" w:hAnsi="Times New Roman"/>
                <w:sz w:val="22"/>
                <w:szCs w:val="22"/>
                <w:shd w:val="clear" w:color="auto" w:fill="FFFFFF"/>
                <w:lang w:val="ro-RO"/>
              </w:rPr>
            </w:pPr>
            <w:r w:rsidRPr="006A0762">
              <w:rPr>
                <w:rFonts w:ascii="Times New Roman" w:hAnsi="Times New Roman"/>
                <w:sz w:val="22"/>
                <w:szCs w:val="22"/>
                <w:shd w:val="clear" w:color="auto" w:fill="FFFFFF"/>
                <w:lang w:val="ro-RO"/>
              </w:rPr>
              <w:t>indicarea rezultatelor de competență;</w:t>
            </w:r>
          </w:p>
          <w:p w14:paraId="5F6F64F8" w14:textId="77777777" w:rsidR="002F316F" w:rsidRPr="006A0762" w:rsidRDefault="002F316F" w:rsidP="002F316F">
            <w:pPr>
              <w:rPr>
                <w:sz w:val="22"/>
                <w:szCs w:val="22"/>
                <w:shd w:val="clear" w:color="auto" w:fill="FFFFFF"/>
              </w:rPr>
            </w:pPr>
            <w:r w:rsidRPr="006A0762">
              <w:rPr>
                <w:sz w:val="22"/>
                <w:szCs w:val="22"/>
                <w:shd w:val="clear" w:color="auto" w:fill="FFFFFF"/>
              </w:rPr>
              <w:t xml:space="preserve">- certificatul de control a calității setului. </w:t>
            </w:r>
          </w:p>
          <w:p w14:paraId="4F8160D9" w14:textId="77777777" w:rsidR="002F316F" w:rsidRPr="006A0762" w:rsidRDefault="002F316F" w:rsidP="002F316F">
            <w:pPr>
              <w:rPr>
                <w:sz w:val="22"/>
                <w:szCs w:val="22"/>
              </w:rPr>
            </w:pPr>
            <w:r w:rsidRPr="006A0762">
              <w:rPr>
                <w:sz w:val="22"/>
                <w:szCs w:val="22"/>
              </w:rPr>
              <w:t xml:space="preserve">În ofertă se indică denumirea comercială a produsului, nr.de referință din catalog, </w:t>
            </w:r>
            <w:r w:rsidRPr="006A0762">
              <w:rPr>
                <w:sz w:val="22"/>
                <w:szCs w:val="22"/>
              </w:rPr>
              <w:lastRenderedPageBreak/>
              <w:t>producatorul, țara de origine și lotul de producere.</w:t>
            </w:r>
          </w:p>
          <w:p w14:paraId="316D4E1C" w14:textId="77777777" w:rsidR="002F316F" w:rsidRPr="006A0762" w:rsidRDefault="002F316F" w:rsidP="002F316F">
            <w:pPr>
              <w:rPr>
                <w:sz w:val="22"/>
                <w:szCs w:val="22"/>
              </w:rPr>
            </w:pPr>
            <w:r w:rsidRPr="006A0762">
              <w:rPr>
                <w:sz w:val="22"/>
                <w:szCs w:val="22"/>
              </w:rPr>
              <w:t>Destinat laboratoarelor sănătatea animală.</w:t>
            </w:r>
          </w:p>
          <w:p w14:paraId="495A4384" w14:textId="77777777" w:rsidR="002F316F" w:rsidRPr="006A0762" w:rsidRDefault="002F316F" w:rsidP="002F316F">
            <w:pPr>
              <w:rPr>
                <w:sz w:val="22"/>
                <w:szCs w:val="22"/>
              </w:rPr>
            </w:pPr>
            <w:r w:rsidRPr="006A0762">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2735F3C" w14:textId="26DCF366" w:rsidR="002F316F" w:rsidRPr="006A0762" w:rsidRDefault="002F316F" w:rsidP="002F316F">
            <w:pPr>
              <w:rPr>
                <w:sz w:val="22"/>
                <w:szCs w:val="22"/>
              </w:rPr>
            </w:pPr>
            <w:r w:rsidRPr="006A0762">
              <w:rPr>
                <w:sz w:val="22"/>
                <w:szCs w:val="22"/>
                <w:lang w:val="es-ES"/>
              </w:rPr>
              <w:t>Unitatea de măsură se consideră o bucată (buc.)1buc = 1 test.</w:t>
            </w:r>
          </w:p>
        </w:tc>
        <w:tc>
          <w:tcPr>
            <w:tcW w:w="881" w:type="pct"/>
            <w:tcBorders>
              <w:top w:val="single" w:sz="4" w:space="0" w:color="auto"/>
              <w:left w:val="single" w:sz="4" w:space="0" w:color="auto"/>
              <w:bottom w:val="single" w:sz="4" w:space="0" w:color="auto"/>
              <w:right w:val="single" w:sz="4" w:space="0" w:color="auto"/>
            </w:tcBorders>
          </w:tcPr>
          <w:p w14:paraId="1F1930FA"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8B8CC" w14:textId="77777777" w:rsidR="002F316F" w:rsidRPr="0065496F" w:rsidRDefault="002F316F" w:rsidP="002F316F">
            <w:pPr>
              <w:rPr>
                <w:sz w:val="20"/>
                <w:szCs w:val="20"/>
              </w:rPr>
            </w:pPr>
          </w:p>
        </w:tc>
      </w:tr>
      <w:tr w:rsidR="002F316F" w:rsidRPr="00C00499" w14:paraId="344D0755" w14:textId="77777777" w:rsidTr="006E31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2F316F" w:rsidRPr="0065496F" w:rsidRDefault="002F316F" w:rsidP="002F316F">
            <w:pPr>
              <w:rPr>
                <w:b/>
                <w:sz w:val="20"/>
                <w:szCs w:val="20"/>
              </w:rPr>
            </w:pPr>
            <w:r w:rsidRPr="0065496F">
              <w:rPr>
                <w:b/>
                <w:sz w:val="20"/>
                <w:szCs w:val="20"/>
              </w:rPr>
              <w:lastRenderedPageBreak/>
              <w:t>TOTAL</w:t>
            </w:r>
          </w:p>
        </w:tc>
        <w:tc>
          <w:tcPr>
            <w:tcW w:w="487" w:type="pct"/>
            <w:tcBorders>
              <w:top w:val="single" w:sz="4" w:space="0" w:color="auto"/>
              <w:left w:val="single" w:sz="4" w:space="0" w:color="auto"/>
              <w:bottom w:val="single" w:sz="4" w:space="0" w:color="auto"/>
              <w:right w:val="single" w:sz="4" w:space="0" w:color="auto"/>
            </w:tcBorders>
            <w:vAlign w:val="center"/>
          </w:tcPr>
          <w:p w14:paraId="6ABD4CE6" w14:textId="77777777" w:rsidR="002F316F" w:rsidRPr="0065496F" w:rsidRDefault="002F316F" w:rsidP="002F316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2F316F" w:rsidRPr="0065496F" w:rsidRDefault="002F316F" w:rsidP="002F316F">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78770E9" w14:textId="77777777" w:rsidR="002F316F" w:rsidRPr="0065496F" w:rsidRDefault="002F316F" w:rsidP="002F316F">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2F316F" w:rsidRPr="0065496F" w:rsidRDefault="002F316F" w:rsidP="002F316F">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4BA972EC" w14:textId="77777777" w:rsidR="002F316F" w:rsidRPr="0065496F" w:rsidRDefault="002F316F" w:rsidP="002F31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AAAA1E" w14:textId="77777777" w:rsidR="002F316F" w:rsidRPr="0065496F" w:rsidRDefault="002F316F" w:rsidP="002F316F">
            <w:pPr>
              <w:rPr>
                <w:sz w:val="20"/>
                <w:szCs w:val="20"/>
              </w:rPr>
            </w:pPr>
          </w:p>
        </w:tc>
      </w:tr>
      <w:tr w:rsidR="002F316F" w:rsidRPr="00C00499" w14:paraId="20B31147" w14:textId="77777777" w:rsidTr="006E3108">
        <w:trPr>
          <w:trHeight w:val="397"/>
        </w:trPr>
        <w:tc>
          <w:tcPr>
            <w:tcW w:w="5000" w:type="pct"/>
            <w:gridSpan w:val="10"/>
            <w:tcBorders>
              <w:top w:val="single" w:sz="4" w:space="0" w:color="auto"/>
            </w:tcBorders>
            <w:vAlign w:val="center"/>
          </w:tcPr>
          <w:p w14:paraId="0A1F17D5" w14:textId="77777777" w:rsidR="002F316F" w:rsidRPr="00C00499" w:rsidRDefault="002F316F" w:rsidP="002F316F">
            <w:pPr>
              <w:tabs>
                <w:tab w:val="left" w:pos="6120"/>
              </w:tabs>
            </w:pPr>
          </w:p>
          <w:p w14:paraId="282444C7" w14:textId="5D31B093" w:rsidR="002F316F" w:rsidRPr="00D7213E" w:rsidRDefault="002F316F" w:rsidP="002F316F">
            <w:r w:rsidRPr="00C00499">
              <w:t>Semnat:_______________ Numele, Prenumele:_____________________________ În calitate de: ________________</w:t>
            </w:r>
          </w:p>
          <w:p w14:paraId="126F496F" w14:textId="77777777" w:rsidR="002F316F" w:rsidRPr="00C00499" w:rsidRDefault="002F316F" w:rsidP="002F316F">
            <w:pPr>
              <w:rPr>
                <w:bCs/>
                <w:iCs/>
              </w:rPr>
            </w:pPr>
            <w:r w:rsidRPr="00C00499">
              <w:rPr>
                <w:bCs/>
                <w:iCs/>
              </w:rPr>
              <w:t>Ofertantul: _______________________ Adresa: __________________________</w:t>
            </w:r>
          </w:p>
          <w:tbl>
            <w:tblPr>
              <w:tblW w:w="15455" w:type="dxa"/>
              <w:tblLayout w:type="fixed"/>
              <w:tblLook w:val="04A0" w:firstRow="1" w:lastRow="0" w:firstColumn="1" w:lastColumn="0" w:noHBand="0" w:noVBand="1"/>
            </w:tblPr>
            <w:tblGrid>
              <w:gridCol w:w="1256"/>
              <w:gridCol w:w="298"/>
              <w:gridCol w:w="2276"/>
              <w:gridCol w:w="950"/>
              <w:gridCol w:w="855"/>
              <w:gridCol w:w="1113"/>
              <w:gridCol w:w="985"/>
              <w:gridCol w:w="1136"/>
              <w:gridCol w:w="916"/>
              <w:gridCol w:w="54"/>
              <w:gridCol w:w="1790"/>
              <w:gridCol w:w="90"/>
              <w:gridCol w:w="364"/>
              <w:gridCol w:w="2028"/>
              <w:gridCol w:w="63"/>
              <w:gridCol w:w="36"/>
              <w:gridCol w:w="219"/>
              <w:gridCol w:w="750"/>
              <w:gridCol w:w="36"/>
              <w:gridCol w:w="240"/>
            </w:tblGrid>
            <w:tr w:rsidR="002F316F" w:rsidRPr="00C00499" w14:paraId="61ECE8D3" w14:textId="77777777" w:rsidTr="00F523C7">
              <w:trPr>
                <w:gridAfter w:val="2"/>
                <w:wAfter w:w="276" w:type="dxa"/>
                <w:trHeight w:val="697"/>
              </w:trPr>
              <w:tc>
                <w:tcPr>
                  <w:tcW w:w="14111" w:type="dxa"/>
                  <w:gridSpan w:val="14"/>
                  <w:vAlign w:val="center"/>
                </w:tcPr>
                <w:p w14:paraId="10D5C5E0" w14:textId="51311B02" w:rsidR="002F316F" w:rsidRDefault="002F316F" w:rsidP="006938C8">
                  <w:pPr>
                    <w:framePr w:hSpace="180" w:wrap="around" w:vAnchor="page" w:hAnchor="margin" w:y="347"/>
                    <w:rPr>
                      <w:noProof w:val="0"/>
                      <w:lang w:val="it-IT"/>
                    </w:rPr>
                  </w:pPr>
                </w:p>
                <w:p w14:paraId="33AE107B" w14:textId="77777777" w:rsidR="002F316F" w:rsidRDefault="002F316F" w:rsidP="006938C8">
                  <w:pPr>
                    <w:framePr w:hSpace="180" w:wrap="around" w:vAnchor="page" w:hAnchor="margin" w:y="347"/>
                    <w:rPr>
                      <w:noProof w:val="0"/>
                      <w:lang w:val="it-IT"/>
                    </w:rPr>
                  </w:pPr>
                </w:p>
                <w:p w14:paraId="5EC2C2C2" w14:textId="77777777" w:rsidR="002F316F" w:rsidRDefault="002F316F" w:rsidP="006938C8">
                  <w:pPr>
                    <w:framePr w:hSpace="180" w:wrap="around" w:vAnchor="page" w:hAnchor="margin" w:y="347"/>
                    <w:rPr>
                      <w:noProof w:val="0"/>
                      <w:lang w:val="it-IT"/>
                    </w:rPr>
                  </w:pPr>
                </w:p>
                <w:p w14:paraId="39F567E9" w14:textId="77777777" w:rsidR="002F316F" w:rsidRDefault="002F316F" w:rsidP="006938C8">
                  <w:pPr>
                    <w:framePr w:hSpace="180" w:wrap="around" w:vAnchor="page" w:hAnchor="margin" w:y="347"/>
                    <w:rPr>
                      <w:noProof w:val="0"/>
                      <w:lang w:val="it-IT"/>
                    </w:rPr>
                  </w:pPr>
                </w:p>
                <w:p w14:paraId="2057C4E9" w14:textId="77777777" w:rsidR="002F316F" w:rsidRDefault="002F316F" w:rsidP="006938C8">
                  <w:pPr>
                    <w:framePr w:hSpace="180" w:wrap="around" w:vAnchor="page" w:hAnchor="margin" w:y="347"/>
                    <w:rPr>
                      <w:noProof w:val="0"/>
                      <w:lang w:val="it-IT"/>
                    </w:rPr>
                  </w:pPr>
                </w:p>
                <w:p w14:paraId="7C432057" w14:textId="77777777" w:rsidR="002F316F" w:rsidRDefault="002F316F" w:rsidP="006938C8">
                  <w:pPr>
                    <w:framePr w:hSpace="180" w:wrap="around" w:vAnchor="page" w:hAnchor="margin" w:y="347"/>
                    <w:rPr>
                      <w:noProof w:val="0"/>
                      <w:lang w:val="it-IT"/>
                    </w:rPr>
                  </w:pPr>
                </w:p>
                <w:p w14:paraId="6FD879A5" w14:textId="77777777" w:rsidR="002F316F" w:rsidRDefault="002F316F" w:rsidP="006938C8">
                  <w:pPr>
                    <w:framePr w:hSpace="180" w:wrap="around" w:vAnchor="page" w:hAnchor="margin" w:y="347"/>
                    <w:rPr>
                      <w:noProof w:val="0"/>
                      <w:lang w:val="it-IT"/>
                    </w:rPr>
                  </w:pPr>
                </w:p>
                <w:p w14:paraId="17620A0E" w14:textId="77777777" w:rsidR="002F316F" w:rsidRDefault="002F316F" w:rsidP="006938C8">
                  <w:pPr>
                    <w:framePr w:hSpace="180" w:wrap="around" w:vAnchor="page" w:hAnchor="margin" w:y="347"/>
                    <w:rPr>
                      <w:noProof w:val="0"/>
                      <w:lang w:val="it-IT"/>
                    </w:rPr>
                  </w:pPr>
                </w:p>
                <w:p w14:paraId="0453F6B2" w14:textId="77777777" w:rsidR="00572D72" w:rsidRDefault="00572D72" w:rsidP="006938C8">
                  <w:pPr>
                    <w:framePr w:hSpace="180" w:wrap="around" w:vAnchor="page" w:hAnchor="margin" w:y="347"/>
                    <w:rPr>
                      <w:noProof w:val="0"/>
                      <w:lang w:val="it-IT"/>
                    </w:rPr>
                  </w:pPr>
                </w:p>
                <w:p w14:paraId="3F8021DA" w14:textId="77777777" w:rsidR="00572D72" w:rsidRDefault="00572D72" w:rsidP="006938C8">
                  <w:pPr>
                    <w:framePr w:hSpace="180" w:wrap="around" w:vAnchor="page" w:hAnchor="margin" w:y="347"/>
                    <w:rPr>
                      <w:noProof w:val="0"/>
                      <w:lang w:val="it-IT"/>
                    </w:rPr>
                  </w:pPr>
                </w:p>
                <w:p w14:paraId="4D413C7A" w14:textId="77777777" w:rsidR="00572D72" w:rsidRDefault="00572D72" w:rsidP="006938C8">
                  <w:pPr>
                    <w:framePr w:hSpace="180" w:wrap="around" w:vAnchor="page" w:hAnchor="margin" w:y="347"/>
                    <w:rPr>
                      <w:noProof w:val="0"/>
                      <w:lang w:val="it-IT"/>
                    </w:rPr>
                  </w:pPr>
                </w:p>
                <w:p w14:paraId="23F0625E" w14:textId="77777777" w:rsidR="00572D72" w:rsidRDefault="00572D72" w:rsidP="006938C8">
                  <w:pPr>
                    <w:framePr w:hSpace="180" w:wrap="around" w:vAnchor="page" w:hAnchor="margin" w:y="347"/>
                    <w:rPr>
                      <w:noProof w:val="0"/>
                      <w:lang w:val="it-IT"/>
                    </w:rPr>
                  </w:pPr>
                </w:p>
                <w:p w14:paraId="3D81AF24" w14:textId="77777777" w:rsidR="00572D72" w:rsidRDefault="00572D72" w:rsidP="006938C8">
                  <w:pPr>
                    <w:framePr w:hSpace="180" w:wrap="around" w:vAnchor="page" w:hAnchor="margin" w:y="347"/>
                    <w:rPr>
                      <w:noProof w:val="0"/>
                      <w:lang w:val="it-IT"/>
                    </w:rPr>
                  </w:pPr>
                </w:p>
                <w:p w14:paraId="3E15CC8C" w14:textId="77777777" w:rsidR="00572D72" w:rsidRDefault="00572D72" w:rsidP="006938C8">
                  <w:pPr>
                    <w:framePr w:hSpace="180" w:wrap="around" w:vAnchor="page" w:hAnchor="margin" w:y="347"/>
                    <w:rPr>
                      <w:noProof w:val="0"/>
                      <w:lang w:val="it-IT"/>
                    </w:rPr>
                  </w:pPr>
                </w:p>
                <w:p w14:paraId="04CB69EA" w14:textId="77777777" w:rsidR="00572D72" w:rsidRDefault="00572D72" w:rsidP="006938C8">
                  <w:pPr>
                    <w:framePr w:hSpace="180" w:wrap="around" w:vAnchor="page" w:hAnchor="margin" w:y="347"/>
                    <w:rPr>
                      <w:noProof w:val="0"/>
                      <w:lang w:val="it-IT"/>
                    </w:rPr>
                  </w:pPr>
                </w:p>
                <w:p w14:paraId="578765D7" w14:textId="77777777" w:rsidR="00572D72" w:rsidRDefault="00572D72" w:rsidP="006938C8">
                  <w:pPr>
                    <w:framePr w:hSpace="180" w:wrap="around" w:vAnchor="page" w:hAnchor="margin" w:y="347"/>
                    <w:rPr>
                      <w:noProof w:val="0"/>
                      <w:lang w:val="it-IT"/>
                    </w:rPr>
                  </w:pPr>
                </w:p>
                <w:p w14:paraId="63E5EBF9" w14:textId="77777777" w:rsidR="002F316F" w:rsidRDefault="002F316F" w:rsidP="006938C8">
                  <w:pPr>
                    <w:framePr w:hSpace="180" w:wrap="around" w:vAnchor="page" w:hAnchor="margin" w:y="347"/>
                    <w:rPr>
                      <w:noProof w:val="0"/>
                      <w:lang w:val="it-IT"/>
                    </w:rPr>
                  </w:pPr>
                </w:p>
                <w:p w14:paraId="52E99CC4" w14:textId="3EDBC9B4" w:rsidR="002F316F" w:rsidRPr="00DC35AC" w:rsidRDefault="002F316F" w:rsidP="006938C8">
                  <w:pPr>
                    <w:framePr w:hSpace="180" w:wrap="around" w:vAnchor="page" w:hAnchor="margin" w:y="347"/>
                    <w:ind w:right="-103"/>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72FE27E" w14:textId="646A62AE" w:rsidR="002F316F" w:rsidRPr="00D22624" w:rsidRDefault="002F316F" w:rsidP="006938C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2F316F" w:rsidRPr="00D22624" w:rsidRDefault="002F316F" w:rsidP="006938C8">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2F853794" w:rsidR="002F316F" w:rsidRPr="00857849" w:rsidRDefault="002F316F" w:rsidP="006938C8">
                  <w:pPr>
                    <w:pStyle w:val="2"/>
                    <w:framePr w:hSpace="180" w:wrap="around" w:vAnchor="page" w:hAnchor="margin" w:y="347"/>
                    <w:rPr>
                      <w:noProof w:val="0"/>
                      <w:lang w:val="it-IT"/>
                    </w:rPr>
                  </w:pPr>
                  <w:r w:rsidRPr="00DC35AC">
                    <w:rPr>
                      <w:noProof w:val="0"/>
                      <w:lang w:val="it-IT"/>
                    </w:rPr>
                    <w:t>Specificații de preț</w:t>
                  </w:r>
                </w:p>
              </w:tc>
              <w:tc>
                <w:tcPr>
                  <w:tcW w:w="1068" w:type="dxa"/>
                  <w:gridSpan w:val="4"/>
                </w:tcPr>
                <w:p w14:paraId="3E5534E1" w14:textId="77777777" w:rsidR="002F316F" w:rsidRDefault="002F316F" w:rsidP="006938C8">
                  <w:pPr>
                    <w:pStyle w:val="2"/>
                    <w:framePr w:hSpace="180" w:wrap="around" w:vAnchor="page" w:hAnchor="margin" w:y="347"/>
                    <w:jc w:val="right"/>
                    <w:rPr>
                      <w:b w:val="0"/>
                      <w:sz w:val="20"/>
                      <w:szCs w:val="20"/>
                      <w:lang w:val="es-ES"/>
                    </w:rPr>
                  </w:pPr>
                </w:p>
                <w:p w14:paraId="054B0AA9" w14:textId="77777777" w:rsidR="002F316F" w:rsidRDefault="002F316F" w:rsidP="006938C8">
                  <w:pPr>
                    <w:framePr w:hSpace="180" w:wrap="around" w:vAnchor="page" w:hAnchor="margin" w:y="347"/>
                    <w:rPr>
                      <w:lang w:val="es-ES"/>
                    </w:rPr>
                  </w:pPr>
                </w:p>
                <w:p w14:paraId="790457EE" w14:textId="77777777" w:rsidR="002F316F" w:rsidRDefault="002F316F" w:rsidP="006938C8">
                  <w:pPr>
                    <w:framePr w:hSpace="180" w:wrap="around" w:vAnchor="page" w:hAnchor="margin" w:y="347"/>
                    <w:rPr>
                      <w:lang w:val="es-ES"/>
                    </w:rPr>
                  </w:pPr>
                </w:p>
                <w:p w14:paraId="5873C854" w14:textId="77777777" w:rsidR="002F316F" w:rsidRDefault="002F316F" w:rsidP="006938C8">
                  <w:pPr>
                    <w:framePr w:hSpace="180" w:wrap="around" w:vAnchor="page" w:hAnchor="margin" w:y="347"/>
                    <w:rPr>
                      <w:lang w:val="es-ES"/>
                    </w:rPr>
                  </w:pPr>
                </w:p>
                <w:p w14:paraId="61E6B171" w14:textId="77777777" w:rsidR="002F316F" w:rsidRDefault="002F316F" w:rsidP="006938C8">
                  <w:pPr>
                    <w:framePr w:hSpace="180" w:wrap="around" w:vAnchor="page" w:hAnchor="margin" w:y="347"/>
                    <w:rPr>
                      <w:lang w:val="es-ES"/>
                    </w:rPr>
                  </w:pPr>
                </w:p>
                <w:p w14:paraId="205BC809" w14:textId="77777777" w:rsidR="002F316F" w:rsidRDefault="002F316F" w:rsidP="006938C8">
                  <w:pPr>
                    <w:framePr w:hSpace="180" w:wrap="around" w:vAnchor="page" w:hAnchor="margin" w:y="347"/>
                    <w:rPr>
                      <w:lang w:val="es-ES"/>
                    </w:rPr>
                  </w:pPr>
                </w:p>
                <w:p w14:paraId="21AADF20" w14:textId="77777777" w:rsidR="002F316F" w:rsidRDefault="002F316F" w:rsidP="006938C8">
                  <w:pPr>
                    <w:framePr w:hSpace="180" w:wrap="around" w:vAnchor="page" w:hAnchor="margin" w:y="347"/>
                    <w:rPr>
                      <w:lang w:val="es-ES"/>
                    </w:rPr>
                  </w:pPr>
                </w:p>
                <w:p w14:paraId="69B50E27" w14:textId="2AE4AC18" w:rsidR="002F316F" w:rsidRPr="00E57255" w:rsidRDefault="002F316F" w:rsidP="006938C8">
                  <w:pPr>
                    <w:framePr w:hSpace="180" w:wrap="around" w:vAnchor="page" w:hAnchor="margin" w:y="347"/>
                    <w:rPr>
                      <w:lang w:val="es-ES"/>
                    </w:rPr>
                  </w:pPr>
                </w:p>
              </w:tc>
            </w:tr>
            <w:tr w:rsidR="002F316F" w:rsidRPr="00C00499" w14:paraId="5F8CE219" w14:textId="77777777" w:rsidTr="00F523C7">
              <w:trPr>
                <w:gridAfter w:val="2"/>
                <w:wAfter w:w="276" w:type="dxa"/>
              </w:trPr>
              <w:tc>
                <w:tcPr>
                  <w:tcW w:w="14111" w:type="dxa"/>
                  <w:gridSpan w:val="14"/>
                  <w:tcBorders>
                    <w:bottom w:val="single" w:sz="4" w:space="0" w:color="auto"/>
                  </w:tcBorders>
                </w:tcPr>
                <w:p w14:paraId="58ACCDC1" w14:textId="77777777" w:rsidR="002F316F" w:rsidRPr="00DC35AC" w:rsidRDefault="002F316F" w:rsidP="006938C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2F316F" w:rsidRPr="00C00499" w:rsidRDefault="002F316F" w:rsidP="006938C8">
                  <w:pPr>
                    <w:framePr w:hSpace="180" w:wrap="around" w:vAnchor="page" w:hAnchor="margin" w:y="347"/>
                    <w:jc w:val="center"/>
                  </w:pPr>
                </w:p>
              </w:tc>
              <w:tc>
                <w:tcPr>
                  <w:tcW w:w="1068" w:type="dxa"/>
                  <w:gridSpan w:val="4"/>
                  <w:tcBorders>
                    <w:bottom w:val="single" w:sz="4" w:space="0" w:color="auto"/>
                  </w:tcBorders>
                </w:tcPr>
                <w:p w14:paraId="5245EC73" w14:textId="77777777" w:rsidR="002F316F" w:rsidRPr="007C0C9D" w:rsidRDefault="002F316F" w:rsidP="006938C8">
                  <w:pPr>
                    <w:framePr w:hSpace="180" w:wrap="around" w:vAnchor="page" w:hAnchor="margin" w:y="347"/>
                    <w:jc w:val="both"/>
                    <w:rPr>
                      <w:i/>
                      <w:iCs/>
                    </w:rPr>
                  </w:pPr>
                </w:p>
              </w:tc>
            </w:tr>
            <w:tr w:rsidR="002F316F" w:rsidRPr="00C00499" w14:paraId="3A7FB04C"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2F316F" w:rsidRPr="00C00499" w:rsidRDefault="002F316F" w:rsidP="006938C8">
                  <w:pPr>
                    <w:framePr w:hSpace="180" w:wrap="around" w:vAnchor="page" w:hAnchor="margin" w:y="347"/>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2F316F" w:rsidRPr="00C00499" w:rsidRDefault="002F316F" w:rsidP="006938C8">
                  <w:pPr>
                    <w:framePr w:hSpace="180" w:wrap="around" w:vAnchor="page" w:hAnchor="margin" w:y="347"/>
                  </w:pPr>
                  <w:r w:rsidRPr="00C00499">
                    <w:t xml:space="preserve">Numărul </w:t>
                  </w:r>
                  <w:r>
                    <w:t xml:space="preserve"> procedurii de achiziție </w:t>
                  </w:r>
                  <w:r w:rsidRPr="00602A95">
                    <w:t xml:space="preserve"> </w:t>
                  </w:r>
                </w:p>
              </w:tc>
            </w:tr>
            <w:tr w:rsidR="002F316F" w:rsidRPr="00C00499" w14:paraId="7FCF02A7"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2F316F" w:rsidRDefault="002F316F" w:rsidP="006938C8">
                  <w:pPr>
                    <w:framePr w:hSpace="180" w:wrap="around" w:vAnchor="page" w:hAnchor="margin" w:y="347"/>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0BEF8BB3" w14:textId="72DC97BD" w:rsidR="002F316F" w:rsidRPr="00C00499" w:rsidRDefault="002F316F" w:rsidP="006938C8">
                  <w:pPr>
                    <w:framePr w:hSpace="180" w:wrap="around" w:vAnchor="page" w:hAnchor="margin" w:y="347"/>
                  </w:pPr>
                  <w:r>
                    <w:t xml:space="preserve">Obiectul de achiziției </w:t>
                  </w:r>
                  <w:r w:rsidRPr="00C00499">
                    <w:t>:</w:t>
                  </w:r>
                  <w:r w:rsidRPr="00C02F4F">
                    <w:rPr>
                      <w:b/>
                      <w:noProof w:val="0"/>
                      <w:lang w:eastAsia="ru-RU"/>
                    </w:rPr>
                    <w:t xml:space="preserve"> </w:t>
                  </w:r>
                  <w:r w:rsidRPr="00AA4B8E">
                    <w:rPr>
                      <w:b/>
                      <w:noProof w:val="0"/>
                      <w:lang w:eastAsia="ru-RU"/>
                    </w:rPr>
                    <w:t xml:space="preserve"> SETURI DE DIAGNOSTIC PENTRU IMUNOLOGIE</w:t>
                  </w:r>
                </w:p>
              </w:tc>
            </w:tr>
            <w:tr w:rsidR="002F316F" w:rsidRPr="00C00499" w14:paraId="504EBBFE" w14:textId="77777777" w:rsidTr="00F523C7">
              <w:trPr>
                <w:trHeight w:val="567"/>
              </w:trPr>
              <w:tc>
                <w:tcPr>
                  <w:tcW w:w="12083" w:type="dxa"/>
                  <w:gridSpan w:val="13"/>
                </w:tcPr>
                <w:p w14:paraId="43A5BC73" w14:textId="77777777" w:rsidR="002F316F" w:rsidRPr="00C00499" w:rsidRDefault="002F316F" w:rsidP="006938C8">
                  <w:pPr>
                    <w:framePr w:hSpace="180" w:wrap="around" w:vAnchor="page" w:hAnchor="margin" w:y="347"/>
                  </w:pPr>
                </w:p>
              </w:tc>
              <w:tc>
                <w:tcPr>
                  <w:tcW w:w="2346" w:type="dxa"/>
                  <w:gridSpan w:val="4"/>
                </w:tcPr>
                <w:p w14:paraId="483B6450" w14:textId="77777777" w:rsidR="002F316F" w:rsidRPr="00C00499" w:rsidRDefault="002F316F" w:rsidP="006938C8">
                  <w:pPr>
                    <w:framePr w:hSpace="180" w:wrap="around" w:vAnchor="page" w:hAnchor="margin" w:y="347"/>
                  </w:pPr>
                </w:p>
              </w:tc>
              <w:tc>
                <w:tcPr>
                  <w:tcW w:w="1026" w:type="dxa"/>
                  <w:gridSpan w:val="3"/>
                </w:tcPr>
                <w:p w14:paraId="2984376B" w14:textId="77777777" w:rsidR="002F316F" w:rsidRPr="00C00499" w:rsidRDefault="002F316F" w:rsidP="006938C8">
                  <w:pPr>
                    <w:framePr w:hSpace="180" w:wrap="around" w:vAnchor="page" w:hAnchor="margin" w:y="347"/>
                  </w:pPr>
                </w:p>
              </w:tc>
            </w:tr>
            <w:tr w:rsidR="002F316F" w:rsidRPr="006C1FA2" w14:paraId="5A90B4B6" w14:textId="77777777" w:rsidTr="00F523C7">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78EDAFC" w14:textId="77777777" w:rsidR="002F316F" w:rsidRPr="0028367D" w:rsidRDefault="002F316F" w:rsidP="006938C8">
                  <w:pPr>
                    <w:framePr w:hSpace="180" w:wrap="around" w:vAnchor="page" w:hAnchor="margin" w:y="347"/>
                    <w:jc w:val="center"/>
                    <w:rPr>
                      <w:b/>
                      <w:sz w:val="20"/>
                    </w:rPr>
                  </w:pPr>
                  <w:r w:rsidRPr="0028367D">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tcPr>
                <w:p w14:paraId="3E73DBF9" w14:textId="77777777" w:rsidR="002F316F" w:rsidRPr="0028367D" w:rsidRDefault="002F316F" w:rsidP="006938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2F316F" w:rsidRPr="0028367D" w:rsidRDefault="002F316F" w:rsidP="006938C8">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66F3D61B" w14:textId="77777777" w:rsidR="002F316F" w:rsidRPr="0028367D" w:rsidRDefault="002F316F" w:rsidP="006938C8">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2F316F" w:rsidRPr="0028367D" w:rsidRDefault="002F316F" w:rsidP="006938C8">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10D974" w14:textId="77777777" w:rsidR="002F316F" w:rsidRPr="0028367D" w:rsidRDefault="002F316F" w:rsidP="006938C8">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2F316F" w:rsidRPr="0028367D" w:rsidRDefault="002F316F" w:rsidP="006938C8">
                  <w:pPr>
                    <w:framePr w:hSpace="180" w:wrap="around" w:vAnchor="page" w:hAnchor="margin" w:y="347"/>
                    <w:jc w:val="center"/>
                    <w:rPr>
                      <w:b/>
                      <w:sz w:val="20"/>
                    </w:rPr>
                  </w:pPr>
                  <w:r w:rsidRPr="0028367D">
                    <w:rPr>
                      <w:b/>
                      <w:sz w:val="20"/>
                    </w:rPr>
                    <w:t>Suma</w:t>
                  </w:r>
                </w:p>
                <w:p w14:paraId="14AEB641" w14:textId="77777777" w:rsidR="002F316F" w:rsidRPr="0028367D" w:rsidRDefault="002F316F" w:rsidP="006938C8">
                  <w:pPr>
                    <w:framePr w:hSpace="180" w:wrap="around" w:vAnchor="page" w:hAnchor="margin" w:y="347"/>
                    <w:jc w:val="center"/>
                    <w:rPr>
                      <w:b/>
                      <w:sz w:val="20"/>
                    </w:rPr>
                  </w:pPr>
                  <w:r w:rsidRPr="0028367D">
                    <w:rPr>
                      <w:b/>
                      <w:sz w:val="20"/>
                    </w:rPr>
                    <w:t>fără</w:t>
                  </w:r>
                </w:p>
                <w:p w14:paraId="0D928760" w14:textId="77777777" w:rsidR="002F316F" w:rsidRPr="0028367D" w:rsidRDefault="002F316F" w:rsidP="006938C8">
                  <w:pPr>
                    <w:framePr w:hSpace="180" w:wrap="around" w:vAnchor="page" w:hAnchor="margin" w:y="347"/>
                    <w:jc w:val="center"/>
                    <w:rPr>
                      <w:b/>
                      <w:sz w:val="20"/>
                    </w:rPr>
                  </w:pPr>
                  <w:r w:rsidRPr="0028367D">
                    <w:rPr>
                      <w:b/>
                      <w:sz w:val="20"/>
                    </w:rPr>
                    <w:t>TVA</w:t>
                  </w:r>
                </w:p>
              </w:tc>
              <w:tc>
                <w:tcPr>
                  <w:tcW w:w="916" w:type="dxa"/>
                  <w:tcBorders>
                    <w:top w:val="single" w:sz="4" w:space="0" w:color="auto"/>
                    <w:left w:val="single" w:sz="4" w:space="0" w:color="auto"/>
                    <w:bottom w:val="single" w:sz="4" w:space="0" w:color="auto"/>
                    <w:right w:val="single" w:sz="4" w:space="0" w:color="auto"/>
                  </w:tcBorders>
                </w:tcPr>
                <w:p w14:paraId="49602459" w14:textId="77777777" w:rsidR="002F316F" w:rsidRPr="0028367D" w:rsidRDefault="002F316F" w:rsidP="006938C8">
                  <w:pPr>
                    <w:framePr w:hSpace="180" w:wrap="around" w:vAnchor="page" w:hAnchor="margin" w:y="347"/>
                    <w:jc w:val="center"/>
                    <w:rPr>
                      <w:b/>
                      <w:sz w:val="20"/>
                    </w:rPr>
                  </w:pPr>
                  <w:r w:rsidRPr="0028367D">
                    <w:rPr>
                      <w:b/>
                      <w:sz w:val="20"/>
                    </w:rPr>
                    <w:t>Suma</w:t>
                  </w:r>
                </w:p>
                <w:p w14:paraId="085F4633" w14:textId="77777777" w:rsidR="002F316F" w:rsidRPr="0028367D" w:rsidRDefault="002F316F" w:rsidP="006938C8">
                  <w:pPr>
                    <w:framePr w:hSpace="180" w:wrap="around" w:vAnchor="page" w:hAnchor="margin" w:y="347"/>
                    <w:jc w:val="center"/>
                    <w:rPr>
                      <w:b/>
                      <w:sz w:val="20"/>
                    </w:rPr>
                  </w:pPr>
                  <w:r w:rsidRPr="0028367D">
                    <w:rPr>
                      <w:b/>
                      <w:sz w:val="20"/>
                    </w:rPr>
                    <w:t>cu TVA</w:t>
                  </w:r>
                </w:p>
              </w:tc>
              <w:tc>
                <w:tcPr>
                  <w:tcW w:w="1844" w:type="dxa"/>
                  <w:gridSpan w:val="2"/>
                  <w:tcBorders>
                    <w:top w:val="single" w:sz="4" w:space="0" w:color="auto"/>
                    <w:left w:val="single" w:sz="4" w:space="0" w:color="auto"/>
                    <w:bottom w:val="single" w:sz="4" w:space="0" w:color="auto"/>
                    <w:right w:val="single" w:sz="4" w:space="0" w:color="auto"/>
                  </w:tcBorders>
                </w:tcPr>
                <w:p w14:paraId="4A14BA2A" w14:textId="77777777" w:rsidR="002F316F" w:rsidRPr="0028367D" w:rsidRDefault="002F316F" w:rsidP="006938C8">
                  <w:pPr>
                    <w:framePr w:hSpace="180" w:wrap="around" w:vAnchor="page" w:hAnchor="margin" w:y="347"/>
                    <w:jc w:val="center"/>
                    <w:rPr>
                      <w:b/>
                      <w:sz w:val="20"/>
                      <w:szCs w:val="28"/>
                    </w:rPr>
                  </w:pPr>
                  <w:r w:rsidRPr="0028367D">
                    <w:rPr>
                      <w:b/>
                      <w:sz w:val="20"/>
                      <w:szCs w:val="28"/>
                    </w:rPr>
                    <w:t xml:space="preserve">Termenul de </w:t>
                  </w:r>
                </w:p>
                <w:p w14:paraId="1836BA79" w14:textId="77777777" w:rsidR="002F316F" w:rsidRPr="0028367D" w:rsidRDefault="002F316F" w:rsidP="006938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45" w:type="dxa"/>
                  <w:gridSpan w:val="4"/>
                  <w:tcBorders>
                    <w:top w:val="single" w:sz="4" w:space="0" w:color="auto"/>
                    <w:left w:val="single" w:sz="4" w:space="0" w:color="auto"/>
                    <w:bottom w:val="single" w:sz="4" w:space="0" w:color="auto"/>
                    <w:right w:val="single" w:sz="4" w:space="0" w:color="auto"/>
                  </w:tcBorders>
                </w:tcPr>
                <w:p w14:paraId="069C65F0" w14:textId="77777777" w:rsidR="002F316F" w:rsidRPr="006C1FA2" w:rsidRDefault="002F316F" w:rsidP="006938C8">
                  <w:pPr>
                    <w:framePr w:hSpace="180" w:wrap="around" w:vAnchor="page" w:hAnchor="margin" w:y="347"/>
                    <w:rPr>
                      <w:b/>
                      <w:sz w:val="20"/>
                      <w:szCs w:val="28"/>
                    </w:rPr>
                  </w:pPr>
                  <w:r w:rsidRPr="0028367D">
                    <w:rPr>
                      <w:b/>
                      <w:sz w:val="20"/>
                      <w:szCs w:val="28"/>
                    </w:rPr>
                    <w:t>Clasificație bugetară (IBAN)</w:t>
                  </w:r>
                </w:p>
              </w:tc>
              <w:tc>
                <w:tcPr>
                  <w:tcW w:w="1005" w:type="dxa"/>
                  <w:gridSpan w:val="3"/>
                  <w:tcBorders>
                    <w:top w:val="single" w:sz="4" w:space="0" w:color="auto"/>
                    <w:left w:val="single" w:sz="4" w:space="0" w:color="auto"/>
                    <w:bottom w:val="single" w:sz="4" w:space="0" w:color="auto"/>
                    <w:right w:val="single" w:sz="4" w:space="0" w:color="auto"/>
                  </w:tcBorders>
                </w:tcPr>
                <w:p w14:paraId="38FF6195" w14:textId="77777777" w:rsidR="002F316F" w:rsidRDefault="002F316F" w:rsidP="006938C8">
                  <w:pPr>
                    <w:framePr w:hSpace="180" w:wrap="around" w:vAnchor="page" w:hAnchor="margin" w:y="347"/>
                    <w:jc w:val="center"/>
                    <w:rPr>
                      <w:b/>
                      <w:sz w:val="20"/>
                      <w:szCs w:val="28"/>
                    </w:rPr>
                  </w:pPr>
                  <w:r>
                    <w:rPr>
                      <w:b/>
                      <w:sz w:val="20"/>
                      <w:szCs w:val="28"/>
                    </w:rPr>
                    <w:t>Discount</w:t>
                  </w:r>
                </w:p>
                <w:p w14:paraId="384F7037" w14:textId="77777777" w:rsidR="002F316F" w:rsidRPr="0028367D" w:rsidRDefault="002F316F" w:rsidP="006938C8">
                  <w:pPr>
                    <w:framePr w:hSpace="180" w:wrap="around" w:vAnchor="page" w:hAnchor="margin" w:y="347"/>
                    <w:jc w:val="center"/>
                    <w:rPr>
                      <w:b/>
                      <w:sz w:val="20"/>
                      <w:szCs w:val="28"/>
                    </w:rPr>
                  </w:pPr>
                  <w:r>
                    <w:rPr>
                      <w:b/>
                      <w:sz w:val="20"/>
                      <w:szCs w:val="28"/>
                    </w:rPr>
                    <w:t>%</w:t>
                  </w:r>
                </w:p>
              </w:tc>
            </w:tr>
            <w:tr w:rsidR="002F316F" w:rsidRPr="006C1FA2" w14:paraId="1C57F3B4" w14:textId="77777777" w:rsidTr="00F523C7">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C7195F0" w14:textId="77777777" w:rsidR="002F316F" w:rsidRPr="0028367D" w:rsidRDefault="002F316F" w:rsidP="006938C8">
                  <w:pPr>
                    <w:framePr w:hSpace="180" w:wrap="around" w:vAnchor="page" w:hAnchor="margin" w:y="347"/>
                    <w:jc w:val="center"/>
                    <w:rPr>
                      <w:sz w:val="20"/>
                    </w:rPr>
                  </w:pPr>
                  <w:r w:rsidRPr="0028367D">
                    <w:rPr>
                      <w:sz w:val="20"/>
                    </w:rPr>
                    <w:t>1</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2F316F" w:rsidRPr="0028367D" w:rsidRDefault="002F316F" w:rsidP="006938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2F316F" w:rsidRPr="0028367D" w:rsidRDefault="002F316F" w:rsidP="006938C8">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2F316F" w:rsidRPr="0028367D" w:rsidRDefault="002F316F" w:rsidP="006938C8">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2F316F" w:rsidRPr="0028367D" w:rsidRDefault="002F316F" w:rsidP="006938C8">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3B5E2484" w14:textId="77777777" w:rsidR="002F316F" w:rsidRPr="0028367D" w:rsidRDefault="002F316F" w:rsidP="006938C8">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2F316F" w:rsidRPr="0028367D" w:rsidRDefault="002F316F" w:rsidP="006938C8">
                  <w:pPr>
                    <w:framePr w:hSpace="180" w:wrap="around" w:vAnchor="page" w:hAnchor="margin" w:y="347"/>
                    <w:jc w:val="center"/>
                    <w:rPr>
                      <w:sz w:val="20"/>
                    </w:rPr>
                  </w:pPr>
                  <w:r w:rsidRPr="0028367D">
                    <w:rPr>
                      <w:sz w:val="20"/>
                    </w:rPr>
                    <w:t>7</w:t>
                  </w:r>
                </w:p>
              </w:tc>
              <w:tc>
                <w:tcPr>
                  <w:tcW w:w="916" w:type="dxa"/>
                  <w:tcBorders>
                    <w:top w:val="single" w:sz="4" w:space="0" w:color="auto"/>
                    <w:left w:val="single" w:sz="4" w:space="0" w:color="auto"/>
                    <w:bottom w:val="single" w:sz="4" w:space="0" w:color="auto"/>
                    <w:right w:val="single" w:sz="4" w:space="0" w:color="auto"/>
                  </w:tcBorders>
                  <w:vAlign w:val="center"/>
                </w:tcPr>
                <w:p w14:paraId="448FDF44" w14:textId="77777777" w:rsidR="002F316F" w:rsidRPr="0028367D" w:rsidRDefault="002F316F" w:rsidP="006938C8">
                  <w:pPr>
                    <w:framePr w:hSpace="180" w:wrap="around" w:vAnchor="page" w:hAnchor="margin" w:y="347"/>
                    <w:jc w:val="center"/>
                    <w:rPr>
                      <w:sz w:val="20"/>
                    </w:rPr>
                  </w:pPr>
                  <w:r w:rsidRPr="0028367D">
                    <w:rPr>
                      <w:sz w:val="20"/>
                    </w:rPr>
                    <w:t>8</w:t>
                  </w:r>
                </w:p>
              </w:tc>
              <w:tc>
                <w:tcPr>
                  <w:tcW w:w="1844" w:type="dxa"/>
                  <w:gridSpan w:val="2"/>
                  <w:tcBorders>
                    <w:top w:val="single" w:sz="4" w:space="0" w:color="auto"/>
                    <w:left w:val="single" w:sz="4" w:space="0" w:color="auto"/>
                    <w:bottom w:val="single" w:sz="4" w:space="0" w:color="auto"/>
                    <w:right w:val="single" w:sz="4" w:space="0" w:color="auto"/>
                  </w:tcBorders>
                </w:tcPr>
                <w:p w14:paraId="5E751808" w14:textId="77777777" w:rsidR="002F316F" w:rsidRPr="0028367D" w:rsidRDefault="002F316F" w:rsidP="006938C8">
                  <w:pPr>
                    <w:framePr w:hSpace="180" w:wrap="around" w:vAnchor="page" w:hAnchor="margin" w:y="347"/>
                    <w:jc w:val="center"/>
                    <w:rPr>
                      <w:sz w:val="20"/>
                    </w:rPr>
                  </w:pPr>
                  <w:r w:rsidRPr="0028367D">
                    <w:rPr>
                      <w:sz w:val="20"/>
                    </w:rPr>
                    <w:t>9</w:t>
                  </w:r>
                </w:p>
              </w:tc>
              <w:tc>
                <w:tcPr>
                  <w:tcW w:w="2545" w:type="dxa"/>
                  <w:gridSpan w:val="4"/>
                  <w:tcBorders>
                    <w:top w:val="single" w:sz="4" w:space="0" w:color="auto"/>
                    <w:left w:val="single" w:sz="4" w:space="0" w:color="auto"/>
                    <w:bottom w:val="single" w:sz="4" w:space="0" w:color="auto"/>
                    <w:right w:val="single" w:sz="4" w:space="0" w:color="auto"/>
                  </w:tcBorders>
                </w:tcPr>
                <w:p w14:paraId="4D27CD10" w14:textId="77777777" w:rsidR="002F316F" w:rsidRPr="006C1FA2" w:rsidRDefault="002F316F" w:rsidP="006938C8">
                  <w:pPr>
                    <w:framePr w:hSpace="180" w:wrap="around" w:vAnchor="page" w:hAnchor="margin" w:y="347"/>
                    <w:jc w:val="center"/>
                    <w:rPr>
                      <w:sz w:val="20"/>
                    </w:rPr>
                  </w:pPr>
                  <w:r>
                    <w:rPr>
                      <w:sz w:val="20"/>
                    </w:rPr>
                    <w:t>10</w:t>
                  </w:r>
                </w:p>
              </w:tc>
              <w:tc>
                <w:tcPr>
                  <w:tcW w:w="1005" w:type="dxa"/>
                  <w:gridSpan w:val="3"/>
                  <w:tcBorders>
                    <w:top w:val="single" w:sz="4" w:space="0" w:color="auto"/>
                    <w:left w:val="single" w:sz="4" w:space="0" w:color="auto"/>
                    <w:bottom w:val="single" w:sz="4" w:space="0" w:color="auto"/>
                    <w:right w:val="single" w:sz="4" w:space="0" w:color="auto"/>
                  </w:tcBorders>
                </w:tcPr>
                <w:p w14:paraId="0AF2B6B5" w14:textId="77777777" w:rsidR="002F316F" w:rsidRDefault="002F316F" w:rsidP="006938C8">
                  <w:pPr>
                    <w:framePr w:hSpace="180" w:wrap="around" w:vAnchor="page" w:hAnchor="margin" w:y="347"/>
                    <w:jc w:val="center"/>
                    <w:rPr>
                      <w:sz w:val="20"/>
                    </w:rPr>
                  </w:pPr>
                  <w:r>
                    <w:rPr>
                      <w:sz w:val="20"/>
                    </w:rPr>
                    <w:t>11</w:t>
                  </w:r>
                </w:p>
              </w:tc>
            </w:tr>
            <w:tr w:rsidR="00FB5932" w:rsidRPr="006C1FA2" w14:paraId="5C1C544C"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2D11D6" w14:textId="1A16CDA5"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D122997" w14:textId="4A9B1DA5"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 LOT </w:t>
                  </w:r>
                  <w:r w:rsidRPr="003E41FB">
                    <w:rPr>
                      <w:noProof w:val="0"/>
                      <w:sz w:val="22"/>
                      <w:szCs w:val="22"/>
                      <w:lang w:eastAsia="ru-RU"/>
                    </w:rPr>
                    <w:t>Set pentru detectarea anticorpilor specifici virusului limbii albastre</w:t>
                  </w:r>
                </w:p>
              </w:tc>
              <w:tc>
                <w:tcPr>
                  <w:tcW w:w="950" w:type="dxa"/>
                  <w:tcBorders>
                    <w:top w:val="single" w:sz="4" w:space="0" w:color="auto"/>
                    <w:left w:val="single" w:sz="4" w:space="0" w:color="auto"/>
                    <w:bottom w:val="single" w:sz="4" w:space="0" w:color="auto"/>
                    <w:right w:val="single" w:sz="4" w:space="0" w:color="auto"/>
                  </w:tcBorders>
                  <w:vAlign w:val="center"/>
                </w:tcPr>
                <w:p w14:paraId="4E87A054" w14:textId="77777777" w:rsidR="00FB5932" w:rsidRPr="003E41FB" w:rsidRDefault="00FB5932" w:rsidP="006938C8">
                  <w:pPr>
                    <w:framePr w:hSpace="180" w:wrap="around" w:vAnchor="page" w:hAnchor="margin" w:y="347"/>
                    <w:suppressLineNumbers/>
                    <w:snapToGrid w:val="0"/>
                    <w:jc w:val="center"/>
                    <w:rPr>
                      <w:sz w:val="22"/>
                      <w:szCs w:val="22"/>
                      <w:lang w:eastAsia="ro-RO"/>
                    </w:rPr>
                  </w:pPr>
                  <w:r w:rsidRPr="003E41FB">
                    <w:rPr>
                      <w:sz w:val="22"/>
                      <w:szCs w:val="22"/>
                      <w:lang w:eastAsia="ro-RO"/>
                    </w:rPr>
                    <w:t xml:space="preserve">Bucată </w:t>
                  </w:r>
                </w:p>
                <w:p w14:paraId="1CD26099" w14:textId="77777777" w:rsidR="00FB5932" w:rsidRPr="003E41FB" w:rsidRDefault="00FB5932" w:rsidP="006938C8">
                  <w:pPr>
                    <w:framePr w:hSpace="180" w:wrap="around" w:vAnchor="page" w:hAnchor="margin" w:y="347"/>
                    <w:rPr>
                      <w:sz w:val="22"/>
                      <w:szCs w:val="22"/>
                    </w:rPr>
                  </w:pPr>
                </w:p>
              </w:tc>
              <w:tc>
                <w:tcPr>
                  <w:tcW w:w="855" w:type="dxa"/>
                  <w:tcBorders>
                    <w:top w:val="nil"/>
                    <w:left w:val="single" w:sz="2" w:space="0" w:color="000000"/>
                    <w:bottom w:val="single" w:sz="2" w:space="0" w:color="000000"/>
                    <w:right w:val="single" w:sz="2" w:space="0" w:color="000000"/>
                  </w:tcBorders>
                </w:tcPr>
                <w:p w14:paraId="4DD07FC9" w14:textId="7A1F00E1" w:rsidR="00FB5932" w:rsidRPr="006F4F6F" w:rsidRDefault="00FB5932" w:rsidP="006938C8">
                  <w:pPr>
                    <w:framePr w:hSpace="180" w:wrap="around" w:vAnchor="page" w:hAnchor="margin" w:y="347"/>
                    <w:rPr>
                      <w:sz w:val="22"/>
                      <w:szCs w:val="22"/>
                    </w:rPr>
                  </w:pPr>
                  <w:r w:rsidRPr="006F4F6F">
                    <w:rPr>
                      <w:sz w:val="22"/>
                      <w:szCs w:val="22"/>
                      <w:lang w:val="fr-CH"/>
                    </w:rPr>
                    <w:t>960</w:t>
                  </w:r>
                </w:p>
              </w:tc>
              <w:tc>
                <w:tcPr>
                  <w:tcW w:w="1113" w:type="dxa"/>
                  <w:tcBorders>
                    <w:top w:val="single" w:sz="4" w:space="0" w:color="auto"/>
                    <w:left w:val="single" w:sz="4" w:space="0" w:color="auto"/>
                    <w:bottom w:val="single" w:sz="4" w:space="0" w:color="auto"/>
                    <w:right w:val="single" w:sz="4" w:space="0" w:color="auto"/>
                  </w:tcBorders>
                  <w:vAlign w:val="center"/>
                </w:tcPr>
                <w:p w14:paraId="52C31052"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55EC83"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C2C67AC"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E92027B" w14:textId="77777777" w:rsidR="00FB5932" w:rsidRPr="0028367D" w:rsidRDefault="00FB5932" w:rsidP="006938C8">
                  <w:pPr>
                    <w:framePr w:hSpace="180" w:wrap="around" w:vAnchor="page" w:hAnchor="margin" w:y="347"/>
                    <w:rPr>
                      <w:sz w:val="20"/>
                    </w:rPr>
                  </w:pPr>
                </w:p>
              </w:tc>
              <w:tc>
                <w:tcPr>
                  <w:tcW w:w="2545" w:type="dxa"/>
                  <w:gridSpan w:val="4"/>
                  <w:tcBorders>
                    <w:top w:val="single" w:sz="4" w:space="0" w:color="auto"/>
                    <w:left w:val="single" w:sz="4" w:space="0" w:color="auto"/>
                    <w:bottom w:val="single" w:sz="4" w:space="0" w:color="auto"/>
                    <w:right w:val="single" w:sz="4" w:space="0" w:color="auto"/>
                  </w:tcBorders>
                </w:tcPr>
                <w:p w14:paraId="02761017" w14:textId="77777777" w:rsidR="00FB5932" w:rsidRPr="003E41FB" w:rsidRDefault="00FB5932" w:rsidP="006938C8">
                  <w:pPr>
                    <w:framePr w:hSpace="180" w:wrap="around" w:vAnchor="page" w:hAnchor="margin" w:y="347"/>
                    <w:rPr>
                      <w:sz w:val="16"/>
                      <w:szCs w:val="16"/>
                    </w:rPr>
                  </w:pPr>
                </w:p>
              </w:tc>
              <w:tc>
                <w:tcPr>
                  <w:tcW w:w="1005" w:type="dxa"/>
                  <w:gridSpan w:val="3"/>
                  <w:tcBorders>
                    <w:top w:val="single" w:sz="4" w:space="0" w:color="auto"/>
                    <w:left w:val="single" w:sz="4" w:space="0" w:color="auto"/>
                    <w:bottom w:val="single" w:sz="4" w:space="0" w:color="auto"/>
                    <w:right w:val="single" w:sz="4" w:space="0" w:color="auto"/>
                  </w:tcBorders>
                </w:tcPr>
                <w:p w14:paraId="0653E8F3" w14:textId="77777777" w:rsidR="00FB5932" w:rsidRPr="006C1FA2" w:rsidRDefault="00FB5932" w:rsidP="006938C8">
                  <w:pPr>
                    <w:framePr w:hSpace="180" w:wrap="around" w:vAnchor="page" w:hAnchor="margin" w:y="347"/>
                    <w:rPr>
                      <w:sz w:val="20"/>
                    </w:rPr>
                  </w:pPr>
                </w:p>
              </w:tc>
            </w:tr>
            <w:tr w:rsidR="00FB5932" w:rsidRPr="006C1FA2" w14:paraId="27958135"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DAC3E9" w14:textId="52C69D67"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vAlign w:val="center"/>
                </w:tcPr>
                <w:p w14:paraId="749AAA2B" w14:textId="6404B70C" w:rsidR="00FB5932" w:rsidRPr="00F523C7" w:rsidRDefault="00FB5932" w:rsidP="006938C8">
                  <w:pPr>
                    <w:pStyle w:val="a3"/>
                    <w:framePr w:hSpace="180" w:wrap="around" w:vAnchor="page" w:hAnchor="margin" w:y="347"/>
                    <w:snapToGrid w:val="0"/>
                    <w:rPr>
                      <w:rFonts w:ascii="Times New Roman" w:hAnsi="Times New Roman"/>
                      <w:sz w:val="22"/>
                      <w:szCs w:val="22"/>
                      <w:lang w:val="en-US"/>
                    </w:rPr>
                  </w:pPr>
                  <w:r w:rsidRPr="003E41FB">
                    <w:rPr>
                      <w:rFonts w:ascii="Times New Roman" w:hAnsi="Times New Roman"/>
                      <w:b/>
                      <w:bCs/>
                      <w:sz w:val="22"/>
                      <w:szCs w:val="22"/>
                      <w:lang w:val="ro-RO" w:eastAsia="ru-RU"/>
                    </w:rPr>
                    <w:t>2</w:t>
                  </w:r>
                  <w:r w:rsidRPr="003E41FB">
                    <w:rPr>
                      <w:rFonts w:ascii="Times New Roman" w:hAnsi="Times New Roman"/>
                      <w:b/>
                      <w:bCs/>
                      <w:sz w:val="22"/>
                      <w:szCs w:val="22"/>
                      <w:lang w:val="es-ES" w:eastAsia="ru-RU"/>
                    </w:rPr>
                    <w:t xml:space="preserve">. LOT </w:t>
                  </w:r>
                  <w:r w:rsidRPr="003E41FB">
                    <w:rPr>
                      <w:rFonts w:ascii="Times New Roman" w:hAnsi="Times New Roman"/>
                      <w:sz w:val="22"/>
                      <w:szCs w:val="22"/>
                      <w:lang w:val="ro-RO"/>
                    </w:rPr>
                    <w:t>Set de diagnostic cu conjugat antirabic liofilizat</w:t>
                  </w:r>
                </w:p>
              </w:tc>
              <w:tc>
                <w:tcPr>
                  <w:tcW w:w="950" w:type="dxa"/>
                  <w:tcBorders>
                    <w:top w:val="nil"/>
                    <w:left w:val="single" w:sz="2" w:space="0" w:color="000000"/>
                    <w:right w:val="single" w:sz="2" w:space="0" w:color="000000"/>
                  </w:tcBorders>
                </w:tcPr>
                <w:p w14:paraId="0FA178A2" w14:textId="17AFF434" w:rsidR="00FB5932" w:rsidRPr="003E41FB" w:rsidRDefault="00FB5932" w:rsidP="006938C8">
                  <w:pPr>
                    <w:framePr w:hSpace="180" w:wrap="around" w:vAnchor="page" w:hAnchor="margin" w:y="347"/>
                    <w:suppressLineNumbers/>
                    <w:snapToGrid w:val="0"/>
                    <w:jc w:val="center"/>
                    <w:rPr>
                      <w:sz w:val="22"/>
                      <w:szCs w:val="22"/>
                      <w:lang w:eastAsia="ro-RO"/>
                    </w:rPr>
                  </w:pPr>
                  <w:r w:rsidRPr="003E41FB">
                    <w:rPr>
                      <w:sz w:val="22"/>
                      <w:szCs w:val="22"/>
                      <w:lang w:eastAsia="ro-RO"/>
                    </w:rPr>
                    <w:t xml:space="preserve">Bucată </w:t>
                  </w:r>
                </w:p>
                <w:p w14:paraId="6C7F1C5E" w14:textId="308158A7"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2" w:space="0" w:color="000000"/>
                    <w:right w:val="single" w:sz="2" w:space="0" w:color="000000"/>
                  </w:tcBorders>
                </w:tcPr>
                <w:p w14:paraId="63703FF4" w14:textId="1271BA44" w:rsidR="00FB5932" w:rsidRPr="006F4F6F" w:rsidRDefault="00FB5932" w:rsidP="006938C8">
                  <w:pPr>
                    <w:framePr w:hSpace="180" w:wrap="around" w:vAnchor="page" w:hAnchor="margin" w:y="347"/>
                    <w:rPr>
                      <w:sz w:val="22"/>
                      <w:szCs w:val="22"/>
                    </w:rPr>
                  </w:pPr>
                  <w:r w:rsidRPr="006F4F6F">
                    <w:rPr>
                      <w:bCs/>
                      <w:sz w:val="22"/>
                      <w:szCs w:val="22"/>
                      <w:lang w:val="ro-MD"/>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450BAE8"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11E1493"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E42E100" w14:textId="0C8EF975" w:rsidR="00FB5932" w:rsidRPr="00CF13DA" w:rsidRDefault="00FB5932" w:rsidP="006938C8">
                  <w:pPr>
                    <w:framePr w:hSpace="180" w:wrap="around" w:vAnchor="page" w:hAnchor="margin" w:y="347"/>
                    <w:rPr>
                      <w:sz w:val="20"/>
                      <w:lang w:val="es-ES"/>
                    </w:rPr>
                  </w:pPr>
                  <w:r w:rsidRPr="00E57255">
                    <w:rPr>
                      <w:sz w:val="20"/>
                      <w:lang w:val="es-ES"/>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BE8767" w14:textId="4484290D"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5D626B" w14:textId="77777777" w:rsidR="00FB5932" w:rsidRPr="006C1FA2" w:rsidRDefault="00FB5932" w:rsidP="006938C8">
                  <w:pPr>
                    <w:framePr w:hSpace="180" w:wrap="around" w:vAnchor="page" w:hAnchor="margin" w:y="347"/>
                    <w:rPr>
                      <w:sz w:val="20"/>
                    </w:rPr>
                  </w:pPr>
                </w:p>
              </w:tc>
            </w:tr>
            <w:tr w:rsidR="00FB5932" w:rsidRPr="006C1FA2" w14:paraId="0792EABE"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8A9C08" w14:textId="6B832ED5"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7D6BA751" w14:textId="23EF3462" w:rsidR="00FB5932" w:rsidRPr="00070A00" w:rsidRDefault="00FB5932" w:rsidP="006938C8">
                  <w:pPr>
                    <w:pStyle w:val="a3"/>
                    <w:framePr w:hSpace="180" w:wrap="around" w:vAnchor="page" w:hAnchor="margin" w:y="347"/>
                    <w:snapToGrid w:val="0"/>
                    <w:rPr>
                      <w:rFonts w:ascii="Times New Roman" w:hAnsi="Times New Roman"/>
                      <w:b/>
                      <w:sz w:val="22"/>
                      <w:szCs w:val="22"/>
                      <w:lang w:val="en-US"/>
                    </w:rPr>
                  </w:pPr>
                  <w:r w:rsidRPr="003E41FB">
                    <w:rPr>
                      <w:rFonts w:ascii="Times New Roman" w:hAnsi="Times New Roman"/>
                      <w:b/>
                      <w:bCs/>
                      <w:sz w:val="22"/>
                      <w:szCs w:val="22"/>
                      <w:lang w:val="es-ES" w:eastAsia="ru-RU"/>
                    </w:rPr>
                    <w:t xml:space="preserve">3. LOT </w:t>
                  </w:r>
                  <w:r w:rsidRPr="003E41FB">
                    <w:rPr>
                      <w:rFonts w:ascii="Times New Roman" w:hAnsi="Times New Roman"/>
                      <w:sz w:val="22"/>
                      <w:szCs w:val="22"/>
                      <w:lang w:val="ro-RO"/>
                    </w:rPr>
                    <w:t xml:space="preserve">Set pentru detectarea anticorpilor specifici capripoxvirusurilor </w:t>
                  </w:r>
                </w:p>
              </w:tc>
              <w:tc>
                <w:tcPr>
                  <w:tcW w:w="950" w:type="dxa"/>
                  <w:tcBorders>
                    <w:top w:val="single" w:sz="4" w:space="0" w:color="auto"/>
                    <w:left w:val="single" w:sz="2" w:space="0" w:color="000000"/>
                    <w:bottom w:val="single" w:sz="4" w:space="0" w:color="auto"/>
                    <w:right w:val="nil"/>
                  </w:tcBorders>
                </w:tcPr>
                <w:p w14:paraId="25FED36D" w14:textId="7E78A066"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3C01BFF5" w14:textId="3003865D" w:rsidR="00FB5932" w:rsidRPr="006F4F6F" w:rsidRDefault="00FB5932" w:rsidP="006938C8">
                  <w:pPr>
                    <w:framePr w:hSpace="180" w:wrap="around" w:vAnchor="page" w:hAnchor="margin" w:y="347"/>
                    <w:rPr>
                      <w:sz w:val="22"/>
                      <w:szCs w:val="22"/>
                    </w:rPr>
                  </w:pPr>
                  <w:r w:rsidRPr="006F4F6F">
                    <w:rPr>
                      <w:sz w:val="22"/>
                      <w:szCs w:val="22"/>
                      <w:lang w:val="fr-CH"/>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A2839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9F0D70"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21ACAD8" w14:textId="228F28EE"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E4AFAB" w14:textId="1D27BE74"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33D583" w14:textId="77777777" w:rsidR="00FB5932" w:rsidRPr="006C1FA2" w:rsidRDefault="00FB5932" w:rsidP="006938C8">
                  <w:pPr>
                    <w:framePr w:hSpace="180" w:wrap="around" w:vAnchor="page" w:hAnchor="margin" w:y="347"/>
                    <w:rPr>
                      <w:sz w:val="20"/>
                    </w:rPr>
                  </w:pPr>
                </w:p>
              </w:tc>
            </w:tr>
            <w:tr w:rsidR="00FB5932" w:rsidRPr="006C1FA2" w14:paraId="39772227"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4440EF" w14:textId="3A6E2153"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04DB507B" w14:textId="5EF0733F"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4. LOT </w:t>
                  </w:r>
                  <w:r w:rsidRPr="003E41FB">
                    <w:rPr>
                      <w:bCs/>
                      <w:sz w:val="22"/>
                      <w:szCs w:val="22"/>
                    </w:rPr>
                    <w:t>Set pentru detecția anticorpilor la boala veziculoasă a porcului</w:t>
                  </w:r>
                </w:p>
              </w:tc>
              <w:tc>
                <w:tcPr>
                  <w:tcW w:w="950" w:type="dxa"/>
                  <w:tcBorders>
                    <w:top w:val="single" w:sz="4" w:space="0" w:color="auto"/>
                    <w:left w:val="single" w:sz="2" w:space="0" w:color="000000"/>
                    <w:bottom w:val="single" w:sz="4" w:space="0" w:color="auto"/>
                    <w:right w:val="nil"/>
                  </w:tcBorders>
                </w:tcPr>
                <w:p w14:paraId="6CAB35FA" w14:textId="74AE63DC"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3487A560" w14:textId="77777777" w:rsidR="00FB5932" w:rsidRPr="006F4F6F" w:rsidRDefault="00FB5932" w:rsidP="006938C8">
                  <w:pPr>
                    <w:pStyle w:val="a3"/>
                    <w:framePr w:hSpace="180" w:wrap="around" w:vAnchor="page" w:hAnchor="margin" w:y="347"/>
                    <w:snapToGrid w:val="0"/>
                    <w:rPr>
                      <w:rFonts w:ascii="Times New Roman" w:hAnsi="Times New Roman"/>
                      <w:sz w:val="22"/>
                      <w:szCs w:val="22"/>
                      <w:lang w:val="en-US"/>
                    </w:rPr>
                  </w:pPr>
                </w:p>
                <w:p w14:paraId="7F42B9F8" w14:textId="52E0264C" w:rsidR="00FB5932" w:rsidRPr="006F4F6F" w:rsidRDefault="00FB5932" w:rsidP="006938C8">
                  <w:pPr>
                    <w:framePr w:hSpace="180" w:wrap="around" w:vAnchor="page" w:hAnchor="margin" w:y="347"/>
                    <w:jc w:val="center"/>
                    <w:rPr>
                      <w:sz w:val="22"/>
                      <w:szCs w:val="22"/>
                    </w:rPr>
                  </w:pPr>
                  <w:r w:rsidRPr="006F4F6F">
                    <w:rPr>
                      <w:sz w:val="22"/>
                      <w:szCs w:val="22"/>
                      <w:shd w:val="clear" w:color="auto" w:fill="FFFFFF"/>
                    </w:rPr>
                    <w:t>384</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B718B1"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F7F8F49"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11C7F21" w14:textId="6921ED81" w:rsidR="00FB5932" w:rsidRPr="0028367D" w:rsidRDefault="00FB5932" w:rsidP="006938C8">
                  <w:pPr>
                    <w:framePr w:hSpace="180" w:wrap="around" w:vAnchor="page" w:hAnchor="margin" w:y="347"/>
                    <w:rPr>
                      <w:sz w:val="20"/>
                    </w:rPr>
                  </w:pPr>
                  <w:r w:rsidRPr="00916546">
                    <w:rPr>
                      <w:sz w:val="20"/>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45B2F6" w14:textId="18C21CBE"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5EF5405" w14:textId="77777777" w:rsidR="00FB5932" w:rsidRPr="006C1FA2" w:rsidRDefault="00FB5932" w:rsidP="006938C8">
                  <w:pPr>
                    <w:framePr w:hSpace="180" w:wrap="around" w:vAnchor="page" w:hAnchor="margin" w:y="347"/>
                    <w:rPr>
                      <w:sz w:val="20"/>
                    </w:rPr>
                  </w:pPr>
                </w:p>
              </w:tc>
            </w:tr>
            <w:tr w:rsidR="00FB5932" w:rsidRPr="006C1FA2" w14:paraId="745999E2"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65FFF2" w14:textId="015DF7D7"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1C06DC0D" w14:textId="49822A4D"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5. LOT </w:t>
                  </w:r>
                  <w:r w:rsidRPr="003E41FB">
                    <w:rPr>
                      <w:bCs/>
                      <w:sz w:val="22"/>
                      <w:szCs w:val="22"/>
                    </w:rPr>
                    <w:t>Set pentru detectarea anticorpilor anti-Febra Văii de Rift</w:t>
                  </w:r>
                </w:p>
              </w:tc>
              <w:tc>
                <w:tcPr>
                  <w:tcW w:w="950" w:type="dxa"/>
                  <w:tcBorders>
                    <w:top w:val="single" w:sz="4" w:space="0" w:color="auto"/>
                    <w:left w:val="single" w:sz="2" w:space="0" w:color="000000"/>
                    <w:bottom w:val="single" w:sz="4" w:space="0" w:color="auto"/>
                    <w:right w:val="nil"/>
                  </w:tcBorders>
                </w:tcPr>
                <w:p w14:paraId="4E3496FE" w14:textId="6139E408"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72E69961" w14:textId="77777777" w:rsidR="00FB5932" w:rsidRPr="006F4F6F" w:rsidRDefault="00FB5932" w:rsidP="006938C8">
                  <w:pPr>
                    <w:pStyle w:val="a3"/>
                    <w:framePr w:hSpace="180" w:wrap="around" w:vAnchor="page" w:hAnchor="margin" w:y="347"/>
                    <w:snapToGrid w:val="0"/>
                    <w:rPr>
                      <w:rFonts w:ascii="Times New Roman" w:hAnsi="Times New Roman"/>
                      <w:sz w:val="22"/>
                      <w:szCs w:val="22"/>
                      <w:lang w:val="en-US"/>
                    </w:rPr>
                  </w:pPr>
                </w:p>
                <w:p w14:paraId="529177EC" w14:textId="13971441" w:rsidR="00FB5932" w:rsidRPr="006F4F6F" w:rsidRDefault="00FB5932" w:rsidP="006938C8">
                  <w:pPr>
                    <w:framePr w:hSpace="180" w:wrap="around" w:vAnchor="page" w:hAnchor="margin" w:y="347"/>
                    <w:jc w:val="center"/>
                    <w:rPr>
                      <w:sz w:val="22"/>
                      <w:szCs w:val="22"/>
                    </w:rPr>
                  </w:pPr>
                  <w:r w:rsidRPr="006F4F6F">
                    <w:rPr>
                      <w:sz w:val="22"/>
                      <w:szCs w:val="22"/>
                      <w:shd w:val="clear" w:color="auto" w:fill="FFFFFF"/>
                    </w:rPr>
                    <w:t>384</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688FB93"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A9F7C3B"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5CEE36A" w14:textId="280C0D45"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F70557" w14:textId="69D56C21"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94BE69" w14:textId="77777777" w:rsidR="00FB5932" w:rsidRPr="006C1FA2" w:rsidRDefault="00FB5932" w:rsidP="006938C8">
                  <w:pPr>
                    <w:framePr w:hSpace="180" w:wrap="around" w:vAnchor="page" w:hAnchor="margin" w:y="347"/>
                    <w:rPr>
                      <w:sz w:val="20"/>
                    </w:rPr>
                  </w:pPr>
                </w:p>
              </w:tc>
            </w:tr>
            <w:tr w:rsidR="00FB5932" w:rsidRPr="006C1FA2" w14:paraId="201FEC97"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7167D7" w14:textId="5DD4F231" w:rsidR="00FB5932" w:rsidRPr="00103FA9" w:rsidRDefault="00FB5932" w:rsidP="006938C8">
                  <w:pPr>
                    <w:framePr w:hSpace="180" w:wrap="around" w:vAnchor="page" w:hAnchor="margin" w:y="347"/>
                    <w:rPr>
                      <w:sz w:val="20"/>
                      <w:szCs w:val="20"/>
                    </w:rPr>
                  </w:pPr>
                  <w:r w:rsidRPr="00103FA9">
                    <w:rPr>
                      <w:sz w:val="20"/>
                      <w:szCs w:val="20"/>
                    </w:rPr>
                    <w:lastRenderedPageBreak/>
                    <w:t>33694000-1</w:t>
                  </w:r>
                </w:p>
              </w:tc>
              <w:tc>
                <w:tcPr>
                  <w:tcW w:w="2574" w:type="dxa"/>
                  <w:gridSpan w:val="2"/>
                  <w:tcBorders>
                    <w:top w:val="nil"/>
                    <w:left w:val="single" w:sz="2" w:space="0" w:color="000000"/>
                    <w:bottom w:val="single" w:sz="2" w:space="0" w:color="000000"/>
                    <w:right w:val="nil"/>
                  </w:tcBorders>
                </w:tcPr>
                <w:p w14:paraId="222B2197" w14:textId="219DB3D3"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6. LOT </w:t>
                  </w:r>
                  <w:r w:rsidRPr="003E41FB">
                    <w:rPr>
                      <w:bCs/>
                      <w:sz w:val="22"/>
                      <w:szCs w:val="22"/>
                      <w:lang w:val="it-IT"/>
                    </w:rPr>
                    <w:t>Setul pentru detecția PrPres</w:t>
                  </w:r>
                </w:p>
              </w:tc>
              <w:tc>
                <w:tcPr>
                  <w:tcW w:w="950" w:type="dxa"/>
                  <w:tcBorders>
                    <w:top w:val="single" w:sz="4" w:space="0" w:color="auto"/>
                    <w:left w:val="single" w:sz="2" w:space="0" w:color="000000"/>
                    <w:bottom w:val="single" w:sz="4" w:space="0" w:color="auto"/>
                    <w:right w:val="nil"/>
                  </w:tcBorders>
                </w:tcPr>
                <w:p w14:paraId="6BB450E1" w14:textId="04EE0384"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298EF1BA" w14:textId="77777777" w:rsidR="00FB5932" w:rsidRPr="006F4F6F" w:rsidRDefault="00FB5932" w:rsidP="006938C8">
                  <w:pPr>
                    <w:pStyle w:val="a3"/>
                    <w:framePr w:hSpace="180" w:wrap="around" w:vAnchor="page" w:hAnchor="margin" w:y="347"/>
                    <w:snapToGrid w:val="0"/>
                    <w:jc w:val="center"/>
                    <w:rPr>
                      <w:rFonts w:ascii="Times New Roman" w:hAnsi="Times New Roman"/>
                      <w:sz w:val="22"/>
                      <w:szCs w:val="22"/>
                      <w:lang w:val="ro-RO"/>
                    </w:rPr>
                  </w:pPr>
                  <w:r w:rsidRPr="006F4F6F">
                    <w:rPr>
                      <w:rFonts w:ascii="Times New Roman" w:hAnsi="Times New Roman"/>
                      <w:sz w:val="22"/>
                      <w:szCs w:val="22"/>
                      <w:lang w:val="ro-RO"/>
                    </w:rPr>
                    <w:t>1728</w:t>
                  </w:r>
                </w:p>
                <w:p w14:paraId="7F8FBC53" w14:textId="1FBAB078" w:rsidR="00FB5932" w:rsidRPr="006F4F6F" w:rsidRDefault="00FB5932" w:rsidP="006938C8">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82591E"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7AC8527"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096DE35" w14:textId="6BF98FE7"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D78301" w14:textId="3BA2164A"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C9787B" w14:textId="77777777" w:rsidR="00FB5932" w:rsidRPr="006C1FA2" w:rsidRDefault="00FB5932" w:rsidP="006938C8">
                  <w:pPr>
                    <w:framePr w:hSpace="180" w:wrap="around" w:vAnchor="page" w:hAnchor="margin" w:y="347"/>
                    <w:rPr>
                      <w:sz w:val="20"/>
                    </w:rPr>
                  </w:pPr>
                </w:p>
              </w:tc>
            </w:tr>
            <w:tr w:rsidR="00FB5932" w:rsidRPr="006C1FA2" w14:paraId="46C35B2E"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3C41189" w14:textId="64AC80F8"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3C97F881" w14:textId="74DF3332" w:rsidR="00FB5932" w:rsidRPr="003E41FB" w:rsidRDefault="00FB5932" w:rsidP="006938C8">
                  <w:pPr>
                    <w:framePr w:hSpace="180" w:wrap="around" w:vAnchor="page" w:hAnchor="margin" w:y="347"/>
                    <w:rPr>
                      <w:b/>
                      <w:sz w:val="22"/>
                      <w:szCs w:val="22"/>
                    </w:rPr>
                  </w:pPr>
                  <w:r w:rsidRPr="003E41FB">
                    <w:rPr>
                      <w:bCs/>
                      <w:sz w:val="22"/>
                      <w:szCs w:val="22"/>
                      <w:lang w:val="it-IT"/>
                    </w:rPr>
                    <w:t>7</w:t>
                  </w:r>
                  <w:r w:rsidRPr="003E41FB">
                    <w:rPr>
                      <w:b/>
                      <w:bCs/>
                      <w:noProof w:val="0"/>
                      <w:sz w:val="22"/>
                      <w:szCs w:val="22"/>
                      <w:lang w:val="es-ES" w:eastAsia="ru-RU"/>
                    </w:rPr>
                    <w:t xml:space="preserve">. LOT </w:t>
                  </w:r>
                  <w:r w:rsidRPr="003E41FB">
                    <w:rPr>
                      <w:bCs/>
                      <w:sz w:val="22"/>
                      <w:szCs w:val="22"/>
                      <w:lang w:val="it-IT"/>
                    </w:rPr>
                    <w:t>Set pentru detecția anticorpilor specifici virusului  Influenței Aviare</w:t>
                  </w:r>
                </w:p>
              </w:tc>
              <w:tc>
                <w:tcPr>
                  <w:tcW w:w="950" w:type="dxa"/>
                  <w:tcBorders>
                    <w:top w:val="nil"/>
                    <w:left w:val="single" w:sz="2" w:space="0" w:color="000000"/>
                    <w:bottom w:val="single" w:sz="2" w:space="0" w:color="000000"/>
                    <w:right w:val="single" w:sz="2" w:space="0" w:color="000000"/>
                  </w:tcBorders>
                </w:tcPr>
                <w:p w14:paraId="2D254CFF" w14:textId="3A09950D"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0B07AE34" w14:textId="39999081" w:rsidR="00FB5932" w:rsidRPr="006F4F6F" w:rsidRDefault="00FB5932" w:rsidP="006938C8">
                  <w:pPr>
                    <w:framePr w:hSpace="180" w:wrap="around" w:vAnchor="page" w:hAnchor="margin" w:y="347"/>
                    <w:rPr>
                      <w:sz w:val="22"/>
                      <w:szCs w:val="22"/>
                    </w:rPr>
                  </w:pPr>
                  <w:r w:rsidRPr="006F4F6F">
                    <w:rPr>
                      <w:sz w:val="22"/>
                      <w:szCs w:val="22"/>
                    </w:rPr>
                    <w:t>2400</w:t>
                  </w: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8A8E26"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B08DCA"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DF543B6" w14:textId="3FD54C5C"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3382A6" w14:textId="543DE8BA"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427D280" w14:textId="77777777" w:rsidR="00FB5932" w:rsidRPr="006C1FA2" w:rsidRDefault="00FB5932" w:rsidP="006938C8">
                  <w:pPr>
                    <w:framePr w:hSpace="180" w:wrap="around" w:vAnchor="page" w:hAnchor="margin" w:y="347"/>
                    <w:rPr>
                      <w:sz w:val="20"/>
                    </w:rPr>
                  </w:pPr>
                </w:p>
              </w:tc>
            </w:tr>
            <w:tr w:rsidR="00FB5932" w:rsidRPr="006C1FA2" w14:paraId="76948F8E" w14:textId="77777777" w:rsidTr="00F523C7">
              <w:trPr>
                <w:gridAfter w:val="2"/>
                <w:wAfter w:w="276" w:type="dxa"/>
                <w:trHeight w:val="747"/>
              </w:trPr>
              <w:tc>
                <w:tcPr>
                  <w:tcW w:w="1256" w:type="dxa"/>
                  <w:tcBorders>
                    <w:top w:val="nil"/>
                    <w:left w:val="single" w:sz="4" w:space="0" w:color="auto"/>
                    <w:bottom w:val="single" w:sz="4" w:space="0" w:color="auto"/>
                    <w:right w:val="single" w:sz="4" w:space="0" w:color="auto"/>
                  </w:tcBorders>
                </w:tcPr>
                <w:p w14:paraId="4F8DD604" w14:textId="460928AB"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4733C73A" w14:textId="71A5A6BD"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8. LOT </w:t>
                  </w:r>
                  <w:r w:rsidRPr="003E41FB">
                    <w:rPr>
                      <w:bCs/>
                      <w:sz w:val="22"/>
                      <w:szCs w:val="22"/>
                      <w:lang w:val="it-IT"/>
                    </w:rPr>
                    <w:t>Set pentru detecția anticorpilor specifici virusului pestei porcine africane</w:t>
                  </w:r>
                </w:p>
              </w:tc>
              <w:tc>
                <w:tcPr>
                  <w:tcW w:w="950" w:type="dxa"/>
                  <w:tcBorders>
                    <w:top w:val="single" w:sz="4" w:space="0" w:color="auto"/>
                    <w:left w:val="single" w:sz="2" w:space="0" w:color="000000"/>
                    <w:bottom w:val="single" w:sz="4" w:space="0" w:color="auto"/>
                    <w:right w:val="nil"/>
                  </w:tcBorders>
                </w:tcPr>
                <w:p w14:paraId="286ECE45" w14:textId="1CA7F31C"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170F073A" w14:textId="77777777" w:rsidR="00FB5932" w:rsidRPr="006F4F6F" w:rsidRDefault="00FB5932" w:rsidP="006938C8">
                  <w:pPr>
                    <w:pStyle w:val="a3"/>
                    <w:framePr w:hSpace="180" w:wrap="around" w:vAnchor="page" w:hAnchor="margin" w:y="347"/>
                    <w:snapToGrid w:val="0"/>
                    <w:jc w:val="center"/>
                    <w:rPr>
                      <w:rFonts w:ascii="Times New Roman" w:hAnsi="Times New Roman"/>
                      <w:bCs/>
                      <w:sz w:val="22"/>
                      <w:szCs w:val="22"/>
                      <w:lang w:val="ro-RO"/>
                    </w:rPr>
                  </w:pPr>
                </w:p>
                <w:p w14:paraId="3DEBEA82" w14:textId="3694FE3C" w:rsidR="00FB5932" w:rsidRPr="006F4F6F" w:rsidRDefault="00FB5932" w:rsidP="006938C8">
                  <w:pPr>
                    <w:framePr w:hSpace="180" w:wrap="around" w:vAnchor="page" w:hAnchor="margin" w:y="347"/>
                    <w:jc w:val="center"/>
                    <w:rPr>
                      <w:sz w:val="22"/>
                      <w:szCs w:val="22"/>
                    </w:rPr>
                  </w:pPr>
                  <w:r w:rsidRPr="006F4F6F">
                    <w:rPr>
                      <w:bCs/>
                      <w:sz w:val="22"/>
                      <w:szCs w:val="22"/>
                    </w:rPr>
                    <w:t>480</w:t>
                  </w: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187C79"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5AE7141"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C4BBA5D" w14:textId="12861729"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3954BB" w14:textId="66160B39"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27466B1" w14:textId="77777777" w:rsidR="00FB5932" w:rsidRPr="006C1FA2" w:rsidRDefault="00FB5932" w:rsidP="006938C8">
                  <w:pPr>
                    <w:framePr w:hSpace="180" w:wrap="around" w:vAnchor="page" w:hAnchor="margin" w:y="347"/>
                    <w:rPr>
                      <w:sz w:val="20"/>
                    </w:rPr>
                  </w:pPr>
                </w:p>
              </w:tc>
            </w:tr>
            <w:tr w:rsidR="00FB5932" w:rsidRPr="006C1FA2" w14:paraId="76144C29"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C543325" w14:textId="6869FCA3"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053AF653" w14:textId="7AFA8E94"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9. LOT </w:t>
                  </w:r>
                  <w:r w:rsidRPr="003E41FB">
                    <w:rPr>
                      <w:bCs/>
                      <w:sz w:val="22"/>
                      <w:szCs w:val="22"/>
                      <w:lang w:val="it-IT"/>
                    </w:rPr>
                    <w:t>Setul pentru detecția anticorpilor specifici pestei micilor rumegătoare</w:t>
                  </w:r>
                </w:p>
              </w:tc>
              <w:tc>
                <w:tcPr>
                  <w:tcW w:w="950" w:type="dxa"/>
                  <w:tcBorders>
                    <w:top w:val="nil"/>
                    <w:left w:val="single" w:sz="2" w:space="0" w:color="000000"/>
                    <w:right w:val="single" w:sz="2" w:space="0" w:color="000000"/>
                  </w:tcBorders>
                </w:tcPr>
                <w:p w14:paraId="42088680" w14:textId="3EDBFED9"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718E7455" w14:textId="77777777" w:rsidR="00FB5932" w:rsidRPr="006F4F6F" w:rsidRDefault="00FB5932" w:rsidP="006938C8">
                  <w:pPr>
                    <w:pStyle w:val="a3"/>
                    <w:framePr w:hSpace="180" w:wrap="around" w:vAnchor="page" w:hAnchor="margin" w:y="347"/>
                    <w:snapToGrid w:val="0"/>
                    <w:jc w:val="center"/>
                    <w:rPr>
                      <w:rFonts w:ascii="Times New Roman" w:hAnsi="Times New Roman"/>
                      <w:sz w:val="22"/>
                      <w:szCs w:val="22"/>
                      <w:lang w:val="ro-RO"/>
                    </w:rPr>
                  </w:pPr>
                  <w:r w:rsidRPr="006F4F6F">
                    <w:rPr>
                      <w:rFonts w:ascii="Times New Roman" w:hAnsi="Times New Roman"/>
                      <w:sz w:val="22"/>
                      <w:szCs w:val="22"/>
                      <w:lang w:val="ro-RO"/>
                    </w:rPr>
                    <w:t>1152</w:t>
                  </w:r>
                </w:p>
                <w:p w14:paraId="5C1CA6C1" w14:textId="07B99869" w:rsidR="00FB5932" w:rsidRPr="006F4F6F" w:rsidRDefault="00FB5932" w:rsidP="006938C8">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FB0E8EC"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D32FFA"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D1E669E" w14:textId="7209E0E0"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2537B9C" w14:textId="76B979DF"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BA0310" w14:textId="77777777" w:rsidR="00FB5932" w:rsidRPr="006C1FA2" w:rsidRDefault="00FB5932" w:rsidP="006938C8">
                  <w:pPr>
                    <w:framePr w:hSpace="180" w:wrap="around" w:vAnchor="page" w:hAnchor="margin" w:y="347"/>
                    <w:rPr>
                      <w:sz w:val="20"/>
                    </w:rPr>
                  </w:pPr>
                </w:p>
              </w:tc>
            </w:tr>
            <w:tr w:rsidR="00FB5932" w:rsidRPr="006C1FA2" w14:paraId="4ACCFF2F"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3BAA873" w14:textId="450DF539"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7A344836" w14:textId="793CAF96"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10. LOT </w:t>
                  </w:r>
                  <w:r w:rsidRPr="003E41FB">
                    <w:rPr>
                      <w:bCs/>
                      <w:sz w:val="22"/>
                      <w:szCs w:val="22"/>
                    </w:rPr>
                    <w:t>Set pentru detecția antigenului virusului pestei porcine africane</w:t>
                  </w:r>
                </w:p>
              </w:tc>
              <w:tc>
                <w:tcPr>
                  <w:tcW w:w="950" w:type="dxa"/>
                  <w:tcBorders>
                    <w:top w:val="single" w:sz="4" w:space="0" w:color="auto"/>
                    <w:left w:val="single" w:sz="2" w:space="0" w:color="000000"/>
                    <w:bottom w:val="single" w:sz="4" w:space="0" w:color="auto"/>
                    <w:right w:val="nil"/>
                  </w:tcBorders>
                </w:tcPr>
                <w:p w14:paraId="42C34A29" w14:textId="18CC8E7F"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vAlign w:val="center"/>
                </w:tcPr>
                <w:p w14:paraId="5900DB30" w14:textId="0111C2AA" w:rsidR="00FB5932" w:rsidRPr="006F4F6F" w:rsidRDefault="00FB5932" w:rsidP="006938C8">
                  <w:pPr>
                    <w:framePr w:hSpace="180" w:wrap="around" w:vAnchor="page" w:hAnchor="margin" w:y="347"/>
                    <w:rPr>
                      <w:sz w:val="22"/>
                      <w:szCs w:val="22"/>
                    </w:rPr>
                  </w:pPr>
                  <w:r w:rsidRPr="006F4F6F">
                    <w:rPr>
                      <w:sz w:val="22"/>
                      <w:szCs w:val="22"/>
                      <w:lang w:val="fr-CH"/>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5593093"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F792AE0"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112E2F2E" w14:textId="5969A470"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3D4A498" w14:textId="44855CFE"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FBB2D7D" w14:textId="77777777" w:rsidR="00FB5932" w:rsidRPr="006C1FA2" w:rsidRDefault="00FB5932" w:rsidP="006938C8">
                  <w:pPr>
                    <w:framePr w:hSpace="180" w:wrap="around" w:vAnchor="page" w:hAnchor="margin" w:y="347"/>
                    <w:rPr>
                      <w:sz w:val="20"/>
                    </w:rPr>
                  </w:pPr>
                </w:p>
              </w:tc>
            </w:tr>
            <w:tr w:rsidR="00FB5932" w:rsidRPr="006C1FA2" w14:paraId="2F61BB73"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56681C5" w14:textId="438556C9"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1CB51A92" w14:textId="2828F605"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11. LOT </w:t>
                  </w:r>
                  <w:r w:rsidRPr="003E41FB">
                    <w:rPr>
                      <w:bCs/>
                      <w:sz w:val="22"/>
                      <w:szCs w:val="22"/>
                      <w:lang w:val="it-IT"/>
                    </w:rPr>
                    <w:t>Set pentru detecția anticorpilor specifici virusului pestei porcine clasice</w:t>
                  </w:r>
                </w:p>
              </w:tc>
              <w:tc>
                <w:tcPr>
                  <w:tcW w:w="950" w:type="dxa"/>
                  <w:tcBorders>
                    <w:top w:val="single" w:sz="4" w:space="0" w:color="auto"/>
                    <w:left w:val="single" w:sz="2" w:space="0" w:color="000000"/>
                    <w:bottom w:val="single" w:sz="4" w:space="0" w:color="auto"/>
                    <w:right w:val="nil"/>
                  </w:tcBorders>
                </w:tcPr>
                <w:p w14:paraId="6AC9028B" w14:textId="7A83526F"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07ACEBC0" w14:textId="77777777" w:rsidR="00FB5932" w:rsidRPr="006F4F6F" w:rsidRDefault="00FB5932" w:rsidP="006938C8">
                  <w:pPr>
                    <w:pStyle w:val="a3"/>
                    <w:framePr w:hSpace="180" w:wrap="around" w:vAnchor="page" w:hAnchor="margin" w:y="347"/>
                    <w:snapToGrid w:val="0"/>
                    <w:jc w:val="center"/>
                    <w:rPr>
                      <w:rFonts w:ascii="Times New Roman" w:hAnsi="Times New Roman"/>
                      <w:bCs/>
                      <w:sz w:val="22"/>
                      <w:szCs w:val="22"/>
                      <w:lang w:val="ro-RO"/>
                    </w:rPr>
                  </w:pPr>
                  <w:r w:rsidRPr="006F4F6F">
                    <w:rPr>
                      <w:rFonts w:ascii="Times New Roman" w:hAnsi="Times New Roman"/>
                      <w:bCs/>
                      <w:sz w:val="22"/>
                      <w:szCs w:val="22"/>
                      <w:lang w:val="ro-RO"/>
                    </w:rPr>
                    <w:t>480</w:t>
                  </w:r>
                </w:p>
                <w:p w14:paraId="0FDCCF77" w14:textId="77777777" w:rsidR="00FB5932" w:rsidRPr="006F4F6F" w:rsidRDefault="00FB5932" w:rsidP="006938C8">
                  <w:pPr>
                    <w:pStyle w:val="a3"/>
                    <w:framePr w:hSpace="180" w:wrap="around" w:vAnchor="page" w:hAnchor="margin" w:y="347"/>
                    <w:snapToGrid w:val="0"/>
                    <w:jc w:val="center"/>
                    <w:rPr>
                      <w:rFonts w:ascii="Times New Roman" w:hAnsi="Times New Roman"/>
                      <w:bCs/>
                      <w:sz w:val="22"/>
                      <w:szCs w:val="22"/>
                      <w:lang w:val="ro-RO"/>
                    </w:rPr>
                  </w:pPr>
                </w:p>
                <w:p w14:paraId="3C736E7B" w14:textId="665DF8F3" w:rsidR="00FB5932" w:rsidRPr="006F4F6F" w:rsidRDefault="00FB5932" w:rsidP="006938C8">
                  <w:pPr>
                    <w:pStyle w:val="a3"/>
                    <w:framePr w:hSpace="180" w:wrap="around" w:vAnchor="page" w:hAnchor="margin" w:y="347"/>
                    <w:snapToGrid w:val="0"/>
                    <w:jc w:val="center"/>
                    <w:rPr>
                      <w:rFonts w:ascii="Times New Roman" w:hAnsi="Times New Roman"/>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933C14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218635E"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997E837" w14:textId="6C5231E8" w:rsidR="00FB5932" w:rsidRPr="0028367D" w:rsidRDefault="00FB5932" w:rsidP="006938C8">
                  <w:pPr>
                    <w:framePr w:hSpace="180" w:wrap="around" w:vAnchor="page" w:hAnchor="margin" w:y="347"/>
                    <w:rPr>
                      <w:sz w:val="20"/>
                    </w:rPr>
                  </w:pPr>
                  <w:r w:rsidRPr="00916546">
                    <w:rPr>
                      <w:sz w:val="20"/>
                    </w:rPr>
                    <w:t xml:space="preserve">Conform </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3B46A4F" w14:textId="4B4D5537"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B5F3ADC" w14:textId="77777777" w:rsidR="00FB5932" w:rsidRPr="006C1FA2" w:rsidRDefault="00FB5932" w:rsidP="006938C8">
                  <w:pPr>
                    <w:framePr w:hSpace="180" w:wrap="around" w:vAnchor="page" w:hAnchor="margin" w:y="347"/>
                    <w:rPr>
                      <w:sz w:val="20"/>
                    </w:rPr>
                  </w:pPr>
                </w:p>
              </w:tc>
            </w:tr>
            <w:tr w:rsidR="00FB5932" w:rsidRPr="006C1FA2" w14:paraId="5B709333"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3610717" w14:textId="6D5F3702"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65BE1960" w14:textId="4672E047"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12. LOT </w:t>
                  </w:r>
                  <w:r w:rsidRPr="003E41FB">
                    <w:rPr>
                      <w:sz w:val="22"/>
                      <w:szCs w:val="22"/>
                    </w:rPr>
                    <w:t>Set pentru detecția antigenului virusului pestei porcine clasice</w:t>
                  </w:r>
                </w:p>
              </w:tc>
              <w:tc>
                <w:tcPr>
                  <w:tcW w:w="950" w:type="dxa"/>
                  <w:tcBorders>
                    <w:top w:val="nil"/>
                    <w:left w:val="single" w:sz="2" w:space="0" w:color="000000"/>
                    <w:right w:val="single" w:sz="2" w:space="0" w:color="000000"/>
                  </w:tcBorders>
                </w:tcPr>
                <w:p w14:paraId="48E068DE" w14:textId="2C5A1704"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E345D52" w14:textId="77777777" w:rsidR="00FB5932" w:rsidRPr="006F4F6F" w:rsidRDefault="00FB5932" w:rsidP="006938C8">
                  <w:pPr>
                    <w:pStyle w:val="a3"/>
                    <w:framePr w:hSpace="180" w:wrap="around" w:vAnchor="page" w:hAnchor="margin" w:y="347"/>
                    <w:snapToGrid w:val="0"/>
                    <w:jc w:val="center"/>
                    <w:rPr>
                      <w:rFonts w:ascii="Times New Roman" w:hAnsi="Times New Roman"/>
                      <w:bCs/>
                      <w:sz w:val="22"/>
                      <w:szCs w:val="22"/>
                      <w:lang w:val="ro-RO"/>
                    </w:rPr>
                  </w:pPr>
                  <w:r w:rsidRPr="006F4F6F">
                    <w:rPr>
                      <w:rFonts w:ascii="Times New Roman" w:hAnsi="Times New Roman"/>
                      <w:bCs/>
                      <w:sz w:val="22"/>
                      <w:szCs w:val="22"/>
                      <w:lang w:val="ro-RO"/>
                    </w:rPr>
                    <w:t>480</w:t>
                  </w:r>
                </w:p>
                <w:p w14:paraId="6423E330" w14:textId="7618A3CC" w:rsidR="00FB5932" w:rsidRPr="006F4F6F" w:rsidRDefault="00FB5932" w:rsidP="006938C8">
                  <w:pPr>
                    <w:pStyle w:val="a3"/>
                    <w:framePr w:hSpace="180" w:wrap="around" w:vAnchor="page" w:hAnchor="margin" w:y="347"/>
                    <w:snapToGrid w:val="0"/>
                    <w:jc w:val="center"/>
                    <w:rPr>
                      <w:rFonts w:ascii="Times New Roman" w:hAnsi="Times New Roman"/>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B579AD4"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5DAC183"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1FA13CE" w14:textId="066BC62B" w:rsidR="00FB5932" w:rsidRPr="0028367D" w:rsidRDefault="00FB5932" w:rsidP="006938C8">
                  <w:pPr>
                    <w:framePr w:hSpace="180" w:wrap="around" w:vAnchor="page" w:hAnchor="margin" w:y="347"/>
                    <w:rPr>
                      <w:sz w:val="20"/>
                    </w:rPr>
                  </w:pPr>
                  <w:r w:rsidRPr="00916546">
                    <w:rPr>
                      <w:sz w:val="20"/>
                    </w:rPr>
                    <w:t>Conform</w:t>
                  </w:r>
                  <w:r w:rsidR="00F523C7">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1D6AFCA" w14:textId="70CAE9C2"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42285B7" w14:textId="77777777" w:rsidR="00FB5932" w:rsidRPr="006C1FA2" w:rsidRDefault="00FB5932" w:rsidP="006938C8">
                  <w:pPr>
                    <w:framePr w:hSpace="180" w:wrap="around" w:vAnchor="page" w:hAnchor="margin" w:y="347"/>
                    <w:rPr>
                      <w:sz w:val="20"/>
                    </w:rPr>
                  </w:pPr>
                </w:p>
              </w:tc>
            </w:tr>
            <w:tr w:rsidR="00FB5932" w:rsidRPr="006C1FA2" w14:paraId="6E36EA8C"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8CBF495" w14:textId="78CE2755"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445E2A59" w14:textId="4012E20E"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13. LOT </w:t>
                  </w:r>
                  <w:r w:rsidRPr="003E41FB">
                    <w:rPr>
                      <w:sz w:val="22"/>
                      <w:szCs w:val="22"/>
                    </w:rPr>
                    <w:t>Setul pentru detecția anticorpilor la anemia infecțioasă ecvină</w:t>
                  </w:r>
                </w:p>
              </w:tc>
              <w:tc>
                <w:tcPr>
                  <w:tcW w:w="950" w:type="dxa"/>
                  <w:tcBorders>
                    <w:top w:val="single" w:sz="4" w:space="0" w:color="auto"/>
                    <w:left w:val="single" w:sz="2" w:space="0" w:color="000000"/>
                    <w:bottom w:val="single" w:sz="4" w:space="0" w:color="auto"/>
                    <w:right w:val="nil"/>
                  </w:tcBorders>
                </w:tcPr>
                <w:p w14:paraId="6B8B6309" w14:textId="1731CDC5"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5D632DC7" w14:textId="3C28C72B" w:rsidR="00FB5932" w:rsidRPr="006F4F6F" w:rsidRDefault="00FB5932" w:rsidP="006938C8">
                  <w:pPr>
                    <w:framePr w:hSpace="180" w:wrap="around" w:vAnchor="page" w:hAnchor="margin" w:y="347"/>
                    <w:shd w:val="clear" w:color="auto" w:fill="FFFFFF" w:themeFill="background1"/>
                    <w:spacing w:before="120"/>
                    <w:rPr>
                      <w:b/>
                      <w:sz w:val="22"/>
                      <w:szCs w:val="22"/>
                    </w:rPr>
                  </w:pPr>
                  <w:r w:rsidRPr="006F4F6F">
                    <w:rPr>
                      <w:bCs/>
                      <w:sz w:val="22"/>
                      <w:szCs w:val="22"/>
                      <w:lang w:val="en-US"/>
                    </w:rPr>
                    <w:t>5</w:t>
                  </w:r>
                  <w:r w:rsidRPr="006F4F6F">
                    <w:rPr>
                      <w:bCs/>
                      <w:sz w:val="22"/>
                      <w:szCs w:val="22"/>
                    </w:rPr>
                    <w:t>00</w:t>
                  </w: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1258D7F"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A842CB6"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A841671" w14:textId="20C4FB6F" w:rsidR="00FB5932" w:rsidRPr="0028367D" w:rsidRDefault="00FB5932" w:rsidP="006938C8">
                  <w:pPr>
                    <w:framePr w:hSpace="180" w:wrap="around" w:vAnchor="page" w:hAnchor="margin" w:y="347"/>
                    <w:rPr>
                      <w:sz w:val="20"/>
                    </w:rPr>
                  </w:pPr>
                  <w:r w:rsidRPr="004A1736">
                    <w:rPr>
                      <w:sz w:val="20"/>
                    </w:rPr>
                    <w:t xml:space="preserve">Conform </w:t>
                  </w:r>
                  <w:r w:rsidR="00F523C7">
                    <w:rPr>
                      <w:sz w:val="20"/>
                    </w:rPr>
                    <w:t xml:space="preserve"> </w:t>
                  </w:r>
                  <w:r w:rsidRPr="004A173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5DAF24" w14:textId="33769BF5"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D14B380" w14:textId="77777777" w:rsidR="00FB5932" w:rsidRPr="006C1FA2" w:rsidRDefault="00FB5932" w:rsidP="006938C8">
                  <w:pPr>
                    <w:framePr w:hSpace="180" w:wrap="around" w:vAnchor="page" w:hAnchor="margin" w:y="347"/>
                    <w:rPr>
                      <w:sz w:val="20"/>
                    </w:rPr>
                  </w:pPr>
                </w:p>
              </w:tc>
            </w:tr>
            <w:tr w:rsidR="00FB5932" w:rsidRPr="006C1FA2" w14:paraId="34DA48B1"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BD0EDC7" w14:textId="17C7DF64"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00E509B1" w14:textId="2F76F9E5"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14. LOT </w:t>
                  </w:r>
                  <w:r w:rsidRPr="003E41FB">
                    <w:rPr>
                      <w:sz w:val="22"/>
                      <w:szCs w:val="22"/>
                    </w:rPr>
                    <w:t>Setul pentru detecția anticorpilor rabici</w:t>
                  </w:r>
                </w:p>
              </w:tc>
              <w:tc>
                <w:tcPr>
                  <w:tcW w:w="950" w:type="dxa"/>
                  <w:tcBorders>
                    <w:top w:val="nil"/>
                    <w:left w:val="single" w:sz="2" w:space="0" w:color="000000"/>
                    <w:right w:val="single" w:sz="2" w:space="0" w:color="000000"/>
                  </w:tcBorders>
                </w:tcPr>
                <w:p w14:paraId="6DB18345" w14:textId="2E44FF87"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036D9D0F" w14:textId="77777777" w:rsidR="00FB5932" w:rsidRPr="006F4F6F" w:rsidRDefault="00FB5932" w:rsidP="006938C8">
                  <w:pPr>
                    <w:pStyle w:val="a3"/>
                    <w:framePr w:hSpace="180" w:wrap="around" w:vAnchor="page" w:hAnchor="margin" w:y="347"/>
                    <w:snapToGrid w:val="0"/>
                    <w:jc w:val="center"/>
                    <w:rPr>
                      <w:rFonts w:ascii="Times New Roman" w:hAnsi="Times New Roman"/>
                      <w:bCs/>
                      <w:sz w:val="22"/>
                      <w:szCs w:val="22"/>
                      <w:lang w:val="ro-RO"/>
                    </w:rPr>
                  </w:pPr>
                </w:p>
                <w:p w14:paraId="4E05E235" w14:textId="655FA781" w:rsidR="00FB5932" w:rsidRPr="006F4F6F" w:rsidRDefault="00FB5932" w:rsidP="006938C8">
                  <w:pPr>
                    <w:framePr w:hSpace="180" w:wrap="around" w:vAnchor="page" w:hAnchor="margin" w:y="347"/>
                    <w:rPr>
                      <w:sz w:val="22"/>
                      <w:szCs w:val="22"/>
                    </w:rPr>
                  </w:pPr>
                  <w:r w:rsidRPr="006F4F6F">
                    <w:rPr>
                      <w:bCs/>
                      <w:sz w:val="22"/>
                      <w:szCs w:val="22"/>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F52A5B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9EA64D8"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74FC3B6" w14:textId="3F159F5E" w:rsidR="00FB5932" w:rsidRPr="0028367D" w:rsidRDefault="00FB5932" w:rsidP="006938C8">
                  <w:pPr>
                    <w:framePr w:hSpace="180" w:wrap="around" w:vAnchor="page" w:hAnchor="margin" w:y="347"/>
                    <w:rPr>
                      <w:sz w:val="20"/>
                    </w:rPr>
                  </w:pPr>
                  <w:r w:rsidRPr="004A1736">
                    <w:rPr>
                      <w:sz w:val="20"/>
                    </w:rPr>
                    <w:t xml:space="preserve">Conform </w:t>
                  </w:r>
                  <w:r w:rsidR="00F523C7">
                    <w:rPr>
                      <w:sz w:val="20"/>
                    </w:rPr>
                    <w:t xml:space="preserve"> </w:t>
                  </w:r>
                  <w:r w:rsidRPr="004A173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A13DB3C" w14:textId="6849CFCE"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CE5688" w14:textId="77777777" w:rsidR="00FB5932" w:rsidRPr="006C1FA2" w:rsidRDefault="00FB5932" w:rsidP="006938C8">
                  <w:pPr>
                    <w:framePr w:hSpace="180" w:wrap="around" w:vAnchor="page" w:hAnchor="margin" w:y="347"/>
                    <w:rPr>
                      <w:sz w:val="20"/>
                    </w:rPr>
                  </w:pPr>
                </w:p>
              </w:tc>
            </w:tr>
            <w:tr w:rsidR="00FB5932" w:rsidRPr="006C1FA2" w14:paraId="7F83FDE8"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C85F76E" w14:textId="69D1CE60"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6A7230F1" w14:textId="025D929F"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15. LOT </w:t>
                  </w:r>
                  <w:r w:rsidRPr="003E41FB">
                    <w:rPr>
                      <w:bCs/>
                      <w:sz w:val="22"/>
                      <w:szCs w:val="22"/>
                      <w:lang w:val="it-IT"/>
                    </w:rPr>
                    <w:t>Set pentru detecția anticorpilor specifici virusului pestei africane cabaline</w:t>
                  </w:r>
                </w:p>
              </w:tc>
              <w:tc>
                <w:tcPr>
                  <w:tcW w:w="950" w:type="dxa"/>
                  <w:tcBorders>
                    <w:top w:val="single" w:sz="4" w:space="0" w:color="auto"/>
                    <w:left w:val="single" w:sz="2" w:space="0" w:color="000000"/>
                    <w:bottom w:val="single" w:sz="4" w:space="0" w:color="auto"/>
                    <w:right w:val="nil"/>
                  </w:tcBorders>
                </w:tcPr>
                <w:p w14:paraId="39CC82AA" w14:textId="280BA9CC"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75BD89EC" w14:textId="21A9E804" w:rsidR="00FB5932" w:rsidRPr="006F4F6F" w:rsidRDefault="00FB5932" w:rsidP="006938C8">
                  <w:pPr>
                    <w:framePr w:hSpace="180" w:wrap="around" w:vAnchor="page" w:hAnchor="margin" w:y="347"/>
                    <w:rPr>
                      <w:sz w:val="22"/>
                      <w:szCs w:val="22"/>
                    </w:rPr>
                  </w:pPr>
                  <w:r w:rsidRPr="006F4F6F">
                    <w:rPr>
                      <w:bCs/>
                      <w:sz w:val="22"/>
                      <w:szCs w:val="22"/>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FDF6A6F"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52AA86C"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08BE983" w14:textId="0F7F8BDE"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28A1BDC" w14:textId="72B60ED0"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75B9586" w14:textId="77777777" w:rsidR="00FB5932" w:rsidRPr="006C1FA2" w:rsidRDefault="00FB5932" w:rsidP="006938C8">
                  <w:pPr>
                    <w:framePr w:hSpace="180" w:wrap="around" w:vAnchor="page" w:hAnchor="margin" w:y="347"/>
                    <w:rPr>
                      <w:sz w:val="20"/>
                    </w:rPr>
                  </w:pPr>
                </w:p>
              </w:tc>
            </w:tr>
            <w:tr w:rsidR="00FB5932" w:rsidRPr="006C1FA2" w14:paraId="2021CCF7"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5E42E61" w14:textId="30E72AEB" w:rsidR="00FB5932" w:rsidRPr="00103FA9" w:rsidRDefault="00FB5932" w:rsidP="006938C8">
                  <w:pPr>
                    <w:framePr w:hSpace="180" w:wrap="around" w:vAnchor="page" w:hAnchor="margin" w:y="347"/>
                    <w:rPr>
                      <w:sz w:val="20"/>
                      <w:szCs w:val="20"/>
                    </w:rPr>
                  </w:pPr>
                  <w:r w:rsidRPr="00103FA9">
                    <w:rPr>
                      <w:sz w:val="20"/>
                      <w:szCs w:val="20"/>
                    </w:rPr>
                    <w:lastRenderedPageBreak/>
                    <w:t>33694000-1</w:t>
                  </w:r>
                </w:p>
              </w:tc>
              <w:tc>
                <w:tcPr>
                  <w:tcW w:w="2574" w:type="dxa"/>
                  <w:gridSpan w:val="2"/>
                  <w:tcBorders>
                    <w:top w:val="nil"/>
                    <w:left w:val="single" w:sz="2" w:space="0" w:color="000000"/>
                    <w:bottom w:val="single" w:sz="2" w:space="0" w:color="000000"/>
                    <w:right w:val="single" w:sz="2" w:space="0" w:color="000000"/>
                  </w:tcBorders>
                </w:tcPr>
                <w:p w14:paraId="7DD42BF5" w14:textId="5ACE9BBA" w:rsidR="00FB5932" w:rsidRPr="003E41FB" w:rsidRDefault="00FB5932" w:rsidP="006938C8">
                  <w:pPr>
                    <w:framePr w:hSpace="180" w:wrap="around" w:vAnchor="page" w:hAnchor="margin" w:y="347"/>
                    <w:rPr>
                      <w:b/>
                      <w:sz w:val="22"/>
                      <w:szCs w:val="22"/>
                    </w:rPr>
                  </w:pPr>
                  <w:r w:rsidRPr="003E41FB">
                    <w:rPr>
                      <w:b/>
                      <w:sz w:val="22"/>
                      <w:szCs w:val="22"/>
                    </w:rPr>
                    <w:t xml:space="preserve">16. LOT </w:t>
                  </w:r>
                  <w:r w:rsidRPr="003E41FB">
                    <w:rPr>
                      <w:b/>
                      <w:sz w:val="22"/>
                      <w:szCs w:val="22"/>
                      <w:lang w:val="it-IT"/>
                    </w:rPr>
                    <w:t>Detecția  AC Brucella. Se va procura de la un producător.</w:t>
                  </w:r>
                </w:p>
              </w:tc>
              <w:tc>
                <w:tcPr>
                  <w:tcW w:w="950" w:type="dxa"/>
                  <w:tcBorders>
                    <w:top w:val="single" w:sz="4" w:space="0" w:color="auto"/>
                    <w:left w:val="single" w:sz="2" w:space="0" w:color="000000"/>
                    <w:bottom w:val="single" w:sz="4" w:space="0" w:color="auto"/>
                    <w:right w:val="nil"/>
                  </w:tcBorders>
                </w:tcPr>
                <w:p w14:paraId="4FA74559" w14:textId="0C8B65FB"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2" w:space="0" w:color="000000"/>
                    <w:right w:val="single" w:sz="2" w:space="0" w:color="000000"/>
                  </w:tcBorders>
                </w:tcPr>
                <w:p w14:paraId="5F1C3E2C" w14:textId="6F7BA91C" w:rsidR="00FB5932" w:rsidRPr="006F4F6F" w:rsidRDefault="00FB5932" w:rsidP="006938C8">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FF4A8CC"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6FC90DB"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24E267B" w14:textId="561BA686"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B271F84" w14:textId="4D6340DD"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6F0D4D5" w14:textId="77777777" w:rsidR="00FB5932" w:rsidRPr="006C1FA2" w:rsidRDefault="00FB5932" w:rsidP="006938C8">
                  <w:pPr>
                    <w:framePr w:hSpace="180" w:wrap="around" w:vAnchor="page" w:hAnchor="margin" w:y="347"/>
                    <w:rPr>
                      <w:sz w:val="20"/>
                    </w:rPr>
                  </w:pPr>
                </w:p>
              </w:tc>
            </w:tr>
            <w:tr w:rsidR="00FB5932" w:rsidRPr="006C1FA2" w14:paraId="7759BB45"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A9568CE" w14:textId="2F663E62"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30E27A4F" w14:textId="433910BB"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16.1. LOT </w:t>
                  </w:r>
                  <w:r w:rsidRPr="003E41FB">
                    <w:rPr>
                      <w:sz w:val="22"/>
                      <w:szCs w:val="22"/>
                    </w:rPr>
                    <w:t>Antigen pentru diagnosticul brucelozei la bovine, porcine, ovine şi caprine (B.abortus, B.melitensis, B.suis) prin reacţia de seroaglutinare rapidă (RSAR)</w:t>
                  </w:r>
                </w:p>
              </w:tc>
              <w:tc>
                <w:tcPr>
                  <w:tcW w:w="950" w:type="dxa"/>
                  <w:tcBorders>
                    <w:top w:val="single" w:sz="4" w:space="0" w:color="auto"/>
                    <w:left w:val="single" w:sz="2" w:space="0" w:color="000000"/>
                    <w:bottom w:val="single" w:sz="4" w:space="0" w:color="auto"/>
                    <w:right w:val="nil"/>
                  </w:tcBorders>
                </w:tcPr>
                <w:p w14:paraId="7B7AE982" w14:textId="0DB203E1"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355D2500" w14:textId="61BF6051" w:rsidR="00FB5932" w:rsidRPr="006F4F6F" w:rsidRDefault="00FB5932" w:rsidP="006938C8">
                  <w:pPr>
                    <w:framePr w:hSpace="180" w:wrap="around" w:vAnchor="page" w:hAnchor="margin" w:y="347"/>
                    <w:rPr>
                      <w:sz w:val="22"/>
                      <w:szCs w:val="22"/>
                    </w:rPr>
                  </w:pPr>
                  <w:r w:rsidRPr="006F4F6F">
                    <w:rPr>
                      <w:bCs/>
                      <w:sz w:val="22"/>
                      <w:szCs w:val="22"/>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BBD7493"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27B5C03"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185B422" w14:textId="378F18EC"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15C5C68" w14:textId="73BC4F80"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F51FCBD" w14:textId="77777777" w:rsidR="00FB5932" w:rsidRPr="006C1FA2" w:rsidRDefault="00FB5932" w:rsidP="006938C8">
                  <w:pPr>
                    <w:framePr w:hSpace="180" w:wrap="around" w:vAnchor="page" w:hAnchor="margin" w:y="347"/>
                    <w:rPr>
                      <w:sz w:val="20"/>
                    </w:rPr>
                  </w:pPr>
                </w:p>
              </w:tc>
            </w:tr>
            <w:tr w:rsidR="00FB5932" w:rsidRPr="006C1FA2" w14:paraId="39CD0E9B"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9C57C7E" w14:textId="0073F43F"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1845B3C2" w14:textId="7F439E76"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16.2. LOT </w:t>
                  </w:r>
                  <w:r w:rsidRPr="003E41FB">
                    <w:rPr>
                      <w:bCs/>
                      <w:sz w:val="22"/>
                      <w:szCs w:val="22"/>
                      <w:lang w:val="it-IT"/>
                    </w:rPr>
                    <w:t>Ser-control pozitiv brucelic</w:t>
                  </w:r>
                </w:p>
              </w:tc>
              <w:tc>
                <w:tcPr>
                  <w:tcW w:w="950" w:type="dxa"/>
                  <w:tcBorders>
                    <w:top w:val="nil"/>
                    <w:left w:val="single" w:sz="2" w:space="0" w:color="000000"/>
                    <w:right w:val="single" w:sz="2" w:space="0" w:color="000000"/>
                  </w:tcBorders>
                </w:tcPr>
                <w:p w14:paraId="450DE5FA" w14:textId="480332D6"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13C931E" w14:textId="05DEF2D9" w:rsidR="00FB5932" w:rsidRPr="006F4F6F" w:rsidRDefault="00FB5932" w:rsidP="006938C8">
                  <w:pPr>
                    <w:framePr w:hSpace="180" w:wrap="around" w:vAnchor="page" w:hAnchor="margin" w:y="347"/>
                    <w:rPr>
                      <w:sz w:val="22"/>
                      <w:szCs w:val="22"/>
                    </w:rPr>
                  </w:pPr>
                  <w:r w:rsidRPr="006F4F6F">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3D8018"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4E92DA6"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088FFAA" w14:textId="4E5BBDA9"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2C4E5BD" w14:textId="1A42CCF3"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6AE5A5B" w14:textId="77777777" w:rsidR="00FB5932" w:rsidRPr="006C1FA2" w:rsidRDefault="00FB5932" w:rsidP="006938C8">
                  <w:pPr>
                    <w:framePr w:hSpace="180" w:wrap="around" w:vAnchor="page" w:hAnchor="margin" w:y="347"/>
                    <w:rPr>
                      <w:sz w:val="20"/>
                    </w:rPr>
                  </w:pPr>
                </w:p>
              </w:tc>
            </w:tr>
            <w:tr w:rsidR="00FB5932" w:rsidRPr="006C1FA2" w14:paraId="4A495F6F"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2AA6387" w14:textId="7B6DC2AA"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7DB904FC" w14:textId="60230E79"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16.3. LOT </w:t>
                  </w:r>
                  <w:r w:rsidRPr="003E41FB">
                    <w:rPr>
                      <w:bCs/>
                      <w:sz w:val="22"/>
                      <w:szCs w:val="22"/>
                    </w:rPr>
                    <w:t>Ser-control negativ brucelic</w:t>
                  </w:r>
                </w:p>
              </w:tc>
              <w:tc>
                <w:tcPr>
                  <w:tcW w:w="950" w:type="dxa"/>
                  <w:tcBorders>
                    <w:top w:val="nil"/>
                    <w:left w:val="single" w:sz="2" w:space="0" w:color="000000"/>
                    <w:right w:val="single" w:sz="2" w:space="0" w:color="000000"/>
                  </w:tcBorders>
                </w:tcPr>
                <w:p w14:paraId="3E013AAC" w14:textId="578C8BBE"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5034AD87" w14:textId="55172621" w:rsidR="00FB5932" w:rsidRPr="006F4F6F" w:rsidRDefault="00FB5932" w:rsidP="006938C8">
                  <w:pPr>
                    <w:framePr w:hSpace="180" w:wrap="around" w:vAnchor="page" w:hAnchor="margin" w:y="347"/>
                    <w:rPr>
                      <w:sz w:val="22"/>
                      <w:szCs w:val="22"/>
                    </w:rPr>
                  </w:pPr>
                  <w:r w:rsidRPr="006F4F6F">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2E5E0A"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2C371D8"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EF345D4" w14:textId="69A225E5"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5CAD877" w14:textId="0FBD4C0A"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DF3036" w14:textId="77777777" w:rsidR="00FB5932" w:rsidRPr="006C1FA2" w:rsidRDefault="00FB5932" w:rsidP="006938C8">
                  <w:pPr>
                    <w:framePr w:hSpace="180" w:wrap="around" w:vAnchor="page" w:hAnchor="margin" w:y="347"/>
                    <w:rPr>
                      <w:sz w:val="20"/>
                    </w:rPr>
                  </w:pPr>
                </w:p>
              </w:tc>
            </w:tr>
            <w:tr w:rsidR="00FB5932" w:rsidRPr="006C1FA2" w14:paraId="4CB05D04"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F6CF681" w14:textId="3CD1F34A"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4239AA39" w14:textId="3BEF30AB"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16.4. LOT </w:t>
                  </w:r>
                  <w:r w:rsidRPr="003E41FB">
                    <w:rPr>
                      <w:sz w:val="22"/>
                      <w:szCs w:val="22"/>
                    </w:rPr>
                    <w:t>CFT A</w:t>
                  </w:r>
                  <w:r w:rsidRPr="003E41FB">
                    <w:rPr>
                      <w:sz w:val="22"/>
                      <w:szCs w:val="22"/>
                      <w:lang w:val="en-US"/>
                    </w:rPr>
                    <w:t>ntigen brucelic</w:t>
                  </w:r>
                </w:p>
              </w:tc>
              <w:tc>
                <w:tcPr>
                  <w:tcW w:w="950" w:type="dxa"/>
                  <w:tcBorders>
                    <w:top w:val="nil"/>
                    <w:left w:val="single" w:sz="2" w:space="0" w:color="000000"/>
                    <w:right w:val="single" w:sz="2" w:space="0" w:color="000000"/>
                  </w:tcBorders>
                </w:tcPr>
                <w:p w14:paraId="3944342F" w14:textId="45D9CF9D"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0892C2FF" w14:textId="741E9BC6" w:rsidR="00FB5932" w:rsidRPr="006F4F6F" w:rsidRDefault="00FB5932" w:rsidP="006938C8">
                  <w:pPr>
                    <w:framePr w:hSpace="180" w:wrap="around" w:vAnchor="page" w:hAnchor="margin" w:y="347"/>
                    <w:rPr>
                      <w:sz w:val="22"/>
                      <w:szCs w:val="22"/>
                    </w:rPr>
                  </w:pPr>
                  <w:r w:rsidRPr="006F4F6F">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044613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59E110D"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C00F43E" w14:textId="3CDF28D2"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BA6C42C" w14:textId="6C1AD33A"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7C070B4" w14:textId="77777777" w:rsidR="00FB5932" w:rsidRPr="006C1FA2" w:rsidRDefault="00FB5932" w:rsidP="006938C8">
                  <w:pPr>
                    <w:framePr w:hSpace="180" w:wrap="around" w:vAnchor="page" w:hAnchor="margin" w:y="347"/>
                    <w:rPr>
                      <w:sz w:val="20"/>
                    </w:rPr>
                  </w:pPr>
                </w:p>
              </w:tc>
            </w:tr>
            <w:tr w:rsidR="00FB5932" w:rsidRPr="006C1FA2" w14:paraId="53B5BF06"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8D01FCA" w14:textId="5D6F22BE"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53605D6D" w14:textId="622ADB7F"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16.5 LOT </w:t>
                  </w:r>
                  <w:r w:rsidRPr="003E41FB">
                    <w:rPr>
                      <w:bCs/>
                      <w:sz w:val="22"/>
                      <w:szCs w:val="22"/>
                    </w:rPr>
                    <w:t>Hemolizina</w:t>
                  </w:r>
                </w:p>
              </w:tc>
              <w:tc>
                <w:tcPr>
                  <w:tcW w:w="950" w:type="dxa"/>
                  <w:tcBorders>
                    <w:top w:val="nil"/>
                    <w:left w:val="single" w:sz="2" w:space="0" w:color="000000"/>
                    <w:right w:val="single" w:sz="2" w:space="0" w:color="000000"/>
                  </w:tcBorders>
                </w:tcPr>
                <w:p w14:paraId="32ECFEA8" w14:textId="766D13AC"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8F247A0" w14:textId="554AE853" w:rsidR="00FB5932" w:rsidRPr="006F4F6F" w:rsidRDefault="00FB5932" w:rsidP="006938C8">
                  <w:pPr>
                    <w:framePr w:hSpace="180" w:wrap="around" w:vAnchor="page" w:hAnchor="margin" w:y="347"/>
                    <w:rPr>
                      <w:sz w:val="22"/>
                      <w:szCs w:val="22"/>
                    </w:rPr>
                  </w:pPr>
                  <w:r w:rsidRPr="006F4F6F">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CF3969F"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E77E5ED"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19F6AD1E" w14:textId="77777777" w:rsidR="00FB5932" w:rsidRPr="006C29AF" w:rsidRDefault="00FB5932" w:rsidP="006938C8">
                  <w:pPr>
                    <w:framePr w:hSpace="180" w:wrap="around" w:vAnchor="page" w:hAnchor="margin" w:y="347"/>
                    <w:rPr>
                      <w:sz w:val="20"/>
                    </w:rPr>
                  </w:pPr>
                  <w:r w:rsidRPr="006C29AF">
                    <w:rPr>
                      <w:sz w:val="20"/>
                    </w:rPr>
                    <w:t xml:space="preserve">Conform </w:t>
                  </w:r>
                </w:p>
                <w:p w14:paraId="68BC9813" w14:textId="275C09BA" w:rsidR="00FB5932" w:rsidRPr="004A1736" w:rsidRDefault="00FB5932" w:rsidP="006938C8">
                  <w:pPr>
                    <w:framePr w:hSpace="180" w:wrap="around" w:vAnchor="page" w:hAnchor="margin" w:y="347"/>
                    <w:rPr>
                      <w:sz w:val="20"/>
                    </w:rPr>
                  </w:pP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6230F15" w14:textId="5C264FBB"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A066DF9" w14:textId="77777777" w:rsidR="00FB5932" w:rsidRPr="006C1FA2" w:rsidRDefault="00FB5932" w:rsidP="006938C8">
                  <w:pPr>
                    <w:framePr w:hSpace="180" w:wrap="around" w:vAnchor="page" w:hAnchor="margin" w:y="347"/>
                    <w:rPr>
                      <w:sz w:val="20"/>
                    </w:rPr>
                  </w:pPr>
                </w:p>
              </w:tc>
            </w:tr>
            <w:tr w:rsidR="00FB5932" w:rsidRPr="006C1FA2" w14:paraId="306DE4C7"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CDE64B2" w14:textId="0B94AA18"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0AC9E85F" w14:textId="21338D00"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16.6.  LOT </w:t>
                  </w:r>
                  <w:r w:rsidRPr="003E41FB">
                    <w:rPr>
                      <w:bCs/>
                      <w:sz w:val="22"/>
                      <w:szCs w:val="22"/>
                    </w:rPr>
                    <w:t>Complement alexină</w:t>
                  </w:r>
                </w:p>
              </w:tc>
              <w:tc>
                <w:tcPr>
                  <w:tcW w:w="950" w:type="dxa"/>
                  <w:tcBorders>
                    <w:top w:val="single" w:sz="4" w:space="0" w:color="auto"/>
                    <w:left w:val="single" w:sz="2" w:space="0" w:color="000000"/>
                    <w:bottom w:val="single" w:sz="4" w:space="0" w:color="auto"/>
                    <w:right w:val="nil"/>
                  </w:tcBorders>
                </w:tcPr>
                <w:p w14:paraId="7EE42E3E" w14:textId="519896D5"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12CF0766" w14:textId="35BF997C" w:rsidR="00FB5932" w:rsidRPr="006F4F6F" w:rsidRDefault="00FB5932" w:rsidP="006938C8">
                  <w:pPr>
                    <w:framePr w:hSpace="180" w:wrap="around" w:vAnchor="page" w:hAnchor="margin" w:y="347"/>
                    <w:rPr>
                      <w:sz w:val="22"/>
                      <w:szCs w:val="22"/>
                    </w:rPr>
                  </w:pPr>
                  <w:r w:rsidRPr="006F4F6F">
                    <w:rPr>
                      <w:bCs/>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126412E"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6C99C76"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F845BBF" w14:textId="6F7553EB"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3C0720D" w14:textId="44CD95EB"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8E41107" w14:textId="77777777" w:rsidR="00FB5932" w:rsidRPr="006C1FA2" w:rsidRDefault="00FB5932" w:rsidP="006938C8">
                  <w:pPr>
                    <w:framePr w:hSpace="180" w:wrap="around" w:vAnchor="page" w:hAnchor="margin" w:y="347"/>
                    <w:rPr>
                      <w:sz w:val="20"/>
                    </w:rPr>
                  </w:pPr>
                </w:p>
              </w:tc>
            </w:tr>
            <w:tr w:rsidR="00FB5932" w:rsidRPr="006C1FA2" w14:paraId="569C290B"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9B20E9" w14:textId="614E10BE"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054A5175" w14:textId="51B50820"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16.7 LOT </w:t>
                  </w:r>
                  <w:r w:rsidRPr="003E41FB">
                    <w:rPr>
                      <w:sz w:val="22"/>
                      <w:szCs w:val="22"/>
                    </w:rPr>
                    <w:t>Tampon Veronal</w:t>
                  </w:r>
                </w:p>
              </w:tc>
              <w:tc>
                <w:tcPr>
                  <w:tcW w:w="950" w:type="dxa"/>
                  <w:tcBorders>
                    <w:top w:val="single" w:sz="4" w:space="0" w:color="auto"/>
                    <w:left w:val="single" w:sz="2" w:space="0" w:color="000000"/>
                    <w:bottom w:val="single" w:sz="4" w:space="0" w:color="auto"/>
                    <w:right w:val="nil"/>
                  </w:tcBorders>
                </w:tcPr>
                <w:p w14:paraId="0F239B92" w14:textId="65DF5234"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6413EE01" w14:textId="12700204" w:rsidR="00FB5932" w:rsidRPr="006F4F6F" w:rsidRDefault="00FB5932" w:rsidP="006938C8">
                  <w:pPr>
                    <w:framePr w:hSpace="180" w:wrap="around" w:vAnchor="page" w:hAnchor="margin" w:y="347"/>
                    <w:rPr>
                      <w:sz w:val="22"/>
                      <w:szCs w:val="22"/>
                    </w:rPr>
                  </w:pPr>
                  <w:r w:rsidRPr="006F4F6F">
                    <w:rPr>
                      <w:bCs/>
                      <w:sz w:val="22"/>
                      <w:szCs w:val="22"/>
                      <w:lang w:val="en-US"/>
                    </w:rPr>
                    <w:t>4</w:t>
                  </w: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A688C35"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793D0FF"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CC58700" w14:textId="32EDF6E0"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0D8E5F6" w14:textId="1DFD422C"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FAFBD7" w14:textId="77777777" w:rsidR="00FB5932" w:rsidRPr="006C1FA2" w:rsidRDefault="00FB5932" w:rsidP="006938C8">
                  <w:pPr>
                    <w:framePr w:hSpace="180" w:wrap="around" w:vAnchor="page" w:hAnchor="margin" w:y="347"/>
                    <w:rPr>
                      <w:sz w:val="20"/>
                    </w:rPr>
                  </w:pPr>
                </w:p>
              </w:tc>
            </w:tr>
            <w:tr w:rsidR="00FB5932" w:rsidRPr="006C1FA2" w14:paraId="33604897"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88DD435" w14:textId="0AE52171"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4" w:space="0" w:color="auto"/>
                    <w:right w:val="single" w:sz="2" w:space="0" w:color="000000"/>
                  </w:tcBorders>
                </w:tcPr>
                <w:p w14:paraId="4412B4A5" w14:textId="29058646"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17. LOT </w:t>
                  </w:r>
                  <w:r w:rsidRPr="003E41FB">
                    <w:rPr>
                      <w:b/>
                      <w:bCs/>
                      <w:sz w:val="22"/>
                      <w:szCs w:val="22"/>
                    </w:rPr>
                    <w:t>Detecția anticorpilor virusului Febrei Aftoase. Se va procura de la un producător.</w:t>
                  </w:r>
                </w:p>
              </w:tc>
              <w:tc>
                <w:tcPr>
                  <w:tcW w:w="950" w:type="dxa"/>
                  <w:tcBorders>
                    <w:top w:val="single" w:sz="4" w:space="0" w:color="auto"/>
                    <w:left w:val="single" w:sz="2" w:space="0" w:color="000000"/>
                    <w:bottom w:val="single" w:sz="4" w:space="0" w:color="auto"/>
                    <w:right w:val="nil"/>
                  </w:tcBorders>
                </w:tcPr>
                <w:p w14:paraId="1CA8EB0C" w14:textId="5AD3F43F"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4" w:space="0" w:color="auto"/>
                    <w:right w:val="single" w:sz="2" w:space="0" w:color="000000"/>
                  </w:tcBorders>
                </w:tcPr>
                <w:p w14:paraId="174DDB51" w14:textId="45F0C52E" w:rsidR="00FB5932" w:rsidRPr="006F4F6F" w:rsidRDefault="00FB5932" w:rsidP="006938C8">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391009"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9C7CB12"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0C62085" w14:textId="103A7A58"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BDA63E2" w14:textId="17E057BF"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436BF93" w14:textId="77777777" w:rsidR="00FB5932" w:rsidRPr="006C1FA2" w:rsidRDefault="00FB5932" w:rsidP="006938C8">
                  <w:pPr>
                    <w:framePr w:hSpace="180" w:wrap="around" w:vAnchor="page" w:hAnchor="margin" w:y="347"/>
                    <w:rPr>
                      <w:sz w:val="20"/>
                    </w:rPr>
                  </w:pPr>
                </w:p>
              </w:tc>
            </w:tr>
            <w:tr w:rsidR="00FB5932" w:rsidRPr="006C1FA2" w14:paraId="32EBF118"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476C8D6" w14:textId="1340AC6B"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single" w:sz="4" w:space="0" w:color="auto"/>
                    <w:left w:val="single" w:sz="2" w:space="0" w:color="000000"/>
                    <w:bottom w:val="single" w:sz="2" w:space="0" w:color="000000"/>
                    <w:right w:val="single" w:sz="2" w:space="0" w:color="000000"/>
                  </w:tcBorders>
                </w:tcPr>
                <w:p w14:paraId="5C0360A1" w14:textId="53FCEC51"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17.1  LOT </w:t>
                  </w:r>
                  <w:r w:rsidRPr="003E41FB">
                    <w:rPr>
                      <w:sz w:val="22"/>
                      <w:szCs w:val="22"/>
                    </w:rPr>
                    <w:t>Set pentru  detecția anticorpilor virusului febrei aftoase</w:t>
                  </w:r>
                </w:p>
              </w:tc>
              <w:tc>
                <w:tcPr>
                  <w:tcW w:w="950" w:type="dxa"/>
                  <w:tcBorders>
                    <w:top w:val="single" w:sz="4" w:space="0" w:color="auto"/>
                    <w:left w:val="single" w:sz="2" w:space="0" w:color="000000"/>
                    <w:bottom w:val="single" w:sz="4" w:space="0" w:color="auto"/>
                    <w:right w:val="nil"/>
                  </w:tcBorders>
                </w:tcPr>
                <w:p w14:paraId="089EE4BF" w14:textId="79623AA4"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single" w:sz="4" w:space="0" w:color="auto"/>
                    <w:left w:val="single" w:sz="2" w:space="0" w:color="000000"/>
                    <w:bottom w:val="single" w:sz="2" w:space="0" w:color="000000"/>
                    <w:right w:val="single" w:sz="2" w:space="0" w:color="000000"/>
                  </w:tcBorders>
                </w:tcPr>
                <w:p w14:paraId="52BA2836" w14:textId="1322D9D7" w:rsidR="00FB5932" w:rsidRPr="006F4F6F" w:rsidRDefault="00FB5932" w:rsidP="006938C8">
                  <w:pPr>
                    <w:framePr w:hSpace="180" w:wrap="around" w:vAnchor="page" w:hAnchor="margin" w:y="347"/>
                    <w:rPr>
                      <w:sz w:val="22"/>
                      <w:szCs w:val="22"/>
                    </w:rPr>
                  </w:pPr>
                  <w:r w:rsidRPr="006F4F6F">
                    <w:rPr>
                      <w:bCs/>
                      <w:sz w:val="22"/>
                      <w:szCs w:val="22"/>
                    </w:rPr>
                    <w:t>1440</w:t>
                  </w: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984AB6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96018C5"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6A2EFEC" w14:textId="3E4104E9" w:rsidR="00FB5932" w:rsidRPr="004A1736" w:rsidRDefault="00FB5932" w:rsidP="006938C8">
                  <w:pPr>
                    <w:framePr w:hSpace="180" w:wrap="around" w:vAnchor="page" w:hAnchor="margin" w:y="347"/>
                    <w:rPr>
                      <w:sz w:val="20"/>
                    </w:rPr>
                  </w:pPr>
                  <w:r w:rsidRPr="006C29AF">
                    <w:rPr>
                      <w:sz w:val="20"/>
                    </w:rPr>
                    <w:t xml:space="preserve">Conform </w:t>
                  </w:r>
                  <w:r w:rsidR="00F523C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DAFD99" w14:textId="1492F1FD"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33FD570" w14:textId="77777777" w:rsidR="00FB5932" w:rsidRPr="006C1FA2" w:rsidRDefault="00FB5932" w:rsidP="006938C8">
                  <w:pPr>
                    <w:framePr w:hSpace="180" w:wrap="around" w:vAnchor="page" w:hAnchor="margin" w:y="347"/>
                    <w:rPr>
                      <w:sz w:val="20"/>
                    </w:rPr>
                  </w:pPr>
                </w:p>
              </w:tc>
            </w:tr>
            <w:tr w:rsidR="00FB5932" w:rsidRPr="006C1FA2" w14:paraId="2815BA42"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9FF37C" w14:textId="33233979" w:rsidR="00FB5932" w:rsidRPr="00103FA9" w:rsidRDefault="00FB5932" w:rsidP="006938C8">
                  <w:pPr>
                    <w:framePr w:hSpace="180" w:wrap="around" w:vAnchor="page" w:hAnchor="margin" w:y="347"/>
                    <w:rPr>
                      <w:sz w:val="20"/>
                      <w:szCs w:val="20"/>
                    </w:rPr>
                  </w:pPr>
                  <w:r w:rsidRPr="00103FA9">
                    <w:rPr>
                      <w:sz w:val="20"/>
                      <w:szCs w:val="20"/>
                    </w:rPr>
                    <w:lastRenderedPageBreak/>
                    <w:t>33694000-1</w:t>
                  </w:r>
                </w:p>
              </w:tc>
              <w:tc>
                <w:tcPr>
                  <w:tcW w:w="2574" w:type="dxa"/>
                  <w:gridSpan w:val="2"/>
                  <w:tcBorders>
                    <w:top w:val="nil"/>
                    <w:left w:val="single" w:sz="2" w:space="0" w:color="000000"/>
                    <w:bottom w:val="single" w:sz="2" w:space="0" w:color="000000"/>
                    <w:right w:val="single" w:sz="2" w:space="0" w:color="000000"/>
                  </w:tcBorders>
                </w:tcPr>
                <w:p w14:paraId="3E4CAFD1" w14:textId="2902C4CE"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17.2  LOT </w:t>
                  </w:r>
                  <w:r w:rsidRPr="003E41FB">
                    <w:rPr>
                      <w:sz w:val="22"/>
                      <w:szCs w:val="22"/>
                    </w:rPr>
                    <w:t>Martor-control pozitiv</w:t>
                  </w:r>
                </w:p>
              </w:tc>
              <w:tc>
                <w:tcPr>
                  <w:tcW w:w="950" w:type="dxa"/>
                  <w:tcBorders>
                    <w:top w:val="single" w:sz="4" w:space="0" w:color="auto"/>
                    <w:left w:val="single" w:sz="2" w:space="0" w:color="000000"/>
                    <w:bottom w:val="single" w:sz="4" w:space="0" w:color="auto"/>
                    <w:right w:val="nil"/>
                  </w:tcBorders>
                </w:tcPr>
                <w:p w14:paraId="1F01C19D" w14:textId="4870924D"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216D71F6" w14:textId="3B0BD1F7" w:rsidR="00FB5932" w:rsidRPr="006F4F6F" w:rsidRDefault="00FB5932" w:rsidP="006938C8">
                  <w:pPr>
                    <w:framePr w:hSpace="180" w:wrap="around" w:vAnchor="page" w:hAnchor="margin" w:y="347"/>
                    <w:jc w:val="center"/>
                    <w:rPr>
                      <w:sz w:val="22"/>
                      <w:szCs w:val="22"/>
                    </w:rPr>
                  </w:pPr>
                  <w:r w:rsidRPr="006F4F6F">
                    <w:rPr>
                      <w:bCs/>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71EFD22"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67D2EA6"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B73430A" w14:textId="26C4C795" w:rsidR="00FB5932" w:rsidRPr="004A1736" w:rsidRDefault="00FB5932" w:rsidP="006938C8">
                  <w:pPr>
                    <w:framePr w:hSpace="180" w:wrap="around" w:vAnchor="page" w:hAnchor="margin" w:y="347"/>
                    <w:rPr>
                      <w:sz w:val="20"/>
                    </w:rPr>
                  </w:pPr>
                  <w:r w:rsidRPr="006C29AF">
                    <w:rPr>
                      <w:sz w:val="20"/>
                    </w:rPr>
                    <w:t xml:space="preserve">Conform </w:t>
                  </w:r>
                  <w:r w:rsidR="0033278D">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FDF9AF7" w14:textId="645A21D8"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048E8BF" w14:textId="77777777" w:rsidR="00FB5932" w:rsidRPr="006C1FA2" w:rsidRDefault="00FB5932" w:rsidP="006938C8">
                  <w:pPr>
                    <w:framePr w:hSpace="180" w:wrap="around" w:vAnchor="page" w:hAnchor="margin" w:y="347"/>
                    <w:rPr>
                      <w:sz w:val="20"/>
                    </w:rPr>
                  </w:pPr>
                </w:p>
              </w:tc>
            </w:tr>
            <w:tr w:rsidR="00FB5932" w:rsidRPr="006C1FA2" w14:paraId="0694E436"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9F4ADA6" w14:textId="69609E10"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4AB6958B" w14:textId="6A44E375"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17.3. LOT </w:t>
                  </w:r>
                  <w:r w:rsidRPr="003E41FB">
                    <w:rPr>
                      <w:sz w:val="22"/>
                      <w:szCs w:val="22"/>
                    </w:rPr>
                    <w:t>Martor-control negativ</w:t>
                  </w:r>
                </w:p>
              </w:tc>
              <w:tc>
                <w:tcPr>
                  <w:tcW w:w="950" w:type="dxa"/>
                  <w:tcBorders>
                    <w:top w:val="single" w:sz="4" w:space="0" w:color="auto"/>
                    <w:left w:val="single" w:sz="4" w:space="0" w:color="auto"/>
                    <w:bottom w:val="single" w:sz="2" w:space="0" w:color="000000"/>
                    <w:right w:val="single" w:sz="2" w:space="0" w:color="000000"/>
                  </w:tcBorders>
                </w:tcPr>
                <w:p w14:paraId="5993BFF9" w14:textId="21A95D08"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1438A26E" w14:textId="4F82C7CC" w:rsidR="00FB5932" w:rsidRPr="006F4F6F" w:rsidRDefault="00FB5932" w:rsidP="006938C8">
                  <w:pPr>
                    <w:framePr w:hSpace="180" w:wrap="around" w:vAnchor="page" w:hAnchor="margin" w:y="347"/>
                    <w:jc w:val="center"/>
                    <w:rPr>
                      <w:sz w:val="22"/>
                      <w:szCs w:val="22"/>
                    </w:rPr>
                  </w:pPr>
                  <w:r w:rsidRPr="006F4F6F">
                    <w:rPr>
                      <w:bCs/>
                      <w:sz w:val="22"/>
                      <w:szCs w:val="22"/>
                      <w:lang w:val="ro-MD"/>
                    </w:rPr>
                    <w:t>4</w:t>
                  </w: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7D13EB6"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0067BCE"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3C847FB" w14:textId="5A97D2E0" w:rsidR="00FB5932" w:rsidRPr="004A1736" w:rsidRDefault="00FB5932" w:rsidP="006938C8">
                  <w:pPr>
                    <w:framePr w:hSpace="180" w:wrap="around" w:vAnchor="page" w:hAnchor="margin" w:y="347"/>
                    <w:rPr>
                      <w:sz w:val="20"/>
                    </w:rPr>
                  </w:pPr>
                  <w:r w:rsidRPr="006C29AF">
                    <w:rPr>
                      <w:sz w:val="20"/>
                    </w:rPr>
                    <w:t xml:space="preserve">Conform </w:t>
                  </w:r>
                  <w:r w:rsidR="0033278D">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7E403A" w14:textId="70D13861"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772B4F4" w14:textId="77777777" w:rsidR="00FB5932" w:rsidRPr="006C1FA2" w:rsidRDefault="00FB5932" w:rsidP="006938C8">
                  <w:pPr>
                    <w:framePr w:hSpace="180" w:wrap="around" w:vAnchor="page" w:hAnchor="margin" w:y="347"/>
                    <w:rPr>
                      <w:sz w:val="20"/>
                    </w:rPr>
                  </w:pPr>
                </w:p>
              </w:tc>
            </w:tr>
            <w:tr w:rsidR="00FB5932" w:rsidRPr="006C1FA2" w14:paraId="3D2D5F9F"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F970AA2" w14:textId="3A9CB41D"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4" w:space="0" w:color="auto"/>
                    <w:right w:val="single" w:sz="2" w:space="0" w:color="000000"/>
                  </w:tcBorders>
                </w:tcPr>
                <w:p w14:paraId="207FADF0" w14:textId="6FD6EA6D"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18. LOT </w:t>
                  </w:r>
                  <w:r w:rsidRPr="003E41FB">
                    <w:rPr>
                      <w:b/>
                      <w:bCs/>
                      <w:sz w:val="22"/>
                      <w:szCs w:val="22"/>
                      <w:lang w:val="it-IT"/>
                    </w:rPr>
                    <w:t>Detecția anticorpilor la boala West Nile. Se va procura de la un producător.</w:t>
                  </w:r>
                </w:p>
              </w:tc>
              <w:tc>
                <w:tcPr>
                  <w:tcW w:w="950" w:type="dxa"/>
                  <w:tcBorders>
                    <w:top w:val="single" w:sz="2" w:space="0" w:color="000000"/>
                    <w:left w:val="single" w:sz="4" w:space="0" w:color="auto"/>
                    <w:bottom w:val="single" w:sz="2" w:space="0" w:color="000000"/>
                    <w:right w:val="single" w:sz="2" w:space="0" w:color="000000"/>
                  </w:tcBorders>
                  <w:vAlign w:val="center"/>
                </w:tcPr>
                <w:p w14:paraId="5D4095CB" w14:textId="4C31124F"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4" w:space="0" w:color="auto"/>
                    <w:right w:val="single" w:sz="2" w:space="0" w:color="000000"/>
                  </w:tcBorders>
                </w:tcPr>
                <w:p w14:paraId="11BF8323" w14:textId="3DB15B98" w:rsidR="00FB5932" w:rsidRPr="006F4F6F" w:rsidRDefault="00FB5932" w:rsidP="006938C8">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A8E6EFE"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B03B07D"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7967D02" w14:textId="466D757E" w:rsidR="00FB5932" w:rsidRPr="004A1736" w:rsidRDefault="00FB5932" w:rsidP="006938C8">
                  <w:pPr>
                    <w:framePr w:hSpace="180" w:wrap="around" w:vAnchor="page" w:hAnchor="margin" w:y="347"/>
                    <w:rPr>
                      <w:sz w:val="20"/>
                    </w:rPr>
                  </w:pPr>
                  <w:r w:rsidRPr="006C29AF">
                    <w:rPr>
                      <w:sz w:val="20"/>
                    </w:rPr>
                    <w:t xml:space="preserve">Conform </w:t>
                  </w:r>
                  <w:r w:rsidR="0033278D">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3468825" w14:textId="256CC412"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3E1EC26" w14:textId="77777777" w:rsidR="00FB5932" w:rsidRPr="006C1FA2" w:rsidRDefault="00FB5932" w:rsidP="006938C8">
                  <w:pPr>
                    <w:framePr w:hSpace="180" w:wrap="around" w:vAnchor="page" w:hAnchor="margin" w:y="347"/>
                    <w:rPr>
                      <w:sz w:val="20"/>
                    </w:rPr>
                  </w:pPr>
                </w:p>
              </w:tc>
            </w:tr>
            <w:tr w:rsidR="00FB5932" w:rsidRPr="006C1FA2" w14:paraId="0D3E12C6"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2E5A165" w14:textId="28B69062"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single" w:sz="4" w:space="0" w:color="auto"/>
                    <w:left w:val="single" w:sz="2" w:space="0" w:color="000000"/>
                    <w:bottom w:val="single" w:sz="2" w:space="0" w:color="000000"/>
                    <w:right w:val="single" w:sz="2" w:space="0" w:color="000000"/>
                  </w:tcBorders>
                </w:tcPr>
                <w:p w14:paraId="5E6D6838" w14:textId="22EC3928" w:rsidR="00FB5932" w:rsidRPr="003E41FB" w:rsidRDefault="00FB5932" w:rsidP="006938C8">
                  <w:pPr>
                    <w:framePr w:hSpace="180" w:wrap="around" w:vAnchor="page" w:hAnchor="margin" w:y="347"/>
                    <w:rPr>
                      <w:b/>
                      <w:sz w:val="22"/>
                      <w:szCs w:val="22"/>
                    </w:rPr>
                  </w:pPr>
                  <w:r w:rsidRPr="003E41FB">
                    <w:rPr>
                      <w:b/>
                      <w:bCs/>
                      <w:noProof w:val="0"/>
                      <w:sz w:val="22"/>
                      <w:szCs w:val="22"/>
                      <w:lang w:eastAsia="ru-RU"/>
                    </w:rPr>
                    <w:t xml:space="preserve">18.1 </w:t>
                  </w:r>
                  <w:r w:rsidRPr="003E41FB">
                    <w:rPr>
                      <w:b/>
                      <w:bCs/>
                      <w:noProof w:val="0"/>
                      <w:sz w:val="22"/>
                      <w:szCs w:val="22"/>
                      <w:lang w:val="es-ES" w:eastAsia="ru-RU"/>
                    </w:rPr>
                    <w:t xml:space="preserve"> LOT </w:t>
                  </w:r>
                  <w:r w:rsidRPr="003E41FB">
                    <w:rPr>
                      <w:bCs/>
                      <w:sz w:val="22"/>
                      <w:szCs w:val="22"/>
                      <w:lang w:val="it-IT"/>
                    </w:rPr>
                    <w:t>Set pentru detecția anticorpilor la Flavivirus</w:t>
                  </w:r>
                </w:p>
              </w:tc>
              <w:tc>
                <w:tcPr>
                  <w:tcW w:w="950" w:type="dxa"/>
                  <w:tcBorders>
                    <w:top w:val="single" w:sz="2" w:space="0" w:color="000000"/>
                    <w:left w:val="single" w:sz="4" w:space="0" w:color="auto"/>
                    <w:bottom w:val="single" w:sz="2" w:space="0" w:color="000000"/>
                    <w:right w:val="single" w:sz="2" w:space="0" w:color="000000"/>
                  </w:tcBorders>
                </w:tcPr>
                <w:p w14:paraId="264425F4" w14:textId="123914E9"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single" w:sz="4" w:space="0" w:color="auto"/>
                    <w:left w:val="single" w:sz="2" w:space="0" w:color="000000"/>
                    <w:bottom w:val="single" w:sz="2" w:space="0" w:color="000000"/>
                    <w:right w:val="single" w:sz="2" w:space="0" w:color="000000"/>
                  </w:tcBorders>
                </w:tcPr>
                <w:p w14:paraId="1F70D3EA" w14:textId="29073654" w:rsidR="00FB5932" w:rsidRPr="006F4F6F" w:rsidRDefault="00FB5932" w:rsidP="006938C8">
                  <w:pPr>
                    <w:framePr w:hSpace="180" w:wrap="around" w:vAnchor="page" w:hAnchor="margin" w:y="347"/>
                    <w:jc w:val="center"/>
                    <w:rPr>
                      <w:sz w:val="22"/>
                      <w:szCs w:val="22"/>
                    </w:rPr>
                  </w:pPr>
                  <w:r w:rsidRPr="006F4F6F">
                    <w:rPr>
                      <w:sz w:val="22"/>
                      <w:szCs w:val="22"/>
                      <w:lang w:eastAsia="ar-SA"/>
                    </w:rPr>
                    <w:t>384</w:t>
                  </w:r>
                </w:p>
              </w:tc>
              <w:tc>
                <w:tcPr>
                  <w:tcW w:w="1113" w:type="dxa"/>
                  <w:tcBorders>
                    <w:top w:val="single" w:sz="4" w:space="0" w:color="auto"/>
                    <w:left w:val="single" w:sz="4" w:space="0" w:color="auto"/>
                    <w:bottom w:val="single" w:sz="4" w:space="0" w:color="auto"/>
                    <w:right w:val="single" w:sz="4" w:space="0" w:color="auto"/>
                  </w:tcBorders>
                  <w:vAlign w:val="center"/>
                </w:tcPr>
                <w:p w14:paraId="467E7C6B"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D77E87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1EF885"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B3102EC"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249F446" w14:textId="14378842" w:rsidR="00FB5932" w:rsidRPr="004A1736" w:rsidRDefault="00FB5932" w:rsidP="006938C8">
                  <w:pPr>
                    <w:framePr w:hSpace="180" w:wrap="around" w:vAnchor="page" w:hAnchor="margin" w:y="347"/>
                    <w:rPr>
                      <w:sz w:val="20"/>
                    </w:rPr>
                  </w:pPr>
                  <w:r w:rsidRPr="006C29AF">
                    <w:rPr>
                      <w:sz w:val="20"/>
                    </w:rPr>
                    <w:t xml:space="preserve">Conform </w:t>
                  </w:r>
                  <w:r w:rsidR="0033278D">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A2CE16B" w14:textId="58AAB07E"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D0A45C" w14:textId="77777777" w:rsidR="00FB5932" w:rsidRPr="006C1FA2" w:rsidRDefault="00FB5932" w:rsidP="006938C8">
                  <w:pPr>
                    <w:framePr w:hSpace="180" w:wrap="around" w:vAnchor="page" w:hAnchor="margin" w:y="347"/>
                    <w:rPr>
                      <w:sz w:val="20"/>
                    </w:rPr>
                  </w:pPr>
                </w:p>
              </w:tc>
            </w:tr>
            <w:tr w:rsidR="00FB5932" w:rsidRPr="006C1FA2" w14:paraId="094F868C"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9379476" w14:textId="7ECDBCE4"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744749B5" w14:textId="5B597A30"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18.2  LOT </w:t>
                  </w:r>
                  <w:r w:rsidRPr="003E41FB">
                    <w:rPr>
                      <w:bCs/>
                      <w:sz w:val="22"/>
                      <w:szCs w:val="22"/>
                      <w:lang w:val="en-US"/>
                    </w:rPr>
                    <w:t>Set pentru detecția anticorpilor- IgM la boala West Nile</w:t>
                  </w:r>
                </w:p>
              </w:tc>
              <w:tc>
                <w:tcPr>
                  <w:tcW w:w="950" w:type="dxa"/>
                  <w:tcBorders>
                    <w:top w:val="single" w:sz="2" w:space="0" w:color="000000"/>
                    <w:left w:val="single" w:sz="4" w:space="0" w:color="auto"/>
                    <w:bottom w:val="single" w:sz="2" w:space="0" w:color="000000"/>
                    <w:right w:val="single" w:sz="2" w:space="0" w:color="000000"/>
                  </w:tcBorders>
                </w:tcPr>
                <w:p w14:paraId="6DE39299" w14:textId="32E3E305"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E7BDC83" w14:textId="14BC05E4" w:rsidR="00FB5932" w:rsidRPr="006F4F6F" w:rsidRDefault="00FB5932" w:rsidP="006938C8">
                  <w:pPr>
                    <w:framePr w:hSpace="180" w:wrap="around" w:vAnchor="page" w:hAnchor="margin" w:y="347"/>
                    <w:rPr>
                      <w:sz w:val="22"/>
                      <w:szCs w:val="22"/>
                    </w:rPr>
                  </w:pPr>
                  <w:r w:rsidRPr="006F4F6F">
                    <w:rPr>
                      <w:bCs/>
                      <w:sz w:val="22"/>
                      <w:szCs w:val="22"/>
                      <w:lang w:val="it-IT"/>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AF4CE5B"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0759A4C"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1AAD3778" w14:textId="28926CA6" w:rsidR="00FB5932" w:rsidRPr="004A1736" w:rsidRDefault="00FB5932" w:rsidP="006938C8">
                  <w:pPr>
                    <w:framePr w:hSpace="180" w:wrap="around" w:vAnchor="page" w:hAnchor="margin" w:y="347"/>
                    <w:rPr>
                      <w:sz w:val="20"/>
                    </w:rPr>
                  </w:pPr>
                  <w:r w:rsidRPr="006C29AF">
                    <w:rPr>
                      <w:sz w:val="20"/>
                    </w:rPr>
                    <w:t xml:space="preserve">Conform </w:t>
                  </w:r>
                  <w:r w:rsidR="00647C9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35B29E" w14:textId="2741B654"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11F777" w14:textId="77777777" w:rsidR="00FB5932" w:rsidRPr="006C1FA2" w:rsidRDefault="00FB5932" w:rsidP="006938C8">
                  <w:pPr>
                    <w:framePr w:hSpace="180" w:wrap="around" w:vAnchor="page" w:hAnchor="margin" w:y="347"/>
                    <w:rPr>
                      <w:sz w:val="20"/>
                    </w:rPr>
                  </w:pPr>
                </w:p>
              </w:tc>
            </w:tr>
            <w:tr w:rsidR="00FB5932" w:rsidRPr="006C1FA2" w14:paraId="24D02283"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26E0EAA" w14:textId="35D466FF"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single" w:sz="4" w:space="0" w:color="auto"/>
                    <w:left w:val="single" w:sz="2" w:space="0" w:color="000000"/>
                    <w:bottom w:val="single" w:sz="2" w:space="0" w:color="000000"/>
                    <w:right w:val="single" w:sz="2" w:space="0" w:color="000000"/>
                  </w:tcBorders>
                </w:tcPr>
                <w:p w14:paraId="3335822D" w14:textId="12B1684B" w:rsidR="00FB5932" w:rsidRPr="003E41FB" w:rsidRDefault="00FB5932" w:rsidP="006938C8">
                  <w:pPr>
                    <w:framePr w:hSpace="180" w:wrap="around" w:vAnchor="page" w:hAnchor="margin" w:y="347"/>
                    <w:rPr>
                      <w:b/>
                      <w:sz w:val="22"/>
                      <w:szCs w:val="22"/>
                    </w:rPr>
                  </w:pPr>
                  <w:r w:rsidRPr="003E41FB">
                    <w:rPr>
                      <w:b/>
                      <w:bCs/>
                      <w:noProof w:val="0"/>
                      <w:sz w:val="22"/>
                      <w:szCs w:val="22"/>
                      <w:lang w:val="es-ES" w:eastAsia="ru-RU"/>
                    </w:rPr>
                    <w:t xml:space="preserve">19. LOT </w:t>
                  </w:r>
                  <w:r w:rsidRPr="003E41FB">
                    <w:rPr>
                      <w:b/>
                      <w:bCs/>
                      <w:sz w:val="22"/>
                      <w:szCs w:val="22"/>
                      <w:lang w:val="it-IT"/>
                    </w:rPr>
                    <w:t>Dedecția anticorpilor  Ac Influența aviară. Se va procura de la un producător.</w:t>
                  </w:r>
                </w:p>
              </w:tc>
              <w:tc>
                <w:tcPr>
                  <w:tcW w:w="950" w:type="dxa"/>
                  <w:tcBorders>
                    <w:top w:val="single" w:sz="2" w:space="0" w:color="000000"/>
                    <w:left w:val="single" w:sz="4" w:space="0" w:color="auto"/>
                    <w:bottom w:val="single" w:sz="2" w:space="0" w:color="000000"/>
                    <w:right w:val="single" w:sz="2" w:space="0" w:color="000000"/>
                  </w:tcBorders>
                </w:tcPr>
                <w:p w14:paraId="26CFB9D6" w14:textId="23338A5C" w:rsidR="00FB5932" w:rsidRPr="003E41FB" w:rsidRDefault="00FB5932" w:rsidP="006938C8">
                  <w:pPr>
                    <w:framePr w:hSpace="180" w:wrap="around" w:vAnchor="page" w:hAnchor="margin" w:y="347"/>
                    <w:jc w:val="center"/>
                    <w:rPr>
                      <w:sz w:val="22"/>
                      <w:szCs w:val="22"/>
                    </w:rPr>
                  </w:pPr>
                </w:p>
              </w:tc>
              <w:tc>
                <w:tcPr>
                  <w:tcW w:w="855" w:type="dxa"/>
                  <w:tcBorders>
                    <w:top w:val="single" w:sz="4" w:space="0" w:color="auto"/>
                    <w:left w:val="single" w:sz="2" w:space="0" w:color="000000"/>
                    <w:bottom w:val="single" w:sz="2" w:space="0" w:color="000000"/>
                    <w:right w:val="single" w:sz="2" w:space="0" w:color="000000"/>
                  </w:tcBorders>
                </w:tcPr>
                <w:p w14:paraId="0A191725" w14:textId="5813B633" w:rsidR="00FB5932" w:rsidRPr="006F4F6F" w:rsidRDefault="00FB5932" w:rsidP="006938C8">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22004A4"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ECBAB9"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0C4069F" w14:textId="16C00187" w:rsidR="00FB5932" w:rsidRPr="004A1736" w:rsidRDefault="00FB5932" w:rsidP="006938C8">
                  <w:pPr>
                    <w:framePr w:hSpace="180" w:wrap="around" w:vAnchor="page" w:hAnchor="margin" w:y="347"/>
                    <w:rPr>
                      <w:sz w:val="20"/>
                    </w:rPr>
                  </w:pPr>
                  <w:r w:rsidRPr="006C29AF">
                    <w:rPr>
                      <w:sz w:val="20"/>
                    </w:rPr>
                    <w:t xml:space="preserve">Conform </w:t>
                  </w:r>
                  <w:r w:rsidR="00647C97">
                    <w:rPr>
                      <w:sz w:val="20"/>
                    </w:rPr>
                    <w:t xml:space="preserve"> </w:t>
                  </w:r>
                  <w:r w:rsidRPr="006C29AF">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B3F038A" w14:textId="1EFC8537"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B778FB0" w14:textId="77777777" w:rsidR="00FB5932" w:rsidRPr="006C1FA2" w:rsidRDefault="00FB5932" w:rsidP="006938C8">
                  <w:pPr>
                    <w:framePr w:hSpace="180" w:wrap="around" w:vAnchor="page" w:hAnchor="margin" w:y="347"/>
                    <w:rPr>
                      <w:sz w:val="20"/>
                    </w:rPr>
                  </w:pPr>
                </w:p>
              </w:tc>
            </w:tr>
            <w:tr w:rsidR="00FB5932" w:rsidRPr="006C1FA2" w14:paraId="19965AC3"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5D610E8" w14:textId="30801B54"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305386FF" w14:textId="3AFACB74"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 xml:space="preserve">19.1  LOT </w:t>
                  </w:r>
                  <w:r w:rsidRPr="003E41FB">
                    <w:rPr>
                      <w:bCs/>
                      <w:sz w:val="22"/>
                      <w:szCs w:val="22"/>
                      <w:lang w:val="pt-BR"/>
                    </w:rPr>
                    <w:t>Antigen subtip H9N7</w:t>
                  </w:r>
                </w:p>
              </w:tc>
              <w:tc>
                <w:tcPr>
                  <w:tcW w:w="950" w:type="dxa"/>
                  <w:tcBorders>
                    <w:top w:val="single" w:sz="2" w:space="0" w:color="000000"/>
                    <w:left w:val="single" w:sz="4" w:space="0" w:color="auto"/>
                    <w:bottom w:val="single" w:sz="2" w:space="0" w:color="000000"/>
                    <w:right w:val="single" w:sz="2" w:space="0" w:color="000000"/>
                  </w:tcBorders>
                </w:tcPr>
                <w:p w14:paraId="0F6EC213" w14:textId="438964CA"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271819C9" w14:textId="43E543AE" w:rsidR="00FB5932" w:rsidRPr="006F4F6F" w:rsidRDefault="00FB5932" w:rsidP="006938C8">
                  <w:pPr>
                    <w:framePr w:hSpace="180" w:wrap="around" w:vAnchor="page" w:hAnchor="margin" w:y="347"/>
                    <w:jc w:val="center"/>
                    <w:rPr>
                      <w:sz w:val="22"/>
                      <w:szCs w:val="22"/>
                    </w:rPr>
                  </w:pPr>
                  <w:r w:rsidRPr="006F4F6F">
                    <w:rPr>
                      <w:sz w:val="22"/>
                      <w:szCs w:val="22"/>
                      <w:lang w:val="fr-CH"/>
                    </w:rPr>
                    <w:t>4</w:t>
                  </w: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D034DB6"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EDC6F88"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9AFA972" w14:textId="354AE61A" w:rsidR="00FB5932" w:rsidRPr="006C29AF" w:rsidRDefault="00FB5932" w:rsidP="006938C8">
                  <w:pPr>
                    <w:framePr w:hSpace="180" w:wrap="around" w:vAnchor="page" w:hAnchor="margin" w:y="347"/>
                    <w:rPr>
                      <w:sz w:val="20"/>
                    </w:rPr>
                  </w:pPr>
                  <w:r w:rsidRPr="00584F2C">
                    <w:rPr>
                      <w:sz w:val="20"/>
                    </w:rPr>
                    <w:t xml:space="preserve">Conform </w:t>
                  </w:r>
                  <w:r w:rsidR="00647C97">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30460B2" w14:textId="588F5A82" w:rsidR="00FB5932" w:rsidRPr="003E41FB" w:rsidRDefault="00FB5932" w:rsidP="006938C8">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9FE3DD2" w14:textId="77777777" w:rsidR="00FB5932" w:rsidRPr="006C1FA2" w:rsidRDefault="00FB5932" w:rsidP="006938C8">
                  <w:pPr>
                    <w:framePr w:hSpace="180" w:wrap="around" w:vAnchor="page" w:hAnchor="margin" w:y="347"/>
                    <w:rPr>
                      <w:sz w:val="20"/>
                    </w:rPr>
                  </w:pPr>
                </w:p>
              </w:tc>
            </w:tr>
            <w:tr w:rsidR="00FB5932" w:rsidRPr="006C1FA2" w14:paraId="1AA4151A"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82CE80" w14:textId="3DA5456D"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6C38C0D1" w14:textId="425C028C"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 xml:space="preserve">19.2 LOT </w:t>
                  </w:r>
                  <w:r w:rsidRPr="003E41FB">
                    <w:rPr>
                      <w:bCs/>
                      <w:sz w:val="22"/>
                      <w:szCs w:val="22"/>
                      <w:lang w:val="pt-BR"/>
                    </w:rPr>
                    <w:t>Antigen subtip H9N2</w:t>
                  </w:r>
                </w:p>
              </w:tc>
              <w:tc>
                <w:tcPr>
                  <w:tcW w:w="950" w:type="dxa"/>
                  <w:tcBorders>
                    <w:top w:val="nil"/>
                    <w:left w:val="single" w:sz="2" w:space="0" w:color="000000"/>
                    <w:right w:val="single" w:sz="2" w:space="0" w:color="000000"/>
                  </w:tcBorders>
                </w:tcPr>
                <w:p w14:paraId="5849F43B" w14:textId="745A68DD"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282B6143" w14:textId="4D623477" w:rsidR="00FB5932" w:rsidRPr="006F4F6F" w:rsidRDefault="00FB5932" w:rsidP="006938C8">
                  <w:pPr>
                    <w:framePr w:hSpace="180" w:wrap="around" w:vAnchor="page" w:hAnchor="margin" w:y="347"/>
                    <w:jc w:val="center"/>
                    <w:rPr>
                      <w:sz w:val="22"/>
                      <w:szCs w:val="22"/>
                    </w:rPr>
                  </w:pPr>
                  <w:r w:rsidRPr="006F4F6F">
                    <w:rPr>
                      <w:sz w:val="22"/>
                      <w:szCs w:val="22"/>
                      <w:lang w:val="fr-CH"/>
                    </w:rPr>
                    <w:t>4</w:t>
                  </w: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0B5D57"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B4AB1E2"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B971FD7" w14:textId="298B620C" w:rsidR="00FB5932" w:rsidRPr="00584F2C" w:rsidRDefault="00FB5932" w:rsidP="006938C8">
                  <w:pPr>
                    <w:framePr w:hSpace="180" w:wrap="around" w:vAnchor="page" w:hAnchor="margin" w:y="347"/>
                    <w:rPr>
                      <w:sz w:val="20"/>
                    </w:rPr>
                  </w:pPr>
                  <w:r w:rsidRPr="00584F2C">
                    <w:rPr>
                      <w:sz w:val="20"/>
                    </w:rPr>
                    <w:t xml:space="preserve">Conform </w:t>
                  </w:r>
                  <w:r w:rsidR="00647C97">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AD54CB" w14:textId="7DB027C9"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9AD9D8" w14:textId="77777777" w:rsidR="00FB5932" w:rsidRPr="006C1FA2" w:rsidRDefault="00FB5932" w:rsidP="006938C8">
                  <w:pPr>
                    <w:framePr w:hSpace="180" w:wrap="around" w:vAnchor="page" w:hAnchor="margin" w:y="347"/>
                    <w:rPr>
                      <w:sz w:val="20"/>
                    </w:rPr>
                  </w:pPr>
                </w:p>
              </w:tc>
            </w:tr>
            <w:tr w:rsidR="00FB5932" w:rsidRPr="006C1FA2" w14:paraId="3C1B3FC1"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CA53EC" w14:textId="08652D42"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5EDA93CB" w14:textId="77777777" w:rsidR="00FB5932" w:rsidRPr="003E41FB" w:rsidRDefault="00FB5932" w:rsidP="006938C8">
                  <w:pPr>
                    <w:pStyle w:val="a3"/>
                    <w:framePr w:hSpace="180" w:wrap="around" w:vAnchor="page" w:hAnchor="margin" w:y="347"/>
                    <w:snapToGrid w:val="0"/>
                    <w:rPr>
                      <w:rFonts w:ascii="Times New Roman" w:hAnsi="Times New Roman"/>
                      <w:bCs/>
                      <w:sz w:val="22"/>
                      <w:szCs w:val="22"/>
                      <w:lang w:val="da-DK"/>
                    </w:rPr>
                  </w:pPr>
                  <w:r w:rsidRPr="003E41FB">
                    <w:rPr>
                      <w:rFonts w:ascii="Times New Roman" w:hAnsi="Times New Roman"/>
                      <w:b/>
                      <w:bCs/>
                      <w:sz w:val="22"/>
                      <w:szCs w:val="22"/>
                      <w:lang w:val="es-ES" w:eastAsia="ru-RU"/>
                    </w:rPr>
                    <w:t xml:space="preserve">19.3 LOT </w:t>
                  </w:r>
                  <w:r w:rsidRPr="003E41FB">
                    <w:rPr>
                      <w:rFonts w:ascii="Times New Roman" w:hAnsi="Times New Roman"/>
                      <w:bCs/>
                      <w:sz w:val="22"/>
                      <w:szCs w:val="22"/>
                      <w:lang w:val="da-DK"/>
                    </w:rPr>
                    <w:t>Ser specific anti-H9</w:t>
                  </w:r>
                </w:p>
                <w:p w14:paraId="24025788" w14:textId="37481CE6" w:rsidR="00FB5932" w:rsidRPr="003E41FB" w:rsidRDefault="00FB5932" w:rsidP="006938C8">
                  <w:pPr>
                    <w:framePr w:hSpace="180" w:wrap="around" w:vAnchor="page" w:hAnchor="margin" w:y="347"/>
                    <w:rPr>
                      <w:color w:val="000000"/>
                      <w:sz w:val="22"/>
                      <w:szCs w:val="22"/>
                    </w:rPr>
                  </w:pPr>
                </w:p>
              </w:tc>
              <w:tc>
                <w:tcPr>
                  <w:tcW w:w="950" w:type="dxa"/>
                  <w:tcBorders>
                    <w:top w:val="single" w:sz="2" w:space="0" w:color="000000"/>
                    <w:left w:val="single" w:sz="4" w:space="0" w:color="auto"/>
                    <w:bottom w:val="single" w:sz="2" w:space="0" w:color="000000"/>
                    <w:right w:val="single" w:sz="2" w:space="0" w:color="000000"/>
                  </w:tcBorders>
                </w:tcPr>
                <w:p w14:paraId="08E4CB3C" w14:textId="4B75E537"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C557392" w14:textId="4B83934B" w:rsidR="00FB5932" w:rsidRPr="006F4F6F" w:rsidRDefault="00FB5932" w:rsidP="006938C8">
                  <w:pPr>
                    <w:framePr w:hSpace="180" w:wrap="around" w:vAnchor="page" w:hAnchor="margin" w:y="347"/>
                    <w:jc w:val="center"/>
                    <w:rPr>
                      <w:sz w:val="22"/>
                      <w:szCs w:val="22"/>
                    </w:rPr>
                  </w:pPr>
                  <w:r w:rsidRPr="006F4F6F">
                    <w:rPr>
                      <w:sz w:val="22"/>
                      <w:szCs w:val="22"/>
                      <w:lang w:val="fr-CH"/>
                    </w:rPr>
                    <w:t>4</w:t>
                  </w: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F219505"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1A62615"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E0FCDC4" w14:textId="3E002B48" w:rsidR="00FB5932" w:rsidRPr="00584F2C" w:rsidRDefault="00FB5932" w:rsidP="006938C8">
                  <w:pPr>
                    <w:framePr w:hSpace="180" w:wrap="around" w:vAnchor="page" w:hAnchor="margin" w:y="347"/>
                    <w:rPr>
                      <w:sz w:val="20"/>
                    </w:rPr>
                  </w:pPr>
                  <w:r w:rsidRPr="00584F2C">
                    <w:rPr>
                      <w:sz w:val="20"/>
                    </w:rPr>
                    <w:t xml:space="preserve">Conform </w:t>
                  </w:r>
                  <w:r w:rsidR="00647C97">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55C5BF" w14:textId="136317A0"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8901FA8" w14:textId="77777777" w:rsidR="00FB5932" w:rsidRPr="006C1FA2" w:rsidRDefault="00FB5932" w:rsidP="006938C8">
                  <w:pPr>
                    <w:framePr w:hSpace="180" w:wrap="around" w:vAnchor="page" w:hAnchor="margin" w:y="347"/>
                    <w:rPr>
                      <w:sz w:val="20"/>
                    </w:rPr>
                  </w:pPr>
                </w:p>
              </w:tc>
            </w:tr>
            <w:tr w:rsidR="00FB5932" w:rsidRPr="006C1FA2" w14:paraId="6A3C796F"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C69B324" w14:textId="2C85FB78"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7E0A58B8" w14:textId="0264B1E9"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 xml:space="preserve">19.4 LOT </w:t>
                  </w:r>
                  <w:r w:rsidRPr="003E41FB">
                    <w:rPr>
                      <w:bCs/>
                      <w:sz w:val="22"/>
                      <w:szCs w:val="22"/>
                      <w:lang w:val="pt-BR"/>
                    </w:rPr>
                    <w:t>Ser negativ de referinţă internaţional</w:t>
                  </w:r>
                </w:p>
              </w:tc>
              <w:tc>
                <w:tcPr>
                  <w:tcW w:w="950" w:type="dxa"/>
                  <w:tcBorders>
                    <w:top w:val="nil"/>
                    <w:left w:val="single" w:sz="2" w:space="0" w:color="000000"/>
                    <w:right w:val="single" w:sz="2" w:space="0" w:color="000000"/>
                  </w:tcBorders>
                </w:tcPr>
                <w:p w14:paraId="6DFA99BB" w14:textId="09D69B39"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Bucata </w:t>
                  </w:r>
                </w:p>
              </w:tc>
              <w:tc>
                <w:tcPr>
                  <w:tcW w:w="855" w:type="dxa"/>
                  <w:tcBorders>
                    <w:top w:val="nil"/>
                    <w:left w:val="single" w:sz="2" w:space="0" w:color="000000"/>
                    <w:bottom w:val="single" w:sz="2" w:space="0" w:color="000000"/>
                    <w:right w:val="single" w:sz="2" w:space="0" w:color="000000"/>
                  </w:tcBorders>
                </w:tcPr>
                <w:p w14:paraId="41E883C2" w14:textId="11B68AD3" w:rsidR="00FB5932" w:rsidRPr="006F4F6F" w:rsidRDefault="00FB5932" w:rsidP="006938C8">
                  <w:pPr>
                    <w:framePr w:hSpace="180" w:wrap="around" w:vAnchor="page" w:hAnchor="margin" w:y="347"/>
                    <w:jc w:val="center"/>
                    <w:rPr>
                      <w:sz w:val="22"/>
                      <w:szCs w:val="22"/>
                    </w:rPr>
                  </w:pPr>
                  <w:r w:rsidRPr="006F4F6F">
                    <w:rPr>
                      <w:sz w:val="22"/>
                      <w:szCs w:val="22"/>
                      <w:lang w:val="fr-CH"/>
                    </w:rPr>
                    <w:t>4</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84E0456"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2CBE059"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26A94F7" w14:textId="54F9438B" w:rsidR="00FB5932" w:rsidRPr="00584F2C" w:rsidRDefault="00FB5932" w:rsidP="006938C8">
                  <w:pPr>
                    <w:framePr w:hSpace="180" w:wrap="around" w:vAnchor="page" w:hAnchor="margin" w:y="347"/>
                    <w:rPr>
                      <w:sz w:val="20"/>
                    </w:rPr>
                  </w:pPr>
                  <w:r w:rsidRPr="00584F2C">
                    <w:rPr>
                      <w:sz w:val="20"/>
                    </w:rPr>
                    <w:t xml:space="preserve">Conform </w:t>
                  </w:r>
                  <w:r w:rsidR="00647C97">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DE1B161" w14:textId="53AA7665"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65EB46D" w14:textId="77777777" w:rsidR="00FB5932" w:rsidRPr="006C1FA2" w:rsidRDefault="00FB5932" w:rsidP="006938C8">
                  <w:pPr>
                    <w:framePr w:hSpace="180" w:wrap="around" w:vAnchor="page" w:hAnchor="margin" w:y="347"/>
                    <w:rPr>
                      <w:sz w:val="20"/>
                    </w:rPr>
                  </w:pPr>
                </w:p>
              </w:tc>
            </w:tr>
            <w:tr w:rsidR="00FB5932" w:rsidRPr="006C1FA2" w14:paraId="4F79EB85"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D0B8E3D" w14:textId="2B0CF0CE"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2F5C77C1" w14:textId="6C09DEFB"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 xml:space="preserve">20. LOT </w:t>
                  </w:r>
                  <w:r w:rsidRPr="003E41FB">
                    <w:rPr>
                      <w:b/>
                      <w:bCs/>
                      <w:sz w:val="22"/>
                      <w:szCs w:val="22"/>
                      <w:lang w:val="fr-FR"/>
                    </w:rPr>
                    <w:t>Detecția anticorpilor la boala Aujeszky. Se va procura de la un producător</w:t>
                  </w:r>
                  <w:r w:rsidRPr="003E41FB">
                    <w:rPr>
                      <w:bCs/>
                      <w:sz w:val="22"/>
                      <w:szCs w:val="22"/>
                      <w:lang w:val="fr-FR"/>
                    </w:rPr>
                    <w:t>.</w:t>
                  </w:r>
                </w:p>
              </w:tc>
              <w:tc>
                <w:tcPr>
                  <w:tcW w:w="950" w:type="dxa"/>
                  <w:tcBorders>
                    <w:top w:val="single" w:sz="2" w:space="0" w:color="000000"/>
                    <w:left w:val="single" w:sz="4" w:space="0" w:color="auto"/>
                    <w:bottom w:val="single" w:sz="2" w:space="0" w:color="000000"/>
                    <w:right w:val="single" w:sz="2" w:space="0" w:color="000000"/>
                  </w:tcBorders>
                </w:tcPr>
                <w:p w14:paraId="096AE66E" w14:textId="77777777"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2" w:space="0" w:color="000000"/>
                    <w:right w:val="single" w:sz="2" w:space="0" w:color="000000"/>
                  </w:tcBorders>
                </w:tcPr>
                <w:p w14:paraId="6516D018" w14:textId="0741B685" w:rsidR="00FB5932" w:rsidRPr="006F4F6F" w:rsidRDefault="00FB5932" w:rsidP="006938C8">
                  <w:pPr>
                    <w:framePr w:hSpace="180" w:wrap="around" w:vAnchor="page" w:hAnchor="margin" w:y="347"/>
                    <w:jc w:val="center"/>
                    <w:rPr>
                      <w:sz w:val="22"/>
                      <w:szCs w:val="22"/>
                    </w:rPr>
                  </w:pPr>
                  <w:r w:rsidRPr="006F4F6F">
                    <w:rPr>
                      <w:bCs/>
                      <w:sz w:val="22"/>
                      <w:szCs w:val="22"/>
                      <w:lang w:val="fr-FR"/>
                    </w:rPr>
                    <w:t>.</w:t>
                  </w: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97F896"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68E8204"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41EA965" w14:textId="79A11C2F" w:rsidR="00FB5932" w:rsidRPr="00584F2C" w:rsidRDefault="00FB5932" w:rsidP="006938C8">
                  <w:pPr>
                    <w:framePr w:hSpace="180" w:wrap="around" w:vAnchor="page" w:hAnchor="margin" w:y="347"/>
                    <w:rPr>
                      <w:sz w:val="20"/>
                    </w:rPr>
                  </w:pPr>
                  <w:r w:rsidRPr="00584F2C">
                    <w:rPr>
                      <w:sz w:val="20"/>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7556EA4" w14:textId="07BACF79"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3827972" w14:textId="77777777" w:rsidR="00FB5932" w:rsidRPr="006C1FA2" w:rsidRDefault="00FB5932" w:rsidP="006938C8">
                  <w:pPr>
                    <w:framePr w:hSpace="180" w:wrap="around" w:vAnchor="page" w:hAnchor="margin" w:y="347"/>
                    <w:rPr>
                      <w:sz w:val="20"/>
                    </w:rPr>
                  </w:pPr>
                </w:p>
              </w:tc>
            </w:tr>
            <w:tr w:rsidR="00FB5932" w:rsidRPr="006C1FA2" w14:paraId="58DA2DC5"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34D36BE" w14:textId="2A7EC9E2" w:rsidR="00FB5932" w:rsidRPr="00103FA9" w:rsidRDefault="00FB5932" w:rsidP="006938C8">
                  <w:pPr>
                    <w:framePr w:hSpace="180" w:wrap="around" w:vAnchor="page" w:hAnchor="margin" w:y="347"/>
                    <w:rPr>
                      <w:sz w:val="20"/>
                      <w:szCs w:val="20"/>
                    </w:rPr>
                  </w:pPr>
                  <w:r w:rsidRPr="00103FA9">
                    <w:rPr>
                      <w:sz w:val="20"/>
                      <w:szCs w:val="20"/>
                    </w:rPr>
                    <w:lastRenderedPageBreak/>
                    <w:t>33694000-1</w:t>
                  </w:r>
                </w:p>
              </w:tc>
              <w:tc>
                <w:tcPr>
                  <w:tcW w:w="2574" w:type="dxa"/>
                  <w:gridSpan w:val="2"/>
                  <w:tcBorders>
                    <w:top w:val="nil"/>
                    <w:left w:val="single" w:sz="2" w:space="0" w:color="000000"/>
                    <w:bottom w:val="single" w:sz="2" w:space="0" w:color="000000"/>
                    <w:right w:val="single" w:sz="2" w:space="0" w:color="000000"/>
                  </w:tcBorders>
                </w:tcPr>
                <w:p w14:paraId="1439E04E" w14:textId="38048078" w:rsidR="00FB5932" w:rsidRPr="00070A00" w:rsidRDefault="00FB5932" w:rsidP="006938C8">
                  <w:pPr>
                    <w:pStyle w:val="a3"/>
                    <w:framePr w:hSpace="180" w:wrap="around" w:vAnchor="page" w:hAnchor="margin" w:y="347"/>
                    <w:snapToGrid w:val="0"/>
                    <w:rPr>
                      <w:rFonts w:ascii="Times New Roman" w:hAnsi="Times New Roman"/>
                      <w:color w:val="000000"/>
                      <w:sz w:val="22"/>
                      <w:szCs w:val="22"/>
                      <w:lang w:val="en-US"/>
                    </w:rPr>
                  </w:pPr>
                  <w:r w:rsidRPr="003E41FB">
                    <w:rPr>
                      <w:rFonts w:ascii="Times New Roman" w:hAnsi="Times New Roman"/>
                      <w:b/>
                      <w:bCs/>
                      <w:sz w:val="22"/>
                      <w:szCs w:val="22"/>
                      <w:lang w:val="ro-RO" w:eastAsia="ru-RU"/>
                    </w:rPr>
                    <w:t xml:space="preserve">20.1 </w:t>
                  </w:r>
                  <w:r w:rsidRPr="003E41FB">
                    <w:rPr>
                      <w:rFonts w:ascii="Times New Roman" w:hAnsi="Times New Roman"/>
                      <w:b/>
                      <w:bCs/>
                      <w:sz w:val="22"/>
                      <w:szCs w:val="22"/>
                      <w:lang w:val="es-ES" w:eastAsia="ru-RU"/>
                    </w:rPr>
                    <w:t xml:space="preserve">LOT </w:t>
                  </w:r>
                  <w:r w:rsidRPr="003E41FB">
                    <w:rPr>
                      <w:rFonts w:ascii="Times New Roman" w:hAnsi="Times New Roman"/>
                      <w:sz w:val="22"/>
                      <w:szCs w:val="22"/>
                      <w:lang w:val="ro-RO"/>
                    </w:rPr>
                    <w:t xml:space="preserve">Setul </w:t>
                  </w:r>
                  <w:proofErr w:type="spellStart"/>
                  <w:r w:rsidRPr="003E41FB">
                    <w:rPr>
                      <w:rFonts w:ascii="Times New Roman" w:hAnsi="Times New Roman"/>
                      <w:sz w:val="22"/>
                      <w:szCs w:val="22"/>
                      <w:lang w:val="en-US"/>
                    </w:rPr>
                    <w:t>pentru</w:t>
                  </w:r>
                  <w:proofErr w:type="spellEnd"/>
                  <w:r w:rsidRPr="003E41FB">
                    <w:rPr>
                      <w:rFonts w:ascii="Times New Roman" w:hAnsi="Times New Roman"/>
                      <w:sz w:val="22"/>
                      <w:szCs w:val="22"/>
                      <w:lang w:val="en-US"/>
                    </w:rPr>
                    <w:t xml:space="preserve"> </w:t>
                  </w:r>
                  <w:proofErr w:type="spellStart"/>
                  <w:r w:rsidRPr="003E41FB">
                    <w:rPr>
                      <w:rFonts w:ascii="Times New Roman" w:hAnsi="Times New Roman"/>
                      <w:sz w:val="22"/>
                      <w:szCs w:val="22"/>
                      <w:lang w:val="en-US"/>
                    </w:rPr>
                    <w:t>detecția</w:t>
                  </w:r>
                  <w:proofErr w:type="spellEnd"/>
                  <w:r w:rsidRPr="003E41FB">
                    <w:rPr>
                      <w:rFonts w:ascii="Times New Roman" w:hAnsi="Times New Roman"/>
                      <w:sz w:val="22"/>
                      <w:szCs w:val="22"/>
                      <w:lang w:val="en-US"/>
                    </w:rPr>
                    <w:t xml:space="preserve"> </w:t>
                  </w:r>
                  <w:r w:rsidRPr="003E41FB">
                    <w:rPr>
                      <w:rFonts w:ascii="Times New Roman" w:hAnsi="Times New Roman"/>
                      <w:sz w:val="22"/>
                      <w:szCs w:val="22"/>
                      <w:lang w:val="ro-RO"/>
                    </w:rPr>
                    <w:t>anticorpilor anti-gB-virusului bolii Aujeszky</w:t>
                  </w:r>
                </w:p>
              </w:tc>
              <w:tc>
                <w:tcPr>
                  <w:tcW w:w="950" w:type="dxa"/>
                  <w:tcBorders>
                    <w:top w:val="single" w:sz="2" w:space="0" w:color="000000"/>
                    <w:left w:val="single" w:sz="4" w:space="0" w:color="auto"/>
                    <w:bottom w:val="single" w:sz="2" w:space="0" w:color="000000"/>
                    <w:right w:val="single" w:sz="2" w:space="0" w:color="000000"/>
                  </w:tcBorders>
                </w:tcPr>
                <w:p w14:paraId="0B5EDC8B" w14:textId="6E0A490B"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513F698E" w14:textId="34601B90" w:rsidR="00FB5932" w:rsidRPr="006F4F6F" w:rsidRDefault="00FB5932" w:rsidP="006938C8">
                  <w:pPr>
                    <w:framePr w:hSpace="180" w:wrap="around" w:vAnchor="page" w:hAnchor="margin" w:y="347"/>
                    <w:jc w:val="center"/>
                    <w:rPr>
                      <w:sz w:val="22"/>
                      <w:szCs w:val="22"/>
                    </w:rPr>
                  </w:pPr>
                  <w:r w:rsidRPr="006F4F6F">
                    <w:rPr>
                      <w:sz w:val="22"/>
                      <w:szCs w:val="22"/>
                      <w:lang w:val="en-US"/>
                    </w:rPr>
                    <w:t>480</w:t>
                  </w: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CD0F192"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7163BC5"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AFFBA79" w14:textId="426857FE" w:rsidR="00FB5932" w:rsidRPr="00584F2C" w:rsidRDefault="00FB5932" w:rsidP="006938C8">
                  <w:pPr>
                    <w:framePr w:hSpace="180" w:wrap="around" w:vAnchor="page" w:hAnchor="margin" w:y="347"/>
                    <w:rPr>
                      <w:sz w:val="20"/>
                    </w:rPr>
                  </w:pPr>
                  <w:r w:rsidRPr="00584F2C">
                    <w:rPr>
                      <w:sz w:val="20"/>
                    </w:rPr>
                    <w:t xml:space="preserve">Conform </w:t>
                  </w:r>
                  <w:r w:rsidR="00AA6050">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FA19FDA" w14:textId="51AB5F0A"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67E5D9E" w14:textId="77777777" w:rsidR="00FB5932" w:rsidRPr="006C1FA2" w:rsidRDefault="00FB5932" w:rsidP="006938C8">
                  <w:pPr>
                    <w:framePr w:hSpace="180" w:wrap="around" w:vAnchor="page" w:hAnchor="margin" w:y="347"/>
                    <w:rPr>
                      <w:sz w:val="20"/>
                    </w:rPr>
                  </w:pPr>
                </w:p>
              </w:tc>
            </w:tr>
            <w:tr w:rsidR="00FB5932" w:rsidRPr="006C1FA2" w14:paraId="15FB9F52"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51AC152" w14:textId="5D139BAC"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2E775011" w14:textId="3AC62001" w:rsidR="00FB5932" w:rsidRPr="003E41FB" w:rsidRDefault="00FB5932" w:rsidP="006938C8">
                  <w:pPr>
                    <w:framePr w:hSpace="180" w:wrap="around" w:vAnchor="page" w:hAnchor="margin" w:y="347"/>
                    <w:rPr>
                      <w:color w:val="000000"/>
                      <w:sz w:val="22"/>
                      <w:szCs w:val="22"/>
                    </w:rPr>
                  </w:pPr>
                  <w:r w:rsidRPr="003E41FB">
                    <w:rPr>
                      <w:b/>
                      <w:bCs/>
                      <w:sz w:val="22"/>
                      <w:szCs w:val="22"/>
                      <w:lang w:val="es-ES" w:eastAsia="ru-RU"/>
                    </w:rPr>
                    <w:t xml:space="preserve">20.2 </w:t>
                  </w:r>
                  <w:r w:rsidRPr="003E41FB">
                    <w:rPr>
                      <w:b/>
                      <w:bCs/>
                      <w:noProof w:val="0"/>
                      <w:sz w:val="22"/>
                      <w:szCs w:val="22"/>
                      <w:lang w:val="es-ES" w:eastAsia="ru-RU"/>
                    </w:rPr>
                    <w:t xml:space="preserve">LOT </w:t>
                  </w:r>
                  <w:r w:rsidRPr="003E41FB">
                    <w:rPr>
                      <w:bCs/>
                      <w:sz w:val="22"/>
                      <w:szCs w:val="22"/>
                      <w:lang w:val="pt-BR"/>
                    </w:rPr>
                    <w:t>Setul pentru detecția anticorpilor anti-gE-virusului bolii Aujeszky</w:t>
                  </w:r>
                </w:p>
              </w:tc>
              <w:tc>
                <w:tcPr>
                  <w:tcW w:w="950" w:type="dxa"/>
                  <w:tcBorders>
                    <w:top w:val="single" w:sz="2" w:space="0" w:color="000000"/>
                    <w:left w:val="single" w:sz="4" w:space="0" w:color="auto"/>
                    <w:bottom w:val="single" w:sz="2" w:space="0" w:color="000000"/>
                    <w:right w:val="single" w:sz="2" w:space="0" w:color="000000"/>
                  </w:tcBorders>
                </w:tcPr>
                <w:p w14:paraId="32475785" w14:textId="1BA11A6B"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75F55DC2" w14:textId="660E2480" w:rsidR="00FB5932" w:rsidRPr="006F4F6F" w:rsidRDefault="00FB5932" w:rsidP="006938C8">
                  <w:pPr>
                    <w:framePr w:hSpace="180" w:wrap="around" w:vAnchor="page" w:hAnchor="margin" w:y="347"/>
                    <w:jc w:val="center"/>
                    <w:rPr>
                      <w:sz w:val="22"/>
                      <w:szCs w:val="22"/>
                    </w:rPr>
                  </w:pPr>
                  <w:r w:rsidRPr="006F4F6F">
                    <w:rPr>
                      <w:sz w:val="22"/>
                      <w:szCs w:val="22"/>
                      <w:lang w:val="en-US"/>
                    </w:rPr>
                    <w:t>480</w:t>
                  </w: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CBE274D"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0DF9B91"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D5FF02D" w14:textId="543CD46C" w:rsidR="00FB5932" w:rsidRPr="00584F2C" w:rsidRDefault="00FB5932" w:rsidP="006938C8">
                  <w:pPr>
                    <w:framePr w:hSpace="180" w:wrap="around" w:vAnchor="page" w:hAnchor="margin" w:y="347"/>
                    <w:rPr>
                      <w:sz w:val="20"/>
                    </w:rPr>
                  </w:pPr>
                  <w:r w:rsidRPr="00584F2C">
                    <w:rPr>
                      <w:sz w:val="20"/>
                    </w:rPr>
                    <w:t xml:space="preserve">Conform </w:t>
                  </w:r>
                  <w:r w:rsidR="00AA6050">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48DDAC4" w14:textId="4119BBB2"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10E8B1D" w14:textId="77777777" w:rsidR="00FB5932" w:rsidRPr="006C1FA2" w:rsidRDefault="00FB5932" w:rsidP="006938C8">
                  <w:pPr>
                    <w:framePr w:hSpace="180" w:wrap="around" w:vAnchor="page" w:hAnchor="margin" w:y="347"/>
                    <w:rPr>
                      <w:sz w:val="20"/>
                    </w:rPr>
                  </w:pPr>
                </w:p>
              </w:tc>
            </w:tr>
            <w:tr w:rsidR="00FB5932" w:rsidRPr="006C1FA2" w14:paraId="6EF0D097"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16BEB3C" w14:textId="5447F4A4"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142C287A" w14:textId="5DC6A286" w:rsidR="00FB5932" w:rsidRPr="003E41FB" w:rsidRDefault="00FB5932" w:rsidP="006938C8">
                  <w:pPr>
                    <w:framePr w:hSpace="180" w:wrap="around" w:vAnchor="page" w:hAnchor="margin" w:y="347"/>
                    <w:rPr>
                      <w:color w:val="000000"/>
                      <w:sz w:val="22"/>
                      <w:szCs w:val="22"/>
                    </w:rPr>
                  </w:pPr>
                  <w:r w:rsidRPr="003E41FB">
                    <w:rPr>
                      <w:b/>
                      <w:bCs/>
                      <w:sz w:val="22"/>
                      <w:szCs w:val="22"/>
                      <w:lang w:val="es-ES" w:eastAsia="ru-RU"/>
                    </w:rPr>
                    <w:t xml:space="preserve">21. </w:t>
                  </w:r>
                  <w:r w:rsidRPr="003E41FB">
                    <w:rPr>
                      <w:b/>
                      <w:bCs/>
                      <w:noProof w:val="0"/>
                      <w:sz w:val="22"/>
                      <w:szCs w:val="22"/>
                      <w:lang w:val="es-ES" w:eastAsia="ru-RU"/>
                    </w:rPr>
                    <w:t>LOT D</w:t>
                  </w:r>
                  <w:r w:rsidRPr="003E41FB">
                    <w:rPr>
                      <w:b/>
                      <w:bCs/>
                      <w:sz w:val="22"/>
                      <w:szCs w:val="22"/>
                      <w:lang w:val="it-IT"/>
                    </w:rPr>
                    <w:t>etecția LEB. Se va procura de la un producător</w:t>
                  </w:r>
                </w:p>
              </w:tc>
              <w:tc>
                <w:tcPr>
                  <w:tcW w:w="950" w:type="dxa"/>
                  <w:tcBorders>
                    <w:top w:val="single" w:sz="2" w:space="0" w:color="000000"/>
                    <w:left w:val="single" w:sz="4" w:space="0" w:color="auto"/>
                    <w:bottom w:val="single" w:sz="2" w:space="0" w:color="000000"/>
                    <w:right w:val="single" w:sz="2" w:space="0" w:color="000000"/>
                  </w:tcBorders>
                </w:tcPr>
                <w:p w14:paraId="7D199553" w14:textId="77777777" w:rsidR="00FB5932" w:rsidRPr="003E41FB" w:rsidRDefault="00FB5932" w:rsidP="006938C8">
                  <w:pPr>
                    <w:framePr w:hSpace="180" w:wrap="around" w:vAnchor="page" w:hAnchor="margin" w:y="347"/>
                    <w:jc w:val="center"/>
                    <w:rPr>
                      <w:sz w:val="22"/>
                      <w:szCs w:val="22"/>
                    </w:rPr>
                  </w:pPr>
                </w:p>
              </w:tc>
              <w:tc>
                <w:tcPr>
                  <w:tcW w:w="855" w:type="dxa"/>
                  <w:tcBorders>
                    <w:top w:val="nil"/>
                    <w:left w:val="single" w:sz="2" w:space="0" w:color="000000"/>
                    <w:bottom w:val="single" w:sz="2" w:space="0" w:color="000000"/>
                    <w:right w:val="single" w:sz="2" w:space="0" w:color="000000"/>
                  </w:tcBorders>
                </w:tcPr>
                <w:p w14:paraId="59829C85" w14:textId="06DA24F7" w:rsidR="00FB5932" w:rsidRPr="006F4F6F" w:rsidRDefault="00FB5932" w:rsidP="006938C8">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B897E08"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8E607F9"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BCCC39C" w14:textId="7CBF7D7E" w:rsidR="00FB5932" w:rsidRPr="00584F2C" w:rsidRDefault="00FB5932" w:rsidP="006938C8">
                  <w:pPr>
                    <w:framePr w:hSpace="180" w:wrap="around" w:vAnchor="page" w:hAnchor="margin" w:y="347"/>
                    <w:rPr>
                      <w:sz w:val="20"/>
                    </w:rPr>
                  </w:pPr>
                  <w:r w:rsidRPr="00584F2C">
                    <w:rPr>
                      <w:sz w:val="20"/>
                    </w:rPr>
                    <w:t xml:space="preserve">Conform </w:t>
                  </w:r>
                  <w:r w:rsidR="00AA6050">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978FDBA" w14:textId="5011E12A"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1AAC267" w14:textId="77777777" w:rsidR="00FB5932" w:rsidRPr="006C1FA2" w:rsidRDefault="00FB5932" w:rsidP="006938C8">
                  <w:pPr>
                    <w:framePr w:hSpace="180" w:wrap="around" w:vAnchor="page" w:hAnchor="margin" w:y="347"/>
                    <w:rPr>
                      <w:sz w:val="20"/>
                    </w:rPr>
                  </w:pPr>
                </w:p>
              </w:tc>
            </w:tr>
            <w:tr w:rsidR="00FB5932" w:rsidRPr="006C1FA2" w14:paraId="1E9D1D51"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E4C023" w14:textId="67812BA4"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single" w:sz="2" w:space="0" w:color="000000"/>
                  </w:tcBorders>
                </w:tcPr>
                <w:p w14:paraId="2DABDB67" w14:textId="2855D88E"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 xml:space="preserve">21.1 LOT </w:t>
                  </w:r>
                  <w:r w:rsidRPr="003E41FB">
                    <w:rPr>
                      <w:bCs/>
                      <w:sz w:val="22"/>
                      <w:szCs w:val="22"/>
                      <w:lang w:val="pt-BR"/>
                    </w:rPr>
                    <w:t>Set de diagnostic ELISA LEB</w:t>
                  </w:r>
                </w:p>
              </w:tc>
              <w:tc>
                <w:tcPr>
                  <w:tcW w:w="950" w:type="dxa"/>
                  <w:tcBorders>
                    <w:top w:val="single" w:sz="2" w:space="0" w:color="000000"/>
                    <w:left w:val="single" w:sz="4" w:space="0" w:color="auto"/>
                    <w:bottom w:val="single" w:sz="2" w:space="0" w:color="000000"/>
                    <w:right w:val="single" w:sz="2" w:space="0" w:color="000000"/>
                  </w:tcBorders>
                </w:tcPr>
                <w:p w14:paraId="350CCC58" w14:textId="3DD1A9E1"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47082236" w14:textId="24C34578" w:rsidR="00FB5932" w:rsidRPr="006F4F6F" w:rsidRDefault="00FB5932" w:rsidP="006938C8">
                  <w:pPr>
                    <w:framePr w:hSpace="180" w:wrap="around" w:vAnchor="page" w:hAnchor="margin" w:y="347"/>
                    <w:jc w:val="center"/>
                    <w:rPr>
                      <w:sz w:val="22"/>
                      <w:szCs w:val="22"/>
                    </w:rPr>
                  </w:pPr>
                  <w:r w:rsidRPr="006F4F6F">
                    <w:rPr>
                      <w:sz w:val="22"/>
                      <w:szCs w:val="22"/>
                      <w:lang w:val="fr-CH"/>
                    </w:rPr>
                    <w:t>11520</w:t>
                  </w: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26134A7"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06913FC"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A306E22" w14:textId="45760E80" w:rsidR="00FB5932" w:rsidRPr="00584F2C" w:rsidRDefault="00FB5932" w:rsidP="006938C8">
                  <w:pPr>
                    <w:framePr w:hSpace="180" w:wrap="around" w:vAnchor="page" w:hAnchor="margin" w:y="347"/>
                    <w:rPr>
                      <w:sz w:val="20"/>
                    </w:rPr>
                  </w:pPr>
                  <w:r w:rsidRPr="00584F2C">
                    <w:rPr>
                      <w:sz w:val="20"/>
                    </w:rPr>
                    <w:t xml:space="preserve">Conform </w:t>
                  </w:r>
                  <w:r w:rsidR="00AA6050">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EFDE20C" w14:textId="20BDBF53"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2CD5BC14" w14:textId="77777777" w:rsidR="00FB5932" w:rsidRPr="006C1FA2" w:rsidRDefault="00FB5932" w:rsidP="006938C8">
                  <w:pPr>
                    <w:framePr w:hSpace="180" w:wrap="around" w:vAnchor="page" w:hAnchor="margin" w:y="347"/>
                    <w:rPr>
                      <w:sz w:val="20"/>
                    </w:rPr>
                  </w:pPr>
                </w:p>
              </w:tc>
            </w:tr>
            <w:tr w:rsidR="00FB5932" w:rsidRPr="006C1FA2" w14:paraId="3B094EEC" w14:textId="77777777" w:rsidTr="00F523C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C7A5BEF" w14:textId="61741A47" w:rsidR="00FB5932" w:rsidRPr="00103FA9" w:rsidRDefault="00FB5932" w:rsidP="006938C8">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4D259972" w14:textId="00618C51" w:rsidR="00FB5932" w:rsidRPr="003E41FB" w:rsidRDefault="00FB5932" w:rsidP="006938C8">
                  <w:pPr>
                    <w:framePr w:hSpace="180" w:wrap="around" w:vAnchor="page" w:hAnchor="margin" w:y="347"/>
                    <w:rPr>
                      <w:color w:val="000000"/>
                      <w:sz w:val="22"/>
                      <w:szCs w:val="22"/>
                    </w:rPr>
                  </w:pPr>
                  <w:r w:rsidRPr="003E41FB">
                    <w:rPr>
                      <w:b/>
                      <w:bCs/>
                      <w:noProof w:val="0"/>
                      <w:sz w:val="22"/>
                      <w:szCs w:val="22"/>
                      <w:lang w:val="es-ES" w:eastAsia="ru-RU"/>
                    </w:rPr>
                    <w:t>21.2  LOT</w:t>
                  </w:r>
                  <w:r w:rsidRPr="003E41FB">
                    <w:rPr>
                      <w:bCs/>
                      <w:sz w:val="22"/>
                      <w:szCs w:val="22"/>
                      <w:lang w:val="pt-BR"/>
                    </w:rPr>
                    <w:t xml:space="preserve"> Set de confirmare ELISA LEB</w:t>
                  </w:r>
                </w:p>
              </w:tc>
              <w:tc>
                <w:tcPr>
                  <w:tcW w:w="950" w:type="dxa"/>
                  <w:tcBorders>
                    <w:top w:val="single" w:sz="2" w:space="0" w:color="000000"/>
                    <w:left w:val="single" w:sz="4" w:space="0" w:color="auto"/>
                    <w:bottom w:val="single" w:sz="2" w:space="0" w:color="000000"/>
                    <w:right w:val="single" w:sz="2" w:space="0" w:color="000000"/>
                  </w:tcBorders>
                </w:tcPr>
                <w:p w14:paraId="367C780A" w14:textId="2F6F002B" w:rsidR="00FB5932" w:rsidRPr="003E41FB" w:rsidRDefault="00FB5932" w:rsidP="006938C8">
                  <w:pPr>
                    <w:framePr w:hSpace="180" w:wrap="around" w:vAnchor="page" w:hAnchor="margin" w:y="347"/>
                    <w:jc w:val="center"/>
                    <w:rPr>
                      <w:sz w:val="22"/>
                      <w:szCs w:val="22"/>
                    </w:rPr>
                  </w:pPr>
                  <w:r w:rsidRPr="003E41FB">
                    <w:rPr>
                      <w:sz w:val="22"/>
                      <w:szCs w:val="22"/>
                      <w:lang w:eastAsia="ro-RO"/>
                    </w:rPr>
                    <w:t xml:space="preserve">Bucată </w:t>
                  </w:r>
                </w:p>
              </w:tc>
              <w:tc>
                <w:tcPr>
                  <w:tcW w:w="855" w:type="dxa"/>
                  <w:tcBorders>
                    <w:top w:val="nil"/>
                    <w:left w:val="single" w:sz="2" w:space="0" w:color="000000"/>
                    <w:bottom w:val="single" w:sz="2" w:space="0" w:color="000000"/>
                    <w:right w:val="single" w:sz="2" w:space="0" w:color="000000"/>
                  </w:tcBorders>
                </w:tcPr>
                <w:p w14:paraId="724CD2A6" w14:textId="77777777" w:rsidR="00FB5932" w:rsidRPr="006F4F6F" w:rsidRDefault="00FB5932" w:rsidP="006938C8">
                  <w:pPr>
                    <w:pStyle w:val="a3"/>
                    <w:framePr w:hSpace="180" w:wrap="around" w:vAnchor="page" w:hAnchor="margin" w:y="347"/>
                    <w:snapToGrid w:val="0"/>
                    <w:jc w:val="center"/>
                    <w:rPr>
                      <w:rFonts w:ascii="Times New Roman" w:hAnsi="Times New Roman"/>
                      <w:sz w:val="22"/>
                      <w:szCs w:val="22"/>
                      <w:lang w:val="en-US"/>
                    </w:rPr>
                  </w:pPr>
                  <w:r w:rsidRPr="006F4F6F">
                    <w:rPr>
                      <w:rFonts w:ascii="Times New Roman" w:hAnsi="Times New Roman"/>
                      <w:sz w:val="22"/>
                      <w:szCs w:val="22"/>
                      <w:lang w:val="en-US"/>
                    </w:rPr>
                    <w:t>960</w:t>
                  </w:r>
                </w:p>
                <w:p w14:paraId="083A2424" w14:textId="77777777" w:rsidR="00FB5932" w:rsidRPr="006F4F6F" w:rsidRDefault="00FB5932" w:rsidP="006938C8">
                  <w:pPr>
                    <w:pStyle w:val="a3"/>
                    <w:framePr w:hSpace="180" w:wrap="around" w:vAnchor="page" w:hAnchor="margin" w:y="347"/>
                    <w:snapToGrid w:val="0"/>
                    <w:rPr>
                      <w:rFonts w:ascii="Times New Roman" w:hAnsi="Times New Roman"/>
                      <w:sz w:val="22"/>
                      <w:szCs w:val="22"/>
                      <w:lang w:val="en-US"/>
                    </w:rPr>
                  </w:pPr>
                </w:p>
                <w:p w14:paraId="6015F85D" w14:textId="77777777" w:rsidR="00FB5932" w:rsidRPr="006F4F6F" w:rsidRDefault="00FB5932" w:rsidP="006938C8">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1EA87D2"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BD3876F"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CFF696B" w14:textId="5CC84C32" w:rsidR="00FB5932" w:rsidRPr="00584F2C" w:rsidRDefault="00FB5932" w:rsidP="006938C8">
                  <w:pPr>
                    <w:framePr w:hSpace="180" w:wrap="around" w:vAnchor="page" w:hAnchor="margin" w:y="347"/>
                    <w:rPr>
                      <w:sz w:val="20"/>
                    </w:rPr>
                  </w:pPr>
                  <w:r w:rsidRPr="00584F2C">
                    <w:rPr>
                      <w:sz w:val="20"/>
                    </w:rPr>
                    <w:t xml:space="preserve">Conform </w:t>
                  </w:r>
                  <w:r w:rsidR="00AA6050">
                    <w:rPr>
                      <w:sz w:val="20"/>
                    </w:rPr>
                    <w:t xml:space="preserve"> </w:t>
                  </w:r>
                  <w:r w:rsidRPr="00584F2C">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D7BFB45" w14:textId="25FF504E" w:rsidR="00FB5932" w:rsidRPr="003E41FB" w:rsidRDefault="00FB5932" w:rsidP="006938C8">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8637843" w14:textId="77777777" w:rsidR="00FB5932" w:rsidRPr="006C1FA2" w:rsidRDefault="00FB5932" w:rsidP="006938C8">
                  <w:pPr>
                    <w:framePr w:hSpace="180" w:wrap="around" w:vAnchor="page" w:hAnchor="margin" w:y="347"/>
                    <w:rPr>
                      <w:sz w:val="20"/>
                    </w:rPr>
                  </w:pPr>
                </w:p>
              </w:tc>
            </w:tr>
            <w:tr w:rsidR="00FB5932" w:rsidRPr="006C1FA2" w14:paraId="5A1DEE09"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7A050E8" w14:textId="77777777" w:rsidR="00FB5932" w:rsidRPr="0028367D" w:rsidRDefault="00FB5932" w:rsidP="006938C8">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FB5932" w:rsidRPr="0028367D" w:rsidRDefault="00FB5932" w:rsidP="006938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FB5932" w:rsidRPr="0028367D" w:rsidRDefault="00FB5932" w:rsidP="006938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FB5932" w:rsidRPr="0028367D" w:rsidRDefault="00FB5932" w:rsidP="006938C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FB5932" w:rsidRPr="0028367D" w:rsidRDefault="00FB5932" w:rsidP="006938C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27C4782" w14:textId="77777777" w:rsidR="00FB5932" w:rsidRPr="0028367D" w:rsidRDefault="00FB5932" w:rsidP="006938C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FB5932" w:rsidRPr="0028367D" w:rsidRDefault="00FB5932" w:rsidP="006938C8">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D5455E6" w14:textId="77777777" w:rsidR="00FB5932" w:rsidRPr="0028367D" w:rsidRDefault="00FB5932" w:rsidP="006938C8">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770578F" w14:textId="77777777" w:rsidR="00FB5932" w:rsidRPr="0028367D" w:rsidRDefault="00FB5932" w:rsidP="006938C8">
                  <w:pPr>
                    <w:framePr w:hSpace="180" w:wrap="around" w:vAnchor="page" w:hAnchor="margin" w:y="347"/>
                    <w:rPr>
                      <w:sz w:val="20"/>
                    </w:rPr>
                  </w:pPr>
                </w:p>
              </w:tc>
              <w:tc>
                <w:tcPr>
                  <w:tcW w:w="2545" w:type="dxa"/>
                  <w:gridSpan w:val="4"/>
                  <w:tcBorders>
                    <w:top w:val="single" w:sz="4" w:space="0" w:color="auto"/>
                    <w:left w:val="single" w:sz="4" w:space="0" w:color="auto"/>
                    <w:bottom w:val="single" w:sz="4" w:space="0" w:color="auto"/>
                    <w:right w:val="single" w:sz="4" w:space="0" w:color="auto"/>
                  </w:tcBorders>
                </w:tcPr>
                <w:p w14:paraId="1BDBDE4C" w14:textId="77777777" w:rsidR="00FB5932" w:rsidRPr="006C1FA2" w:rsidRDefault="00FB5932" w:rsidP="006938C8">
                  <w:pPr>
                    <w:framePr w:hSpace="180" w:wrap="around" w:vAnchor="page" w:hAnchor="margin" w:y="347"/>
                    <w:rPr>
                      <w:sz w:val="20"/>
                    </w:rPr>
                  </w:pPr>
                </w:p>
              </w:tc>
              <w:tc>
                <w:tcPr>
                  <w:tcW w:w="1005" w:type="dxa"/>
                  <w:gridSpan w:val="3"/>
                  <w:tcBorders>
                    <w:top w:val="single" w:sz="4" w:space="0" w:color="auto"/>
                    <w:left w:val="single" w:sz="4" w:space="0" w:color="auto"/>
                    <w:bottom w:val="single" w:sz="4" w:space="0" w:color="auto"/>
                    <w:right w:val="single" w:sz="4" w:space="0" w:color="auto"/>
                  </w:tcBorders>
                </w:tcPr>
                <w:p w14:paraId="5CEBB8D0" w14:textId="77777777" w:rsidR="00FB5932" w:rsidRPr="006C1FA2" w:rsidRDefault="00FB5932" w:rsidP="006938C8">
                  <w:pPr>
                    <w:framePr w:hSpace="180" w:wrap="around" w:vAnchor="page" w:hAnchor="margin" w:y="347"/>
                    <w:rPr>
                      <w:sz w:val="20"/>
                    </w:rPr>
                  </w:pPr>
                </w:p>
              </w:tc>
            </w:tr>
            <w:tr w:rsidR="00FB5932" w:rsidRPr="00845C1B" w14:paraId="49CEB3FD" w14:textId="77777777" w:rsidTr="00F523C7">
              <w:trPr>
                <w:gridAfter w:val="1"/>
                <w:wAfter w:w="240" w:type="dxa"/>
                <w:trHeight w:val="397"/>
              </w:trPr>
              <w:tc>
                <w:tcPr>
                  <w:tcW w:w="9839" w:type="dxa"/>
                  <w:gridSpan w:val="10"/>
                  <w:tcBorders>
                    <w:top w:val="single" w:sz="4" w:space="0" w:color="auto"/>
                  </w:tcBorders>
                  <w:vAlign w:val="center"/>
                </w:tcPr>
                <w:p w14:paraId="4941AD61" w14:textId="77777777" w:rsidR="00FB5932" w:rsidRPr="00845C1B" w:rsidRDefault="00FB5932" w:rsidP="006938C8">
                  <w:pPr>
                    <w:framePr w:hSpace="180" w:wrap="around" w:vAnchor="page" w:hAnchor="margin" w:y="347"/>
                    <w:tabs>
                      <w:tab w:val="left" w:pos="6120"/>
                    </w:tabs>
                    <w:rPr>
                      <w:sz w:val="20"/>
                    </w:rPr>
                  </w:pPr>
                </w:p>
                <w:p w14:paraId="19CD93A1" w14:textId="49918471" w:rsidR="00FB5932" w:rsidRPr="00845C1B" w:rsidRDefault="00FB5932" w:rsidP="006938C8">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FB5932" w:rsidRPr="00845C1B" w:rsidRDefault="00FB5932" w:rsidP="006938C8">
                  <w:pPr>
                    <w:framePr w:hSpace="180" w:wrap="around" w:vAnchor="page" w:hAnchor="margin" w:y="347"/>
                    <w:rPr>
                      <w:iCs/>
                      <w:sz w:val="20"/>
                    </w:rPr>
                  </w:pPr>
                  <w:r w:rsidRPr="00845C1B">
                    <w:rPr>
                      <w:iCs/>
                      <w:sz w:val="20"/>
                    </w:rPr>
                    <w:t>Ofertantul: ___________________             Adresa: ________________________________________________________</w:t>
                  </w:r>
                </w:p>
              </w:tc>
              <w:tc>
                <w:tcPr>
                  <w:tcW w:w="1880" w:type="dxa"/>
                  <w:gridSpan w:val="2"/>
                  <w:tcBorders>
                    <w:top w:val="single" w:sz="4" w:space="0" w:color="auto"/>
                  </w:tcBorders>
                </w:tcPr>
                <w:p w14:paraId="254F5655" w14:textId="77777777" w:rsidR="00FB5932" w:rsidRPr="00845C1B" w:rsidRDefault="00FB5932" w:rsidP="006938C8">
                  <w:pPr>
                    <w:framePr w:hSpace="180" w:wrap="around" w:vAnchor="page" w:hAnchor="margin" w:y="347"/>
                    <w:tabs>
                      <w:tab w:val="left" w:pos="6120"/>
                    </w:tabs>
                    <w:rPr>
                      <w:sz w:val="20"/>
                    </w:rPr>
                  </w:pPr>
                </w:p>
              </w:tc>
              <w:tc>
                <w:tcPr>
                  <w:tcW w:w="2491" w:type="dxa"/>
                  <w:gridSpan w:val="4"/>
                  <w:tcBorders>
                    <w:top w:val="single" w:sz="4" w:space="0" w:color="auto"/>
                  </w:tcBorders>
                </w:tcPr>
                <w:p w14:paraId="6FAFCD86" w14:textId="77777777" w:rsidR="00FB5932" w:rsidRPr="00845C1B" w:rsidRDefault="00FB5932" w:rsidP="006938C8">
                  <w:pPr>
                    <w:framePr w:hSpace="180" w:wrap="around" w:vAnchor="page" w:hAnchor="margin" w:y="347"/>
                    <w:tabs>
                      <w:tab w:val="left" w:pos="6120"/>
                    </w:tabs>
                    <w:rPr>
                      <w:sz w:val="20"/>
                    </w:rPr>
                  </w:pPr>
                </w:p>
              </w:tc>
              <w:tc>
                <w:tcPr>
                  <w:tcW w:w="1005" w:type="dxa"/>
                  <w:gridSpan w:val="3"/>
                  <w:tcBorders>
                    <w:top w:val="single" w:sz="4" w:space="0" w:color="auto"/>
                  </w:tcBorders>
                </w:tcPr>
                <w:p w14:paraId="466C74EE" w14:textId="77777777" w:rsidR="00FB5932" w:rsidRPr="00845C1B" w:rsidRDefault="00FB5932" w:rsidP="006938C8">
                  <w:pPr>
                    <w:framePr w:hSpace="180" w:wrap="around" w:vAnchor="page" w:hAnchor="margin" w:y="347"/>
                    <w:tabs>
                      <w:tab w:val="left" w:pos="6120"/>
                    </w:tabs>
                    <w:rPr>
                      <w:sz w:val="20"/>
                    </w:rPr>
                  </w:pPr>
                </w:p>
              </w:tc>
            </w:tr>
          </w:tbl>
          <w:p w14:paraId="19DBCF79" w14:textId="77777777" w:rsidR="002F316F" w:rsidRPr="00C00499" w:rsidRDefault="002F316F" w:rsidP="002F316F">
            <w:pPr>
              <w:rPr>
                <w:bCs/>
                <w:iCs/>
              </w:rPr>
            </w:pPr>
          </w:p>
        </w:tc>
      </w:tr>
      <w:tr w:rsidR="002F316F" w:rsidRPr="00C60D06" w14:paraId="16662003" w14:textId="77777777" w:rsidTr="006E3108">
        <w:trPr>
          <w:gridAfter w:val="1"/>
          <w:wAfter w:w="23" w:type="pct"/>
          <w:trHeight w:val="397"/>
        </w:trPr>
        <w:tc>
          <w:tcPr>
            <w:tcW w:w="627" w:type="pct"/>
            <w:tcBorders>
              <w:top w:val="single" w:sz="4" w:space="0" w:color="auto"/>
            </w:tcBorders>
          </w:tcPr>
          <w:p w14:paraId="10AA8CBD" w14:textId="77777777" w:rsidR="002F316F" w:rsidRPr="00C60D06" w:rsidRDefault="002F316F" w:rsidP="002F316F">
            <w:pPr>
              <w:tabs>
                <w:tab w:val="left" w:pos="6120"/>
              </w:tabs>
            </w:pPr>
          </w:p>
        </w:tc>
        <w:tc>
          <w:tcPr>
            <w:tcW w:w="218" w:type="pct"/>
            <w:tcBorders>
              <w:top w:val="single" w:sz="4" w:space="0" w:color="auto"/>
            </w:tcBorders>
          </w:tcPr>
          <w:p w14:paraId="79E5EE1F" w14:textId="77777777" w:rsidR="002F316F" w:rsidRPr="00C60D06" w:rsidRDefault="002F316F" w:rsidP="002F316F">
            <w:pPr>
              <w:tabs>
                <w:tab w:val="left" w:pos="6120"/>
              </w:tabs>
            </w:pPr>
          </w:p>
        </w:tc>
        <w:tc>
          <w:tcPr>
            <w:tcW w:w="4132" w:type="pct"/>
            <w:gridSpan w:val="7"/>
            <w:tcBorders>
              <w:top w:val="single" w:sz="4" w:space="0" w:color="auto"/>
            </w:tcBorders>
            <w:vAlign w:val="center"/>
          </w:tcPr>
          <w:p w14:paraId="04ED15B3" w14:textId="77777777" w:rsidR="002F316F" w:rsidRPr="00C60D06" w:rsidRDefault="002F316F" w:rsidP="002F316F">
            <w:pPr>
              <w:rPr>
                <w:bCs/>
                <w:iCs/>
              </w:rPr>
            </w:pPr>
          </w:p>
        </w:tc>
      </w:tr>
    </w:tbl>
    <w:p w14:paraId="66E6DE77" w14:textId="77777777" w:rsidR="004A1736" w:rsidRDefault="004A1736" w:rsidP="004A1736">
      <w:pPr>
        <w:framePr w:h="9569" w:hRule="exact" w:wrap="auto" w:hAnchor="text" w:y="-589"/>
        <w:jc w:val="center"/>
        <w:rPr>
          <w:b/>
          <w:noProof w:val="0"/>
        </w:rPr>
        <w:sectPr w:rsidR="004A1736" w:rsidSect="009E70E3">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7090C8A8" w14:textId="77777777" w:rsidR="009C6A7E" w:rsidRDefault="009C6A7E"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1"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2"/>
  </w:num>
  <w:num w:numId="2" w16cid:durableId="1050036770">
    <w:abstractNumId w:val="1"/>
  </w:num>
  <w:num w:numId="3" w16cid:durableId="56677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70A00"/>
    <w:rsid w:val="00082530"/>
    <w:rsid w:val="000A7516"/>
    <w:rsid w:val="000E0C86"/>
    <w:rsid w:val="000E2C34"/>
    <w:rsid w:val="000E3349"/>
    <w:rsid w:val="000F6BA4"/>
    <w:rsid w:val="001023D3"/>
    <w:rsid w:val="00103FA9"/>
    <w:rsid w:val="00107736"/>
    <w:rsid w:val="0014530E"/>
    <w:rsid w:val="00154266"/>
    <w:rsid w:val="00193825"/>
    <w:rsid w:val="001A393E"/>
    <w:rsid w:val="001D780C"/>
    <w:rsid w:val="001F3EB6"/>
    <w:rsid w:val="00206976"/>
    <w:rsid w:val="002125A5"/>
    <w:rsid w:val="00215FD5"/>
    <w:rsid w:val="00217F6B"/>
    <w:rsid w:val="00265310"/>
    <w:rsid w:val="002666CD"/>
    <w:rsid w:val="00291649"/>
    <w:rsid w:val="002D40D3"/>
    <w:rsid w:val="002E26CD"/>
    <w:rsid w:val="002E27E6"/>
    <w:rsid w:val="002F00E1"/>
    <w:rsid w:val="002F316F"/>
    <w:rsid w:val="00305E10"/>
    <w:rsid w:val="003203CA"/>
    <w:rsid w:val="0033278D"/>
    <w:rsid w:val="00366477"/>
    <w:rsid w:val="00386035"/>
    <w:rsid w:val="003B2171"/>
    <w:rsid w:val="003C03A9"/>
    <w:rsid w:val="003E41FB"/>
    <w:rsid w:val="003E48EE"/>
    <w:rsid w:val="00410DCC"/>
    <w:rsid w:val="00492CD4"/>
    <w:rsid w:val="004A1736"/>
    <w:rsid w:val="004A5E31"/>
    <w:rsid w:val="004E0AE6"/>
    <w:rsid w:val="00503036"/>
    <w:rsid w:val="005031A0"/>
    <w:rsid w:val="0051666A"/>
    <w:rsid w:val="00532D6E"/>
    <w:rsid w:val="0056311E"/>
    <w:rsid w:val="00572D72"/>
    <w:rsid w:val="00584F2C"/>
    <w:rsid w:val="005B05F7"/>
    <w:rsid w:val="005B4280"/>
    <w:rsid w:val="00600BF8"/>
    <w:rsid w:val="00602A95"/>
    <w:rsid w:val="00606E18"/>
    <w:rsid w:val="00647C97"/>
    <w:rsid w:val="00666B31"/>
    <w:rsid w:val="0067218C"/>
    <w:rsid w:val="00675FD0"/>
    <w:rsid w:val="00690A7A"/>
    <w:rsid w:val="006938C8"/>
    <w:rsid w:val="00693CEE"/>
    <w:rsid w:val="006A0762"/>
    <w:rsid w:val="006C29AF"/>
    <w:rsid w:val="006D04B7"/>
    <w:rsid w:val="006E3108"/>
    <w:rsid w:val="006E645A"/>
    <w:rsid w:val="006F226C"/>
    <w:rsid w:val="006F2D6D"/>
    <w:rsid w:val="006F4F6F"/>
    <w:rsid w:val="00702E3D"/>
    <w:rsid w:val="00735C85"/>
    <w:rsid w:val="00781C01"/>
    <w:rsid w:val="007828A6"/>
    <w:rsid w:val="007B2318"/>
    <w:rsid w:val="007D7EC9"/>
    <w:rsid w:val="007E39F3"/>
    <w:rsid w:val="00834F7A"/>
    <w:rsid w:val="00857849"/>
    <w:rsid w:val="00895E94"/>
    <w:rsid w:val="008A60E0"/>
    <w:rsid w:val="008B1222"/>
    <w:rsid w:val="008F54A4"/>
    <w:rsid w:val="008F7CA3"/>
    <w:rsid w:val="00902209"/>
    <w:rsid w:val="00916546"/>
    <w:rsid w:val="00920C86"/>
    <w:rsid w:val="00982BBC"/>
    <w:rsid w:val="00985C2B"/>
    <w:rsid w:val="00991E51"/>
    <w:rsid w:val="009A305A"/>
    <w:rsid w:val="009C057B"/>
    <w:rsid w:val="009C6A7E"/>
    <w:rsid w:val="009C6F17"/>
    <w:rsid w:val="009D352F"/>
    <w:rsid w:val="009E134C"/>
    <w:rsid w:val="009E70E3"/>
    <w:rsid w:val="00A53D19"/>
    <w:rsid w:val="00A64C25"/>
    <w:rsid w:val="00A71256"/>
    <w:rsid w:val="00AA468C"/>
    <w:rsid w:val="00AA6050"/>
    <w:rsid w:val="00AB75AB"/>
    <w:rsid w:val="00AF528F"/>
    <w:rsid w:val="00B02A10"/>
    <w:rsid w:val="00B14857"/>
    <w:rsid w:val="00B26237"/>
    <w:rsid w:val="00B27BE4"/>
    <w:rsid w:val="00B54B25"/>
    <w:rsid w:val="00B56BD4"/>
    <w:rsid w:val="00B70DB3"/>
    <w:rsid w:val="00B74181"/>
    <w:rsid w:val="00B83C8D"/>
    <w:rsid w:val="00B95A39"/>
    <w:rsid w:val="00BD3D9B"/>
    <w:rsid w:val="00BD5AC0"/>
    <w:rsid w:val="00C03111"/>
    <w:rsid w:val="00C25DAE"/>
    <w:rsid w:val="00C2616F"/>
    <w:rsid w:val="00CA0F90"/>
    <w:rsid w:val="00CC60B0"/>
    <w:rsid w:val="00CD79FC"/>
    <w:rsid w:val="00CF716E"/>
    <w:rsid w:val="00D437A4"/>
    <w:rsid w:val="00D620B6"/>
    <w:rsid w:val="00D64EF5"/>
    <w:rsid w:val="00D67D3C"/>
    <w:rsid w:val="00D70239"/>
    <w:rsid w:val="00D7213E"/>
    <w:rsid w:val="00DB2F78"/>
    <w:rsid w:val="00DB3344"/>
    <w:rsid w:val="00DD12DD"/>
    <w:rsid w:val="00DD5199"/>
    <w:rsid w:val="00DE1935"/>
    <w:rsid w:val="00DF0E91"/>
    <w:rsid w:val="00E0122C"/>
    <w:rsid w:val="00E137F1"/>
    <w:rsid w:val="00E30E6E"/>
    <w:rsid w:val="00E3721F"/>
    <w:rsid w:val="00E411D5"/>
    <w:rsid w:val="00E505A7"/>
    <w:rsid w:val="00E57255"/>
    <w:rsid w:val="00E8088E"/>
    <w:rsid w:val="00EB47F8"/>
    <w:rsid w:val="00EB51A3"/>
    <w:rsid w:val="00ED4BE9"/>
    <w:rsid w:val="00F523C7"/>
    <w:rsid w:val="00F86431"/>
    <w:rsid w:val="00F86F44"/>
    <w:rsid w:val="00FA4C54"/>
    <w:rsid w:val="00FB1C89"/>
    <w:rsid w:val="00FB5932"/>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ie.int/eng/publicat/en_standards.htm" TargetMode="External"/><Relationship Id="rId5" Type="http://schemas.openxmlformats.org/officeDocument/2006/relationships/hyperlink" Target="http://www.oie.int/eng/publicat/en_standards.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43</Pages>
  <Words>9048</Words>
  <Characters>51577</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138</cp:revision>
  <dcterms:created xsi:type="dcterms:W3CDTF">2025-12-05T07:09:00Z</dcterms:created>
  <dcterms:modified xsi:type="dcterms:W3CDTF">2025-12-15T07:52:00Z</dcterms:modified>
</cp:coreProperties>
</file>