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592"/>
        <w:gridCol w:w="1829"/>
        <w:gridCol w:w="817"/>
        <w:gridCol w:w="1361"/>
        <w:gridCol w:w="5631"/>
        <w:gridCol w:w="1339"/>
        <w:gridCol w:w="1316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7DAC64B1" w14:textId="77777777" w:rsidR="001F3CEA" w:rsidRDefault="001F3CEA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3" w:name="_Hlk77771394"/>
          </w:p>
          <w:p w14:paraId="0F8ABF10" w14:textId="182279EE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39CE379" w14:textId="77777777" w:rsidR="00342074" w:rsidRDefault="00342074" w:rsidP="002743F6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0120201" w14:textId="77777777" w:rsidR="001F3CEA" w:rsidRPr="005211D5" w:rsidRDefault="001F3CEA" w:rsidP="002743F6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60FA" w14:textId="77777777" w:rsidR="00342074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  <w:p w14:paraId="0C662F3F" w14:textId="06556834" w:rsidR="001F3CEA" w:rsidRPr="005211D5" w:rsidRDefault="001F3CEA" w:rsidP="002743F6"/>
        </w:tc>
      </w:tr>
      <w:tr w:rsidR="00863970" w:rsidRPr="00863970" w14:paraId="5490D7C5" w14:textId="77777777" w:rsidTr="0037434E">
        <w:trPr>
          <w:trHeight w:val="3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BA4220D" w:rsidR="00342074" w:rsidRPr="00A0095F" w:rsidRDefault="00A0095F" w:rsidP="00A0095F">
            <w:pPr>
              <w:shd w:val="clear" w:color="auto" w:fill="FFFFFF" w:themeFill="background1"/>
              <w:ind w:left="179" w:right="-285" w:hanging="142"/>
              <w:rPr>
                <w:b/>
                <w:bCs/>
                <w:noProof w:val="0"/>
                <w:lang w:eastAsia="ru-RU"/>
              </w:rPr>
            </w:pPr>
            <w:r w:rsidRPr="00A0095F">
              <w:rPr>
                <w:bCs/>
                <w:noProof w:val="0"/>
                <w:lang w:eastAsia="ru-RU"/>
              </w:rPr>
              <w:t>Obiectul achiziției</w:t>
            </w:r>
            <w:r w:rsidRPr="00A0095F">
              <w:rPr>
                <w:bCs/>
                <w:noProof w:val="0"/>
                <w:lang w:val="en-US" w:eastAsia="ru-RU"/>
              </w:rPr>
              <w:t>:</w:t>
            </w:r>
            <w:r>
              <w:rPr>
                <w:b/>
                <w:noProof w:val="0"/>
                <w:lang w:val="en-US" w:eastAsia="ru-RU"/>
              </w:rPr>
              <w:t xml:space="preserve"> </w:t>
            </w:r>
            <w:r w:rsidRPr="00A0095F">
              <w:rPr>
                <w:b/>
                <w:noProof w:val="0"/>
                <w:lang w:eastAsia="ru-RU"/>
              </w:rPr>
              <w:t xml:space="preserve">Achiziția </w:t>
            </w:r>
            <w:proofErr w:type="spellStart"/>
            <w:r w:rsidRPr="00A0095F">
              <w:rPr>
                <w:b/>
                <w:noProof w:val="0"/>
                <w:lang w:eastAsia="ru-RU"/>
              </w:rPr>
              <w:t>reagenților</w:t>
            </w:r>
            <w:proofErr w:type="spellEnd"/>
            <w:r w:rsidRPr="00A0095F">
              <w:rPr>
                <w:b/>
                <w:noProof w:val="0"/>
                <w:lang w:eastAsia="ru-RU"/>
              </w:rPr>
              <w:t xml:space="preserve"> chimici necesari pentru spălarea chimică a schimbătoarelor de căldură nedemontabile</w:t>
            </w:r>
          </w:p>
        </w:tc>
      </w:tr>
      <w:tr w:rsidR="00863970" w:rsidRPr="00863970" w14:paraId="5AACE6D4" w14:textId="77777777" w:rsidTr="0047740B">
        <w:trPr>
          <w:trHeight w:val="104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47740B">
        <w:trPr>
          <w:trHeight w:val="28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47740B">
        <w:trPr>
          <w:trHeight w:val="397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2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A0095F" w:rsidRPr="00863970" w14:paraId="38ACD6A7" w14:textId="77777777" w:rsidTr="00456106">
        <w:trPr>
          <w:trHeight w:val="751"/>
        </w:trPr>
        <w:tc>
          <w:tcPr>
            <w:tcW w:w="17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59EED485" w:rsidR="00A0095F" w:rsidRPr="00456106" w:rsidRDefault="00456106" w:rsidP="00265748">
            <w:pPr>
              <w:rPr>
                <w:color w:val="FF0000"/>
                <w:sz w:val="22"/>
                <w:szCs w:val="22"/>
              </w:rPr>
            </w:pPr>
            <w:r w:rsidRPr="00456106">
              <w:rPr>
                <w:b/>
                <w:sz w:val="22"/>
                <w:szCs w:val="22"/>
                <w:u w:val="single"/>
              </w:rPr>
              <w:t>Lotul 1</w:t>
            </w:r>
            <w:r w:rsidRPr="00456106">
              <w:rPr>
                <w:b/>
                <w:sz w:val="22"/>
                <w:szCs w:val="22"/>
              </w:rPr>
              <w:t xml:space="preserve"> - </w:t>
            </w:r>
            <w:r w:rsidRPr="00456106">
              <w:rPr>
                <w:b/>
                <w:bCs/>
                <w:sz w:val="22"/>
                <w:szCs w:val="22"/>
              </w:rPr>
              <w:t>Reagenți chimici pentru spălarea chimică a schimbătoarelor de căldură Alfa-Laval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A0095F" w:rsidRPr="00863970" w:rsidRDefault="00A0095F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7185" w14:textId="1280A58B" w:rsidR="00A0095F" w:rsidRPr="00863970" w:rsidRDefault="00A0095F" w:rsidP="0047740B">
            <w:pPr>
              <w:rPr>
                <w:rFonts w:eastAsia="Calibri"/>
                <w:color w:val="FF0000"/>
                <w:sz w:val="22"/>
                <w:szCs w:val="22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A0095F" w:rsidRPr="00863970" w:rsidRDefault="00A0095F" w:rsidP="002657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A0095F" w:rsidRPr="00863970" w:rsidRDefault="00A0095F" w:rsidP="00265748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65D24988" w14:textId="77777777" w:rsidTr="00456106">
        <w:trPr>
          <w:trHeight w:val="50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A833" w14:textId="5B78CA77" w:rsidR="0047740B" w:rsidRPr="00456106" w:rsidRDefault="00456106" w:rsidP="00456106">
            <w:pPr>
              <w:rPr>
                <w:sz w:val="22"/>
                <w:szCs w:val="22"/>
              </w:rPr>
            </w:pPr>
            <w:r w:rsidRPr="00456106">
              <w:rPr>
                <w:b/>
                <w:bCs/>
                <w:sz w:val="22"/>
                <w:szCs w:val="22"/>
              </w:rPr>
              <w:t>1.1</w:t>
            </w:r>
            <w:r w:rsidRPr="00456106">
              <w:rPr>
                <w:sz w:val="22"/>
                <w:szCs w:val="22"/>
              </w:rPr>
              <w:t xml:space="preserve">  </w:t>
            </w:r>
            <w:r w:rsidRPr="00456106">
              <w:rPr>
                <w:sz w:val="22"/>
                <w:szCs w:val="22"/>
              </w:rPr>
              <w:t>Reagent acid inhibat pentru spălare chimică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5D7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27EE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D687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6A67" w14:textId="77777777" w:rsidR="00456106" w:rsidRPr="00456106" w:rsidRDefault="00456106" w:rsidP="00456106">
            <w:pPr>
              <w:rPr>
                <w:rFonts w:eastAsia="Calibri"/>
                <w:b/>
                <w:bCs/>
                <w:sz w:val="22"/>
                <w:szCs w:val="22"/>
                <w:u w:val="single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  <w:u w:val="single"/>
              </w:rPr>
              <w:t>Conform Caietului de sarcini</w:t>
            </w:r>
          </w:p>
          <w:p w14:paraId="732EA7E3" w14:textId="77777777" w:rsidR="00456106" w:rsidRPr="00456106" w:rsidRDefault="00456106" w:rsidP="00456106">
            <w:pPr>
              <w:rPr>
                <w:rFonts w:eastAsia="Calibri"/>
                <w:sz w:val="22"/>
                <w:szCs w:val="22"/>
              </w:rPr>
            </w:pPr>
            <w:r w:rsidRPr="00456106">
              <w:rPr>
                <w:rFonts w:eastAsia="Calibri"/>
                <w:sz w:val="22"/>
                <w:szCs w:val="22"/>
              </w:rPr>
              <w:t>CAS 7664-38-</w:t>
            </w:r>
            <w:r w:rsidRPr="00456106">
              <w:rPr>
                <w:rFonts w:eastAsia="Calibri"/>
                <w:sz w:val="22"/>
                <w:szCs w:val="22"/>
                <w:lang w:val="en-US"/>
              </w:rPr>
              <w:t xml:space="preserve">2 și / sau </w:t>
            </w:r>
            <w:r w:rsidRPr="00456106">
              <w:rPr>
                <w:rFonts w:eastAsia="Calibri"/>
                <w:sz w:val="22"/>
                <w:szCs w:val="22"/>
              </w:rPr>
              <w:t>CAS 5329-14-6 sau analog</w:t>
            </w:r>
          </w:p>
          <w:p w14:paraId="5FEBB1B0" w14:textId="77777777" w:rsidR="00456106" w:rsidRPr="00456106" w:rsidRDefault="00456106" w:rsidP="00456106">
            <w:pPr>
              <w:rPr>
                <w:rFonts w:eastAsia="Calibri"/>
                <w:b/>
                <w:sz w:val="22"/>
                <w:szCs w:val="22"/>
                <w:u w:val="single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</w:rPr>
              <w:t>Aspectul</w:t>
            </w:r>
            <w:r w:rsidRPr="00456106">
              <w:rPr>
                <w:rFonts w:eastAsia="Calibri"/>
                <w:sz w:val="22"/>
                <w:szCs w:val="22"/>
              </w:rPr>
              <w:t xml:space="preserve"> - granule mici sau pulbere</w:t>
            </w:r>
          </w:p>
          <w:p w14:paraId="700CA173" w14:textId="77777777" w:rsidR="00456106" w:rsidRPr="00456106" w:rsidRDefault="00456106" w:rsidP="00456106">
            <w:pPr>
              <w:rPr>
                <w:rFonts w:eastAsia="Calibri"/>
                <w:sz w:val="22"/>
                <w:szCs w:val="22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</w:rPr>
              <w:t>Culoarea</w:t>
            </w:r>
            <w:r w:rsidRPr="00456106">
              <w:rPr>
                <w:rFonts w:eastAsia="Calibri"/>
                <w:sz w:val="22"/>
                <w:szCs w:val="22"/>
              </w:rPr>
              <w:t xml:space="preserve"> – alb</w:t>
            </w:r>
          </w:p>
          <w:p w14:paraId="2F9AA3ED" w14:textId="77777777" w:rsidR="00456106" w:rsidRPr="00456106" w:rsidRDefault="00456106" w:rsidP="00456106">
            <w:pPr>
              <w:rPr>
                <w:rFonts w:eastAsia="Calibri"/>
                <w:sz w:val="22"/>
                <w:szCs w:val="22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</w:rPr>
              <w:t>pH-ul soluției cu concentrația de 5%</w:t>
            </w:r>
            <w:r w:rsidRPr="00456106">
              <w:rPr>
                <w:rFonts w:eastAsia="Calibri"/>
                <w:sz w:val="22"/>
                <w:szCs w:val="22"/>
              </w:rPr>
              <w:t xml:space="preserve"> - 1,0 –1,5  </w:t>
            </w:r>
          </w:p>
          <w:p w14:paraId="5A8F8B58" w14:textId="77777777" w:rsidR="00456106" w:rsidRPr="00456106" w:rsidRDefault="00456106" w:rsidP="00456106">
            <w:pPr>
              <w:rPr>
                <w:rFonts w:eastAsia="Calibri"/>
                <w:sz w:val="22"/>
                <w:szCs w:val="22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</w:rPr>
              <w:t>Solubilitate</w:t>
            </w:r>
            <w:r w:rsidRPr="00456106">
              <w:rPr>
                <w:rFonts w:eastAsia="Calibri"/>
                <w:sz w:val="22"/>
                <w:szCs w:val="22"/>
              </w:rPr>
              <w:t xml:space="preserve"> - solubil în apă</w:t>
            </w:r>
          </w:p>
          <w:p w14:paraId="4FE19D6A" w14:textId="77777777" w:rsidR="00456106" w:rsidRPr="00456106" w:rsidRDefault="00456106" w:rsidP="00456106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</w:rPr>
              <w:t>Compoziția chimică:</w:t>
            </w:r>
          </w:p>
          <w:p w14:paraId="1D60BB4F" w14:textId="77777777" w:rsidR="00456106" w:rsidRPr="00456106" w:rsidRDefault="00456106" w:rsidP="00456106">
            <w:pPr>
              <w:rPr>
                <w:rFonts w:eastAsia="Calibri"/>
                <w:sz w:val="22"/>
                <w:szCs w:val="22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</w:rPr>
              <w:t>conținutul  аcidului fosforic (H₃PO₄)  cu nr. CAS 7664-38-2 sau acidului sulfamic (NH₂SO₃H)  cu nr. CAS 5329-14-6, nu mai puțin de, %</w:t>
            </w:r>
            <w:r w:rsidRPr="00456106">
              <w:rPr>
                <w:rFonts w:eastAsia="Calibri"/>
                <w:sz w:val="22"/>
                <w:szCs w:val="22"/>
              </w:rPr>
              <w:t xml:space="preserve"> - 95</w:t>
            </w:r>
          </w:p>
          <w:p w14:paraId="22FE8A56" w14:textId="77777777" w:rsidR="00456106" w:rsidRPr="00456106" w:rsidRDefault="00456106" w:rsidP="00456106">
            <w:pPr>
              <w:rPr>
                <w:rFonts w:eastAsia="Calibri"/>
                <w:b/>
                <w:bCs/>
                <w:sz w:val="22"/>
                <w:szCs w:val="22"/>
                <w:u w:val="single"/>
              </w:rPr>
            </w:pPr>
            <w:r w:rsidRPr="00456106">
              <w:rPr>
                <w:rFonts w:eastAsia="Calibri"/>
                <w:b/>
                <w:bCs/>
                <w:sz w:val="22"/>
                <w:szCs w:val="22"/>
              </w:rPr>
              <w:t>Inhibitor de coroziune a metalului</w:t>
            </w:r>
            <w:r w:rsidRPr="00456106">
              <w:rPr>
                <w:rFonts w:eastAsia="Calibri"/>
                <w:sz w:val="22"/>
                <w:szCs w:val="22"/>
              </w:rPr>
              <w:t xml:space="preserve"> - prezent</w:t>
            </w:r>
          </w:p>
          <w:p w14:paraId="08AEBB0F" w14:textId="0CE372A2" w:rsidR="0047740B" w:rsidRPr="00456106" w:rsidRDefault="0047740B" w:rsidP="00C43348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E2E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711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863970" w14:paraId="4FA90A5C" w14:textId="77777777" w:rsidTr="0047740B">
        <w:trPr>
          <w:trHeight w:val="573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34DD" w14:textId="43FC0B13" w:rsidR="0047740B" w:rsidRPr="00456106" w:rsidRDefault="00456106" w:rsidP="00456106">
            <w:pPr>
              <w:rPr>
                <w:sz w:val="22"/>
                <w:szCs w:val="22"/>
              </w:rPr>
            </w:pPr>
            <w:r w:rsidRPr="00456106">
              <w:rPr>
                <w:b/>
                <w:bCs/>
                <w:sz w:val="22"/>
                <w:szCs w:val="22"/>
              </w:rPr>
              <w:t>1.2</w:t>
            </w:r>
            <w:r w:rsidRPr="00456106">
              <w:rPr>
                <w:sz w:val="22"/>
                <w:szCs w:val="22"/>
              </w:rPr>
              <w:t xml:space="preserve">  </w:t>
            </w:r>
            <w:r w:rsidRPr="00456106">
              <w:rPr>
                <w:sz w:val="22"/>
                <w:szCs w:val="22"/>
              </w:rPr>
              <w:t>Reagent alcalin pentru neutralizare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BE88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11C61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9F2F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11C6" w14:textId="77777777" w:rsidR="00456106" w:rsidRPr="00456106" w:rsidRDefault="00456106" w:rsidP="00456106">
            <w:pPr>
              <w:rPr>
                <w:b/>
                <w:bCs/>
                <w:u w:val="single"/>
                <w:lang w:eastAsia="ro-RO"/>
              </w:rPr>
            </w:pPr>
            <w:r w:rsidRPr="00456106">
              <w:rPr>
                <w:b/>
                <w:bCs/>
                <w:u w:val="single"/>
                <w:lang w:eastAsia="ro-RO"/>
              </w:rPr>
              <w:t>Conform Caietului de sarcini</w:t>
            </w:r>
          </w:p>
          <w:p w14:paraId="54C191F3" w14:textId="77777777" w:rsidR="00456106" w:rsidRPr="00456106" w:rsidRDefault="00456106" w:rsidP="00456106">
            <w:pPr>
              <w:rPr>
                <w:lang w:eastAsia="ro-RO"/>
              </w:rPr>
            </w:pPr>
            <w:r w:rsidRPr="00456106">
              <w:rPr>
                <w:lang w:eastAsia="ro-RO"/>
              </w:rPr>
              <w:t>CAS 1310-73-2 și / sau CAS 497-19-8 sau analog</w:t>
            </w:r>
          </w:p>
          <w:p w14:paraId="2108F9E3" w14:textId="77777777" w:rsidR="00456106" w:rsidRPr="00456106" w:rsidRDefault="00456106" w:rsidP="00456106">
            <w:pPr>
              <w:rPr>
                <w:lang w:eastAsia="ro-RO"/>
              </w:rPr>
            </w:pPr>
            <w:r w:rsidRPr="00456106">
              <w:rPr>
                <w:b/>
                <w:bCs/>
                <w:lang w:eastAsia="ro-RO"/>
              </w:rPr>
              <w:t>Aspectul</w:t>
            </w:r>
            <w:r w:rsidRPr="00456106">
              <w:rPr>
                <w:lang w:eastAsia="ro-RO"/>
              </w:rPr>
              <w:t xml:space="preserve"> - granule mici sau pulbere cristalină</w:t>
            </w:r>
          </w:p>
          <w:p w14:paraId="70672E70" w14:textId="77777777" w:rsidR="00456106" w:rsidRPr="00456106" w:rsidRDefault="00456106" w:rsidP="00456106">
            <w:pPr>
              <w:rPr>
                <w:lang w:eastAsia="ro-RO"/>
              </w:rPr>
            </w:pPr>
            <w:r w:rsidRPr="00456106">
              <w:rPr>
                <w:b/>
                <w:bCs/>
                <w:lang w:eastAsia="ro-RO"/>
              </w:rPr>
              <w:t>Culoarea</w:t>
            </w:r>
            <w:r w:rsidRPr="00456106">
              <w:rPr>
                <w:lang w:eastAsia="ro-RO"/>
              </w:rPr>
              <w:t xml:space="preserve"> – alb</w:t>
            </w:r>
          </w:p>
          <w:p w14:paraId="416D68A3" w14:textId="77777777" w:rsidR="00456106" w:rsidRPr="00456106" w:rsidRDefault="00456106" w:rsidP="00456106">
            <w:pPr>
              <w:rPr>
                <w:lang w:eastAsia="ro-RO"/>
              </w:rPr>
            </w:pPr>
            <w:r w:rsidRPr="00456106">
              <w:rPr>
                <w:b/>
                <w:bCs/>
                <w:lang w:eastAsia="ro-RO"/>
              </w:rPr>
              <w:t>Solubilitate</w:t>
            </w:r>
            <w:r w:rsidRPr="00456106">
              <w:rPr>
                <w:lang w:eastAsia="ro-RO"/>
              </w:rPr>
              <w:t xml:space="preserve"> - solubil în apă</w:t>
            </w:r>
          </w:p>
          <w:p w14:paraId="1D540910" w14:textId="77777777" w:rsidR="00456106" w:rsidRPr="00456106" w:rsidRDefault="00456106" w:rsidP="00456106">
            <w:pPr>
              <w:rPr>
                <w:b/>
                <w:bCs/>
                <w:lang w:eastAsia="ro-RO"/>
              </w:rPr>
            </w:pPr>
            <w:r w:rsidRPr="00456106">
              <w:rPr>
                <w:b/>
                <w:bCs/>
                <w:lang w:eastAsia="ro-RO"/>
              </w:rPr>
              <w:t>Compoziția chimică:</w:t>
            </w:r>
          </w:p>
          <w:p w14:paraId="1AD9C823" w14:textId="3BEC681B" w:rsidR="0047740B" w:rsidRPr="00456106" w:rsidRDefault="00456106" w:rsidP="00456106">
            <w:pPr>
              <w:rPr>
                <w:lang w:eastAsia="ro-RO"/>
              </w:rPr>
            </w:pPr>
            <w:r w:rsidRPr="00456106">
              <w:rPr>
                <w:b/>
                <w:bCs/>
                <w:lang w:eastAsia="ro-RO"/>
              </w:rPr>
              <w:t xml:space="preserve"> conținutul hidroxidului de sodiu (NaOH) cu nr.CAS 1310-73-2 sau  carbonatului de sodiu (Na₂CO₃) cu nr. CAS 497-19-8, nu mai puțin de %</w:t>
            </w:r>
            <w:r w:rsidRPr="00456106">
              <w:rPr>
                <w:lang w:eastAsia="ro-RO"/>
              </w:rPr>
              <w:t xml:space="preserve"> - 95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9612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0296" w14:textId="77777777" w:rsidR="0047740B" w:rsidRPr="00863970" w:rsidRDefault="0047740B" w:rsidP="0047740B">
            <w:pPr>
              <w:rPr>
                <w:color w:val="FF0000"/>
                <w:sz w:val="20"/>
                <w:szCs w:val="20"/>
              </w:rPr>
            </w:pPr>
          </w:p>
        </w:tc>
      </w:tr>
      <w:tr w:rsidR="0047740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47740B" w:rsidRPr="00EC2A30" w:rsidRDefault="0047740B" w:rsidP="0047740B">
            <w:pPr>
              <w:rPr>
                <w:bCs/>
                <w:iCs/>
              </w:rPr>
            </w:pPr>
          </w:p>
          <w:p w14:paraId="2E011476" w14:textId="77777777" w:rsidR="0047740B" w:rsidRPr="00EC2A30" w:rsidRDefault="0047740B" w:rsidP="0047740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lastRenderedPageBreak/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0DB4D" w14:textId="77777777" w:rsidR="00D5019A" w:rsidRDefault="00D5019A" w:rsidP="00EF5ECB">
      <w:r>
        <w:separator/>
      </w:r>
    </w:p>
  </w:endnote>
  <w:endnote w:type="continuationSeparator" w:id="0">
    <w:p w14:paraId="6E32A919" w14:textId="77777777" w:rsidR="00D5019A" w:rsidRDefault="00D5019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D9ABD" w14:textId="77777777" w:rsidR="00D5019A" w:rsidRDefault="00D5019A" w:rsidP="00EF5ECB">
      <w:r>
        <w:separator/>
      </w:r>
    </w:p>
  </w:footnote>
  <w:footnote w:type="continuationSeparator" w:id="0">
    <w:p w14:paraId="3AB1F4B9" w14:textId="77777777" w:rsidR="00D5019A" w:rsidRDefault="00D5019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91208"/>
    <w:rsid w:val="001B4E2E"/>
    <w:rsid w:val="001C1C13"/>
    <w:rsid w:val="001F2EE4"/>
    <w:rsid w:val="001F3CEA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7F7F"/>
    <w:rsid w:val="0037434E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56106"/>
    <w:rsid w:val="0046129E"/>
    <w:rsid w:val="0047740B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28FD"/>
    <w:rsid w:val="00610509"/>
    <w:rsid w:val="0063361C"/>
    <w:rsid w:val="00684FAB"/>
    <w:rsid w:val="006C1E46"/>
    <w:rsid w:val="006D3CDF"/>
    <w:rsid w:val="00703343"/>
    <w:rsid w:val="007037D3"/>
    <w:rsid w:val="007104C6"/>
    <w:rsid w:val="007232ED"/>
    <w:rsid w:val="00731A40"/>
    <w:rsid w:val="00743219"/>
    <w:rsid w:val="00756DE7"/>
    <w:rsid w:val="007A0C5A"/>
    <w:rsid w:val="007A26CE"/>
    <w:rsid w:val="007B0626"/>
    <w:rsid w:val="007B573F"/>
    <w:rsid w:val="007B6CC1"/>
    <w:rsid w:val="00815A0C"/>
    <w:rsid w:val="008378C2"/>
    <w:rsid w:val="00862172"/>
    <w:rsid w:val="00863970"/>
    <w:rsid w:val="00880466"/>
    <w:rsid w:val="008C41AB"/>
    <w:rsid w:val="008C7999"/>
    <w:rsid w:val="00903B6E"/>
    <w:rsid w:val="00907BB2"/>
    <w:rsid w:val="00910866"/>
    <w:rsid w:val="00925DF8"/>
    <w:rsid w:val="00935237"/>
    <w:rsid w:val="00960DFB"/>
    <w:rsid w:val="00974623"/>
    <w:rsid w:val="009A4F25"/>
    <w:rsid w:val="009C3F55"/>
    <w:rsid w:val="009D73EC"/>
    <w:rsid w:val="009E6DE9"/>
    <w:rsid w:val="00A0095F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43348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126</cp:revision>
  <cp:lastPrinted>2024-02-08T08:58:00Z</cp:lastPrinted>
  <dcterms:created xsi:type="dcterms:W3CDTF">2021-10-19T09:37:00Z</dcterms:created>
  <dcterms:modified xsi:type="dcterms:W3CDTF">2026-01-22T12:10:00Z</dcterms:modified>
</cp:coreProperties>
</file>