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1D23E6E2"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F30235">
        <w:rPr>
          <w:rFonts w:ascii="Times New Roman" w:eastAsia="Times New Roman" w:hAnsi="Times New Roman" w:cs="Times New Roman"/>
          <w:b/>
          <w:bCs/>
          <w:iCs/>
          <w:sz w:val="24"/>
          <w:szCs w:val="24"/>
          <w:lang w:val="ro-MD" w:eastAsia="ru-RU"/>
        </w:rPr>
        <w:t>4</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3A0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E257469"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 xml:space="preserve">Achiziţionarea medicamentelor pentru realizarea Programului Naţional de prevenire și control HIV/SIDA și ITS pentru anul 2026, repetat </w:t>
      </w:r>
      <w:r w:rsidR="000A65E7">
        <w:rPr>
          <w:rFonts w:ascii="Times New Roman" w:hAnsi="Times New Roman" w:cs="Times New Roman"/>
          <w:b/>
          <w:bCs/>
          <w:i/>
          <w:iCs/>
          <w:sz w:val="24"/>
          <w:szCs w:val="24"/>
          <w:lang w:val="ro-MD" w:eastAsia="ru-RU"/>
        </w:rPr>
        <w:t>4</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0B99C85E"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496EAE" w:rsidRPr="00496EAE">
        <w:rPr>
          <w:rFonts w:ascii="Times New Roman" w:eastAsia="PMingLiU" w:hAnsi="Times New Roman" w:cs="Times New Roman"/>
          <w:color w:val="000000" w:themeColor="text1"/>
          <w:sz w:val="28"/>
          <w:szCs w:val="28"/>
          <w:lang w:val="ro-MD" w:eastAsia="zh-CN"/>
        </w:rPr>
        <w:t>ocds-b3wdp1-MD-1768394458196</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3A0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D13A0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13A0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D13A04"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96EAE"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96EAE"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96EAE"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13A0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96EAE" w:rsidP="00846277">
    <w:pPr>
      <w:pStyle w:val="a3"/>
      <w:ind w:right="360"/>
    </w:pPr>
  </w:p>
  <w:p w14:paraId="764C9337" w14:textId="77777777" w:rsidR="00BD7306" w:rsidRDefault="00496EA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A65E7"/>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96EA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0235"/>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12</Pages>
  <Words>3718</Words>
  <Characters>21194</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2026-01-14T12:41:00Z</dcterms:modified>
</cp:coreProperties>
</file>