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E6E" w:rsidRPr="00D4122C" w:rsidRDefault="00F27E6E" w:rsidP="00F27E6E">
      <w:pPr>
        <w:pStyle w:val="a5"/>
        <w:tabs>
          <w:tab w:val="clear" w:pos="4677"/>
          <w:tab w:val="clear" w:pos="9355"/>
          <w:tab w:val="left" w:pos="6735"/>
        </w:tabs>
        <w:ind w:firstLine="6237"/>
        <w:jc w:val="right"/>
        <w:rPr>
          <w:rFonts w:ascii="Times New Roman" w:hAnsi="Times New Roman" w:cs="Times New Roman"/>
          <w:sz w:val="24"/>
          <w:szCs w:val="24"/>
        </w:rPr>
      </w:pPr>
    </w:p>
    <w:p w:rsidR="00F27E6E" w:rsidRPr="00CC4F88" w:rsidRDefault="00F27E6E" w:rsidP="00F27E6E">
      <w:pPr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C4F88"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proofErr w:type="spellStart"/>
      <w:r w:rsidR="002C5BCB" w:rsidRPr="00CC4F88">
        <w:rPr>
          <w:rFonts w:ascii="Times New Roman" w:hAnsi="Times New Roman" w:cs="Times New Roman"/>
          <w:b/>
          <w:sz w:val="24"/>
          <w:szCs w:val="24"/>
          <w:lang w:val="en-US"/>
        </w:rPr>
        <w:t>Aprob</w:t>
      </w:r>
      <w:proofErr w:type="spellEnd"/>
    </w:p>
    <w:p w:rsidR="00F27E6E" w:rsidRPr="00CC4F88" w:rsidRDefault="00F27E6E" w:rsidP="00F27E6E">
      <w:pPr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C4F8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</w:t>
      </w:r>
      <w:r w:rsidR="002C5BCB" w:rsidRPr="00CC4F8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C4F88">
        <w:rPr>
          <w:rFonts w:ascii="Times New Roman" w:hAnsi="Times New Roman" w:cs="Times New Roman"/>
          <w:b/>
          <w:sz w:val="24"/>
          <w:szCs w:val="24"/>
          <w:lang w:val="en-US"/>
        </w:rPr>
        <w:t>Inginer-șef</w:t>
      </w:r>
      <w:proofErr w:type="spellEnd"/>
      <w:r w:rsidRPr="00CC4F88">
        <w:rPr>
          <w:rFonts w:ascii="Times New Roman" w:hAnsi="Times New Roman" w:cs="Times New Roman"/>
          <w:b/>
          <w:sz w:val="24"/>
          <w:szCs w:val="24"/>
          <w:lang w:val="en-US"/>
        </w:rPr>
        <w:tab/>
      </w:r>
    </w:p>
    <w:p w:rsidR="00F27E6E" w:rsidRPr="00CC4F88" w:rsidRDefault="007336C1" w:rsidP="00F27E6E">
      <w:pPr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CC4F88">
        <w:rPr>
          <w:rFonts w:ascii="Times New Roman" w:hAnsi="Times New Roman" w:cs="Times New Roman"/>
          <w:b/>
          <w:sz w:val="24"/>
          <w:szCs w:val="24"/>
          <w:lang w:val="en-US"/>
        </w:rPr>
        <w:t>SRL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”Moldovatransgaz</w:t>
      </w:r>
      <w:proofErr w:type="gramEnd"/>
      <w:r w:rsidR="00F27E6E" w:rsidRPr="00CC4F88">
        <w:rPr>
          <w:rFonts w:ascii="Times New Roman" w:hAnsi="Times New Roman" w:cs="Times New Roman"/>
          <w:b/>
          <w:sz w:val="24"/>
          <w:szCs w:val="24"/>
          <w:lang w:val="en-US"/>
        </w:rPr>
        <w:t>”</w:t>
      </w:r>
    </w:p>
    <w:p w:rsidR="00F27E6E" w:rsidRPr="00CC4F88" w:rsidRDefault="00F27E6E" w:rsidP="00F27E6E">
      <w:pPr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C4F8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      ______________ </w:t>
      </w:r>
      <w:proofErr w:type="spellStart"/>
      <w:r w:rsidRPr="00CC4F88">
        <w:rPr>
          <w:rFonts w:ascii="Times New Roman" w:hAnsi="Times New Roman" w:cs="Times New Roman"/>
          <w:b/>
          <w:sz w:val="24"/>
          <w:szCs w:val="24"/>
          <w:lang w:val="en-US"/>
        </w:rPr>
        <w:t>Baidauz</w:t>
      </w:r>
      <w:proofErr w:type="spellEnd"/>
      <w:r w:rsidRPr="00CC4F8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I.E.</w:t>
      </w:r>
    </w:p>
    <w:p w:rsidR="00F27E6E" w:rsidRPr="00CC4F88" w:rsidRDefault="00F27E6E" w:rsidP="00F27E6E">
      <w:pPr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27E6E" w:rsidRPr="00CC4F88" w:rsidRDefault="00F27E6E" w:rsidP="00F27E6E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C4F88">
        <w:rPr>
          <w:rFonts w:ascii="Times New Roman" w:hAnsi="Times New Roman" w:cs="Times New Roman"/>
          <w:b/>
          <w:bCs/>
          <w:sz w:val="24"/>
          <w:szCs w:val="24"/>
          <w:lang w:val="en-US"/>
        </w:rPr>
        <w:t>«</w:t>
      </w:r>
      <w:r w:rsidRPr="00EE610B">
        <w:rPr>
          <w:rFonts w:ascii="Times New Roman" w:hAnsi="Times New Roman" w:cs="Times New Roman"/>
          <w:b/>
          <w:bCs/>
          <w:sz w:val="24"/>
          <w:szCs w:val="24"/>
        </w:rPr>
        <w:t>Поставка</w:t>
      </w:r>
      <w:r w:rsidRPr="00CC4F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E610B">
        <w:rPr>
          <w:rFonts w:ascii="Times New Roman" w:hAnsi="Times New Roman" w:cs="Times New Roman"/>
          <w:b/>
          <w:bCs/>
          <w:sz w:val="24"/>
          <w:szCs w:val="24"/>
        </w:rPr>
        <w:t>жидкости</w:t>
      </w:r>
      <w:r w:rsidRPr="00CC4F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E610B">
        <w:rPr>
          <w:rFonts w:ascii="Times New Roman" w:hAnsi="Times New Roman" w:cs="Times New Roman"/>
          <w:b/>
          <w:bCs/>
          <w:sz w:val="24"/>
          <w:szCs w:val="24"/>
        </w:rPr>
        <w:t>для</w:t>
      </w:r>
      <w:r w:rsidRPr="00CC4F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E610B">
        <w:rPr>
          <w:rFonts w:ascii="Times New Roman" w:hAnsi="Times New Roman" w:cs="Times New Roman"/>
          <w:b/>
          <w:bCs/>
          <w:sz w:val="24"/>
          <w:szCs w:val="24"/>
        </w:rPr>
        <w:t>одоризации</w:t>
      </w:r>
      <w:proofErr w:type="spellEnd"/>
      <w:r w:rsidRPr="00CC4F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E610B">
        <w:rPr>
          <w:rFonts w:ascii="Times New Roman" w:hAnsi="Times New Roman" w:cs="Times New Roman"/>
          <w:b/>
          <w:bCs/>
          <w:sz w:val="24"/>
          <w:szCs w:val="24"/>
        </w:rPr>
        <w:t>газа</w:t>
      </w:r>
      <w:r w:rsidRPr="00CC4F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E610B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CC4F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E610B">
        <w:rPr>
          <w:rFonts w:ascii="Times New Roman" w:hAnsi="Times New Roman" w:cs="Times New Roman"/>
          <w:b/>
          <w:bCs/>
          <w:sz w:val="24"/>
          <w:szCs w:val="24"/>
        </w:rPr>
        <w:t>поверочных</w:t>
      </w:r>
      <w:r w:rsidRPr="00CC4F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E610B">
        <w:rPr>
          <w:rFonts w:ascii="Times New Roman" w:hAnsi="Times New Roman" w:cs="Times New Roman"/>
          <w:b/>
          <w:bCs/>
          <w:sz w:val="24"/>
          <w:szCs w:val="24"/>
        </w:rPr>
        <w:t>газовых</w:t>
      </w:r>
      <w:r w:rsidRPr="00CC4F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E610B">
        <w:rPr>
          <w:rFonts w:ascii="Times New Roman" w:hAnsi="Times New Roman" w:cs="Times New Roman"/>
          <w:b/>
          <w:bCs/>
          <w:sz w:val="24"/>
          <w:szCs w:val="24"/>
        </w:rPr>
        <w:t>смесей</w:t>
      </w:r>
      <w:r w:rsidRPr="00CC4F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/ </w:t>
      </w:r>
      <w:r w:rsidRPr="00EE610B">
        <w:rPr>
          <w:rFonts w:ascii="Times New Roman" w:eastAsia="Calibri" w:hAnsi="Times New Roman" w:cs="Times New Roman"/>
          <w:b/>
          <w:sz w:val="24"/>
          <w:szCs w:val="24"/>
          <w:lang w:val="ro-MD"/>
        </w:rPr>
        <w:t>Produse chimice soluție pentru odorizareagazului si amestec</w:t>
      </w: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>urilor gazoase pentru etalonare</w:t>
      </w:r>
      <w:r w:rsidRPr="00CC4F88"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</w:p>
    <w:p w:rsidR="00F27E6E" w:rsidRPr="00CC4F88" w:rsidRDefault="00F27E6E" w:rsidP="00F27E6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  <w:r w:rsidRPr="00CC4F88">
        <w:rPr>
          <w:rFonts w:ascii="Times New Roman" w:hAnsi="Times New Roman" w:cs="Times New Roman"/>
          <w:bCs/>
          <w:lang w:val="en-US"/>
        </w:rPr>
        <w:t>(</w:t>
      </w:r>
      <w:r w:rsidRPr="00B44F2E">
        <w:rPr>
          <w:rFonts w:ascii="Times New Roman" w:hAnsi="Times New Roman" w:cs="Times New Roman"/>
          <w:bCs/>
        </w:rPr>
        <w:t>наименование</w:t>
      </w:r>
      <w:r w:rsidRPr="00CC4F88">
        <w:rPr>
          <w:rFonts w:ascii="Times New Roman" w:hAnsi="Times New Roman" w:cs="Times New Roman"/>
          <w:bCs/>
          <w:lang w:val="en-US"/>
        </w:rPr>
        <w:t xml:space="preserve"> </w:t>
      </w:r>
      <w:r w:rsidRPr="00B44F2E">
        <w:rPr>
          <w:rFonts w:ascii="Times New Roman" w:hAnsi="Times New Roman" w:cs="Times New Roman"/>
          <w:bCs/>
        </w:rPr>
        <w:t>конкурса</w:t>
      </w:r>
      <w:r w:rsidRPr="00CC4F88">
        <w:rPr>
          <w:rFonts w:ascii="Times New Roman" w:hAnsi="Times New Roman" w:cs="Times New Roman"/>
          <w:bCs/>
          <w:lang w:val="en-US"/>
        </w:rPr>
        <w:t>/</w:t>
      </w:r>
      <w:proofErr w:type="spellStart"/>
      <w:r w:rsidRPr="00902776">
        <w:rPr>
          <w:rFonts w:ascii="Times New Roman" w:hAnsi="Times New Roman" w:cs="Times New Roman"/>
          <w:bCs/>
          <w:lang w:val="en-US"/>
        </w:rPr>
        <w:t>denumirea</w:t>
      </w:r>
      <w:proofErr w:type="spellEnd"/>
      <w:r w:rsidRPr="00CC4F8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902776">
        <w:rPr>
          <w:rFonts w:ascii="Times New Roman" w:hAnsi="Times New Roman" w:cs="Times New Roman"/>
          <w:bCs/>
          <w:lang w:val="en-US"/>
        </w:rPr>
        <w:t>concursului</w:t>
      </w:r>
      <w:proofErr w:type="spellEnd"/>
      <w:r w:rsidRPr="00CC4F88">
        <w:rPr>
          <w:rFonts w:ascii="Times New Roman" w:hAnsi="Times New Roman" w:cs="Times New Roman"/>
          <w:bCs/>
          <w:lang w:val="en-US"/>
        </w:rPr>
        <w:t>)</w:t>
      </w:r>
    </w:p>
    <w:p w:rsidR="00F27E6E" w:rsidRPr="00CC4F88" w:rsidRDefault="00F27E6E" w:rsidP="00F27E6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</w:p>
    <w:p w:rsidR="00F27E6E" w:rsidRPr="00CC4F88" w:rsidRDefault="00F27E6E" w:rsidP="00F27E6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</w:p>
    <w:p w:rsidR="00F27E6E" w:rsidRPr="00CC4F88" w:rsidRDefault="00F27E6E" w:rsidP="00F27E6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  <w:r w:rsidRPr="00B44F2E">
        <w:rPr>
          <w:rFonts w:ascii="Times New Roman" w:hAnsi="Times New Roman" w:cs="Times New Roman"/>
          <w:bCs/>
        </w:rPr>
        <w:t>ПЕРЕЧЕНЬ</w:t>
      </w:r>
      <w:r w:rsidRPr="00CC4F88">
        <w:rPr>
          <w:rFonts w:ascii="Times New Roman" w:hAnsi="Times New Roman" w:cs="Times New Roman"/>
          <w:bCs/>
          <w:lang w:val="en-US"/>
        </w:rPr>
        <w:t xml:space="preserve"> </w:t>
      </w:r>
      <w:r w:rsidRPr="00B44F2E">
        <w:rPr>
          <w:rFonts w:ascii="Times New Roman" w:hAnsi="Times New Roman" w:cs="Times New Roman"/>
          <w:bCs/>
        </w:rPr>
        <w:t>МАТЕРИАЛЬНО</w:t>
      </w:r>
      <w:r w:rsidRPr="00CC4F88">
        <w:rPr>
          <w:rFonts w:ascii="Times New Roman" w:hAnsi="Times New Roman" w:cs="Times New Roman"/>
          <w:bCs/>
          <w:lang w:val="en-US"/>
        </w:rPr>
        <w:t>-</w:t>
      </w:r>
      <w:r w:rsidRPr="00B44F2E">
        <w:rPr>
          <w:rFonts w:ascii="Times New Roman" w:hAnsi="Times New Roman" w:cs="Times New Roman"/>
          <w:bCs/>
        </w:rPr>
        <w:t>ТЕХНИЧЕСКИХ</w:t>
      </w:r>
      <w:r w:rsidRPr="00CC4F88">
        <w:rPr>
          <w:rFonts w:ascii="Times New Roman" w:hAnsi="Times New Roman" w:cs="Times New Roman"/>
          <w:bCs/>
          <w:lang w:val="en-US"/>
        </w:rPr>
        <w:t xml:space="preserve"> </w:t>
      </w:r>
      <w:r w:rsidRPr="00B44F2E">
        <w:rPr>
          <w:rFonts w:ascii="Times New Roman" w:hAnsi="Times New Roman" w:cs="Times New Roman"/>
          <w:bCs/>
        </w:rPr>
        <w:t>РЕСУРСОВ</w:t>
      </w:r>
      <w:r w:rsidRPr="00CC4F88">
        <w:rPr>
          <w:rFonts w:ascii="Times New Roman" w:hAnsi="Times New Roman" w:cs="Times New Roman"/>
          <w:bCs/>
          <w:lang w:val="en-US"/>
        </w:rPr>
        <w:t xml:space="preserve"> </w:t>
      </w:r>
      <w:r w:rsidRPr="00B44F2E">
        <w:rPr>
          <w:rFonts w:ascii="Times New Roman" w:hAnsi="Times New Roman" w:cs="Times New Roman"/>
          <w:bCs/>
        </w:rPr>
        <w:t>И</w:t>
      </w:r>
      <w:r w:rsidRPr="00CC4F88">
        <w:rPr>
          <w:rFonts w:ascii="Times New Roman" w:hAnsi="Times New Roman" w:cs="Times New Roman"/>
          <w:bCs/>
          <w:lang w:val="en-US"/>
        </w:rPr>
        <w:t xml:space="preserve"> </w:t>
      </w:r>
      <w:r w:rsidRPr="00B44F2E">
        <w:rPr>
          <w:rFonts w:ascii="Times New Roman" w:hAnsi="Times New Roman" w:cs="Times New Roman"/>
          <w:bCs/>
        </w:rPr>
        <w:t>ИХ</w:t>
      </w:r>
      <w:r w:rsidRPr="00CC4F88">
        <w:rPr>
          <w:rFonts w:ascii="Times New Roman" w:hAnsi="Times New Roman" w:cs="Times New Roman"/>
          <w:bCs/>
          <w:lang w:val="en-US"/>
        </w:rPr>
        <w:t xml:space="preserve"> </w:t>
      </w:r>
      <w:r w:rsidRPr="00B44F2E">
        <w:rPr>
          <w:rFonts w:ascii="Times New Roman" w:hAnsi="Times New Roman" w:cs="Times New Roman"/>
          <w:bCs/>
        </w:rPr>
        <w:t>ОБЪЁМЫ</w:t>
      </w:r>
      <w:r w:rsidRPr="00CC4F88">
        <w:rPr>
          <w:rFonts w:ascii="Times New Roman" w:hAnsi="Times New Roman" w:cs="Times New Roman"/>
          <w:bCs/>
          <w:lang w:val="en-US"/>
        </w:rPr>
        <w:t xml:space="preserve"> / </w:t>
      </w:r>
      <w:r w:rsidRPr="00902776">
        <w:rPr>
          <w:rFonts w:ascii="Times New Roman" w:hAnsi="Times New Roman" w:cs="Times New Roman"/>
          <w:bCs/>
          <w:lang w:val="en-US"/>
        </w:rPr>
        <w:t>LISTA</w:t>
      </w:r>
      <w:r w:rsidRPr="00CC4F88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MATERIALELOR</w:t>
      </w:r>
      <w:r w:rsidRPr="00CC4F88">
        <w:rPr>
          <w:rFonts w:ascii="Times New Roman" w:hAnsi="Times New Roman" w:cs="Times New Roman"/>
          <w:bCs/>
          <w:lang w:val="en-US"/>
        </w:rPr>
        <w:t xml:space="preserve"> Ș</w:t>
      </w:r>
      <w:r w:rsidRPr="00902776">
        <w:rPr>
          <w:rFonts w:ascii="Times New Roman" w:hAnsi="Times New Roman" w:cs="Times New Roman"/>
          <w:bCs/>
          <w:lang w:val="en-US"/>
        </w:rPr>
        <w:t>I</w:t>
      </w:r>
      <w:r w:rsidRPr="00CC4F88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CANTITATEA</w:t>
      </w:r>
    </w:p>
    <w:p w:rsidR="00F27E6E" w:rsidRPr="00CC4F88" w:rsidRDefault="00F27E6E" w:rsidP="00F27E6E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502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394"/>
        <w:gridCol w:w="6095"/>
        <w:gridCol w:w="1843"/>
        <w:gridCol w:w="1843"/>
      </w:tblGrid>
      <w:tr w:rsidR="00F27E6E" w:rsidRPr="00435848" w:rsidTr="008E436A">
        <w:trPr>
          <w:trHeight w:val="615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27E6E" w:rsidRPr="00AF07A5" w:rsidRDefault="00F27E6E" w:rsidP="008E436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>П.н</w:t>
            </w:r>
            <w:proofErr w:type="spellEnd"/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  <w:hideMark/>
          </w:tcPr>
          <w:p w:rsidR="00F27E6E" w:rsidRPr="00AF07A5" w:rsidRDefault="00F27E6E" w:rsidP="008E436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/ </w:t>
            </w:r>
            <w:proofErr w:type="spellStart"/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>Denumire</w:t>
            </w:r>
            <w:proofErr w:type="spellEnd"/>
          </w:p>
        </w:tc>
        <w:tc>
          <w:tcPr>
            <w:tcW w:w="6095" w:type="dxa"/>
            <w:shd w:val="clear" w:color="auto" w:fill="auto"/>
            <w:vAlign w:val="center"/>
            <w:hideMark/>
          </w:tcPr>
          <w:p w:rsidR="00F27E6E" w:rsidRPr="003E626D" w:rsidRDefault="00F27E6E" w:rsidP="00B74424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Марка, ГОСТ, тип, </w:t>
            </w:r>
            <w:r w:rsidR="00B74424">
              <w:rPr>
                <w:rFonts w:ascii="Times New Roman" w:hAnsi="Times New Roman" w:cs="Times New Roman"/>
                <w:b/>
                <w:sz w:val="24"/>
                <w:szCs w:val="24"/>
              </w:rPr>
              <w:t>эквивалент</w:t>
            </w:r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 </w:t>
            </w:r>
            <w:proofErr w:type="spellStart"/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  <w:proofErr w:type="spellEnd"/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GOST, </w:t>
            </w:r>
            <w:proofErr w:type="spellStart"/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>tip</w:t>
            </w:r>
            <w:proofErr w:type="spellEnd"/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3E626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echivalent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27E6E" w:rsidRPr="00AF07A5" w:rsidRDefault="00F27E6E" w:rsidP="008E436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proofErr w:type="spellEnd"/>
            <w:r w:rsidRPr="00AF07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  <w:proofErr w:type="spellEnd"/>
            <w:r w:rsidRPr="00AF07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/  Un. de </w:t>
            </w:r>
            <w:proofErr w:type="spellStart"/>
            <w:r w:rsidRPr="00AF07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27E6E" w:rsidRPr="00AF07A5" w:rsidRDefault="00F27E6E" w:rsidP="008E436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/ </w:t>
            </w:r>
            <w:proofErr w:type="spellStart"/>
            <w:r w:rsidRPr="00AF07A5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  <w:proofErr w:type="spellEnd"/>
          </w:p>
        </w:tc>
      </w:tr>
      <w:tr w:rsidR="00F27E6E" w:rsidRPr="00435848" w:rsidTr="008E436A">
        <w:trPr>
          <w:trHeight w:val="393"/>
        </w:trPr>
        <w:tc>
          <w:tcPr>
            <w:tcW w:w="851" w:type="dxa"/>
            <w:shd w:val="clear" w:color="auto" w:fill="auto"/>
            <w:noWrap/>
            <w:vAlign w:val="center"/>
          </w:tcPr>
          <w:p w:rsidR="00F27E6E" w:rsidRPr="003862A6" w:rsidRDefault="00F27E6E" w:rsidP="008E436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F27E6E" w:rsidRPr="003862A6" w:rsidRDefault="00F27E6E" w:rsidP="008E436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27E6E" w:rsidRPr="003862A6" w:rsidRDefault="00F27E6E" w:rsidP="008E436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27E6E" w:rsidRPr="003862A6" w:rsidRDefault="00F27E6E" w:rsidP="008E436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27E6E" w:rsidRPr="003862A6" w:rsidRDefault="00F27E6E" w:rsidP="008E436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5</w:t>
            </w:r>
          </w:p>
        </w:tc>
      </w:tr>
      <w:tr w:rsidR="00F27E6E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7E6E" w:rsidRPr="00176D5E" w:rsidRDefault="00F27E6E" w:rsidP="008E436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76D5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7E6E" w:rsidRPr="00CC4F88" w:rsidRDefault="00F27E6E" w:rsidP="008E436A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 xml:space="preserve">Азот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Azot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E6E" w:rsidRPr="00CC4F88" w:rsidRDefault="00F27E6E" w:rsidP="008E436A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 xml:space="preserve">технический 5.7 м3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tehnic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5,7 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E6E" w:rsidRPr="00176D5E" w:rsidRDefault="00F27E6E" w:rsidP="008E436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бал / </w:t>
            </w:r>
            <w:proofErr w:type="spellStart"/>
            <w:r w:rsidRPr="00AF07A5">
              <w:rPr>
                <w:rFonts w:ascii="Times New Roman" w:hAnsi="Times New Roman" w:cs="Times New Roman"/>
              </w:rPr>
              <w:t>butelie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E6E" w:rsidRPr="00176D5E" w:rsidRDefault="00E57D07" w:rsidP="008E436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A030D4" w:rsidRPr="002A6F8C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76D5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r w:rsidRPr="00CC4F88">
              <w:rPr>
                <w:rFonts w:ascii="Times New Roman" w:hAnsi="Times New Roman" w:cs="Times New Roman"/>
              </w:rPr>
              <w:t xml:space="preserve">Аргон </w:t>
            </w:r>
            <w:r w:rsidR="00103463" w:rsidRPr="00CC4F88">
              <w:rPr>
                <w:rFonts w:ascii="Times New Roman" w:hAnsi="Times New Roman" w:cs="Times New Roman"/>
              </w:rPr>
              <w:t xml:space="preserve">в </w:t>
            </w:r>
            <w:r w:rsidR="00103463" w:rsidRPr="00826C31">
              <w:rPr>
                <w:rFonts w:ascii="Times New Roman" w:hAnsi="Times New Roman" w:cs="Times New Roman"/>
                <w:lang w:val="ro-MD"/>
              </w:rPr>
              <w:t xml:space="preserve">баллонах </w:t>
            </w:r>
            <w:r w:rsidRPr="00826C31">
              <w:rPr>
                <w:rFonts w:ascii="Times New Roman" w:hAnsi="Times New Roman" w:cs="Times New Roman"/>
                <w:lang w:val="ro-MD"/>
              </w:rPr>
              <w:t>/</w:t>
            </w:r>
            <w:r w:rsidR="00826C31" w:rsidRPr="00826C31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826C31">
              <w:rPr>
                <w:rFonts w:ascii="Times New Roman" w:hAnsi="Times New Roman" w:cs="Times New Roman"/>
                <w:lang w:val="ro-MD"/>
              </w:rPr>
              <w:t>Argon</w:t>
            </w:r>
            <w:r w:rsidR="00826C31" w:rsidRPr="00826C31">
              <w:rPr>
                <w:rFonts w:ascii="Times New Roman" w:hAnsi="Times New Roman" w:cs="Times New Roman"/>
                <w:lang w:val="ro-MD"/>
              </w:rPr>
              <w:t xml:space="preserve"> în butelii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826C31" w:rsidP="00A030D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r w:rsidRPr="00CC4F88">
              <w:rPr>
                <w:rFonts w:ascii="Times New Roman" w:hAnsi="Times New Roman" w:cs="Times New Roman"/>
              </w:rPr>
              <w:t>марка "</w:t>
            </w:r>
            <w:r>
              <w:rPr>
                <w:rFonts w:ascii="Times New Roman" w:hAnsi="Times New Roman" w:cs="Times New Roman"/>
                <w:lang w:val="en-US"/>
              </w:rPr>
              <w:t>5,0</w:t>
            </w:r>
            <w:r w:rsidRPr="00CC4F88">
              <w:rPr>
                <w:rFonts w:ascii="Times New Roman" w:hAnsi="Times New Roman" w:cs="Times New Roman"/>
              </w:rPr>
              <w:t xml:space="preserve">"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marca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"</w:t>
            </w:r>
            <w:r>
              <w:rPr>
                <w:rFonts w:ascii="Times New Roman" w:hAnsi="Times New Roman" w:cs="Times New Roman"/>
                <w:lang w:val="en-US"/>
              </w:rPr>
              <w:t>5,0</w:t>
            </w:r>
            <w:r w:rsidRPr="00CC4F88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2A6F8C" w:rsidRDefault="009566F5" w:rsidP="00A030D4">
            <w:pPr>
              <w:pStyle w:val="a7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 xml:space="preserve">бал / </w:t>
            </w:r>
            <w:proofErr w:type="spellStart"/>
            <w:r w:rsidRPr="00AF07A5">
              <w:rPr>
                <w:rFonts w:ascii="Times New Roman" w:hAnsi="Times New Roman" w:cs="Times New Roman"/>
              </w:rPr>
              <w:t>butelie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9566F5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030D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76D5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 xml:space="preserve">Гелий в баллонах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Heliu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</w:rPr>
              <w:t>în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</w:rPr>
              <w:t>butelii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 xml:space="preserve">марка "А"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marca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</w:t>
            </w:r>
            <w:r w:rsidR="00826C31" w:rsidRPr="00CC4F88">
              <w:rPr>
                <w:rFonts w:ascii="Times New Roman" w:hAnsi="Times New Roman" w:cs="Times New Roman"/>
              </w:rPr>
              <w:t>"А"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бал / </w:t>
            </w:r>
            <w:proofErr w:type="spellStart"/>
            <w:r w:rsidRPr="00AF07A5">
              <w:rPr>
                <w:rFonts w:ascii="Times New Roman" w:hAnsi="Times New Roman" w:cs="Times New Roman"/>
              </w:rPr>
              <w:t>butelie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176D5E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A030D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76D5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 xml:space="preserve">Гелий в баллонах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Heliu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</w:rPr>
              <w:t>în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</w:rPr>
              <w:t>butelii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 xml:space="preserve">марка "ОСЧ"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marca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"ОСЧ"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8E0798">
              <w:rPr>
                <w:rFonts w:ascii="Times New Roman" w:hAnsi="Times New Roman" w:cs="Times New Roman"/>
              </w:rPr>
              <w:t xml:space="preserve">бал / </w:t>
            </w:r>
            <w:proofErr w:type="spellStart"/>
            <w:r w:rsidRPr="008E0798">
              <w:rPr>
                <w:rFonts w:ascii="Times New Roman" w:hAnsi="Times New Roman" w:cs="Times New Roman"/>
              </w:rPr>
              <w:t>butelie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176D5E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030D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76D5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 xml:space="preserve">Известь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Var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 xml:space="preserve">гашеная сухая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stins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</w:rPr>
              <w:t>uscat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E0798">
              <w:rPr>
                <w:rFonts w:ascii="Times New Roman" w:hAnsi="Times New Roman" w:cs="Times New Roman"/>
              </w:rPr>
              <w:t xml:space="preserve">кг / </w:t>
            </w:r>
            <w:r w:rsidRPr="008E0798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176D5E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710,00</w:t>
            </w:r>
          </w:p>
        </w:tc>
      </w:tr>
      <w:tr w:rsidR="00A030D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 xml:space="preserve">Известь хлорная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Clorura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</w:rPr>
              <w:t>de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</w:rPr>
              <w:t>var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 xml:space="preserve">гашеная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stins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8E0798">
              <w:rPr>
                <w:rFonts w:ascii="Times New Roman" w:hAnsi="Times New Roman" w:cs="Times New Roman"/>
              </w:rPr>
              <w:t xml:space="preserve">кг / </w:t>
            </w:r>
            <w:r w:rsidRPr="008E0798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176D5E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2 286,00</w:t>
            </w:r>
          </w:p>
        </w:tc>
      </w:tr>
      <w:tr w:rsidR="00A030D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  <w:lang w:val="en-US"/>
              </w:rPr>
            </w:pPr>
            <w:r w:rsidRPr="00CC4F88">
              <w:rPr>
                <w:rFonts w:ascii="Times New Roman" w:hAnsi="Times New Roman" w:cs="Times New Roman"/>
              </w:rPr>
              <w:t>Медь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</w:rPr>
              <w:t>сернокислая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/ </w:t>
            </w:r>
            <w:proofErr w:type="spellStart"/>
            <w:r w:rsidRPr="00CC4F88">
              <w:rPr>
                <w:rFonts w:ascii="Times New Roman" w:hAnsi="Times New Roman" w:cs="Times New Roman"/>
                <w:lang w:val="en-US"/>
              </w:rPr>
              <w:t>Sulfat</w:t>
            </w:r>
            <w:proofErr w:type="spellEnd"/>
            <w:r w:rsidRPr="00CC4F8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C4F88">
              <w:rPr>
                <w:rFonts w:ascii="Times New Roman" w:hAnsi="Times New Roman" w:cs="Times New Roman"/>
                <w:lang w:val="en-US"/>
              </w:rPr>
              <w:t>cupru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8E0798">
              <w:rPr>
                <w:rFonts w:ascii="Times New Roman" w:hAnsi="Times New Roman" w:cs="Times New Roman"/>
              </w:rPr>
              <w:t xml:space="preserve">кг / </w:t>
            </w:r>
            <w:r w:rsidRPr="008E0798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D07" w:rsidRPr="00176D5E" w:rsidRDefault="00E57D07" w:rsidP="00E57D0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53,95</w:t>
            </w:r>
          </w:p>
        </w:tc>
      </w:tr>
      <w:tr w:rsidR="00A030D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proofErr w:type="spellStart"/>
            <w:r w:rsidRPr="00CC4F88">
              <w:rPr>
                <w:rFonts w:ascii="Times New Roman" w:hAnsi="Times New Roman" w:cs="Times New Roman"/>
              </w:rPr>
              <w:t>Меркатон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Mercaton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 xml:space="preserve">жидкость для нейтрализации меркаптана / </w:t>
            </w:r>
            <w:r w:rsidRPr="00CC4F88">
              <w:rPr>
                <w:rFonts w:ascii="Times New Roman" w:hAnsi="Times New Roman" w:cs="Times New Roman"/>
                <w:lang w:val="ro-MD"/>
              </w:rPr>
              <w:t>l</w:t>
            </w:r>
            <w:proofErr w:type="spellStart"/>
            <w:r w:rsidRPr="00CC4F88">
              <w:rPr>
                <w:rFonts w:ascii="Times New Roman" w:hAnsi="Times New Roman" w:cs="Times New Roman"/>
              </w:rPr>
              <w:t>ichid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</w:rPr>
              <w:t>pentru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</w:rPr>
              <w:t>neutralizarea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</w:rPr>
              <w:t>mercaptanului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8E0798">
              <w:rPr>
                <w:rFonts w:ascii="Times New Roman" w:hAnsi="Times New Roman" w:cs="Times New Roman"/>
              </w:rPr>
              <w:t xml:space="preserve">л / </w:t>
            </w:r>
            <w:r w:rsidRPr="008E0798">
              <w:rPr>
                <w:rFonts w:ascii="Times New Roman" w:hAnsi="Times New Roman" w:cs="Times New Roman"/>
                <w:lang w:val="ro-MD"/>
              </w:rPr>
              <w:t>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176D5E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711,45</w:t>
            </w:r>
          </w:p>
        </w:tc>
      </w:tr>
      <w:tr w:rsidR="00A030D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 xml:space="preserve">Метанол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Metanol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8E0798">
              <w:rPr>
                <w:rFonts w:ascii="Times New Roman" w:hAnsi="Times New Roman" w:cs="Times New Roman"/>
              </w:rPr>
              <w:t xml:space="preserve">т / </w:t>
            </w:r>
            <w:r w:rsidRPr="008E0798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176D5E" w:rsidRDefault="0085005E" w:rsidP="00D90A43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  <w:lang w:val="ro-MD"/>
              </w:rPr>
              <w:t>0</w:t>
            </w:r>
            <w:r w:rsidR="00E57D07">
              <w:rPr>
                <w:rFonts w:ascii="Times New Roman" w:hAnsi="Times New Roman" w:cs="Times New Roman"/>
              </w:rPr>
              <w:t>0</w:t>
            </w:r>
          </w:p>
        </w:tc>
      </w:tr>
      <w:tr w:rsidR="00A030D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r w:rsidRPr="00CC4F88">
              <w:rPr>
                <w:rFonts w:ascii="Times New Roman" w:hAnsi="Times New Roman" w:cs="Times New Roman"/>
              </w:rPr>
              <w:t xml:space="preserve">Образцовая </w:t>
            </w:r>
            <w:proofErr w:type="spellStart"/>
            <w:r w:rsidRPr="00CC4F88">
              <w:rPr>
                <w:rFonts w:ascii="Times New Roman" w:hAnsi="Times New Roman" w:cs="Times New Roman"/>
              </w:rPr>
              <w:t>смесь_метан</w:t>
            </w:r>
            <w:proofErr w:type="spellEnd"/>
            <w:r w:rsidRPr="00CC4F88">
              <w:rPr>
                <w:rFonts w:ascii="Times New Roman" w:hAnsi="Times New Roman" w:cs="Times New Roman"/>
              </w:rPr>
              <w:t>-воздух 0,5%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/ Amestecul de probă_metan-aer 0,5%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8E0798">
              <w:rPr>
                <w:rFonts w:ascii="Times New Roman" w:hAnsi="Times New Roman" w:cs="Times New Roman"/>
              </w:rPr>
              <w:t xml:space="preserve">бал / </w:t>
            </w:r>
            <w:proofErr w:type="spellStart"/>
            <w:r w:rsidRPr="008E0798">
              <w:rPr>
                <w:rFonts w:ascii="Times New Roman" w:hAnsi="Times New Roman" w:cs="Times New Roman"/>
              </w:rPr>
              <w:t>butelie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176D5E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030D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r w:rsidRPr="00CC4F88">
              <w:rPr>
                <w:rFonts w:ascii="Times New Roman" w:hAnsi="Times New Roman" w:cs="Times New Roman"/>
              </w:rPr>
              <w:t xml:space="preserve">Образцовая </w:t>
            </w:r>
            <w:proofErr w:type="spellStart"/>
            <w:r w:rsidRPr="00CC4F88">
              <w:rPr>
                <w:rFonts w:ascii="Times New Roman" w:hAnsi="Times New Roman" w:cs="Times New Roman"/>
              </w:rPr>
              <w:t>смесь_метан</w:t>
            </w:r>
            <w:proofErr w:type="spellEnd"/>
            <w:r w:rsidRPr="00CC4F88">
              <w:rPr>
                <w:rFonts w:ascii="Times New Roman" w:hAnsi="Times New Roman" w:cs="Times New Roman"/>
              </w:rPr>
              <w:t>-воздух 1%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/ Amestecul de probă_metan-aer 1%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8E0798">
              <w:rPr>
                <w:rFonts w:ascii="Times New Roman" w:hAnsi="Times New Roman" w:cs="Times New Roman"/>
              </w:rPr>
              <w:t xml:space="preserve">бал / </w:t>
            </w:r>
            <w:proofErr w:type="spellStart"/>
            <w:r w:rsidRPr="008E0798">
              <w:rPr>
                <w:rFonts w:ascii="Times New Roman" w:hAnsi="Times New Roman" w:cs="Times New Roman"/>
              </w:rPr>
              <w:t>butelie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176D5E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030D4" w:rsidRPr="00A030D4" w:rsidTr="00A13AE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30D4" w:rsidRPr="00CC4F88" w:rsidRDefault="00A030D4" w:rsidP="00A030D4">
            <w:pPr>
              <w:rPr>
                <w:rFonts w:ascii="Times New Roman" w:hAnsi="Times New Roman" w:cs="Times New Roman"/>
                <w:lang w:val="en-US"/>
              </w:rPr>
            </w:pPr>
            <w:r w:rsidRPr="00CC4F88">
              <w:rPr>
                <w:rFonts w:ascii="Times New Roman" w:hAnsi="Times New Roman" w:cs="Times New Roman"/>
              </w:rPr>
              <w:t>Образцовая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</w:rPr>
              <w:t>смесь</w:t>
            </w:r>
            <w:r w:rsidRPr="00CC4F88">
              <w:rPr>
                <w:rFonts w:ascii="Times New Roman" w:hAnsi="Times New Roman" w:cs="Times New Roman"/>
                <w:lang w:val="en-US"/>
              </w:rPr>
              <w:t>/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Amestecul de probă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  <w:lang w:val="en-US"/>
              </w:rPr>
            </w:pPr>
            <w:r w:rsidRPr="00CC4F88">
              <w:rPr>
                <w:rFonts w:ascii="Times New Roman" w:hAnsi="Times New Roman" w:cs="Times New Roman"/>
              </w:rPr>
              <w:t>диоксид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</w:rPr>
              <w:t>азота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</w:rPr>
              <w:t>в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</w:rPr>
              <w:t>азоте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100 ppm /</w:t>
            </w:r>
            <w:r w:rsidR="00CC4F88"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  <w:lang w:val="en-US"/>
              </w:rPr>
              <w:t>Dioxid</w:t>
            </w:r>
            <w:proofErr w:type="spellEnd"/>
            <w:r w:rsidRPr="00CC4F8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C4F88">
              <w:rPr>
                <w:rFonts w:ascii="Times New Roman" w:hAnsi="Times New Roman" w:cs="Times New Roman"/>
                <w:lang w:val="en-US"/>
              </w:rPr>
              <w:t>azot</w:t>
            </w:r>
            <w:proofErr w:type="spellEnd"/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  <w:lang w:val="en-US"/>
              </w:rPr>
              <w:t>azot</w:t>
            </w:r>
            <w:proofErr w:type="spellEnd"/>
            <w:r w:rsidRPr="00CC4F88">
              <w:rPr>
                <w:rFonts w:ascii="Times New Roman" w:hAnsi="Times New Roman" w:cs="Times New Roman"/>
                <w:lang w:val="en-US"/>
              </w:rPr>
              <w:t xml:space="preserve"> 100 ppm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9566F5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8E0798">
              <w:rPr>
                <w:rFonts w:ascii="Times New Roman" w:hAnsi="Times New Roman" w:cs="Times New Roman"/>
              </w:rPr>
              <w:t xml:space="preserve">бал / </w:t>
            </w:r>
            <w:proofErr w:type="spellStart"/>
            <w:r w:rsidRPr="008E0798">
              <w:rPr>
                <w:rFonts w:ascii="Times New Roman" w:hAnsi="Times New Roman" w:cs="Times New Roman"/>
              </w:rPr>
              <w:t>butelie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BC106B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030D4" w:rsidRPr="003862A6" w:rsidTr="00A13AE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30D4" w:rsidRPr="00CC4F88" w:rsidRDefault="00A030D4" w:rsidP="00A030D4">
            <w:pPr>
              <w:rPr>
                <w:rFonts w:ascii="Times New Roman" w:hAnsi="Times New Roman" w:cs="Times New Roman"/>
                <w:lang w:val="en-US"/>
              </w:rPr>
            </w:pPr>
            <w:r w:rsidRPr="00CC4F88">
              <w:rPr>
                <w:rFonts w:ascii="Times New Roman" w:hAnsi="Times New Roman" w:cs="Times New Roman"/>
              </w:rPr>
              <w:t>Образцовая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</w:rPr>
              <w:t>смесь</w:t>
            </w:r>
            <w:r w:rsidRPr="00CC4F88">
              <w:rPr>
                <w:rFonts w:ascii="Times New Roman" w:hAnsi="Times New Roman" w:cs="Times New Roman"/>
                <w:lang w:val="en-US"/>
              </w:rPr>
              <w:t>/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Amestecul de probă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>метан-воздух 2,5%</w:t>
            </w:r>
            <w:r w:rsidR="00CC4F88" w:rsidRPr="00CC4F88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CC4F88">
              <w:rPr>
                <w:rFonts w:ascii="Times New Roman" w:hAnsi="Times New Roman" w:cs="Times New Roman"/>
              </w:rPr>
              <w:t xml:space="preserve">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Metan-aer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2,5%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9566F5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8E0798">
              <w:rPr>
                <w:rFonts w:ascii="Times New Roman" w:hAnsi="Times New Roman" w:cs="Times New Roman"/>
              </w:rPr>
              <w:t xml:space="preserve">бал / </w:t>
            </w:r>
            <w:proofErr w:type="spellStart"/>
            <w:r w:rsidRPr="008E0798">
              <w:rPr>
                <w:rFonts w:ascii="Times New Roman" w:hAnsi="Times New Roman" w:cs="Times New Roman"/>
              </w:rPr>
              <w:t>butelie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176D5E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030D4" w:rsidRPr="00A030D4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C4F88">
              <w:rPr>
                <w:rFonts w:ascii="Times New Roman" w:hAnsi="Times New Roman" w:cs="Times New Roman"/>
                <w:color w:val="000000"/>
              </w:rPr>
              <w:t>Образцовая</w:t>
            </w:r>
            <w:r w:rsidRPr="00CC4F88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  <w:color w:val="000000"/>
              </w:rPr>
              <w:t>смесь</w:t>
            </w:r>
            <w:r w:rsidRPr="00CC4F88">
              <w:rPr>
                <w:rFonts w:ascii="Times New Roman" w:hAnsi="Times New Roman" w:cs="Times New Roman"/>
                <w:color w:val="000000"/>
                <w:lang w:val="en-US"/>
              </w:rPr>
              <w:t>/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Amestecul de probă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  <w:lang w:val="en-US"/>
              </w:rPr>
            </w:pPr>
            <w:r w:rsidRPr="00CC4F88">
              <w:rPr>
                <w:rFonts w:ascii="Times New Roman" w:hAnsi="Times New Roman" w:cs="Times New Roman"/>
                <w:color w:val="000000"/>
              </w:rPr>
              <w:t>оксид</w:t>
            </w:r>
            <w:r w:rsidRPr="00CC4F88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  <w:color w:val="000000"/>
              </w:rPr>
              <w:t>углерода</w:t>
            </w:r>
            <w:r w:rsidRPr="00CC4F88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  <w:color w:val="000000"/>
              </w:rPr>
              <w:t>в</w:t>
            </w:r>
            <w:r w:rsidRPr="00CC4F88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  <w:color w:val="000000"/>
              </w:rPr>
              <w:t>азоте</w:t>
            </w:r>
            <w:r w:rsidRPr="00CC4F88">
              <w:rPr>
                <w:rFonts w:ascii="Times New Roman" w:hAnsi="Times New Roman" w:cs="Times New Roman"/>
                <w:color w:val="000000"/>
                <w:lang w:val="en-US"/>
              </w:rPr>
              <w:t xml:space="preserve"> 450 ppm</w:t>
            </w:r>
            <w:r w:rsidR="00CC4F88" w:rsidRPr="00CC4F88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  <w:color w:val="000000"/>
                <w:lang w:val="en-US"/>
              </w:rPr>
              <w:t>/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  <w:lang w:val="en-US"/>
              </w:rPr>
              <w:t>Oxid</w:t>
            </w:r>
            <w:proofErr w:type="spellEnd"/>
            <w:r w:rsidRPr="00CC4F88">
              <w:rPr>
                <w:rFonts w:ascii="Times New Roman" w:hAnsi="Times New Roman" w:cs="Times New Roman"/>
                <w:lang w:val="en-US"/>
              </w:rPr>
              <w:t xml:space="preserve"> de carbon </w:t>
            </w:r>
            <w:proofErr w:type="spellStart"/>
            <w:r w:rsidRPr="00CC4F88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C4F88">
              <w:rPr>
                <w:rFonts w:ascii="Times New Roman" w:hAnsi="Times New Roman" w:cs="Times New Roman"/>
                <w:lang w:val="en-US"/>
              </w:rPr>
              <w:t>azot</w:t>
            </w:r>
            <w:proofErr w:type="spellEnd"/>
            <w:r w:rsidRPr="00CC4F88">
              <w:rPr>
                <w:rFonts w:ascii="Times New Roman" w:hAnsi="Times New Roman" w:cs="Times New Roman"/>
                <w:lang w:val="en-US"/>
              </w:rPr>
              <w:t xml:space="preserve"> 450 ppm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9566F5" w:rsidP="00A030D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E0798">
              <w:rPr>
                <w:rFonts w:ascii="Times New Roman" w:hAnsi="Times New Roman" w:cs="Times New Roman"/>
              </w:rPr>
              <w:t xml:space="preserve">бал / </w:t>
            </w:r>
            <w:proofErr w:type="spellStart"/>
            <w:r w:rsidRPr="008E0798">
              <w:rPr>
                <w:rFonts w:ascii="Times New Roman" w:hAnsi="Times New Roman" w:cs="Times New Roman"/>
              </w:rPr>
              <w:t>butelie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BC106B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030D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CC4F88">
              <w:rPr>
                <w:rFonts w:ascii="Times New Roman" w:hAnsi="Times New Roman" w:cs="Times New Roman"/>
              </w:rPr>
              <w:t>Одорант</w:t>
            </w:r>
            <w:proofErr w:type="spellEnd"/>
            <w:r w:rsidRPr="00CC4F88">
              <w:rPr>
                <w:rFonts w:ascii="Times New Roman" w:hAnsi="Times New Roman" w:cs="Times New Roman"/>
                <w:lang w:val="ro-MD"/>
              </w:rPr>
              <w:t xml:space="preserve"> / Odorant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CC4F88">
              <w:rPr>
                <w:rFonts w:ascii="Times New Roman" w:hAnsi="Times New Roman" w:cs="Times New Roman"/>
              </w:rPr>
              <w:t>этилмеркаптан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 99,67%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/ etil mercaptan 99,67%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8E0798">
              <w:rPr>
                <w:rFonts w:ascii="Times New Roman" w:hAnsi="Times New Roman" w:cs="Times New Roman"/>
              </w:rPr>
              <w:t xml:space="preserve">т / </w:t>
            </w:r>
            <w:r w:rsidRPr="008E0798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E57D07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7,07</w:t>
            </w:r>
          </w:p>
        </w:tc>
      </w:tr>
      <w:tr w:rsidR="00A030D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r w:rsidRPr="00CC4F88">
              <w:rPr>
                <w:rFonts w:ascii="Times New Roman" w:hAnsi="Times New Roman" w:cs="Times New Roman"/>
              </w:rPr>
              <w:t>Поверочные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</w:rPr>
              <w:t>газовые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</w:rPr>
              <w:t>смеси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CC4F88">
              <w:rPr>
                <w:rFonts w:ascii="Times New Roman" w:hAnsi="Times New Roman" w:cs="Times New Roman"/>
              </w:rPr>
              <w:t>ПГС</w:t>
            </w:r>
            <w:r w:rsidRPr="00CC4F88">
              <w:rPr>
                <w:rFonts w:ascii="Times New Roman" w:hAnsi="Times New Roman" w:cs="Times New Roman"/>
                <w:lang w:val="en-US"/>
              </w:rPr>
              <w:t>)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/ Amestecuri de gaze de testare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6E7EDD" w:rsidP="006E7EDD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r w:rsidRPr="006E7EDD">
              <w:rPr>
                <w:rFonts w:ascii="Times New Roman" w:hAnsi="Times New Roman" w:cs="Times New Roman"/>
                <w:lang w:val="ro-MD"/>
              </w:rPr>
              <w:t xml:space="preserve">15 компонентов </w:t>
            </w:r>
            <w:r>
              <w:rPr>
                <w:rFonts w:ascii="Times New Roman" w:hAnsi="Times New Roman" w:cs="Times New Roman"/>
                <w:lang w:val="ro-MD"/>
              </w:rPr>
              <w:t xml:space="preserve"> / 15 componente 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8E0798">
              <w:rPr>
                <w:rFonts w:ascii="Times New Roman" w:hAnsi="Times New Roman" w:cs="Times New Roman"/>
              </w:rPr>
              <w:t xml:space="preserve">бал / </w:t>
            </w:r>
            <w:proofErr w:type="spellStart"/>
            <w:r w:rsidRPr="008E0798">
              <w:rPr>
                <w:rFonts w:ascii="Times New Roman" w:hAnsi="Times New Roman" w:cs="Times New Roman"/>
              </w:rPr>
              <w:t>butelie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176D5E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A030D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176D5E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r w:rsidRPr="00CC4F88">
              <w:rPr>
                <w:rFonts w:ascii="Times New Roman" w:hAnsi="Times New Roman" w:cs="Times New Roman"/>
              </w:rPr>
              <w:t>Соль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</w:rPr>
              <w:t>в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</w:rPr>
              <w:t>таблетках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/ Tablete de sare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8E0798">
              <w:rPr>
                <w:rFonts w:ascii="Times New Roman" w:hAnsi="Times New Roman" w:cs="Times New Roman"/>
              </w:rPr>
              <w:t xml:space="preserve">кг / </w:t>
            </w:r>
            <w:r w:rsidRPr="008E0798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176D5E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475,00</w:t>
            </w:r>
          </w:p>
        </w:tc>
      </w:tr>
      <w:tr w:rsidR="00A030D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0D4" w:rsidRPr="005125AB" w:rsidRDefault="00B74424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r w:rsidRPr="00CC4F88">
              <w:rPr>
                <w:rFonts w:ascii="Times New Roman" w:hAnsi="Times New Roman" w:cs="Times New Roman"/>
              </w:rPr>
              <w:t>Спирт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/ Alcool (tehnic)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CC4F88" w:rsidRDefault="00A030D4" w:rsidP="00A030D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r w:rsidRPr="00CC4F88">
              <w:rPr>
                <w:rFonts w:ascii="Times New Roman" w:hAnsi="Times New Roman" w:cs="Times New Roman"/>
              </w:rPr>
              <w:t>изопропиловый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/ izopropilic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8E0798" w:rsidRDefault="00A030D4" w:rsidP="00A030D4">
            <w:pPr>
              <w:pStyle w:val="a7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8E0798">
              <w:rPr>
                <w:rFonts w:ascii="Times New Roman" w:hAnsi="Times New Roman" w:cs="Times New Roman"/>
              </w:rPr>
              <w:t xml:space="preserve">л / </w:t>
            </w:r>
            <w:r w:rsidRPr="008E0798">
              <w:rPr>
                <w:rFonts w:ascii="Times New Roman" w:hAnsi="Times New Roman" w:cs="Times New Roman"/>
                <w:lang w:val="ro-MD"/>
              </w:rPr>
              <w:t>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0D4" w:rsidRPr="00176D5E" w:rsidRDefault="00E57D07" w:rsidP="00A030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</w:t>
            </w:r>
          </w:p>
        </w:tc>
      </w:tr>
      <w:tr w:rsidR="00B7442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4424" w:rsidRPr="005125AB" w:rsidRDefault="00B74424" w:rsidP="00B7442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424" w:rsidRPr="00CC4F88" w:rsidRDefault="00B74424" w:rsidP="00B74424">
            <w:pPr>
              <w:pStyle w:val="a7"/>
            </w:pPr>
            <w:r w:rsidRPr="00CC4F88">
              <w:rPr>
                <w:rFonts w:ascii="Times New Roman" w:hAnsi="Times New Roman" w:cs="Times New Roman"/>
              </w:rPr>
              <w:t>Спирт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/ Alcool (tehnic)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24" w:rsidRPr="00CC4F88" w:rsidRDefault="00B74424" w:rsidP="00B7442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r w:rsidRPr="00CC4F88">
              <w:rPr>
                <w:rFonts w:ascii="Times New Roman" w:hAnsi="Times New Roman" w:cs="Times New Roman"/>
              </w:rPr>
              <w:t xml:space="preserve">технический </w:t>
            </w:r>
            <w:proofErr w:type="spellStart"/>
            <w:r w:rsidRPr="00CC4F88">
              <w:rPr>
                <w:rFonts w:ascii="Times New Roman" w:hAnsi="Times New Roman" w:cs="Times New Roman"/>
              </w:rPr>
              <w:t>Histanol</w:t>
            </w:r>
            <w:proofErr w:type="spellEnd"/>
            <w:r w:rsidRPr="00CC4F88">
              <w:rPr>
                <w:rFonts w:ascii="Times New Roman" w:hAnsi="Times New Roman" w:cs="Times New Roman"/>
              </w:rPr>
              <w:t xml:space="preserve"> 100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/ Histanol tehnic 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24" w:rsidRPr="00176D5E" w:rsidRDefault="00B74424" w:rsidP="00B7442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 / </w:t>
            </w:r>
            <w:r>
              <w:rPr>
                <w:rFonts w:ascii="Times New Roman" w:hAnsi="Times New Roman" w:cs="Times New Roman"/>
                <w:lang w:val="ro-MD"/>
              </w:rPr>
              <w:t>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24" w:rsidRPr="00176D5E" w:rsidRDefault="00B74424" w:rsidP="00B7442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</w:t>
            </w:r>
          </w:p>
        </w:tc>
      </w:tr>
      <w:tr w:rsidR="00B7442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4424" w:rsidRPr="005125AB" w:rsidRDefault="00B74424" w:rsidP="00B7442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424" w:rsidRPr="00CC4F88" w:rsidRDefault="00B74424" w:rsidP="00B7442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>Спирт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/ Alcool (tehnic)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24" w:rsidRPr="00CC4F88" w:rsidRDefault="00B74424" w:rsidP="00B7442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r w:rsidRPr="00CC4F88">
              <w:rPr>
                <w:rFonts w:ascii="Times New Roman" w:hAnsi="Times New Roman" w:cs="Times New Roman"/>
              </w:rPr>
              <w:t>этиловый ректификованный технический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/ etil rectificat tehnic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24" w:rsidRPr="00176D5E" w:rsidRDefault="00B74424" w:rsidP="00B7442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 / </w:t>
            </w:r>
            <w:r>
              <w:rPr>
                <w:rFonts w:ascii="Times New Roman" w:hAnsi="Times New Roman" w:cs="Times New Roman"/>
                <w:lang w:val="ro-MD"/>
              </w:rPr>
              <w:t>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24" w:rsidRPr="00176D5E" w:rsidRDefault="00B74424" w:rsidP="00B7442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17,81</w:t>
            </w:r>
          </w:p>
        </w:tc>
      </w:tr>
      <w:tr w:rsidR="00B7442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4424" w:rsidRPr="00176D5E" w:rsidRDefault="00B74424" w:rsidP="00B7442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424" w:rsidRPr="00CC4F88" w:rsidRDefault="00B74424" w:rsidP="00B7442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r w:rsidRPr="00CC4F88">
              <w:rPr>
                <w:rFonts w:ascii="Times New Roman" w:hAnsi="Times New Roman" w:cs="Times New Roman"/>
              </w:rPr>
              <w:t>Уголь активированный марки АГ-3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/ Cărbune activ AG-3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24" w:rsidRPr="00CC4F88" w:rsidRDefault="00B74424" w:rsidP="00B74424">
            <w:pPr>
              <w:pStyle w:val="a7"/>
              <w:rPr>
                <w:rFonts w:ascii="Times New Roman" w:hAnsi="Times New Roman" w:cs="Times New Roman"/>
                <w:lang w:val="ro-MD"/>
              </w:rPr>
            </w:pPr>
            <w:r w:rsidRPr="00CC4F88">
              <w:rPr>
                <w:rFonts w:ascii="Times New Roman" w:hAnsi="Times New Roman" w:cs="Times New Roman"/>
              </w:rPr>
              <w:t>в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F88">
              <w:rPr>
                <w:rFonts w:ascii="Times New Roman" w:hAnsi="Times New Roman" w:cs="Times New Roman"/>
              </w:rPr>
              <w:t>мешках</w:t>
            </w:r>
            <w:r w:rsidRPr="00CC4F88">
              <w:rPr>
                <w:rFonts w:ascii="Times New Roman" w:hAnsi="Times New Roman" w:cs="Times New Roman"/>
                <w:lang w:val="en-US"/>
              </w:rPr>
              <w:t xml:space="preserve"> 23</w:t>
            </w:r>
            <w:r w:rsidRPr="00CC4F88">
              <w:rPr>
                <w:rFonts w:ascii="Times New Roman" w:hAnsi="Times New Roman" w:cs="Times New Roman"/>
              </w:rPr>
              <w:t>кг</w:t>
            </w:r>
            <w:r w:rsidRPr="00CC4F88">
              <w:rPr>
                <w:rFonts w:ascii="Times New Roman" w:hAnsi="Times New Roman" w:cs="Times New Roman"/>
                <w:lang w:val="ro-MD"/>
              </w:rPr>
              <w:t xml:space="preserve"> / la saci de 23 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24" w:rsidRPr="00176D5E" w:rsidRDefault="00B74424" w:rsidP="00B7442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176D5E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 xml:space="preserve"> / </w:t>
            </w:r>
            <w:r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24" w:rsidRPr="00176D5E" w:rsidRDefault="00B74424" w:rsidP="00B7442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86,10</w:t>
            </w:r>
          </w:p>
        </w:tc>
      </w:tr>
      <w:tr w:rsidR="00B74424" w:rsidRPr="003862A6" w:rsidTr="008E43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4424" w:rsidRPr="00176D5E" w:rsidRDefault="00B74424" w:rsidP="00B7442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424" w:rsidRPr="00CC4F88" w:rsidRDefault="00B74424" w:rsidP="00B7442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 xml:space="preserve">Пробоотборник / </w:t>
            </w:r>
            <w:proofErr w:type="spellStart"/>
            <w:r w:rsidRPr="00CC4F88">
              <w:rPr>
                <w:rFonts w:ascii="Times New Roman" w:hAnsi="Times New Roman" w:cs="Times New Roman"/>
              </w:rPr>
              <w:t>Eșantionator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24" w:rsidRPr="00CC4F88" w:rsidRDefault="00B74424" w:rsidP="00B74424">
            <w:pPr>
              <w:pStyle w:val="a7"/>
              <w:rPr>
                <w:rFonts w:ascii="Times New Roman" w:hAnsi="Times New Roman" w:cs="Times New Roman"/>
              </w:rPr>
            </w:pPr>
            <w:r w:rsidRPr="00CC4F88">
              <w:rPr>
                <w:rFonts w:ascii="Times New Roman" w:hAnsi="Times New Roman" w:cs="Times New Roman"/>
              </w:rPr>
              <w:t>БМК-300-1-2-1-2-88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24" w:rsidRPr="00E57D07" w:rsidRDefault="00B74424" w:rsidP="00B74424">
            <w:pPr>
              <w:pStyle w:val="a7"/>
              <w:jc w:val="center"/>
              <w:rPr>
                <w:rFonts w:ascii="Times New Roman" w:hAnsi="Times New Roman" w:cs="Times New Roman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hAnsi="Times New Roman" w:cs="Times New Roman"/>
              </w:rPr>
              <w:t xml:space="preserve"> / </w:t>
            </w: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24" w:rsidRPr="004B4352" w:rsidRDefault="00B74424" w:rsidP="00B74424">
            <w:pPr>
              <w:pStyle w:val="a7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4</w:t>
            </w:r>
          </w:p>
        </w:tc>
      </w:tr>
    </w:tbl>
    <w:p w:rsidR="00F27E6E" w:rsidRDefault="00F27E6E" w:rsidP="00F27E6E">
      <w:pPr>
        <w:tabs>
          <w:tab w:val="left" w:pos="2910"/>
        </w:tabs>
        <w:ind w:hanging="709"/>
        <w:rPr>
          <w:rFonts w:ascii="Times New Roman" w:hAnsi="Times New Roman" w:cs="Times New Roman"/>
          <w:b/>
          <w:sz w:val="24"/>
          <w:szCs w:val="24"/>
        </w:rPr>
      </w:pPr>
    </w:p>
    <w:p w:rsidR="00F27E6E" w:rsidRPr="001F7B02" w:rsidRDefault="00F27E6E" w:rsidP="00F27E6E">
      <w:pPr>
        <w:tabs>
          <w:tab w:val="left" w:pos="291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B02">
        <w:rPr>
          <w:rFonts w:ascii="Times New Roman" w:hAnsi="Times New Roman" w:cs="Times New Roman"/>
          <w:b/>
          <w:sz w:val="24"/>
          <w:szCs w:val="24"/>
        </w:rPr>
        <w:t>Примечание</w:t>
      </w:r>
      <w:r w:rsidRPr="001F7B02">
        <w:rPr>
          <w:rFonts w:ascii="Times New Roman" w:hAnsi="Times New Roman" w:cs="Times New Roman"/>
          <w:b/>
          <w:sz w:val="24"/>
          <w:szCs w:val="24"/>
          <w:lang w:val="ro-MD"/>
        </w:rPr>
        <w:t xml:space="preserve"> / Notă</w:t>
      </w:r>
      <w:r w:rsidRPr="001F7B02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F27E6E" w:rsidRPr="001F7B02" w:rsidRDefault="00F27E6E" w:rsidP="00F27E6E">
      <w:pPr>
        <w:spacing w:after="0" w:line="360" w:lineRule="auto"/>
        <w:jc w:val="both"/>
        <w:rPr>
          <w:rFonts w:ascii="Times New Roman" w:hAnsi="Times New Roman" w:cs="Times New Roman"/>
          <w:lang w:val="ru-MD" w:eastAsia="ru-MD"/>
        </w:rPr>
      </w:pPr>
      <w:r w:rsidRPr="001F7B02">
        <w:rPr>
          <w:rFonts w:ascii="Times New Roman" w:hAnsi="Times New Roman" w:cs="Times New Roman"/>
          <w:b/>
          <w:u w:val="single"/>
        </w:rPr>
        <w:t>Столбец №3</w:t>
      </w:r>
      <w:r w:rsidRPr="001F7B02">
        <w:rPr>
          <w:rFonts w:ascii="Times New Roman" w:hAnsi="Times New Roman" w:cs="Times New Roman"/>
        </w:rPr>
        <w:t xml:space="preserve"> «</w:t>
      </w:r>
      <w:r w:rsidRPr="001F7B02">
        <w:rPr>
          <w:rFonts w:ascii="Times New Roman" w:hAnsi="Times New Roman" w:cs="Times New Roman"/>
          <w:lang w:val="ru-MD" w:eastAsia="ru-MD"/>
        </w:rPr>
        <w:t>Марка,</w:t>
      </w:r>
      <w:r w:rsidRPr="001F7B02">
        <w:rPr>
          <w:rFonts w:ascii="Times New Roman" w:hAnsi="Times New Roman" w:cs="Times New Roman"/>
        </w:rPr>
        <w:t xml:space="preserve"> </w:t>
      </w:r>
      <w:r w:rsidRPr="001F7B02">
        <w:rPr>
          <w:rFonts w:ascii="Times New Roman" w:hAnsi="Times New Roman" w:cs="Times New Roman"/>
          <w:lang w:val="ru-MD" w:eastAsia="ru-MD"/>
        </w:rPr>
        <w:t xml:space="preserve">тип, </w:t>
      </w:r>
      <w:proofErr w:type="spellStart"/>
      <w:r w:rsidR="00B74424">
        <w:rPr>
          <w:rFonts w:ascii="Times New Roman" w:hAnsi="Times New Roman" w:cs="Times New Roman"/>
          <w:lang w:val="ru-MD" w:eastAsia="ru-MD"/>
        </w:rPr>
        <w:t>эквивалент</w:t>
      </w:r>
      <w:r w:rsidRPr="001F7B02">
        <w:rPr>
          <w:rFonts w:ascii="Times New Roman" w:hAnsi="Times New Roman" w:cs="Times New Roman"/>
          <w:lang w:val="ru-MD" w:eastAsia="ru-MD"/>
        </w:rPr>
        <w:t>г</w:t>
      </w:r>
      <w:proofErr w:type="spellEnd"/>
      <w:r w:rsidRPr="001F7B02">
        <w:rPr>
          <w:rFonts w:ascii="Times New Roman" w:hAnsi="Times New Roman" w:cs="Times New Roman"/>
          <w:lang w:val="ru-MD" w:eastAsia="ru-MD"/>
        </w:rPr>
        <w:t xml:space="preserve">» </w:t>
      </w:r>
      <w:r w:rsidRPr="001F7B02">
        <w:rPr>
          <w:rFonts w:ascii="Times New Roman" w:hAnsi="Times New Roman" w:cs="Times New Roman"/>
          <w:lang w:val="ro-MD" w:eastAsia="ru-MD"/>
        </w:rPr>
        <w:t xml:space="preserve">/ Coloana </w:t>
      </w:r>
      <w:r w:rsidR="003E626D">
        <w:rPr>
          <w:rFonts w:ascii="Times New Roman" w:hAnsi="Times New Roman" w:cs="Times New Roman"/>
          <w:lang w:val="ro-MD" w:eastAsia="ru-MD"/>
        </w:rPr>
        <w:t>nr. 3 „Marcă,  tip, echivalent</w:t>
      </w:r>
      <w:r w:rsidRPr="001F7B02">
        <w:rPr>
          <w:rFonts w:ascii="Times New Roman" w:hAnsi="Times New Roman" w:cs="Times New Roman"/>
          <w:lang w:val="ro-MD" w:eastAsia="ru-MD"/>
        </w:rPr>
        <w:t xml:space="preserve">” </w:t>
      </w:r>
      <w:r w:rsidRPr="001F7B02">
        <w:rPr>
          <w:rFonts w:ascii="Times New Roman" w:hAnsi="Times New Roman" w:cs="Times New Roman"/>
          <w:lang w:val="ru-MD" w:eastAsia="ru-MD"/>
        </w:rPr>
        <w:t>- указано предлагаемые характеристики товара или рекомендуемый, предпочтительный производитель, торговая марка</w:t>
      </w:r>
      <w:r w:rsidRPr="001F7B02">
        <w:rPr>
          <w:rFonts w:ascii="Times New Roman" w:hAnsi="Times New Roman" w:cs="Times New Roman"/>
          <w:lang w:val="ro-MD"/>
        </w:rPr>
        <w:t xml:space="preserve"> / </w:t>
      </w:r>
      <w:r w:rsidRPr="001F7B02">
        <w:rPr>
          <w:rFonts w:ascii="Times New Roman" w:hAnsi="Times New Roman" w:cs="Times New Roman"/>
        </w:rPr>
        <w:t xml:space="preserve"> </w:t>
      </w:r>
      <w:proofErr w:type="spellStart"/>
      <w:r w:rsidRPr="001F7B02">
        <w:rPr>
          <w:rFonts w:ascii="Times New Roman" w:hAnsi="Times New Roman" w:cs="Times New Roman"/>
        </w:rPr>
        <w:t>sunt</w:t>
      </w:r>
      <w:proofErr w:type="spellEnd"/>
      <w:r w:rsidRPr="001F7B02">
        <w:rPr>
          <w:rFonts w:ascii="Times New Roman" w:hAnsi="Times New Roman" w:cs="Times New Roman"/>
        </w:rPr>
        <w:t xml:space="preserve"> </w:t>
      </w:r>
      <w:proofErr w:type="spellStart"/>
      <w:r w:rsidRPr="001F7B02">
        <w:rPr>
          <w:rFonts w:ascii="Times New Roman" w:hAnsi="Times New Roman" w:cs="Times New Roman"/>
        </w:rPr>
        <w:t>indicate</w:t>
      </w:r>
      <w:proofErr w:type="spellEnd"/>
      <w:r w:rsidRPr="001F7B02">
        <w:rPr>
          <w:rFonts w:ascii="Times New Roman" w:hAnsi="Times New Roman" w:cs="Times New Roman"/>
        </w:rPr>
        <w:t xml:space="preserve"> </w:t>
      </w:r>
      <w:proofErr w:type="spellStart"/>
      <w:r w:rsidRPr="001F7B02">
        <w:rPr>
          <w:rFonts w:ascii="Times New Roman" w:hAnsi="Times New Roman" w:cs="Times New Roman"/>
        </w:rPr>
        <w:t>caracteristicile</w:t>
      </w:r>
      <w:proofErr w:type="spellEnd"/>
      <w:r w:rsidRPr="001F7B02">
        <w:rPr>
          <w:rFonts w:ascii="Times New Roman" w:hAnsi="Times New Roman" w:cs="Times New Roman"/>
        </w:rPr>
        <w:t xml:space="preserve"> </w:t>
      </w:r>
      <w:proofErr w:type="spellStart"/>
      <w:r w:rsidRPr="001F7B02">
        <w:rPr>
          <w:rFonts w:ascii="Times New Roman" w:hAnsi="Times New Roman" w:cs="Times New Roman"/>
        </w:rPr>
        <w:t>propuse</w:t>
      </w:r>
      <w:proofErr w:type="spellEnd"/>
      <w:r w:rsidRPr="001F7B02">
        <w:rPr>
          <w:rFonts w:ascii="Times New Roman" w:hAnsi="Times New Roman" w:cs="Times New Roman"/>
        </w:rPr>
        <w:t xml:space="preserve"> </w:t>
      </w:r>
      <w:proofErr w:type="spellStart"/>
      <w:r w:rsidRPr="001F7B02">
        <w:rPr>
          <w:rFonts w:ascii="Times New Roman" w:hAnsi="Times New Roman" w:cs="Times New Roman"/>
        </w:rPr>
        <w:t>ale</w:t>
      </w:r>
      <w:proofErr w:type="spellEnd"/>
      <w:r w:rsidRPr="001F7B02">
        <w:rPr>
          <w:rFonts w:ascii="Times New Roman" w:hAnsi="Times New Roman" w:cs="Times New Roman"/>
        </w:rPr>
        <w:t xml:space="preserve"> </w:t>
      </w:r>
      <w:proofErr w:type="spellStart"/>
      <w:r w:rsidRPr="001F7B02">
        <w:rPr>
          <w:rFonts w:ascii="Times New Roman" w:hAnsi="Times New Roman" w:cs="Times New Roman"/>
        </w:rPr>
        <w:t>produsului</w:t>
      </w:r>
      <w:proofErr w:type="spellEnd"/>
      <w:r w:rsidRPr="001F7B02">
        <w:rPr>
          <w:rFonts w:ascii="Times New Roman" w:hAnsi="Times New Roman" w:cs="Times New Roman"/>
        </w:rPr>
        <w:t xml:space="preserve"> </w:t>
      </w:r>
      <w:proofErr w:type="spellStart"/>
      <w:r w:rsidRPr="001F7B02">
        <w:rPr>
          <w:rFonts w:ascii="Times New Roman" w:hAnsi="Times New Roman" w:cs="Times New Roman"/>
        </w:rPr>
        <w:t>sau</w:t>
      </w:r>
      <w:proofErr w:type="spellEnd"/>
      <w:r w:rsidRPr="001F7B02">
        <w:rPr>
          <w:rFonts w:ascii="Times New Roman" w:hAnsi="Times New Roman" w:cs="Times New Roman"/>
        </w:rPr>
        <w:t xml:space="preserve"> </w:t>
      </w:r>
      <w:proofErr w:type="spellStart"/>
      <w:r w:rsidRPr="001F7B02">
        <w:rPr>
          <w:rFonts w:ascii="Times New Roman" w:hAnsi="Times New Roman" w:cs="Times New Roman"/>
        </w:rPr>
        <w:t>producătorul</w:t>
      </w:r>
      <w:proofErr w:type="spellEnd"/>
      <w:r w:rsidRPr="001F7B02">
        <w:rPr>
          <w:rFonts w:ascii="Times New Roman" w:hAnsi="Times New Roman" w:cs="Times New Roman"/>
        </w:rPr>
        <w:t xml:space="preserve"> </w:t>
      </w:r>
      <w:proofErr w:type="spellStart"/>
      <w:r w:rsidRPr="001F7B02">
        <w:rPr>
          <w:rFonts w:ascii="Times New Roman" w:hAnsi="Times New Roman" w:cs="Times New Roman"/>
        </w:rPr>
        <w:t>recomandat</w:t>
      </w:r>
      <w:proofErr w:type="spellEnd"/>
      <w:r w:rsidRPr="001F7B02">
        <w:rPr>
          <w:rFonts w:ascii="Times New Roman" w:hAnsi="Times New Roman" w:cs="Times New Roman"/>
        </w:rPr>
        <w:t xml:space="preserve">, </w:t>
      </w:r>
      <w:proofErr w:type="spellStart"/>
      <w:r w:rsidRPr="001F7B02">
        <w:rPr>
          <w:rFonts w:ascii="Times New Roman" w:hAnsi="Times New Roman" w:cs="Times New Roman"/>
        </w:rPr>
        <w:t>preferat</w:t>
      </w:r>
      <w:proofErr w:type="spellEnd"/>
      <w:r w:rsidRPr="001F7B02">
        <w:rPr>
          <w:rFonts w:ascii="Times New Roman" w:hAnsi="Times New Roman" w:cs="Times New Roman"/>
        </w:rPr>
        <w:t xml:space="preserve">, </w:t>
      </w:r>
      <w:proofErr w:type="spellStart"/>
      <w:r w:rsidRPr="001F7B02">
        <w:rPr>
          <w:rFonts w:ascii="Times New Roman" w:hAnsi="Times New Roman" w:cs="Times New Roman"/>
        </w:rPr>
        <w:t>marca</w:t>
      </w:r>
      <w:proofErr w:type="spellEnd"/>
      <w:r w:rsidRPr="001F7B02">
        <w:rPr>
          <w:rFonts w:ascii="Times New Roman" w:hAnsi="Times New Roman" w:cs="Times New Roman"/>
        </w:rPr>
        <w:t xml:space="preserve">. </w:t>
      </w:r>
      <w:r w:rsidRPr="001F7B02">
        <w:rPr>
          <w:rFonts w:ascii="Times New Roman" w:hAnsi="Times New Roman" w:cs="Times New Roman"/>
          <w:color w:val="FF0000"/>
        </w:rPr>
        <w:t xml:space="preserve"> </w:t>
      </w:r>
    </w:p>
    <w:p w:rsidR="00F27E6E" w:rsidRPr="00D4122C" w:rsidRDefault="00F27E6E" w:rsidP="00F27E6E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</w:rPr>
      </w:pPr>
    </w:p>
    <w:p w:rsidR="00F27E6E" w:rsidRPr="001F7B02" w:rsidRDefault="00F27E6E" w:rsidP="008D38C7">
      <w:pPr>
        <w:tabs>
          <w:tab w:val="left" w:pos="2910"/>
        </w:tabs>
        <w:spacing w:after="0" w:line="240" w:lineRule="auto"/>
        <w:ind w:left="-851"/>
        <w:rPr>
          <w:rFonts w:ascii="Times New Roman" w:hAnsi="Times New Roman" w:cs="Times New Roman"/>
          <w:sz w:val="24"/>
          <w:szCs w:val="24"/>
          <w:lang w:val="en-US"/>
        </w:rPr>
      </w:pPr>
      <w:r w:rsidRPr="00CC4F88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spellStart"/>
      <w:r w:rsidRPr="001F7B02">
        <w:rPr>
          <w:rFonts w:ascii="Times New Roman" w:hAnsi="Times New Roman" w:cs="Times New Roman"/>
          <w:sz w:val="24"/>
          <w:szCs w:val="24"/>
          <w:lang w:val="en-US"/>
        </w:rPr>
        <w:t>Șef</w:t>
      </w:r>
      <w:proofErr w:type="spellEnd"/>
      <w:r w:rsidRPr="001F7B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F7B02">
        <w:rPr>
          <w:rFonts w:ascii="Times New Roman" w:hAnsi="Times New Roman" w:cs="Times New Roman"/>
          <w:sz w:val="24"/>
          <w:szCs w:val="24"/>
          <w:lang w:val="en-US"/>
        </w:rPr>
        <w:t>secției</w:t>
      </w:r>
      <w:proofErr w:type="spellEnd"/>
      <w:r w:rsidRPr="001F7B0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F7B02">
        <w:rPr>
          <w:rFonts w:ascii="Times New Roman" w:hAnsi="Times New Roman" w:cs="Times New Roman"/>
          <w:sz w:val="24"/>
          <w:szCs w:val="24"/>
          <w:lang w:val="en-US"/>
        </w:rPr>
        <w:t>producere</w:t>
      </w:r>
      <w:proofErr w:type="spellEnd"/>
      <w:r w:rsidRPr="001F7B02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                  _____________________ </w:t>
      </w:r>
      <w:proofErr w:type="spellStart"/>
      <w:r w:rsidRPr="001F7B02">
        <w:rPr>
          <w:rFonts w:ascii="Times New Roman" w:hAnsi="Times New Roman" w:cs="Times New Roman"/>
          <w:sz w:val="24"/>
          <w:szCs w:val="24"/>
          <w:lang w:val="en-US"/>
        </w:rPr>
        <w:t>Galațan</w:t>
      </w:r>
      <w:proofErr w:type="spellEnd"/>
      <w:r w:rsidRPr="001F7B02">
        <w:rPr>
          <w:rFonts w:ascii="Times New Roman" w:hAnsi="Times New Roman" w:cs="Times New Roman"/>
          <w:sz w:val="24"/>
          <w:szCs w:val="24"/>
          <w:lang w:val="en-US"/>
        </w:rPr>
        <w:t xml:space="preserve"> N.N.</w:t>
      </w:r>
    </w:p>
    <w:p w:rsidR="00F27E6E" w:rsidRPr="001F7B02" w:rsidRDefault="00F27E6E" w:rsidP="008D38C7">
      <w:pPr>
        <w:tabs>
          <w:tab w:val="left" w:pos="2910"/>
        </w:tabs>
        <w:spacing w:after="0" w:line="240" w:lineRule="auto"/>
        <w:ind w:left="-851"/>
        <w:rPr>
          <w:rFonts w:ascii="Times New Roman" w:hAnsi="Times New Roman" w:cs="Times New Roman"/>
          <w:sz w:val="24"/>
          <w:szCs w:val="24"/>
          <w:lang w:val="en-US"/>
        </w:rPr>
      </w:pPr>
      <w:r w:rsidRPr="001F7B02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</w:p>
    <w:p w:rsidR="00F27E6E" w:rsidRPr="001F7B02" w:rsidRDefault="00F27E6E" w:rsidP="008D38C7">
      <w:pPr>
        <w:tabs>
          <w:tab w:val="left" w:pos="2910"/>
        </w:tabs>
        <w:spacing w:after="0" w:line="240" w:lineRule="auto"/>
        <w:ind w:left="156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F7B02">
        <w:rPr>
          <w:rFonts w:ascii="Times New Roman" w:hAnsi="Times New Roman" w:cs="Times New Roman"/>
          <w:sz w:val="24"/>
          <w:szCs w:val="24"/>
          <w:lang w:val="en-US"/>
        </w:rPr>
        <w:t>Șef</w:t>
      </w:r>
      <w:proofErr w:type="spellEnd"/>
      <w:r w:rsidRPr="001F7B02">
        <w:rPr>
          <w:rFonts w:ascii="Times New Roman" w:hAnsi="Times New Roman" w:cs="Times New Roman"/>
          <w:sz w:val="24"/>
          <w:szCs w:val="24"/>
          <w:lang w:val="en-US"/>
        </w:rPr>
        <w:t xml:space="preserve"> SATM                             </w:t>
      </w:r>
      <w:r w:rsidR="004042A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</w:t>
      </w:r>
      <w:r w:rsidRPr="001F7B02">
        <w:rPr>
          <w:rFonts w:ascii="Times New Roman" w:hAnsi="Times New Roman" w:cs="Times New Roman"/>
          <w:sz w:val="24"/>
          <w:szCs w:val="24"/>
          <w:lang w:val="en-US"/>
        </w:rPr>
        <w:t xml:space="preserve">_____________________ </w:t>
      </w:r>
      <w:r>
        <w:rPr>
          <w:rFonts w:ascii="Times New Roman" w:hAnsi="Times New Roman" w:cs="Times New Roman"/>
          <w:sz w:val="24"/>
          <w:szCs w:val="24"/>
          <w:lang w:val="en-US"/>
        </w:rPr>
        <w:t>Bleța C.V.</w:t>
      </w:r>
    </w:p>
    <w:p w:rsidR="00F27E6E" w:rsidRPr="001F7B02" w:rsidRDefault="00F27E6E" w:rsidP="008D38C7">
      <w:pPr>
        <w:tabs>
          <w:tab w:val="left" w:pos="1485"/>
        </w:tabs>
        <w:spacing w:after="0" w:line="240" w:lineRule="auto"/>
        <w:ind w:left="1560"/>
        <w:rPr>
          <w:rFonts w:ascii="Times New Roman" w:hAnsi="Times New Roman" w:cs="Times New Roman"/>
          <w:sz w:val="24"/>
          <w:szCs w:val="24"/>
          <w:lang w:val="en-US"/>
        </w:rPr>
      </w:pPr>
    </w:p>
    <w:p w:rsidR="00F27E6E" w:rsidRPr="001F7B02" w:rsidRDefault="00F27E6E" w:rsidP="008D38C7">
      <w:pPr>
        <w:tabs>
          <w:tab w:val="left" w:pos="1485"/>
        </w:tabs>
        <w:spacing w:after="0" w:line="240" w:lineRule="auto"/>
        <w:ind w:left="1560"/>
        <w:rPr>
          <w:rFonts w:ascii="Times New Roman" w:hAnsi="Times New Roman" w:cs="Times New Roman"/>
          <w:sz w:val="24"/>
          <w:szCs w:val="24"/>
          <w:lang w:val="ro-MD"/>
        </w:rPr>
      </w:pPr>
      <w:proofErr w:type="spellStart"/>
      <w:r w:rsidRPr="001F7B02">
        <w:rPr>
          <w:rFonts w:ascii="Times New Roman" w:hAnsi="Times New Roman" w:cs="Times New Roman"/>
          <w:sz w:val="24"/>
          <w:szCs w:val="24"/>
          <w:lang w:val="en-US"/>
        </w:rPr>
        <w:t>Șef</w:t>
      </w:r>
      <w:proofErr w:type="spellEnd"/>
      <w:r w:rsidRPr="001F7B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F7B02">
        <w:rPr>
          <w:rFonts w:ascii="Times New Roman" w:hAnsi="Times New Roman" w:cs="Times New Roman"/>
          <w:sz w:val="24"/>
          <w:szCs w:val="24"/>
          <w:lang w:val="en-US"/>
        </w:rPr>
        <w:t>secție</w:t>
      </w:r>
      <w:proofErr w:type="spellEnd"/>
      <w:r w:rsidRPr="001F7B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F7B02">
        <w:rPr>
          <w:rFonts w:ascii="Times New Roman" w:hAnsi="Times New Roman" w:cs="Times New Roman"/>
          <w:sz w:val="24"/>
          <w:szCs w:val="24"/>
          <w:lang w:val="en-US"/>
        </w:rPr>
        <w:t>distribuirea</w:t>
      </w:r>
      <w:proofErr w:type="spellEnd"/>
      <w:r w:rsidRPr="001F7B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F7B02">
        <w:rPr>
          <w:rFonts w:ascii="Times New Roman" w:hAnsi="Times New Roman" w:cs="Times New Roman"/>
          <w:sz w:val="24"/>
          <w:szCs w:val="24"/>
          <w:lang w:val="en-US"/>
        </w:rPr>
        <w:t>gazului</w:t>
      </w:r>
      <w:proofErr w:type="spellEnd"/>
      <w:r w:rsidRPr="001F7B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F7B02">
        <w:rPr>
          <w:rFonts w:ascii="Times New Roman" w:hAnsi="Times New Roman" w:cs="Times New Roman"/>
          <w:sz w:val="24"/>
          <w:szCs w:val="24"/>
          <w:lang w:val="ro-MD"/>
        </w:rPr>
        <w:t xml:space="preserve">  </w:t>
      </w:r>
      <w:r w:rsidR="004042A6">
        <w:rPr>
          <w:rFonts w:ascii="Times New Roman" w:hAnsi="Times New Roman" w:cs="Times New Roman"/>
          <w:sz w:val="24"/>
          <w:szCs w:val="24"/>
          <w:lang w:val="ro-MD"/>
        </w:rPr>
        <w:t xml:space="preserve">                            </w:t>
      </w:r>
      <w:r w:rsidRPr="001F7B02">
        <w:rPr>
          <w:rFonts w:ascii="Times New Roman" w:hAnsi="Times New Roman" w:cs="Times New Roman"/>
          <w:sz w:val="24"/>
          <w:szCs w:val="24"/>
          <w:lang w:val="en-US"/>
        </w:rPr>
        <w:t xml:space="preserve">_____________________ </w:t>
      </w:r>
      <w:r w:rsidRPr="001F7B02">
        <w:rPr>
          <w:rFonts w:ascii="Times New Roman" w:hAnsi="Times New Roman" w:cs="Times New Roman"/>
          <w:sz w:val="24"/>
          <w:szCs w:val="24"/>
          <w:lang w:val="ro-MD"/>
        </w:rPr>
        <w:t>Vișnevschi A.M.</w:t>
      </w:r>
    </w:p>
    <w:p w:rsidR="00F27E6E" w:rsidRPr="001F7B02" w:rsidRDefault="00F27E6E" w:rsidP="008D38C7">
      <w:pPr>
        <w:tabs>
          <w:tab w:val="left" w:pos="148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1F7B02">
        <w:rPr>
          <w:rFonts w:ascii="Times New Roman" w:hAnsi="Times New Roman" w:cs="Times New Roman"/>
          <w:sz w:val="24"/>
          <w:szCs w:val="24"/>
          <w:lang w:val="ro-MD"/>
        </w:rPr>
        <w:t xml:space="preserve">                          </w:t>
      </w:r>
    </w:p>
    <w:p w:rsidR="00F27E6E" w:rsidRDefault="00F27E6E" w:rsidP="008D38C7">
      <w:pPr>
        <w:tabs>
          <w:tab w:val="left" w:pos="1485"/>
        </w:tabs>
        <w:spacing w:after="0" w:line="240" w:lineRule="auto"/>
        <w:ind w:left="1560"/>
        <w:rPr>
          <w:rFonts w:ascii="Times New Roman" w:hAnsi="Times New Roman" w:cs="Times New Roman"/>
          <w:sz w:val="24"/>
          <w:szCs w:val="24"/>
          <w:lang w:val="ro-MD"/>
        </w:rPr>
      </w:pPr>
      <w:r w:rsidRPr="001F7B02">
        <w:rPr>
          <w:rFonts w:ascii="Times New Roman" w:hAnsi="Times New Roman" w:cs="Times New Roman"/>
          <w:sz w:val="24"/>
          <w:szCs w:val="24"/>
          <w:lang w:val="ro-MD"/>
        </w:rPr>
        <w:t xml:space="preserve">Șef secție metrologie               </w:t>
      </w:r>
      <w:r w:rsidR="004042A6">
        <w:rPr>
          <w:rFonts w:ascii="Times New Roman" w:hAnsi="Times New Roman" w:cs="Times New Roman"/>
          <w:sz w:val="24"/>
          <w:szCs w:val="24"/>
          <w:lang w:val="ro-MD"/>
        </w:rPr>
        <w:t xml:space="preserve">                              </w:t>
      </w:r>
      <w:r w:rsidRPr="001F7B02">
        <w:rPr>
          <w:rFonts w:ascii="Times New Roman" w:hAnsi="Times New Roman" w:cs="Times New Roman"/>
          <w:sz w:val="24"/>
          <w:szCs w:val="24"/>
          <w:lang w:val="ro-MD"/>
        </w:rPr>
        <w:t>_____________________ Strochi F.V.</w:t>
      </w:r>
    </w:p>
    <w:p w:rsidR="008D38C7" w:rsidRDefault="008D38C7" w:rsidP="008D38C7">
      <w:pPr>
        <w:tabs>
          <w:tab w:val="left" w:pos="1485"/>
        </w:tabs>
        <w:spacing w:after="0" w:line="240" w:lineRule="auto"/>
        <w:ind w:left="1560"/>
        <w:rPr>
          <w:rFonts w:ascii="Times New Roman" w:hAnsi="Times New Roman" w:cs="Times New Roman"/>
          <w:sz w:val="24"/>
          <w:szCs w:val="24"/>
          <w:lang w:val="ro-MD"/>
        </w:rPr>
      </w:pPr>
    </w:p>
    <w:p w:rsidR="008E0798" w:rsidRDefault="008E0798" w:rsidP="008D38C7">
      <w:pPr>
        <w:tabs>
          <w:tab w:val="left" w:pos="1485"/>
        </w:tabs>
        <w:spacing w:after="0" w:line="240" w:lineRule="auto"/>
        <w:ind w:left="1560"/>
        <w:rPr>
          <w:rFonts w:ascii="Times New Roman" w:hAnsi="Times New Roman" w:cs="Times New Roman"/>
          <w:sz w:val="24"/>
          <w:szCs w:val="24"/>
          <w:lang w:val="ro-MD"/>
        </w:rPr>
      </w:pPr>
      <w:r w:rsidRPr="001F7B02">
        <w:rPr>
          <w:rFonts w:ascii="Times New Roman" w:hAnsi="Times New Roman" w:cs="Times New Roman"/>
          <w:sz w:val="24"/>
          <w:szCs w:val="24"/>
          <w:lang w:val="ro-MD"/>
        </w:rPr>
        <w:t xml:space="preserve">Șef secție </w:t>
      </w:r>
      <w:r>
        <w:rPr>
          <w:rFonts w:ascii="Times New Roman" w:hAnsi="Times New Roman" w:cs="Times New Roman"/>
          <w:sz w:val="24"/>
          <w:szCs w:val="24"/>
          <w:lang w:val="ro-MD"/>
        </w:rPr>
        <w:t>SPC</w:t>
      </w:r>
      <w:r w:rsidRPr="001F7B02">
        <w:rPr>
          <w:rFonts w:ascii="Times New Roman" w:hAnsi="Times New Roman" w:cs="Times New Roman"/>
          <w:sz w:val="24"/>
          <w:szCs w:val="24"/>
          <w:lang w:val="ro-MD"/>
        </w:rPr>
        <w:t xml:space="preserve">                                        </w:t>
      </w:r>
      <w:r w:rsidR="008D38C7" w:rsidRPr="008D38C7">
        <w:rPr>
          <w:rFonts w:ascii="Times New Roman" w:hAnsi="Times New Roman" w:cs="Times New Roman"/>
          <w:sz w:val="24"/>
          <w:szCs w:val="24"/>
          <w:lang w:val="ro-MD"/>
        </w:rPr>
        <w:t xml:space="preserve">            </w:t>
      </w:r>
      <w:r w:rsidR="004042A6">
        <w:rPr>
          <w:rFonts w:ascii="Times New Roman" w:hAnsi="Times New Roman" w:cs="Times New Roman"/>
          <w:sz w:val="24"/>
          <w:szCs w:val="24"/>
          <w:lang w:val="ro-MD"/>
        </w:rPr>
        <w:t xml:space="preserve">   </w:t>
      </w:r>
      <w:r w:rsidRPr="001F7B02">
        <w:rPr>
          <w:rFonts w:ascii="Times New Roman" w:hAnsi="Times New Roman" w:cs="Times New Roman"/>
          <w:sz w:val="24"/>
          <w:szCs w:val="24"/>
          <w:lang w:val="ro-MD"/>
        </w:rPr>
        <w:t xml:space="preserve">_____________________ </w:t>
      </w:r>
      <w:r>
        <w:rPr>
          <w:rFonts w:ascii="Times New Roman" w:hAnsi="Times New Roman" w:cs="Times New Roman"/>
          <w:sz w:val="24"/>
          <w:szCs w:val="24"/>
          <w:lang w:val="ro-MD"/>
        </w:rPr>
        <w:t>David V.A.</w:t>
      </w:r>
    </w:p>
    <w:p w:rsidR="008E0798" w:rsidRDefault="008E0798" w:rsidP="008E0798">
      <w:pPr>
        <w:tabs>
          <w:tab w:val="left" w:pos="1485"/>
        </w:tabs>
        <w:spacing w:line="240" w:lineRule="auto"/>
        <w:ind w:left="1560"/>
        <w:rPr>
          <w:rFonts w:ascii="Times New Roman" w:hAnsi="Times New Roman" w:cs="Times New Roman"/>
          <w:sz w:val="24"/>
          <w:szCs w:val="24"/>
          <w:lang w:val="ro-MD"/>
        </w:rPr>
      </w:pPr>
    </w:p>
    <w:p w:rsidR="007B283A" w:rsidRPr="001F7B02" w:rsidRDefault="007B283A" w:rsidP="00F27E6E">
      <w:pPr>
        <w:tabs>
          <w:tab w:val="left" w:pos="1485"/>
        </w:tabs>
        <w:ind w:left="1560"/>
        <w:rPr>
          <w:rFonts w:ascii="Times New Roman" w:hAnsi="Times New Roman" w:cs="Times New Roman"/>
          <w:sz w:val="24"/>
          <w:szCs w:val="24"/>
          <w:lang w:val="ro-MD"/>
        </w:rPr>
      </w:pPr>
    </w:p>
    <w:p w:rsidR="00F27E6E" w:rsidRPr="00F27E6E" w:rsidRDefault="00F27E6E" w:rsidP="00F27E6E">
      <w:pPr>
        <w:tabs>
          <w:tab w:val="left" w:pos="2910"/>
        </w:tabs>
        <w:jc w:val="center"/>
        <w:rPr>
          <w:rFonts w:ascii="Times New Roman" w:hAnsi="Times New Roman" w:cs="Times New Roman"/>
          <w:bCs/>
          <w:lang w:val="ro-MD"/>
        </w:rPr>
      </w:pPr>
    </w:p>
    <w:p w:rsidR="00F27E6E" w:rsidRPr="004B67DF" w:rsidRDefault="00F27E6E" w:rsidP="004B67DF">
      <w:pPr>
        <w:tabs>
          <w:tab w:val="left" w:pos="2910"/>
        </w:tabs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8532DB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Anexa</w:t>
      </w:r>
      <w:proofErr w:type="spellEnd"/>
      <w:r w:rsidRPr="008532D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nr.1 </w:t>
      </w:r>
      <w:r w:rsidRPr="004B67DF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la </w:t>
      </w:r>
      <w:r w:rsidR="008532DB">
        <w:rPr>
          <w:rFonts w:ascii="Times New Roman" w:hAnsi="Times New Roman" w:cs="Times New Roman"/>
          <w:bCs/>
          <w:sz w:val="24"/>
          <w:szCs w:val="24"/>
          <w:lang w:val="ro-MD"/>
        </w:rPr>
        <w:t>C</w:t>
      </w:r>
      <w:r w:rsidRPr="004B67DF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aiet de sarcini </w:t>
      </w:r>
      <w:r w:rsidRPr="004B67DF">
        <w:rPr>
          <w:rFonts w:ascii="Times New Roman" w:hAnsi="Times New Roman" w:cs="Times New Roman"/>
          <w:bCs/>
          <w:sz w:val="24"/>
          <w:szCs w:val="24"/>
          <w:lang w:val="en-US"/>
        </w:rPr>
        <w:t>«</w:t>
      </w:r>
      <w:r w:rsidRPr="004B67DF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Produse chimice soluție pentru </w:t>
      </w:r>
      <w:r w:rsidR="007336C1" w:rsidRPr="004B67DF">
        <w:rPr>
          <w:rFonts w:ascii="Times New Roman" w:eastAsia="Calibri" w:hAnsi="Times New Roman" w:cs="Times New Roman"/>
          <w:sz w:val="24"/>
          <w:szCs w:val="24"/>
          <w:lang w:val="ro-MD"/>
        </w:rPr>
        <w:t>odorizarea</w:t>
      </w:r>
      <w:r w:rsidR="007336C1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7336C1" w:rsidRPr="004B67DF">
        <w:rPr>
          <w:rFonts w:ascii="Times New Roman" w:eastAsia="Calibri" w:hAnsi="Times New Roman" w:cs="Times New Roman"/>
          <w:sz w:val="24"/>
          <w:szCs w:val="24"/>
          <w:lang w:val="ro-MD"/>
        </w:rPr>
        <w:t>gazului</w:t>
      </w:r>
      <w:r w:rsidRPr="004B67DF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si amestecurilor gazoase pentru etalonare</w:t>
      </w:r>
      <w:r w:rsidRPr="004B67DF">
        <w:rPr>
          <w:rFonts w:ascii="Times New Roman" w:hAnsi="Times New Roman" w:cs="Times New Roman"/>
          <w:bCs/>
          <w:sz w:val="24"/>
          <w:szCs w:val="24"/>
          <w:lang w:val="en-US"/>
        </w:rPr>
        <w:t>»</w:t>
      </w:r>
    </w:p>
    <w:p w:rsidR="004B67DF" w:rsidRPr="004B67DF" w:rsidRDefault="00F27E6E" w:rsidP="004B67DF">
      <w:pPr>
        <w:pStyle w:val="a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B5876">
        <w:rPr>
          <w:rFonts w:ascii="Times New Roman" w:hAnsi="Times New Roman" w:cs="Times New Roman"/>
          <w:b/>
          <w:bCs/>
          <w:sz w:val="24"/>
          <w:szCs w:val="24"/>
        </w:rPr>
        <w:t>Приложение №1</w:t>
      </w:r>
      <w:r w:rsidR="004B67DF" w:rsidRPr="004B67DF">
        <w:rPr>
          <w:rFonts w:ascii="Times New Roman" w:hAnsi="Times New Roman" w:cs="Times New Roman"/>
          <w:bCs/>
          <w:sz w:val="24"/>
          <w:szCs w:val="24"/>
        </w:rPr>
        <w:t xml:space="preserve"> к техническому заданию «Поставка жидкости для </w:t>
      </w:r>
      <w:proofErr w:type="spellStart"/>
      <w:r w:rsidR="004B67DF" w:rsidRPr="004B67DF">
        <w:rPr>
          <w:rFonts w:ascii="Times New Roman" w:hAnsi="Times New Roman" w:cs="Times New Roman"/>
          <w:bCs/>
          <w:sz w:val="24"/>
          <w:szCs w:val="24"/>
        </w:rPr>
        <w:t>одоризации</w:t>
      </w:r>
      <w:proofErr w:type="spellEnd"/>
      <w:r w:rsidR="004B67DF" w:rsidRPr="004B67DF">
        <w:rPr>
          <w:rFonts w:ascii="Times New Roman" w:hAnsi="Times New Roman" w:cs="Times New Roman"/>
          <w:bCs/>
          <w:sz w:val="24"/>
          <w:szCs w:val="24"/>
        </w:rPr>
        <w:t xml:space="preserve"> газа и поверочных газовых смесей»</w:t>
      </w:r>
    </w:p>
    <w:p w:rsidR="00F27E6E" w:rsidRPr="00F27E6E" w:rsidRDefault="00F27E6E" w:rsidP="00F27E6E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  <w:lang w:val="ro-MD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F27E6E" w:rsidRPr="00F27E6E" w:rsidTr="00F27E6E">
        <w:tc>
          <w:tcPr>
            <w:tcW w:w="7280" w:type="dxa"/>
          </w:tcPr>
          <w:p w:rsidR="00F27E6E" w:rsidRPr="007336C1" w:rsidRDefault="00F27E6E" w:rsidP="00BC10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MD"/>
              </w:rPr>
              <w:t>Cerințele tehnice pentru</w:t>
            </w:r>
            <w:r w:rsidRPr="007336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MD"/>
              </w:rPr>
              <w:t xml:space="preserve"> </w:t>
            </w:r>
            <w:bookmarkStart w:id="1" w:name="_Hlk188964088"/>
            <w:r w:rsidRPr="007336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MD"/>
              </w:rPr>
              <w:t>materiale de referință (MR),</w:t>
            </w:r>
          </w:p>
          <w:p w:rsidR="00F27E6E" w:rsidRPr="007336C1" w:rsidRDefault="00F27E6E" w:rsidP="00BC10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MD"/>
              </w:rPr>
              <w:t>amestecuri de gaze</w:t>
            </w:r>
            <w:bookmarkEnd w:id="1"/>
            <w:r w:rsidRPr="007336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MD"/>
              </w:rPr>
              <w:t xml:space="preserve"> - </w:t>
            </w:r>
            <w:bookmarkStart w:id="2" w:name="_Hlk188965666"/>
            <w:r w:rsidRPr="00733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MD"/>
              </w:rPr>
              <w:t>simulatoare de gaze naturale</w:t>
            </w:r>
            <w:bookmarkEnd w:id="2"/>
          </w:p>
          <w:p w:rsidR="00F27E6E" w:rsidRPr="007336C1" w:rsidRDefault="00F27E6E" w:rsidP="00BC10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MD"/>
              </w:rPr>
              <w:t>(15 componente)</w:t>
            </w:r>
          </w:p>
          <w:p w:rsidR="00F27E6E" w:rsidRPr="007336C1" w:rsidRDefault="00F27E6E" w:rsidP="00BC106B">
            <w:pPr>
              <w:numPr>
                <w:ilvl w:val="0"/>
                <w:numId w:val="1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MD"/>
              </w:rPr>
              <w:t>Destinație</w:t>
            </w:r>
          </w:p>
          <w:p w:rsidR="007336C1" w:rsidRPr="007336C1" w:rsidRDefault="007336C1" w:rsidP="00BC106B">
            <w:pPr>
              <w:numPr>
                <w:ilvl w:val="0"/>
                <w:numId w:val="1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Default="00F27E6E" w:rsidP="00BC10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>Materialele de referință (MR), amestecurile de gaze - simulatoare de gaze naturale sunt destinate pentru calibrarea cromatografelor de gaze de laborator și în flux.</w:t>
            </w:r>
          </w:p>
          <w:p w:rsidR="007336C1" w:rsidRPr="007336C1" w:rsidRDefault="007336C1" w:rsidP="00BC10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numPr>
                <w:ilvl w:val="0"/>
                <w:numId w:val="2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MD"/>
              </w:rPr>
              <w:t>Cerințe generale</w:t>
            </w:r>
          </w:p>
          <w:p w:rsidR="007336C1" w:rsidRPr="007336C1" w:rsidRDefault="007336C1" w:rsidP="00BC106B">
            <w:pPr>
              <w:numPr>
                <w:ilvl w:val="0"/>
                <w:numId w:val="2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Default="00F27E6E" w:rsidP="00BC10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>MR trebuie preparate prin amestecarea gazelor pure în proporțiile specificate. Compoziția gazelor pure trebuie analizată cu atenție pentru a detecta prezența impurităților.</w:t>
            </w: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br/>
              <w:t>MR sunt livrate și depozitate în butelii sub presiune.</w:t>
            </w:r>
          </w:p>
          <w:p w:rsidR="007336C1" w:rsidRPr="007336C1" w:rsidRDefault="007336C1" w:rsidP="00BC10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numPr>
                <w:ilvl w:val="0"/>
                <w:numId w:val="3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MD"/>
              </w:rPr>
              <w:t>Caracteristici tehnice</w:t>
            </w:r>
          </w:p>
          <w:p w:rsidR="007336C1" w:rsidRPr="007336C1" w:rsidRDefault="007336C1" w:rsidP="00BC106B">
            <w:pPr>
              <w:numPr>
                <w:ilvl w:val="0"/>
                <w:numId w:val="3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MR trebuie să îndeplinească următoarele cerințe tehnice: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MR trebuie livrate în butelii din aluminiu cu capacitatea de 10 l.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Producătorul MR trebuie să fie acreditat conform ISO 17034.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Toate componentele MR trebuie să fie incluse în aplicația KCDB BIPM (Biroul Internațional de Măsuri și Greutăți).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>• Incertitudinea extinsă a conținutului componentelor în MR trebuie să corespundă cerințelor GOST 31371.7:2009.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9566F5" w:rsidRPr="007336C1" w:rsidRDefault="009566F5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9566F5" w:rsidRPr="007336C1" w:rsidRDefault="009566F5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9566F5" w:rsidRPr="007336C1" w:rsidRDefault="009566F5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4B67DF" w:rsidRPr="007336C1" w:rsidRDefault="004B67DF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7336C1" w:rsidRPr="007336C1" w:rsidRDefault="007336C1" w:rsidP="00BC106B">
            <w:pPr>
              <w:numPr>
                <w:ilvl w:val="0"/>
                <w:numId w:val="4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numPr>
                <w:ilvl w:val="0"/>
                <w:numId w:val="4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MD"/>
              </w:rPr>
              <w:lastRenderedPageBreak/>
              <w:t>Compoziția orientativă a componentelor MR</w:t>
            </w:r>
          </w:p>
          <w:p w:rsid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                                                                                                 </w:t>
            </w:r>
          </w:p>
          <w:p w:rsidR="00F27E6E" w:rsidRPr="007336C1" w:rsidRDefault="007336C1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                                                                                             </w:t>
            </w:r>
            <w:r w:rsidR="00F27E6E"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   Tabelul 1</w:t>
            </w:r>
          </w:p>
          <w:tbl>
            <w:tblPr>
              <w:tblW w:w="640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0"/>
              <w:gridCol w:w="2696"/>
              <w:gridCol w:w="1726"/>
              <w:gridCol w:w="1426"/>
            </w:tblGrid>
            <w:tr w:rsidR="00F27E6E" w:rsidRPr="007336C1" w:rsidTr="008E436A">
              <w:trPr>
                <w:jc w:val="center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val="ro-MD" w:eastAsia="ru-RU"/>
                    </w:rPr>
                  </w:pPr>
                  <w:r w:rsidRPr="007336C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val="ro-MD" w:eastAsia="ru-RU"/>
                    </w:rPr>
                    <w:t>Nr.</w:t>
                  </w:r>
                </w:p>
              </w:tc>
              <w:tc>
                <w:tcPr>
                  <w:tcW w:w="2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val="ro-MD" w:eastAsia="ru-RU"/>
                    </w:rPr>
                  </w:pPr>
                  <w:r w:rsidRPr="007336C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val="ro-MD" w:eastAsia="ru-RU"/>
                    </w:rPr>
                    <w:t>Componentă</w:t>
                  </w:r>
                </w:p>
              </w:tc>
              <w:tc>
                <w:tcPr>
                  <w:tcW w:w="17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val="ro-MD" w:eastAsia="ru-RU"/>
                    </w:rPr>
                  </w:pPr>
                  <w:r w:rsidRPr="007336C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val="ro-MD" w:eastAsia="ru-RU"/>
                    </w:rPr>
                    <w:t>Unități de măsură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E6E" w:rsidRPr="007336C1" w:rsidRDefault="00F27E6E" w:rsidP="00BC106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0"/>
                      <w:lang w:val="ro-MD" w:eastAsia="ru-RU"/>
                    </w:rPr>
                  </w:pPr>
                  <w:r w:rsidRPr="007336C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0"/>
                      <w:lang w:val="ro-MD" w:eastAsia="ru-RU"/>
                    </w:rPr>
                    <w:t>Cantitate*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1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Etan C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2</w:t>
                  </w:r>
                  <w:r w:rsidRPr="007336C1">
                    <w:rPr>
                      <w:color w:val="000000"/>
                      <w:szCs w:val="24"/>
                      <w:lang w:val="ro-MD"/>
                    </w:rPr>
                    <w:t>H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6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 w:eastAsia="ru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2,4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2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Propan C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3</w:t>
                  </w:r>
                  <w:r w:rsidRPr="007336C1">
                    <w:rPr>
                      <w:color w:val="000000"/>
                      <w:szCs w:val="24"/>
                      <w:lang w:val="ro-MD"/>
                    </w:rPr>
                    <w:t>H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8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0,75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3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i-Butan С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4</w:t>
                  </w:r>
                  <w:r w:rsidRPr="007336C1">
                    <w:rPr>
                      <w:color w:val="000000"/>
                      <w:szCs w:val="24"/>
                      <w:lang w:val="ro-MD"/>
                    </w:rPr>
                    <w:t>Н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10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0,12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4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n-Butan С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4</w:t>
                  </w:r>
                  <w:r w:rsidRPr="007336C1">
                    <w:rPr>
                      <w:color w:val="000000"/>
                      <w:szCs w:val="24"/>
                      <w:lang w:val="ro-MD"/>
                    </w:rPr>
                    <w:t>Н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10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0,12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i-Pentan С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5</w:t>
                  </w:r>
                  <w:r w:rsidRPr="007336C1">
                    <w:rPr>
                      <w:color w:val="000000"/>
                      <w:szCs w:val="24"/>
                      <w:lang w:val="ro-MD"/>
                    </w:rPr>
                    <w:t>Н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12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0,02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6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n-Pentan С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5</w:t>
                  </w:r>
                  <w:r w:rsidRPr="007336C1">
                    <w:rPr>
                      <w:color w:val="000000"/>
                      <w:szCs w:val="24"/>
                      <w:lang w:val="ro-MD"/>
                    </w:rPr>
                    <w:t>Н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12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0,015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7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neo-Pentan С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5</w:t>
                  </w:r>
                  <w:r w:rsidRPr="007336C1">
                    <w:rPr>
                      <w:color w:val="000000"/>
                      <w:szCs w:val="24"/>
                      <w:lang w:val="ro-MD"/>
                    </w:rPr>
                    <w:t>Н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12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0,01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8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Hexan С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6</w:t>
                  </w:r>
                  <w:r w:rsidRPr="007336C1">
                    <w:rPr>
                      <w:color w:val="000000"/>
                      <w:szCs w:val="24"/>
                      <w:lang w:val="ro-MD"/>
                    </w:rPr>
                    <w:t>Н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14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0,015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9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n-Heptan C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7</w:t>
                  </w:r>
                  <w:r w:rsidRPr="007336C1">
                    <w:rPr>
                      <w:color w:val="000000"/>
                      <w:szCs w:val="24"/>
                      <w:lang w:val="ro-MD"/>
                    </w:rPr>
                    <w:t>H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16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0,002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10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n-Octan C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8</w:t>
                  </w:r>
                  <w:r w:rsidRPr="007336C1">
                    <w:rPr>
                      <w:color w:val="000000"/>
                      <w:szCs w:val="24"/>
                      <w:lang w:val="ro-MD"/>
                    </w:rPr>
                    <w:t>H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18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0,002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11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n-Nonan C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9</w:t>
                  </w:r>
                  <w:r w:rsidRPr="007336C1">
                    <w:rPr>
                      <w:color w:val="000000"/>
                      <w:szCs w:val="24"/>
                      <w:lang w:val="ro-MD"/>
                    </w:rPr>
                    <w:t>H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20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0,002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12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Oxigen О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2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0,01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13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Azot N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2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0,7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14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Dioxid de carbon СО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2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0,2</w:t>
                  </w:r>
                </w:p>
              </w:tc>
            </w:tr>
            <w:tr w:rsidR="00F27E6E" w:rsidRPr="007336C1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15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7336C1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MD"/>
                    </w:rPr>
                  </w:pPr>
                  <w:r w:rsidRPr="007336C1">
                    <w:rPr>
                      <w:color w:val="000000"/>
                      <w:szCs w:val="24"/>
                      <w:lang w:val="ro-MD"/>
                    </w:rPr>
                    <w:t>Metan CH</w:t>
                  </w:r>
                  <w:r w:rsidRPr="007336C1">
                    <w:rPr>
                      <w:color w:val="000000"/>
                      <w:szCs w:val="24"/>
                      <w:vertAlign w:val="subscript"/>
                      <w:lang w:val="ro-MD"/>
                    </w:rPr>
                    <w:t>4</w:t>
                  </w:r>
                </w:p>
              </w:tc>
              <w:tc>
                <w:tcPr>
                  <w:tcW w:w="1726" w:type="dxa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lang w:val="ro-MD"/>
                    </w:rPr>
                  </w:pPr>
                  <w:r w:rsidRPr="007336C1">
                    <w:rPr>
                      <w:lang w:val="ro-MD"/>
                    </w:rPr>
                    <w:t>Molar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Pr="007336C1" w:rsidRDefault="00F27E6E" w:rsidP="00BC106B">
                  <w:pPr>
                    <w:spacing w:after="0"/>
                    <w:jc w:val="center"/>
                    <w:rPr>
                      <w:color w:val="000000"/>
                      <w:lang w:val="ro-MD"/>
                    </w:rPr>
                  </w:pPr>
                  <w:r w:rsidRPr="007336C1">
                    <w:rPr>
                      <w:color w:val="000000"/>
                      <w:lang w:val="ro-MD"/>
                    </w:rPr>
                    <w:t>95,63</w:t>
                  </w:r>
                </w:p>
              </w:tc>
            </w:tr>
          </w:tbl>
          <w:p w:rsidR="007336C1" w:rsidRPr="007336C1" w:rsidRDefault="007336C1" w:rsidP="00BC106B">
            <w:pPr>
              <w:pStyle w:val="a4"/>
              <w:numPr>
                <w:ilvl w:val="1"/>
                <w:numId w:val="2"/>
              </w:num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8F0F1D" w:rsidP="00BC106B">
            <w:pPr>
              <w:pStyle w:val="a4"/>
              <w:numPr>
                <w:ilvl w:val="1"/>
                <w:numId w:val="2"/>
              </w:num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ar-SA"/>
              </w:rPr>
              <w:t xml:space="preserve">* - </w:t>
            </w:r>
            <w:r w:rsidR="00F27E6E"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Compoziția componentelor din MR poate varia în funcție de valorile curente ale compoziției gazului natural transportat prin conductele magistrale. </w:t>
            </w:r>
          </w:p>
          <w:p w:rsidR="007336C1" w:rsidRPr="007336C1" w:rsidRDefault="007336C1" w:rsidP="00BC106B">
            <w:pPr>
              <w:pStyle w:val="a4"/>
              <w:numPr>
                <w:ilvl w:val="1"/>
                <w:numId w:val="2"/>
              </w:num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numPr>
                <w:ilvl w:val="0"/>
                <w:numId w:val="5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MD"/>
              </w:rPr>
              <w:t>Accesorii necesare livrate împreună cu MR</w:t>
            </w:r>
          </w:p>
          <w:p w:rsidR="007336C1" w:rsidRPr="007336C1" w:rsidRDefault="007336C1" w:rsidP="00BC106B">
            <w:pPr>
              <w:numPr>
                <w:ilvl w:val="0"/>
                <w:numId w:val="5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La livrarea MR trebuie să fie incluse: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Mâner pentru transportul buteliei (de asemenea, pentru protecția supapei).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>• Dop pentru racordul lateral al supapei buteliei.</w:t>
            </w:r>
          </w:p>
          <w:p w:rsidR="009566F5" w:rsidRPr="007336C1" w:rsidRDefault="009566F5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numPr>
                <w:ilvl w:val="0"/>
                <w:numId w:val="6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MD"/>
              </w:rPr>
              <w:t>Documente necesare livrate împreună cu MR</w:t>
            </w:r>
          </w:p>
          <w:p w:rsidR="007336C1" w:rsidRPr="007336C1" w:rsidRDefault="007336C1" w:rsidP="00BC106B">
            <w:pPr>
              <w:numPr>
                <w:ilvl w:val="0"/>
                <w:numId w:val="6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>La livrarea MR trebuie să fie inclus un pașaport pentru MR.</w:t>
            </w: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br/>
              <w:t xml:space="preserve">Pașaportul MR trebuie să conțină următoarele informații: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Numărul pașaportului.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Numărul buteliei.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Tipul și materialul buteliei.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Filetul și materialul supapei.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Lista componentelor amestecului de gaze.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Compoziția.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Incertitudinea extinsă.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Presiunea amestecului.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Presiunea minimă de lucru.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• Temperatura de depozitare și utilizare. </w:t>
            </w: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>• Data fabricației și termenul de valabilitate al MR.</w:t>
            </w:r>
          </w:p>
          <w:p w:rsidR="009566F5" w:rsidRPr="007336C1" w:rsidRDefault="009566F5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numPr>
                <w:ilvl w:val="0"/>
                <w:numId w:val="7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MD"/>
              </w:rPr>
              <w:t>Termenul minim de valabilitate al MR</w:t>
            </w:r>
          </w:p>
          <w:p w:rsidR="007336C1" w:rsidRPr="007336C1" w:rsidRDefault="007336C1" w:rsidP="00BC106B">
            <w:pPr>
              <w:numPr>
                <w:ilvl w:val="0"/>
                <w:numId w:val="7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>Termenul de garanție al MR este de cel puțin 12 luni de la data fabricației.</w:t>
            </w:r>
          </w:p>
          <w:p w:rsidR="009566F5" w:rsidRPr="007336C1" w:rsidRDefault="009566F5" w:rsidP="00BC10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numPr>
                <w:ilvl w:val="0"/>
                <w:numId w:val="8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MD"/>
              </w:rPr>
              <w:t>Cerințe de livrare</w:t>
            </w:r>
          </w:p>
          <w:p w:rsidR="007336C1" w:rsidRPr="007336C1" w:rsidRDefault="007336C1" w:rsidP="00BC106B">
            <w:pPr>
              <w:numPr>
                <w:ilvl w:val="0"/>
                <w:numId w:val="8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6635F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>Livrarea va fi efectuată din contul furnizorului la adresa: Chișinău, str. Vadul lui Vodă 155.</w:t>
            </w: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br/>
              <w:t>La momentul livrării, termenul de valabilitate al MR trebuie să fie de cel puțin 11 luni.</w:t>
            </w:r>
          </w:p>
          <w:p w:rsidR="009566F5" w:rsidRPr="007336C1" w:rsidRDefault="009566F5" w:rsidP="00BC10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BC106B">
            <w:pPr>
              <w:numPr>
                <w:ilvl w:val="0"/>
                <w:numId w:val="9"/>
              </w:numPr>
              <w:ind w:left="0" w:hanging="35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MD"/>
              </w:rPr>
              <w:t>Informații suplimentare</w:t>
            </w:r>
          </w:p>
          <w:p w:rsidR="007336C1" w:rsidRPr="007336C1" w:rsidRDefault="007336C1" w:rsidP="007336C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  <w:p w:rsidR="00F27E6E" w:rsidRPr="007336C1" w:rsidRDefault="00F27E6E" w:rsidP="006635F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>Buteliile de aluminiu (recipientele) de 10 l cu presiune de lucru de cel puțin 10 MPa pentru umplerea amestecurilor de gaze - simulatoare de gaze naturale vor fi furnizate de către client cu 90 de zile calendaristice înainte de data livrării MR.</w:t>
            </w:r>
            <w:r w:rsidRPr="007336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br/>
              <w:t>Comanda pentru umplerea buteliilor cu MR, indicând compoziția acestora, va fi furnizată de către client cu 90 de zile calendaristice înainte de data livrării MR.</w:t>
            </w:r>
          </w:p>
          <w:p w:rsidR="00F27E6E" w:rsidRPr="00F27E6E" w:rsidRDefault="00F27E6E" w:rsidP="00BC106B">
            <w:pPr>
              <w:rPr>
                <w:lang w:val="ro-MD"/>
              </w:rPr>
            </w:pPr>
          </w:p>
        </w:tc>
        <w:tc>
          <w:tcPr>
            <w:tcW w:w="7280" w:type="dxa"/>
          </w:tcPr>
          <w:p w:rsidR="00F27E6E" w:rsidRPr="00555395" w:rsidRDefault="00F27E6E" w:rsidP="00BC1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39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Технические требования к стандартным образцам, </w:t>
            </w:r>
          </w:p>
          <w:p w:rsidR="00F27E6E" w:rsidRPr="00555395" w:rsidRDefault="00F27E6E" w:rsidP="00BC1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3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газовым смесям - имитаторам природного газа </w:t>
            </w:r>
          </w:p>
          <w:p w:rsidR="00F27E6E" w:rsidRPr="00555395" w:rsidRDefault="00F27E6E" w:rsidP="00BC1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395">
              <w:rPr>
                <w:rFonts w:ascii="Times New Roman" w:hAnsi="Times New Roman" w:cs="Times New Roman"/>
                <w:b/>
                <w:sz w:val="24"/>
                <w:szCs w:val="24"/>
              </w:rPr>
              <w:t>(15 компонентов)</w:t>
            </w:r>
          </w:p>
          <w:p w:rsidR="00F27E6E" w:rsidRPr="00C152DF" w:rsidRDefault="00F27E6E" w:rsidP="00BC10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E6E" w:rsidRPr="00C152DF" w:rsidRDefault="00F27E6E" w:rsidP="00BC106B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8138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Назначение</w:t>
            </w:r>
          </w:p>
          <w:p w:rsidR="00F27E6E" w:rsidRPr="00A27C5C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</w:p>
          <w:p w:rsidR="00F27E6E" w:rsidRPr="00F6428E" w:rsidRDefault="00F27E6E" w:rsidP="00BC10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F6428E">
              <w:rPr>
                <w:rFonts w:ascii="Times New Roman" w:hAnsi="Times New Roman" w:cs="Times New Roman"/>
                <w:sz w:val="24"/>
                <w:szCs w:val="24"/>
              </w:rPr>
              <w:t>Стандартные образцы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(СО)</w:t>
            </w:r>
            <w:r w:rsidRPr="00F6428E">
              <w:rPr>
                <w:rFonts w:ascii="Times New Roman" w:hAnsi="Times New Roman" w:cs="Times New Roman"/>
                <w:sz w:val="24"/>
                <w:szCs w:val="24"/>
              </w:rPr>
              <w:t xml:space="preserve">, газовые смеси - имитаторы природного газа </w:t>
            </w:r>
            <w:r w:rsidRPr="00F642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предназначены для градуировки лабораторных и потоковых газовых хроматографов.</w:t>
            </w:r>
          </w:p>
          <w:p w:rsidR="00F27E6E" w:rsidRPr="00A27C5C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</w:p>
          <w:p w:rsidR="00F27E6E" w:rsidRPr="0081384D" w:rsidRDefault="00F27E6E" w:rsidP="00BC106B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8138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Общие требования</w:t>
            </w:r>
          </w:p>
          <w:p w:rsidR="00F27E6E" w:rsidRPr="0081384D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F27E6E" w:rsidRPr="00C152DF" w:rsidRDefault="00F27E6E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должны приготавливаться путем смешения чистых газов в заданных соотношениях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Состав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чистых газов должен тщательно анализироваться на наличие примесей. </w:t>
            </w:r>
          </w:p>
          <w:p w:rsidR="00F27E6E" w:rsidRPr="0081384D" w:rsidRDefault="00F27E6E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поставляются и хранятся в баллонах под давлением.</w:t>
            </w:r>
          </w:p>
          <w:p w:rsidR="00F27E6E" w:rsidRPr="00A27C5C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</w:p>
          <w:p w:rsidR="00F27E6E" w:rsidRPr="003602A0" w:rsidRDefault="00F27E6E" w:rsidP="00BC106B">
            <w:pPr>
              <w:pStyle w:val="a4"/>
              <w:widowControl w:val="0"/>
              <w:numPr>
                <w:ilvl w:val="0"/>
                <w:numId w:val="14"/>
              </w:numPr>
              <w:suppressAutoHyphens/>
              <w:autoSpaceDE w:val="0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3602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Технические характеристики</w:t>
            </w:r>
          </w:p>
          <w:p w:rsidR="00F27E6E" w:rsidRPr="00A27C5C" w:rsidRDefault="00F27E6E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</w:p>
          <w:p w:rsidR="00F27E6E" w:rsidRPr="00C152DF" w:rsidRDefault="00F27E6E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должны соответствовать следующим техническим требованиям:</w:t>
            </w:r>
          </w:p>
          <w:p w:rsidR="00F27E6E" w:rsidRPr="00C152DF" w:rsidRDefault="00F27E6E" w:rsidP="00BC106B">
            <w:pPr>
              <w:pStyle w:val="a4"/>
              <w:widowControl w:val="0"/>
              <w:numPr>
                <w:ilvl w:val="0"/>
                <w:numId w:val="11"/>
              </w:numPr>
              <w:suppressAutoHyphens/>
              <w:autoSpaceDE w:val="0"/>
              <w:ind w:left="0" w:hanging="4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должны поставляться в алюминиевых баллонах емкостью 10 л.</w:t>
            </w:r>
          </w:p>
          <w:p w:rsidR="00F27E6E" w:rsidRPr="00C152DF" w:rsidRDefault="00F27E6E" w:rsidP="00BC106B">
            <w:pPr>
              <w:pStyle w:val="a4"/>
              <w:widowControl w:val="0"/>
              <w:numPr>
                <w:ilvl w:val="0"/>
                <w:numId w:val="11"/>
              </w:numPr>
              <w:suppressAutoHyphens/>
              <w:autoSpaceDE w:val="0"/>
              <w:ind w:left="0" w:hanging="4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Производитель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должен быть аккредитован на соответствие ISO 17034.</w:t>
            </w:r>
          </w:p>
          <w:p w:rsidR="00F27E6E" w:rsidRPr="00C152DF" w:rsidRDefault="00F27E6E" w:rsidP="00BC106B">
            <w:pPr>
              <w:pStyle w:val="a4"/>
              <w:widowControl w:val="0"/>
              <w:numPr>
                <w:ilvl w:val="0"/>
                <w:numId w:val="11"/>
              </w:numPr>
              <w:suppressAutoHyphens/>
              <w:autoSpaceDE w:val="0"/>
              <w:ind w:left="0" w:hanging="4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Все компоненты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должны быть в приложении KCDB BIPM (Международного бюро мер и весов).</w:t>
            </w:r>
          </w:p>
          <w:p w:rsidR="00F27E6E" w:rsidRDefault="00F27E6E" w:rsidP="00BC106B">
            <w:pPr>
              <w:pStyle w:val="a4"/>
              <w:widowControl w:val="0"/>
              <w:numPr>
                <w:ilvl w:val="0"/>
                <w:numId w:val="11"/>
              </w:numPr>
              <w:suppressAutoHyphens/>
              <w:autoSpaceDE w:val="0"/>
              <w:ind w:left="0" w:hanging="4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Расширенная неопределенность содержания компонентов </w:t>
            </w:r>
            <w:proofErr w:type="gramStart"/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</w:t>
            </w:r>
            <w:proofErr w:type="gramEnd"/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должна соответствовать требованиям GOST 31371.7:2009.</w:t>
            </w:r>
          </w:p>
          <w:p w:rsidR="00F27E6E" w:rsidRDefault="00F27E6E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4B67DF" w:rsidRDefault="004B67DF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4B67DF" w:rsidRDefault="004B67DF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4B67DF" w:rsidRDefault="004B67DF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F27E6E" w:rsidRDefault="00F27E6E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7336C1" w:rsidRPr="00F27E6E" w:rsidRDefault="007336C1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F27E6E" w:rsidRPr="00A27C5C" w:rsidRDefault="00F27E6E" w:rsidP="00BC106B">
            <w:pPr>
              <w:pStyle w:val="a4"/>
              <w:widowControl w:val="0"/>
              <w:suppressAutoHyphens/>
              <w:autoSpaceDE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</w:p>
          <w:p w:rsidR="007336C1" w:rsidRDefault="007336C1" w:rsidP="00BC106B">
            <w:pPr>
              <w:pStyle w:val="a4"/>
              <w:widowControl w:val="0"/>
              <w:numPr>
                <w:ilvl w:val="0"/>
                <w:numId w:val="14"/>
              </w:numPr>
              <w:suppressAutoHyphens/>
              <w:autoSpaceDE w:val="0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F27E6E" w:rsidRDefault="00F27E6E" w:rsidP="00BC106B">
            <w:pPr>
              <w:pStyle w:val="a4"/>
              <w:widowControl w:val="0"/>
              <w:numPr>
                <w:ilvl w:val="0"/>
                <w:numId w:val="14"/>
              </w:numPr>
              <w:suppressAutoHyphens/>
              <w:autoSpaceDE w:val="0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Ориентировочный к</w:t>
            </w:r>
            <w:r w:rsidRPr="002D454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омпонентный состав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СО </w:t>
            </w:r>
          </w:p>
          <w:p w:rsidR="00F27E6E" w:rsidRPr="007336C1" w:rsidRDefault="007336C1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ar-SA"/>
              </w:rPr>
              <w:lastRenderedPageBreak/>
              <w:t xml:space="preserve">                                                                        </w:t>
            </w:r>
          </w:p>
          <w:p w:rsidR="00F27E6E" w:rsidRPr="00A27C5C" w:rsidRDefault="00F27E6E" w:rsidP="00BC106B">
            <w:pPr>
              <w:ind w:firstLine="1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Таблица</w:t>
            </w:r>
            <w:r w:rsidRPr="002D45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1</w:t>
            </w:r>
          </w:p>
          <w:tbl>
            <w:tblPr>
              <w:tblW w:w="640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0"/>
              <w:gridCol w:w="2696"/>
              <w:gridCol w:w="1726"/>
              <w:gridCol w:w="1426"/>
            </w:tblGrid>
            <w:tr w:rsidR="00F27E6E" w:rsidRPr="00DF148D" w:rsidTr="008E436A">
              <w:trPr>
                <w:jc w:val="center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E6E" w:rsidRPr="002D454E" w:rsidRDefault="00F27E6E" w:rsidP="00BC106B">
                  <w:pPr>
                    <w:tabs>
                      <w:tab w:val="left" w:pos="3405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val="en-US" w:eastAsia="ru-RU"/>
                    </w:rPr>
                  </w:pPr>
                  <w:bookmarkStart w:id="3" w:name="_Hlk188964474"/>
                  <w:r w:rsidRPr="002D454E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val="en-US" w:eastAsia="ru-RU"/>
                    </w:rPr>
                    <w:t>№ п/п</w:t>
                  </w:r>
                </w:p>
              </w:tc>
              <w:tc>
                <w:tcPr>
                  <w:tcW w:w="2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E6E" w:rsidRPr="002D454E" w:rsidRDefault="00F27E6E" w:rsidP="00BC106B">
                  <w:pPr>
                    <w:tabs>
                      <w:tab w:val="left" w:pos="3405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D454E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Компонент</w:t>
                  </w:r>
                </w:p>
              </w:tc>
              <w:tc>
                <w:tcPr>
                  <w:tcW w:w="17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E6E" w:rsidRPr="002D454E" w:rsidRDefault="00F27E6E" w:rsidP="00BC106B">
                  <w:pPr>
                    <w:tabs>
                      <w:tab w:val="left" w:pos="3405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D454E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Единицы измерения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E6E" w:rsidRPr="002D454E" w:rsidRDefault="00F27E6E" w:rsidP="00BC106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0"/>
                      <w:lang w:val="en-US" w:eastAsia="ru-RU"/>
                    </w:rPr>
                  </w:pPr>
                  <w:proofErr w:type="spellStart"/>
                  <w:r w:rsidRPr="002D454E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0"/>
                      <w:lang w:val="en-US" w:eastAsia="ru-RU"/>
                    </w:rPr>
                    <w:t>Кол-во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0"/>
                      <w:lang w:val="en-US" w:eastAsia="ru-RU"/>
                    </w:rPr>
                    <w:t>*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Этан С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2</w:t>
                  </w:r>
                  <w:r w:rsidRPr="00DF148D">
                    <w:rPr>
                      <w:color w:val="000000"/>
                      <w:szCs w:val="24"/>
                    </w:rPr>
                    <w:t>Н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6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  <w:lang w:eastAsia="ru-MD"/>
                    </w:rPr>
                  </w:pPr>
                  <w:r>
                    <w:rPr>
                      <w:color w:val="000000"/>
                    </w:rPr>
                    <w:t>2,4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Пропан С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3</w:t>
                  </w:r>
                  <w:r w:rsidRPr="00DF148D">
                    <w:rPr>
                      <w:color w:val="000000"/>
                      <w:szCs w:val="24"/>
                    </w:rPr>
                    <w:t>Н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8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0,75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DF148D">
                    <w:rPr>
                      <w:color w:val="000000"/>
                      <w:szCs w:val="24"/>
                      <w:lang w:val="en-US"/>
                    </w:rPr>
                    <w:t>i</w:t>
                  </w:r>
                  <w:proofErr w:type="spellEnd"/>
                  <w:r w:rsidRPr="00DF148D">
                    <w:rPr>
                      <w:color w:val="000000"/>
                      <w:szCs w:val="24"/>
                    </w:rPr>
                    <w:t>-Бутан С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4</w:t>
                  </w:r>
                  <w:r w:rsidRPr="00DF148D">
                    <w:rPr>
                      <w:color w:val="000000"/>
                      <w:szCs w:val="24"/>
                    </w:rPr>
                    <w:t>Н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10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0,12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  <w:lang w:val="en-US"/>
                    </w:rPr>
                    <w:t>n</w:t>
                  </w:r>
                  <w:r w:rsidRPr="00DF148D">
                    <w:rPr>
                      <w:color w:val="000000"/>
                      <w:szCs w:val="24"/>
                    </w:rPr>
                    <w:t>-Бутан С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4</w:t>
                  </w:r>
                  <w:r w:rsidRPr="00DF148D">
                    <w:rPr>
                      <w:color w:val="000000"/>
                      <w:szCs w:val="24"/>
                    </w:rPr>
                    <w:t>Н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10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0,12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DF148D">
                    <w:rPr>
                      <w:color w:val="000000"/>
                      <w:szCs w:val="24"/>
                      <w:lang w:val="en-US"/>
                    </w:rPr>
                    <w:t>i</w:t>
                  </w:r>
                  <w:proofErr w:type="spellEnd"/>
                  <w:r w:rsidRPr="00DF148D">
                    <w:rPr>
                      <w:color w:val="000000"/>
                      <w:szCs w:val="24"/>
                    </w:rPr>
                    <w:t>-Пентан С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5</w:t>
                  </w:r>
                  <w:r w:rsidRPr="00DF148D">
                    <w:rPr>
                      <w:color w:val="000000"/>
                      <w:szCs w:val="24"/>
                    </w:rPr>
                    <w:t>Н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12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0,02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  <w:lang w:val="en-US"/>
                    </w:rPr>
                    <w:t>n</w:t>
                  </w:r>
                  <w:r w:rsidRPr="00DF148D">
                    <w:rPr>
                      <w:color w:val="000000"/>
                      <w:szCs w:val="24"/>
                    </w:rPr>
                    <w:t>-Пентан С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5</w:t>
                  </w:r>
                  <w:r w:rsidRPr="00DF148D">
                    <w:rPr>
                      <w:color w:val="000000"/>
                      <w:szCs w:val="24"/>
                    </w:rPr>
                    <w:t>Н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12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0,015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7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  <w:lang w:val="en-US"/>
                    </w:rPr>
                    <w:t>neo-</w:t>
                  </w:r>
                  <w:r w:rsidRPr="00DF148D">
                    <w:rPr>
                      <w:color w:val="000000"/>
                      <w:szCs w:val="24"/>
                    </w:rPr>
                    <w:t>Пентан С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5</w:t>
                  </w:r>
                  <w:r w:rsidRPr="00DF148D">
                    <w:rPr>
                      <w:color w:val="000000"/>
                      <w:szCs w:val="24"/>
                    </w:rPr>
                    <w:t>Н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12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0,01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DF148D">
                    <w:rPr>
                      <w:color w:val="000000"/>
                      <w:szCs w:val="24"/>
                    </w:rPr>
                    <w:t>Гексан</w:t>
                  </w:r>
                  <w:proofErr w:type="spellEnd"/>
                  <w:r w:rsidRPr="00DF148D">
                    <w:rPr>
                      <w:color w:val="000000"/>
                      <w:szCs w:val="24"/>
                    </w:rPr>
                    <w:t xml:space="preserve"> С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6</w:t>
                  </w:r>
                  <w:r w:rsidRPr="00DF148D">
                    <w:rPr>
                      <w:color w:val="000000"/>
                      <w:szCs w:val="24"/>
                    </w:rPr>
                    <w:t>Н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14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0,015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2B365A">
                    <w:rPr>
                      <w:color w:val="000000"/>
                      <w:szCs w:val="24"/>
                    </w:rPr>
                    <w:t>н-гептан [C</w:t>
                  </w:r>
                  <w:r w:rsidRPr="002B365A">
                    <w:rPr>
                      <w:color w:val="000000"/>
                      <w:szCs w:val="24"/>
                      <w:vertAlign w:val="subscript"/>
                    </w:rPr>
                    <w:t>7</w:t>
                  </w:r>
                  <w:r w:rsidRPr="002B365A">
                    <w:rPr>
                      <w:color w:val="000000"/>
                      <w:szCs w:val="24"/>
                    </w:rPr>
                    <w:t>H</w:t>
                  </w:r>
                  <w:r w:rsidRPr="002B365A">
                    <w:rPr>
                      <w:color w:val="000000"/>
                      <w:szCs w:val="24"/>
                      <w:vertAlign w:val="subscript"/>
                    </w:rPr>
                    <w:t>16</w:t>
                  </w:r>
                  <w:r w:rsidRPr="002B365A">
                    <w:rPr>
                      <w:color w:val="000000"/>
                      <w:szCs w:val="24"/>
                    </w:rPr>
                    <w:t>]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0,002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10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2B365A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2B365A">
                    <w:rPr>
                      <w:color w:val="000000"/>
                      <w:szCs w:val="24"/>
                    </w:rPr>
                    <w:t>н-октан [C</w:t>
                  </w:r>
                  <w:r w:rsidRPr="002B365A">
                    <w:rPr>
                      <w:color w:val="000000"/>
                      <w:szCs w:val="24"/>
                      <w:vertAlign w:val="subscript"/>
                    </w:rPr>
                    <w:t>8</w:t>
                  </w:r>
                  <w:r w:rsidRPr="002B365A">
                    <w:rPr>
                      <w:color w:val="000000"/>
                      <w:szCs w:val="24"/>
                    </w:rPr>
                    <w:t>H</w:t>
                  </w:r>
                  <w:r w:rsidRPr="002B365A">
                    <w:rPr>
                      <w:color w:val="000000"/>
                      <w:szCs w:val="24"/>
                      <w:vertAlign w:val="subscript"/>
                    </w:rPr>
                    <w:t>18</w:t>
                  </w:r>
                  <w:r w:rsidRPr="002B365A">
                    <w:rPr>
                      <w:color w:val="000000"/>
                      <w:szCs w:val="24"/>
                    </w:rPr>
                    <w:t>]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0,002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11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2B365A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2B365A">
                    <w:rPr>
                      <w:color w:val="000000"/>
                      <w:szCs w:val="24"/>
                    </w:rPr>
                    <w:t>н-</w:t>
                  </w:r>
                  <w:proofErr w:type="spellStart"/>
                  <w:r w:rsidRPr="002B365A">
                    <w:rPr>
                      <w:color w:val="000000"/>
                      <w:szCs w:val="24"/>
                    </w:rPr>
                    <w:t>нонан</w:t>
                  </w:r>
                  <w:proofErr w:type="spellEnd"/>
                  <w:r w:rsidRPr="002B365A">
                    <w:rPr>
                      <w:color w:val="000000"/>
                      <w:szCs w:val="24"/>
                    </w:rPr>
                    <w:t xml:space="preserve"> [C</w:t>
                  </w:r>
                  <w:r w:rsidRPr="002B365A">
                    <w:rPr>
                      <w:color w:val="000000"/>
                      <w:szCs w:val="24"/>
                      <w:vertAlign w:val="subscript"/>
                    </w:rPr>
                    <w:t>9</w:t>
                  </w:r>
                  <w:r w:rsidRPr="002B365A">
                    <w:rPr>
                      <w:color w:val="000000"/>
                      <w:szCs w:val="24"/>
                    </w:rPr>
                    <w:t>H</w:t>
                  </w:r>
                  <w:r w:rsidRPr="002B365A">
                    <w:rPr>
                      <w:color w:val="000000"/>
                      <w:szCs w:val="24"/>
                      <w:vertAlign w:val="subscript"/>
                    </w:rPr>
                    <w:t>20</w:t>
                  </w:r>
                  <w:r w:rsidRPr="002B365A">
                    <w:rPr>
                      <w:color w:val="000000"/>
                      <w:szCs w:val="24"/>
                    </w:rPr>
                    <w:t>]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0,002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en-US"/>
                    </w:rPr>
                  </w:pPr>
                  <w:r w:rsidRPr="00DF148D">
                    <w:rPr>
                      <w:color w:val="000000"/>
                      <w:szCs w:val="24"/>
                      <w:lang w:val="en-US"/>
                    </w:rPr>
                    <w:t>12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Кислород О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2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0,01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13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ro-RO"/>
                    </w:rPr>
                  </w:pPr>
                  <w:r w:rsidRPr="00DF148D">
                    <w:rPr>
                      <w:color w:val="000000"/>
                      <w:szCs w:val="24"/>
                    </w:rPr>
                    <w:t xml:space="preserve">Азот </w:t>
                  </w:r>
                  <w:r w:rsidRPr="00DF148D">
                    <w:rPr>
                      <w:color w:val="000000"/>
                      <w:szCs w:val="24"/>
                      <w:lang w:val="ro-RO"/>
                    </w:rPr>
                    <w:t>N</w:t>
                  </w:r>
                  <w:r w:rsidRPr="00DF148D">
                    <w:rPr>
                      <w:color w:val="000000"/>
                      <w:szCs w:val="24"/>
                      <w:vertAlign w:val="subscript"/>
                      <w:lang w:val="ro-RO"/>
                    </w:rPr>
                    <w:t>2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0,7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14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Двуокись углерода СО</w:t>
                  </w:r>
                  <w:r w:rsidRPr="00DF148D">
                    <w:rPr>
                      <w:color w:val="000000"/>
                      <w:szCs w:val="24"/>
                      <w:vertAlign w:val="subscript"/>
                    </w:rPr>
                    <w:t>2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0,2</w:t>
                  </w:r>
                </w:p>
              </w:tc>
            </w:tr>
            <w:tr w:rsidR="00F27E6E" w:rsidTr="008E436A">
              <w:trPr>
                <w:trHeight w:hRule="exact" w:val="284"/>
                <w:jc w:val="center"/>
              </w:trPr>
              <w:tc>
                <w:tcPr>
                  <w:tcW w:w="560" w:type="dxa"/>
                  <w:vAlign w:val="center"/>
                </w:tcPr>
                <w:p w:rsidR="00F27E6E" w:rsidRPr="002B365A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15</w:t>
                  </w:r>
                </w:p>
              </w:tc>
              <w:tc>
                <w:tcPr>
                  <w:tcW w:w="269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color w:val="000000"/>
                      <w:szCs w:val="24"/>
                      <w:lang w:val="en-US"/>
                    </w:rPr>
                  </w:pPr>
                  <w:r w:rsidRPr="00DF148D">
                    <w:rPr>
                      <w:color w:val="000000"/>
                      <w:szCs w:val="24"/>
                    </w:rPr>
                    <w:t xml:space="preserve">Метан </w:t>
                  </w:r>
                  <w:r w:rsidRPr="00DF148D">
                    <w:rPr>
                      <w:color w:val="000000"/>
                      <w:szCs w:val="24"/>
                      <w:lang w:val="en-US"/>
                    </w:rPr>
                    <w:t>CH</w:t>
                  </w:r>
                  <w:r w:rsidRPr="00DF148D">
                    <w:rPr>
                      <w:color w:val="000000"/>
                      <w:szCs w:val="24"/>
                      <w:vertAlign w:val="subscript"/>
                      <w:lang w:val="en-US"/>
                    </w:rPr>
                    <w:t>4</w:t>
                  </w:r>
                </w:p>
              </w:tc>
              <w:tc>
                <w:tcPr>
                  <w:tcW w:w="1726" w:type="dxa"/>
                  <w:vAlign w:val="center"/>
                </w:tcPr>
                <w:p w:rsidR="00F27E6E" w:rsidRPr="00DF148D" w:rsidRDefault="00F27E6E" w:rsidP="00BC106B">
                  <w:pPr>
                    <w:tabs>
                      <w:tab w:val="left" w:pos="3405"/>
                    </w:tabs>
                    <w:spacing w:after="0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lang w:val="en-US"/>
                    </w:rPr>
                  </w:pPr>
                  <w:r w:rsidRPr="00DF148D">
                    <w:rPr>
                      <w:color w:val="000000"/>
                      <w:szCs w:val="24"/>
                    </w:rPr>
                    <w:t>Молярные %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27E6E" w:rsidRDefault="00F27E6E" w:rsidP="00BC106B">
                  <w:pPr>
                    <w:spacing w:after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95,63</w:t>
                  </w:r>
                </w:p>
              </w:tc>
            </w:tr>
            <w:bookmarkEnd w:id="3"/>
          </w:tbl>
          <w:p w:rsidR="00F27E6E" w:rsidRPr="002D454E" w:rsidRDefault="00F27E6E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F27E6E" w:rsidRDefault="00F27E6E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* - Содержание компонентов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 СО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может изменяться в зависимости от текущих значений состава природного газа, транспортируемого по магистральным газопроводам. </w:t>
            </w:r>
          </w:p>
          <w:p w:rsidR="007336C1" w:rsidRPr="002D454E" w:rsidRDefault="007336C1" w:rsidP="00BC106B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F27E6E" w:rsidRPr="003602A0" w:rsidRDefault="00F27E6E" w:rsidP="00BC106B">
            <w:pPr>
              <w:pStyle w:val="a4"/>
              <w:widowControl w:val="0"/>
              <w:numPr>
                <w:ilvl w:val="0"/>
                <w:numId w:val="14"/>
              </w:numPr>
              <w:suppressAutoHyphens/>
              <w:autoSpaceDE w:val="0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bookmarkStart w:id="4" w:name="_Hlk93998772"/>
            <w:r w:rsidRPr="003602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Необходимые комплектующие, поставляемые вместе с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СО</w:t>
            </w:r>
          </w:p>
          <w:bookmarkEnd w:id="4"/>
          <w:p w:rsidR="00F27E6E" w:rsidRPr="00A27C5C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</w:p>
          <w:p w:rsidR="00F27E6E" w:rsidRPr="00C152DF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В комплект поставки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должно входить:</w:t>
            </w:r>
          </w:p>
          <w:p w:rsidR="00F27E6E" w:rsidRPr="00C152DF" w:rsidRDefault="00F27E6E" w:rsidP="00BC106B">
            <w:pPr>
              <w:pStyle w:val="a4"/>
              <w:widowControl w:val="0"/>
              <w:numPr>
                <w:ilvl w:val="0"/>
                <w:numId w:val="12"/>
              </w:numPr>
              <w:suppressAutoHyphens/>
              <w:autoSpaceDE w:val="0"/>
              <w:ind w:left="0" w:hanging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Ручка для переноса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баллона 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(дополнительно выполняет функцию защиты вентиля).</w:t>
            </w:r>
          </w:p>
          <w:p w:rsidR="00F27E6E" w:rsidRPr="00C152DF" w:rsidRDefault="00F27E6E" w:rsidP="00BC106B">
            <w:pPr>
              <w:pStyle w:val="a4"/>
              <w:widowControl w:val="0"/>
              <w:numPr>
                <w:ilvl w:val="0"/>
                <w:numId w:val="12"/>
              </w:numPr>
              <w:suppressAutoHyphens/>
              <w:autoSpaceDE w:val="0"/>
              <w:ind w:left="0" w:hanging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Заглушка для бокового штуцера вентиля баллона.</w:t>
            </w:r>
          </w:p>
          <w:p w:rsidR="00F27E6E" w:rsidRPr="00A27C5C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</w:p>
          <w:p w:rsidR="00F27E6E" w:rsidRPr="00C152DF" w:rsidRDefault="00F27E6E" w:rsidP="00BC106B">
            <w:pPr>
              <w:pStyle w:val="a4"/>
              <w:numPr>
                <w:ilvl w:val="0"/>
                <w:numId w:val="14"/>
              </w:numPr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Необходимые документы, поставляемые вместе с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СО</w:t>
            </w:r>
          </w:p>
          <w:p w:rsidR="00F27E6E" w:rsidRPr="00A27C5C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</w:p>
          <w:p w:rsidR="00F27E6E" w:rsidRPr="00C152DF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bookmarkStart w:id="5" w:name="_Hlk93998749"/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В комплект поставки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должен входить</w:t>
            </w:r>
            <w:bookmarkEnd w:id="5"/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паспорт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</w:p>
          <w:p w:rsidR="00F27E6E" w:rsidRPr="00C152DF" w:rsidRDefault="00F27E6E" w:rsidP="00BC106B">
            <w:pPr>
              <w:pStyle w:val="a4"/>
              <w:widowControl w:val="0"/>
              <w:suppressAutoHyphens/>
              <w:autoSpaceDE w:val="0"/>
              <w:ind w:left="0" w:hanging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F27E6E" w:rsidRPr="00C152DF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Паспорт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должен содержать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следующие сведения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:</w:t>
            </w:r>
          </w:p>
          <w:p w:rsidR="00F27E6E" w:rsidRPr="00C152DF" w:rsidRDefault="00F27E6E" w:rsidP="00BC106B">
            <w:pPr>
              <w:pStyle w:val="a4"/>
              <w:widowControl w:val="0"/>
              <w:numPr>
                <w:ilvl w:val="0"/>
                <w:numId w:val="13"/>
              </w:numPr>
              <w:tabs>
                <w:tab w:val="left" w:pos="142"/>
              </w:tabs>
              <w:suppressAutoHyphens/>
              <w:autoSpaceDE w:val="0"/>
              <w:ind w:left="0" w:hanging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Номер паспорта.</w:t>
            </w:r>
          </w:p>
          <w:p w:rsidR="00F27E6E" w:rsidRPr="00C152DF" w:rsidRDefault="00F27E6E" w:rsidP="00BC106B">
            <w:pPr>
              <w:pStyle w:val="a4"/>
              <w:widowControl w:val="0"/>
              <w:numPr>
                <w:ilvl w:val="0"/>
                <w:numId w:val="13"/>
              </w:numPr>
              <w:suppressAutoHyphens/>
              <w:autoSpaceDE w:val="0"/>
              <w:ind w:left="0" w:hanging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Номер баллона.</w:t>
            </w:r>
          </w:p>
          <w:p w:rsidR="00F27E6E" w:rsidRPr="00C152DF" w:rsidRDefault="00F27E6E" w:rsidP="00BC106B">
            <w:pPr>
              <w:pStyle w:val="a4"/>
              <w:widowControl w:val="0"/>
              <w:numPr>
                <w:ilvl w:val="0"/>
                <w:numId w:val="13"/>
              </w:numPr>
              <w:suppressAutoHyphens/>
              <w:autoSpaceDE w:val="0"/>
              <w:ind w:left="0" w:hanging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Тип, материал баллона.</w:t>
            </w:r>
          </w:p>
          <w:p w:rsidR="00F27E6E" w:rsidRPr="00C152DF" w:rsidRDefault="00F27E6E" w:rsidP="00BC106B">
            <w:pPr>
              <w:pStyle w:val="a4"/>
              <w:widowControl w:val="0"/>
              <w:numPr>
                <w:ilvl w:val="0"/>
                <w:numId w:val="13"/>
              </w:numPr>
              <w:suppressAutoHyphens/>
              <w:autoSpaceDE w:val="0"/>
              <w:ind w:left="0" w:hanging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Резьба, материал вентиля.</w:t>
            </w:r>
          </w:p>
          <w:p w:rsidR="00F27E6E" w:rsidRPr="00C152DF" w:rsidRDefault="00F27E6E" w:rsidP="00BC106B">
            <w:pPr>
              <w:pStyle w:val="a4"/>
              <w:widowControl w:val="0"/>
              <w:numPr>
                <w:ilvl w:val="0"/>
                <w:numId w:val="13"/>
              </w:numPr>
              <w:suppressAutoHyphens/>
              <w:autoSpaceDE w:val="0"/>
              <w:ind w:left="0" w:hanging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Перечень компонентов газовой смеси.</w:t>
            </w:r>
          </w:p>
          <w:p w:rsidR="00F27E6E" w:rsidRPr="00846DE8" w:rsidRDefault="00F27E6E" w:rsidP="00BC106B">
            <w:pPr>
              <w:pStyle w:val="a4"/>
              <w:widowControl w:val="0"/>
              <w:numPr>
                <w:ilvl w:val="0"/>
                <w:numId w:val="13"/>
              </w:numPr>
              <w:suppressAutoHyphens/>
              <w:autoSpaceDE w:val="0"/>
              <w:ind w:left="0" w:hanging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846D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Состав.</w:t>
            </w:r>
          </w:p>
          <w:p w:rsidR="00F27E6E" w:rsidRPr="00846DE8" w:rsidRDefault="00F27E6E" w:rsidP="00BC106B">
            <w:pPr>
              <w:pStyle w:val="a4"/>
              <w:widowControl w:val="0"/>
              <w:numPr>
                <w:ilvl w:val="0"/>
                <w:numId w:val="13"/>
              </w:numPr>
              <w:suppressAutoHyphens/>
              <w:autoSpaceDE w:val="0"/>
              <w:ind w:left="0" w:hanging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846D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Расширенная неопределенность.</w:t>
            </w:r>
          </w:p>
          <w:p w:rsidR="00F27E6E" w:rsidRPr="00846DE8" w:rsidRDefault="00F27E6E" w:rsidP="00BC106B">
            <w:pPr>
              <w:pStyle w:val="a4"/>
              <w:widowControl w:val="0"/>
              <w:numPr>
                <w:ilvl w:val="0"/>
                <w:numId w:val="13"/>
              </w:numPr>
              <w:suppressAutoHyphens/>
              <w:autoSpaceDE w:val="0"/>
              <w:ind w:left="0" w:hanging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846D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Давление смеси.</w:t>
            </w:r>
          </w:p>
          <w:p w:rsidR="00F27E6E" w:rsidRPr="00C152DF" w:rsidRDefault="00F27E6E" w:rsidP="00BC106B">
            <w:pPr>
              <w:pStyle w:val="a4"/>
              <w:widowControl w:val="0"/>
              <w:numPr>
                <w:ilvl w:val="0"/>
                <w:numId w:val="13"/>
              </w:numPr>
              <w:suppressAutoHyphens/>
              <w:autoSpaceDE w:val="0"/>
              <w:ind w:left="0" w:hanging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Минимальное рабочее давление.</w:t>
            </w:r>
          </w:p>
          <w:p w:rsidR="00F27E6E" w:rsidRDefault="00F27E6E" w:rsidP="00BC106B">
            <w:pPr>
              <w:pStyle w:val="a4"/>
              <w:widowControl w:val="0"/>
              <w:numPr>
                <w:ilvl w:val="0"/>
                <w:numId w:val="13"/>
              </w:numPr>
              <w:suppressAutoHyphens/>
              <w:autoSpaceDE w:val="0"/>
              <w:ind w:left="0" w:hanging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Температур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а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хранения и применения.</w:t>
            </w:r>
          </w:p>
          <w:p w:rsidR="00F27E6E" w:rsidRPr="00C152DF" w:rsidRDefault="00F27E6E" w:rsidP="00BC106B">
            <w:pPr>
              <w:pStyle w:val="a4"/>
              <w:widowControl w:val="0"/>
              <w:numPr>
                <w:ilvl w:val="0"/>
                <w:numId w:val="13"/>
              </w:numPr>
              <w:suppressAutoHyphens/>
              <w:autoSpaceDE w:val="0"/>
              <w:ind w:left="0" w:hanging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Дата выпуска и 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срок годности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СО.</w:t>
            </w:r>
          </w:p>
          <w:p w:rsidR="00F27E6E" w:rsidRPr="00A27C5C" w:rsidRDefault="00F27E6E" w:rsidP="00BC106B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ar-SA"/>
              </w:rPr>
            </w:pPr>
          </w:p>
          <w:p w:rsidR="00F27E6E" w:rsidRPr="0081384D" w:rsidRDefault="00F27E6E" w:rsidP="00BC106B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8138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Минимальный </w:t>
            </w:r>
            <w:r w:rsidRPr="00A27D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срок годности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СО</w:t>
            </w:r>
          </w:p>
          <w:p w:rsidR="00F27E6E" w:rsidRPr="00A27C5C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</w:p>
          <w:p w:rsidR="00F27E6E" w:rsidRPr="0081384D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813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Гарантийный срок </w:t>
            </w:r>
            <w:r w:rsidRPr="00C152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годности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СО не </w:t>
            </w:r>
            <w:r w:rsidRPr="00813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менее 12 месяцев со дня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выпуска.</w:t>
            </w:r>
          </w:p>
          <w:p w:rsidR="00F27E6E" w:rsidRPr="00A27C5C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</w:p>
          <w:p w:rsidR="00F27E6E" w:rsidRPr="0081384D" w:rsidRDefault="00F27E6E" w:rsidP="00BC106B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8138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Требования к доставке</w:t>
            </w:r>
          </w:p>
          <w:p w:rsidR="00F27E6E" w:rsidRPr="00A27C5C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</w:p>
          <w:p w:rsidR="00F27E6E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813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Доставка за счет поставщика по адресу: г. Кишинев, ул. </w:t>
            </w:r>
            <w:proofErr w:type="spellStart"/>
            <w:r w:rsidRPr="00813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Вадул</w:t>
            </w:r>
            <w:proofErr w:type="spellEnd"/>
            <w:r w:rsidRPr="00813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13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луй</w:t>
            </w:r>
            <w:proofErr w:type="spellEnd"/>
            <w:r w:rsidRPr="00813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13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Водэ</w:t>
            </w:r>
            <w:proofErr w:type="spellEnd"/>
            <w:r w:rsidRPr="00813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155.</w:t>
            </w:r>
          </w:p>
          <w:p w:rsidR="00F27E6E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ar-SA"/>
              </w:rPr>
            </w:pPr>
            <w:r w:rsidRPr="00AE45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На момент поставки срок годности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СО</w:t>
            </w:r>
            <w:r w:rsidRPr="00AE45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должен составлять не менее 11 месяцев.</w:t>
            </w:r>
          </w:p>
          <w:p w:rsidR="00F27E6E" w:rsidRPr="00A27C5C" w:rsidRDefault="00F27E6E" w:rsidP="00BC106B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</w:p>
          <w:p w:rsidR="00F27E6E" w:rsidRPr="0081384D" w:rsidRDefault="00F27E6E" w:rsidP="007336C1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8138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Дополнительные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сведения</w:t>
            </w:r>
          </w:p>
          <w:p w:rsidR="00F27E6E" w:rsidRPr="00A27C5C" w:rsidRDefault="00F27E6E" w:rsidP="00BC106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7E6E" w:rsidRDefault="00F27E6E" w:rsidP="00BC10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93999954"/>
            <w:r w:rsidRPr="00C152DF">
              <w:rPr>
                <w:rFonts w:ascii="Times New Roman" w:hAnsi="Times New Roman" w:cs="Times New Roman"/>
                <w:sz w:val="24"/>
                <w:szCs w:val="24"/>
              </w:rPr>
              <w:t xml:space="preserve">Алюминиевые баллоны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(тара) </w:t>
            </w:r>
            <w:r w:rsidRPr="00C152DF">
              <w:rPr>
                <w:rFonts w:ascii="Times New Roman" w:hAnsi="Times New Roman" w:cs="Times New Roman"/>
                <w:sz w:val="24"/>
                <w:szCs w:val="24"/>
              </w:rPr>
              <w:t>емкостью 10 л. с рабочим давлением не менее 10 МПа для заполнения поверочными газовыми смесями предоставляется заказчиком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90 календарных дней до даты поставки СО</w:t>
            </w:r>
            <w:r w:rsidRPr="00C152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bookmarkEnd w:id="6"/>
          <w:p w:rsidR="00F27E6E" w:rsidRPr="00A27C5C" w:rsidRDefault="00F27E6E" w:rsidP="00BC106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7E6E" w:rsidRDefault="00F27E6E" w:rsidP="00BC10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заполнение баллонов с СО с указанием компонентного состава СО </w:t>
            </w:r>
            <w:r w:rsidRPr="00C152DF">
              <w:rPr>
                <w:rFonts w:ascii="Times New Roman" w:hAnsi="Times New Roman" w:cs="Times New Roman"/>
                <w:sz w:val="24"/>
                <w:szCs w:val="24"/>
              </w:rPr>
              <w:t>предоставляется заказчиком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90 календарных дней до даты поставки СО</w:t>
            </w:r>
            <w:r w:rsidRPr="00C152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7E6E" w:rsidRPr="00F27E6E" w:rsidRDefault="00F27E6E" w:rsidP="00BC106B"/>
        </w:tc>
      </w:tr>
    </w:tbl>
    <w:p w:rsidR="00B75A08" w:rsidRDefault="00B75A08" w:rsidP="00B75A08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</w:p>
    <w:p w:rsidR="00B75A08" w:rsidRDefault="00B75A08" w:rsidP="004042A6">
      <w:pPr>
        <w:spacing w:before="40" w:after="40" w:line="240" w:lineRule="auto"/>
        <w:ind w:left="1843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0E63F0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        Șef laborator                                                  </w:t>
      </w:r>
      <w:r w:rsidR="004042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______________________ </w:t>
      </w:r>
      <w:r w:rsidRPr="000E63F0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D. Muntean</w:t>
      </w:r>
    </w:p>
    <w:p w:rsidR="00BC106B" w:rsidRPr="000E63F0" w:rsidRDefault="00BC106B" w:rsidP="00B75A08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</w:p>
    <w:p w:rsidR="00B75A08" w:rsidRPr="000E63F0" w:rsidRDefault="00B75A08" w:rsidP="004042A6">
      <w:pPr>
        <w:spacing w:before="40" w:after="40" w:line="240" w:lineRule="auto"/>
        <w:ind w:left="1843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0E63F0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 </w:t>
      </w:r>
      <w:r w:rsidRPr="00B75A08">
        <w:rPr>
          <w:rFonts w:ascii="Times New Roman" w:eastAsia="Times New Roman" w:hAnsi="Times New Roman" w:cs="Times New Roman"/>
          <w:sz w:val="24"/>
          <w:szCs w:val="24"/>
          <w:lang w:val="en-US" w:eastAsia="ru-MD"/>
        </w:rPr>
        <w:t xml:space="preserve">  </w:t>
      </w:r>
      <w:r w:rsidR="00BC106B" w:rsidRPr="00BC106B">
        <w:rPr>
          <w:rFonts w:ascii="Times New Roman" w:eastAsia="Times New Roman" w:hAnsi="Times New Roman" w:cs="Times New Roman"/>
          <w:sz w:val="24"/>
          <w:szCs w:val="24"/>
          <w:lang w:val="en-US" w:eastAsia="ru-MD"/>
        </w:rPr>
        <w:t xml:space="preserve">  </w:t>
      </w:r>
      <w:r w:rsidRPr="000E63F0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Șef secție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M</w:t>
      </w:r>
      <w:r w:rsidRPr="000E63F0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și EG                                         </w:t>
      </w:r>
      <w:r w:rsidR="004042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______________________ </w:t>
      </w:r>
      <w:r w:rsidRPr="000E63F0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F. Strochi</w:t>
      </w:r>
    </w:p>
    <w:sectPr w:rsidR="00B75A08" w:rsidRPr="000E63F0" w:rsidSect="008E0798">
      <w:pgSz w:w="16838" w:h="11906" w:orient="landscape"/>
      <w:pgMar w:top="56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77663F8"/>
    <w:multiLevelType w:val="multilevel"/>
    <w:tmpl w:val="8CD8B8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1C0C37F4"/>
    <w:multiLevelType w:val="multilevel"/>
    <w:tmpl w:val="9738E9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15C1D"/>
    <w:multiLevelType w:val="multilevel"/>
    <w:tmpl w:val="FDD6B8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680B98"/>
    <w:multiLevelType w:val="hybridMultilevel"/>
    <w:tmpl w:val="B2D89462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452BF4"/>
    <w:multiLevelType w:val="multilevel"/>
    <w:tmpl w:val="D042FC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E334F1"/>
    <w:multiLevelType w:val="multilevel"/>
    <w:tmpl w:val="00FAE4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b/>
        <w:color w:val="00000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8A0037"/>
    <w:multiLevelType w:val="multilevel"/>
    <w:tmpl w:val="BAA018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BC7A3C"/>
    <w:multiLevelType w:val="multilevel"/>
    <w:tmpl w:val="5718B1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95CEA"/>
    <w:multiLevelType w:val="multilevel"/>
    <w:tmpl w:val="A35C7CC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B4E5A"/>
    <w:multiLevelType w:val="multilevel"/>
    <w:tmpl w:val="3786A0D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CC6FFC"/>
    <w:multiLevelType w:val="hybridMultilevel"/>
    <w:tmpl w:val="3E1E7162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F306E"/>
    <w:multiLevelType w:val="hybridMultilevel"/>
    <w:tmpl w:val="F13C3046"/>
    <w:lvl w:ilvl="0" w:tplc="081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3" w15:restartNumberingAfterBreak="0">
    <w:nsid w:val="763F1B73"/>
    <w:multiLevelType w:val="multilevel"/>
    <w:tmpl w:val="8A94D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8"/>
  </w:num>
  <w:num w:numId="7">
    <w:abstractNumId w:val="10"/>
  </w:num>
  <w:num w:numId="8">
    <w:abstractNumId w:val="2"/>
  </w:num>
  <w:num w:numId="9">
    <w:abstractNumId w:val="9"/>
  </w:num>
  <w:num w:numId="10">
    <w:abstractNumId w:val="0"/>
  </w:num>
  <w:num w:numId="11">
    <w:abstractNumId w:val="12"/>
  </w:num>
  <w:num w:numId="12">
    <w:abstractNumId w:val="4"/>
  </w:num>
  <w:num w:numId="13">
    <w:abstractNumId w:val="1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625"/>
    <w:rsid w:val="00103463"/>
    <w:rsid w:val="00173156"/>
    <w:rsid w:val="00220A68"/>
    <w:rsid w:val="002A6F8C"/>
    <w:rsid w:val="002C5BCB"/>
    <w:rsid w:val="003E626D"/>
    <w:rsid w:val="004042A6"/>
    <w:rsid w:val="00477298"/>
    <w:rsid w:val="004B4352"/>
    <w:rsid w:val="004B5876"/>
    <w:rsid w:val="004B67DF"/>
    <w:rsid w:val="00583625"/>
    <w:rsid w:val="005D6501"/>
    <w:rsid w:val="006635F0"/>
    <w:rsid w:val="006E6B27"/>
    <w:rsid w:val="006E7EDD"/>
    <w:rsid w:val="007336C1"/>
    <w:rsid w:val="007B283A"/>
    <w:rsid w:val="00826C31"/>
    <w:rsid w:val="008478B9"/>
    <w:rsid w:val="0085005E"/>
    <w:rsid w:val="008532DB"/>
    <w:rsid w:val="008D38C7"/>
    <w:rsid w:val="008E0798"/>
    <w:rsid w:val="008F0F1D"/>
    <w:rsid w:val="009566F5"/>
    <w:rsid w:val="00A030D4"/>
    <w:rsid w:val="00A84C7B"/>
    <w:rsid w:val="00B319FF"/>
    <w:rsid w:val="00B74424"/>
    <w:rsid w:val="00B75A08"/>
    <w:rsid w:val="00BC106B"/>
    <w:rsid w:val="00CB1A9D"/>
    <w:rsid w:val="00CC4F88"/>
    <w:rsid w:val="00D90A43"/>
    <w:rsid w:val="00DA462E"/>
    <w:rsid w:val="00E57D07"/>
    <w:rsid w:val="00E723B1"/>
    <w:rsid w:val="00EB76A0"/>
    <w:rsid w:val="00F22601"/>
    <w:rsid w:val="00F2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104A8"/>
  <w15:chartTrackingRefBased/>
  <w15:docId w15:val="{E3D11C97-5007-4016-966F-617E51E67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E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7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7E6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27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27E6E"/>
  </w:style>
  <w:style w:type="paragraph" w:styleId="a7">
    <w:name w:val="No Spacing"/>
    <w:uiPriority w:val="1"/>
    <w:qFormat/>
    <w:rsid w:val="00F27E6E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477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772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1532</Words>
  <Characters>8734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 Bleta</dc:creator>
  <cp:keywords/>
  <dc:description/>
  <cp:lastModifiedBy>Constantin Bleta</cp:lastModifiedBy>
  <cp:revision>6</cp:revision>
  <cp:lastPrinted>2025-12-09T13:35:00Z</cp:lastPrinted>
  <dcterms:created xsi:type="dcterms:W3CDTF">2025-12-09T06:11:00Z</dcterms:created>
  <dcterms:modified xsi:type="dcterms:W3CDTF">2025-12-10T12:50:00Z</dcterms:modified>
</cp:coreProperties>
</file>