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D33F9" w14:paraId="19B0DCB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19B0DCB2" w14:textId="77777777" w:rsidR="006D33F9" w:rsidRDefault="00344DB2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CAIET DE SARCINI – SPECIFICAȚII TEHNICE</w:t>
            </w:r>
          </w:p>
          <w:p w14:paraId="19B0DCB3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BDD7EE"/>
              </w:rPr>
              <w:t>LOT 1 – ECHIPAMENTE IT</w:t>
            </w:r>
          </w:p>
        </w:tc>
      </w:tr>
    </w:tbl>
    <w:p w14:paraId="19B0DCB5" w14:textId="77777777" w:rsidR="006D33F9" w:rsidRDefault="006D33F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6D33F9" w14:paraId="19B0DCB8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6" w14:textId="63A3D3D9" w:rsidR="006D33F9" w:rsidRDefault="00EB48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Referință</w:t>
            </w:r>
            <w:r w:rsidR="00344DB2">
              <w:rPr>
                <w:b/>
                <w:bCs/>
                <w:color w:val="1F4E79"/>
                <w:sz w:val="20"/>
                <w:szCs w:val="20"/>
              </w:rPr>
              <w:t>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7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ROMD00084/2026/L1</w:t>
            </w:r>
          </w:p>
        </w:tc>
      </w:tr>
      <w:tr w:rsidR="006D33F9" w14:paraId="19B0DCBB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9" w14:textId="77777777" w:rsidR="006D33F9" w:rsidRDefault="00344DB2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A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30200000-1 – Echipamente si material informatic</w:t>
            </w:r>
          </w:p>
        </w:tc>
      </w:tr>
      <w:tr w:rsidR="006D33F9" w14:paraId="19B0DCBE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C" w14:textId="77777777" w:rsidR="006D33F9" w:rsidRDefault="00344DB2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D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30213000-5 (PC-uri desktop); 30213100-6 (laptopuri); 32324600-6 (televizoare); 32321200-1 (echipamente audio-vizuale)</w:t>
            </w:r>
          </w:p>
        </w:tc>
      </w:tr>
      <w:tr w:rsidR="006D33F9" w14:paraId="19B0DCC1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F" w14:textId="59504AC8" w:rsidR="006D33F9" w:rsidRDefault="00EB48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Condiție</w:t>
            </w:r>
            <w:r w:rsidR="00344DB2">
              <w:rPr>
                <w:b/>
                <w:bCs/>
                <w:color w:val="1F4E79"/>
                <w:sz w:val="20"/>
                <w:szCs w:val="20"/>
              </w:rPr>
              <w:t xml:space="preserve">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0" w14:textId="2E203CE0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DDP – depozitul Bibliotecii </w:t>
            </w:r>
            <w:r w:rsidR="00EB4800">
              <w:rPr>
                <w:color w:val="000000"/>
                <w:sz w:val="20"/>
                <w:szCs w:val="20"/>
              </w:rPr>
              <w:t>Naționale</w:t>
            </w:r>
            <w:r>
              <w:rPr>
                <w:color w:val="000000"/>
                <w:sz w:val="20"/>
                <w:szCs w:val="20"/>
              </w:rPr>
              <w:t xml:space="preserve">, str. 31 August 1989 nr. 4, MD-2012, </w:t>
            </w:r>
            <w:r w:rsidR="00EB4800">
              <w:rPr>
                <w:color w:val="000000"/>
                <w:sz w:val="20"/>
                <w:szCs w:val="20"/>
              </w:rPr>
              <w:t>Chișinău</w:t>
            </w:r>
          </w:p>
        </w:tc>
      </w:tr>
      <w:tr w:rsidR="00EB4800" w14:paraId="19B0DCC4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2" w14:textId="1F64E971" w:rsidR="00EB4800" w:rsidRDefault="00EB4800" w:rsidP="00EB48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Termen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6529D76" w14:textId="77777777" w:rsidR="009D5D8A" w:rsidRDefault="009D5D8A" w:rsidP="00EB4800">
            <w:pPr>
              <w:spacing w:after="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EB4800"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zece</w:t>
            </w:r>
            <w:r w:rsidR="00EB4800">
              <w:rPr>
                <w:color w:val="000000"/>
                <w:sz w:val="20"/>
                <w:szCs w:val="20"/>
              </w:rPr>
              <w:t xml:space="preserve">) zile de la semnarea contractului; </w:t>
            </w:r>
          </w:p>
          <w:p w14:paraId="19B0DCC3" w14:textId="44D0B8E9" w:rsidR="00EB4800" w:rsidRDefault="00EB4800" w:rsidP="00EB48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45 de zile lucrătoare pentru server</w:t>
            </w:r>
          </w:p>
        </w:tc>
      </w:tr>
      <w:tr w:rsidR="006D33F9" w14:paraId="19B0DCCA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8" w14:textId="56DFD0E6" w:rsidR="006D33F9" w:rsidRDefault="00344DB2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Valoare totala estimata (</w:t>
            </w:r>
            <w:r w:rsidR="00EB4800">
              <w:rPr>
                <w:b/>
                <w:bCs/>
                <w:color w:val="1F4E79"/>
                <w:sz w:val="20"/>
                <w:szCs w:val="20"/>
              </w:rPr>
              <w:t>fără</w:t>
            </w:r>
            <w:r>
              <w:rPr>
                <w:b/>
                <w:bCs/>
                <w:color w:val="1F4E79"/>
                <w:sz w:val="20"/>
                <w:szCs w:val="20"/>
              </w:rPr>
              <w:t xml:space="preserve"> TVA):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9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873.067,00 MDL</w:t>
            </w:r>
          </w:p>
        </w:tc>
      </w:tr>
      <w:tr w:rsidR="006D33F9" w14:paraId="19B0DCCD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B" w14:textId="77777777" w:rsidR="006D33F9" w:rsidRDefault="00344DB2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Autoritate contractanta: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C" w14:textId="68F24BAC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Biblioteca </w:t>
            </w:r>
            <w:r w:rsidR="00EB4800">
              <w:rPr>
                <w:color w:val="000000"/>
                <w:sz w:val="20"/>
                <w:szCs w:val="20"/>
              </w:rPr>
              <w:t>Naționala</w:t>
            </w:r>
            <w:r>
              <w:rPr>
                <w:color w:val="000000"/>
                <w:sz w:val="20"/>
                <w:szCs w:val="20"/>
              </w:rPr>
              <w:t xml:space="preserve"> a Republicii Moldova  |  IDNO: 1002600031889</w:t>
            </w:r>
          </w:p>
        </w:tc>
      </w:tr>
    </w:tbl>
    <w:p w14:paraId="19B0DCCE" w14:textId="77777777" w:rsidR="006D33F9" w:rsidRDefault="006D33F9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6D33F9" w14:paraId="19B0DCD1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9B0DCCF" w14:textId="77777777" w:rsidR="006D33F9" w:rsidRDefault="00344DB2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9B0DCD0" w14:textId="41928E11" w:rsidR="006D33F9" w:rsidRDefault="00EB4800">
            <w:r>
              <w:rPr>
                <w:i/>
                <w:iCs/>
                <w:color w:val="333333"/>
                <w:sz w:val="20"/>
                <w:szCs w:val="20"/>
              </w:rPr>
              <w:t>Specificațiile</w:t>
            </w:r>
            <w:r w:rsidR="00344DB2">
              <w:rPr>
                <w:i/>
                <w:iCs/>
                <w:color w:val="333333"/>
                <w:sz w:val="20"/>
                <w:szCs w:val="20"/>
              </w:rPr>
              <w:t xml:space="preserve"> tehnice constituie </w:t>
            </w:r>
            <w:r>
              <w:rPr>
                <w:i/>
                <w:iCs/>
                <w:color w:val="333333"/>
                <w:sz w:val="20"/>
                <w:szCs w:val="20"/>
              </w:rPr>
              <w:t>cerințe</w:t>
            </w:r>
            <w:r w:rsidR="00344DB2">
              <w:rPr>
                <w:i/>
                <w:iCs/>
                <w:color w:val="333333"/>
                <w:sz w:val="20"/>
                <w:szCs w:val="20"/>
              </w:rPr>
              <w:t xml:space="preserve"> minime obligatorii. Ofertantul poate propune produse cu performante egale sau superioare. Nu se accepta produse care nu satisfac cumulativ toate </w:t>
            </w:r>
            <w:r>
              <w:rPr>
                <w:i/>
                <w:iCs/>
                <w:color w:val="333333"/>
                <w:sz w:val="20"/>
                <w:szCs w:val="20"/>
              </w:rPr>
              <w:t>cerințele</w:t>
            </w:r>
            <w:r w:rsidR="00344DB2">
              <w:rPr>
                <w:i/>
                <w:iCs/>
                <w:color w:val="333333"/>
                <w:sz w:val="20"/>
                <w:szCs w:val="20"/>
              </w:rPr>
              <w:t xml:space="preserve"> minime. Toate produsele trebuie sa fie NOI, originale, ne-</w:t>
            </w:r>
            <w:proofErr w:type="spellStart"/>
            <w:r w:rsidR="00344DB2">
              <w:rPr>
                <w:i/>
                <w:iCs/>
                <w:color w:val="333333"/>
                <w:sz w:val="20"/>
                <w:szCs w:val="20"/>
              </w:rPr>
              <w:t>refurbished</w:t>
            </w:r>
            <w:proofErr w:type="spellEnd"/>
            <w:r w:rsidR="00344DB2">
              <w:rPr>
                <w:i/>
                <w:iCs/>
                <w:color w:val="333333"/>
                <w:sz w:val="20"/>
                <w:szCs w:val="20"/>
              </w:rPr>
              <w:t>.</w:t>
            </w:r>
          </w:p>
        </w:tc>
      </w:tr>
    </w:tbl>
    <w:p w14:paraId="19B0DCD2" w14:textId="77777777" w:rsidR="006D33F9" w:rsidRDefault="006D33F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D33F9" w14:paraId="19B0DCD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9B0DCD3" w14:textId="77777777" w:rsidR="006D33F9" w:rsidRDefault="00344DB2">
            <w:r>
              <w:rPr>
                <w:b/>
                <w:bCs/>
                <w:color w:val="FFFFFF"/>
              </w:rPr>
              <w:t>LISTA PRODUSELOR SI SPECIFICAȚII TEHNICE</w:t>
            </w:r>
          </w:p>
        </w:tc>
      </w:tr>
    </w:tbl>
    <w:p w14:paraId="19B0DCD5" w14:textId="77777777" w:rsidR="006D33F9" w:rsidRDefault="006D33F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1784"/>
        <w:gridCol w:w="602"/>
        <w:gridCol w:w="675"/>
        <w:gridCol w:w="4734"/>
        <w:gridCol w:w="1379"/>
      </w:tblGrid>
      <w:tr w:rsidR="006D33F9" w14:paraId="19B0DCDC" w14:textId="77777777">
        <w:trPr>
          <w:tblHeader/>
        </w:trPr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6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Nr.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7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Denumire produs / serviciu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8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U.M.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9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Cant.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A" w14:textId="4A119639" w:rsidR="006D33F9" w:rsidRDefault="00EB48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Specificații</w:t>
            </w:r>
            <w:r w:rsidR="00344DB2">
              <w:rPr>
                <w:b/>
                <w:bCs/>
                <w:color w:val="FFFFFF"/>
                <w:sz w:val="19"/>
                <w:szCs w:val="19"/>
              </w:rPr>
              <w:t xml:space="preserve"> tehnice solicitate, Standarde de </w:t>
            </w:r>
            <w:r>
              <w:rPr>
                <w:b/>
                <w:bCs/>
                <w:color w:val="FFFFFF"/>
                <w:sz w:val="19"/>
                <w:szCs w:val="19"/>
              </w:rPr>
              <w:t>referință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B" w14:textId="2B071526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Val. estimata (MDL, </w:t>
            </w:r>
            <w:r w:rsidR="00EB4800">
              <w:rPr>
                <w:b/>
                <w:bCs/>
                <w:color w:val="FFFFFF"/>
                <w:sz w:val="19"/>
                <w:szCs w:val="19"/>
              </w:rPr>
              <w:t>fără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TVA)</w:t>
            </w:r>
          </w:p>
        </w:tc>
      </w:tr>
      <w:tr w:rsidR="006D33F9" w:rsidRPr="00796404" w14:paraId="19B0DCF4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DD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CDE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Interactiv Display Panou Interactiv 86"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DF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E0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CE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Ecran si imagine:</w:t>
            </w:r>
          </w:p>
          <w:p w14:paraId="19B0DCE2" w14:textId="5A8FA16C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Diagonala ecran: 86 inch, </w:t>
            </w:r>
            <w:r w:rsidR="00EB4800" w:rsidRPr="00796404">
              <w:rPr>
                <w:rFonts w:asciiTheme="minorBidi" w:hAnsiTheme="minorBidi" w:cstheme="minorBidi"/>
                <w:sz w:val="18"/>
                <w:szCs w:val="18"/>
              </w:rPr>
              <w:t>rezoluție</w:t>
            </w: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minimă 3840x2160 (4K UHD)</w:t>
            </w:r>
          </w:p>
          <w:p w14:paraId="19B0DCE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Tratament anti-reflexie, rata reîmprospătare minimă 60 Hz</w:t>
            </w:r>
          </w:p>
          <w:p w14:paraId="19B0DCE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Timp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raspuns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minim 5 ms, raport de contrast minim 5000:1</w:t>
            </w:r>
          </w:p>
          <w:p w14:paraId="19B0DCE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Sistem de operare si hardware:</w:t>
            </w:r>
          </w:p>
          <w:p w14:paraId="19B0DCE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Android 14, cu posibilitate de actualizare pana la Android 16</w:t>
            </w:r>
          </w:p>
          <w:p w14:paraId="19B0DCE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 RAM minimă 16 GB, stocare internă minimă 256 GB</w:t>
            </w:r>
          </w:p>
          <w:p w14:paraId="19B0DCE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Certificare EDLA (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Enhanced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Device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Licensing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Agreement)</w:t>
            </w:r>
          </w:p>
          <w:p w14:paraId="19B0DCE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19B0DCE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-Fi dual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band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+ Bluetooth minim versiunea 5.0</w:t>
            </w:r>
          </w:p>
          <w:p w14:paraId="19B0DCE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Audio: 2x20W + 20W subwoofer</w:t>
            </w:r>
          </w:p>
          <w:p w14:paraId="19B0DCE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Porturi fata: USB 3.0 x3, USB 3.0 x1, USB-C 3.0 (100W) x1, HDMI 2.0 x1</w:t>
            </w:r>
          </w:p>
          <w:p w14:paraId="19B0DCE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Porturi spate: HDMI 2.0 x2, VGA x1, USB-C (65W) x1, DP x1, MIC x1, USB 3.0 x2, USB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Touch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3.0 x2, RS232 x1, TF card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x1, Audio IN 3.5mm x1, RJ45 (1GB) x1, USB 2.0 x1, OPS SLOT EU SIZE</w:t>
            </w:r>
          </w:p>
          <w:p w14:paraId="19B0DCE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 xml:space="preserve">Back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outputs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 HDMI 2.0 x1, Audio OUT 3.5mm x1, RJ45 (1GB) x1, COAXIAL/SPDIF x1</w:t>
            </w:r>
          </w:p>
          <w:p w14:paraId="19B0DCE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Porturi sus: USB-C for Modular Camera</w:t>
            </w:r>
          </w:p>
          <w:p w14:paraId="19B0DCF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Wall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mount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bracket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 set inclus</w:t>
            </w:r>
          </w:p>
          <w:p w14:paraId="19B0DCF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Licenta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SB-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eShare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inclusă</w:t>
            </w:r>
          </w:p>
          <w:p w14:paraId="19B0DCF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Garanție minimum 24 luni. 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F3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33.830,00</w:t>
            </w:r>
          </w:p>
        </w:tc>
      </w:tr>
      <w:tr w:rsidR="006D33F9" w:rsidRPr="00796404" w14:paraId="19B0DD07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F5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CF6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Display Interactiv Panou Interactiv 75"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F7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F8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CF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Ecran si imagine:</w:t>
            </w:r>
          </w:p>
          <w:p w14:paraId="19B0DCF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Diagonala ecran: 75 inch, rezoluție minimă 3840x2160 (4K UHD)</w:t>
            </w:r>
          </w:p>
          <w:p w14:paraId="19B0DCF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Tratament anti-reflexie, rata reîmprospătare minimă 60 Hz</w:t>
            </w:r>
          </w:p>
          <w:p w14:paraId="19B0DCF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Timp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raspuns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minim 5 ms, raport de contrast minim 5000:1</w:t>
            </w:r>
          </w:p>
          <w:p w14:paraId="19B0DCF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Sistem de operare si hardware:</w:t>
            </w:r>
          </w:p>
          <w:p w14:paraId="19B0DCF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Android 14, cu posibilitate de actualizare pana la Android 16</w:t>
            </w:r>
          </w:p>
          <w:p w14:paraId="19B0DCF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 RAM minimă 16 GB, stocare internă minimă 256 GB, certificare EDLA</w:t>
            </w:r>
          </w:p>
          <w:p w14:paraId="19B0DD0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19B0DD0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-Fi dual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band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+ Bluetooth minim versiunea 5.0</w:t>
            </w:r>
          </w:p>
          <w:p w14:paraId="19B0DD0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Audio: 2x20W + 20W subwoofer</w:t>
            </w:r>
          </w:p>
          <w:p w14:paraId="19B0DD0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Porturi fata, spate, sus: identice cu specificațiile modelului 86 inch</w:t>
            </w:r>
          </w:p>
          <w:p w14:paraId="19B0DD0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Wall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mount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bracket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 set inclus;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Licenta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SB-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eShare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inclusă</w:t>
            </w:r>
          </w:p>
          <w:p w14:paraId="19B0DD0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Garanție minimum 24 luni. 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06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25.910,00</w:t>
            </w:r>
          </w:p>
        </w:tc>
      </w:tr>
      <w:tr w:rsidR="006D33F9" w:rsidRPr="00796404" w14:paraId="19B0DD20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08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09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Laptop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0A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0B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0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Ecran:</w:t>
            </w:r>
          </w:p>
          <w:p w14:paraId="19B0DD0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16 inch, panou IPS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level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, rezoluție 1920x1200 WUXGA, aspect 16:10</w:t>
            </w:r>
          </w:p>
          <w:p w14:paraId="19B0DD0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Rata reîmprospătare 165 Hz, luminozitate 300 cd/m2,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suprafata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mata</w:t>
            </w:r>
          </w:p>
          <w:p w14:paraId="19B0DD0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Procesor:</w:t>
            </w:r>
          </w:p>
          <w:p w14:paraId="19B0DD1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Minim 8 nuclee / 16 fire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executie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frecventa baza 3.8 GHz,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turbo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5.1 GHz, cache L3 de 16 MB</w:t>
            </w:r>
          </w:p>
          <w:p w14:paraId="19B0DD1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 RAM:</w:t>
            </w:r>
          </w:p>
          <w:p w14:paraId="19B0DD1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16 GB DDR5 SDRAM, minim 5600 MHz, 2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sloturi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SO-DIMM (1 modul instalat), max. 64 GB</w:t>
            </w:r>
          </w:p>
          <w:p w14:paraId="19B0DD1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Stocare:</w:t>
            </w:r>
          </w:p>
          <w:p w14:paraId="19B0DD1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SSD M.2 2280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PCIe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NVMe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 TB, cu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secundar pentru extindere</w:t>
            </w:r>
          </w:p>
          <w:p w14:paraId="19B0DD1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Grafica:</w:t>
            </w:r>
          </w:p>
          <w:p w14:paraId="19B0DD1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Dedicata, minim 8 GB GDDR7</w:t>
            </w:r>
          </w:p>
          <w:p w14:paraId="19B0DD1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Periferice integrate:</w:t>
            </w:r>
          </w:p>
          <w:p w14:paraId="19B0DD1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Tastatură numerică iluminată, difuzoare stereo, camera web 1080p FHD IR, microfon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array</w:t>
            </w:r>
            <w:proofErr w:type="spellEnd"/>
          </w:p>
          <w:p w14:paraId="19B0DD1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19B0DD1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LAN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Gigabit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-Fi 802.11ax 2x2, Bluetooth 5.3</w:t>
            </w:r>
          </w:p>
          <w:p w14:paraId="19B0DD1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2x USB-C 3.2 (display +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power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delivery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), 3x USB-A 3.2, HDMI 2.1, RJ45, jack audio 3.5mm</w:t>
            </w:r>
          </w:p>
          <w:p w14:paraId="19B0DD1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Baterie si alimentare:</w:t>
            </w:r>
          </w:p>
          <w:p w14:paraId="19B0DD1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Baterie Li-Ion 90 Wh, adaptor 240 W</w:t>
            </w:r>
          </w:p>
          <w:p w14:paraId="19B0DD1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 Garanție minimum 24 luni.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1F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29.284,00</w:t>
            </w:r>
          </w:p>
        </w:tc>
      </w:tr>
      <w:tr w:rsidR="006D33F9" w:rsidRPr="00796404" w14:paraId="19B0DD37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21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22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Calculator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All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-in-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One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23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24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25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2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Ecran:</w:t>
            </w:r>
          </w:p>
          <w:p w14:paraId="19B0DD2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27 inch, panou IPS, rezoluție 1920x1080 FHD, aspect 16:9</w:t>
            </w:r>
          </w:p>
          <w:p w14:paraId="19B0DD2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 xml:space="preserve">Luminozitate minimă 300 cd/m2,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fara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funcție tactila</w:t>
            </w:r>
          </w:p>
          <w:p w14:paraId="19B0DD2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Procesor:</w:t>
            </w:r>
          </w:p>
          <w:p w14:paraId="19B0DD2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Minim 4 nuclee / 8 fire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executie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frecventa baza 2.8 GHz,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turbo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4.3 GHz, cache L3 6 MB</w:t>
            </w:r>
          </w:p>
          <w:p w14:paraId="19B0DD2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 si stocare:</w:t>
            </w:r>
          </w:p>
          <w:p w14:paraId="19B0DD2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RAM 16 GB DDR5 SDRAM minim 5500 MHz</w:t>
            </w:r>
          </w:p>
          <w:p w14:paraId="19B0DD2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Stocare SSD M.2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PCIe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NVMe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512 GB</w:t>
            </w:r>
          </w:p>
          <w:p w14:paraId="19B0DD2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Grafica: integrata</w:t>
            </w:r>
          </w:p>
          <w:p w14:paraId="19B0DD2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Periferice:</w:t>
            </w:r>
          </w:p>
          <w:p w14:paraId="19B0DD2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Camera web 720p HD, difuzoare stereo 2x2W</w:t>
            </w:r>
          </w:p>
          <w:p w14:paraId="19B0DD3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Tastatură si mouse wireless incluse</w:t>
            </w:r>
          </w:p>
          <w:p w14:paraId="19B0DD3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19B0DD3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LAN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Gigabit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-Fi 802.11ax, Bluetooth 5.4</w:t>
            </w:r>
          </w:p>
          <w:p w14:paraId="19B0DD3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1x USB-C, 2x USB-A 3.2, 2x USB-A 2.0, HDMI Out, RJ45, jack audio 3.5mm</w:t>
            </w:r>
          </w:p>
          <w:p w14:paraId="19B0DD3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Suport AIO simplu cu reglaj inclinare, alimentare 90W</w:t>
            </w:r>
          </w:p>
          <w:p w14:paraId="19B0DD3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 Garanție minimum 24 luni.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36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12.547,00</w:t>
            </w:r>
          </w:p>
        </w:tc>
      </w:tr>
      <w:tr w:rsidR="006D33F9" w:rsidRPr="00796404" w14:paraId="19B0DD51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38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39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Imprimanta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multifunctionala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A4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3A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3B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3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Funcții: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printare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/ copiere / scanare</w:t>
            </w:r>
          </w:p>
          <w:p w14:paraId="19B0DD3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Printare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9B0DD3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Viteza: pana la 40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simplex, 33.6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duplex</w:t>
            </w:r>
          </w:p>
          <w:p w14:paraId="19B0DD3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Rezoluție: pana la 1200x1200 dpi, timp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incalzire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14s, prima pagina in 5s</w:t>
            </w:r>
          </w:p>
          <w:p w14:paraId="19B0DD4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Copiere:</w:t>
            </w:r>
          </w:p>
          <w:p w14:paraId="19B0DD4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Viteza pana la 40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, rezoluție 600x600 dpi, reducere/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marire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25-400%, pana la 999 copii</w:t>
            </w:r>
          </w:p>
          <w:p w14:paraId="19B0DD4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Scanare:</w:t>
            </w:r>
          </w:p>
          <w:p w14:paraId="19B0DD4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Rezoluție optica 600x600 dpi, extinsa 9600x9600 dpi</w:t>
            </w:r>
          </w:p>
          <w:p w14:paraId="19B0DD4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Viteza: 100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mono duplex, 80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color duplex</w:t>
            </w:r>
          </w:p>
          <w:p w14:paraId="19B0DD4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Compatibilitate TWAIN/WIA/ICA, scanare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catre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email, PC, USB, FTP,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cloud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iFAX</w:t>
            </w:r>
            <w:proofErr w:type="spellEnd"/>
          </w:p>
          <w:p w14:paraId="19B0DD4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Alimentare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hartie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9B0DD4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Caseta 250 foi, tava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multifunctionala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100 foi, ADF 50 foi</w:t>
            </w:r>
          </w:p>
          <w:p w14:paraId="19B0DD4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Optional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caseta 550 foi, capacitate maximă 900 foi,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iesire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150 foi</w:t>
            </w:r>
          </w:p>
          <w:p w14:paraId="19B0DD4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Alte caracteristici:</w:t>
            </w:r>
          </w:p>
          <w:p w14:paraId="19B0DD4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Volum lunar recomandat 750-4000 pagini, ciclu maxim 80.000 pagini</w:t>
            </w:r>
          </w:p>
          <w:p w14:paraId="19B0DD4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Procesor 1200 MHz, memorie 1 GB, stocare 4 GB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eMMC</w:t>
            </w:r>
            <w:proofErr w:type="spellEnd"/>
          </w:p>
          <w:p w14:paraId="19B0DD4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Panou LCD color tactil 12.7 cm</w:t>
            </w:r>
          </w:p>
          <w:p w14:paraId="19B0DD4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Interfețe: USB 2.0, Ethernet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Gigabit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-Fi 802.11b/g/n</w:t>
            </w:r>
          </w:p>
          <w:p w14:paraId="19B0DD4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Cartus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minim 3000 pagini</w:t>
            </w:r>
          </w:p>
          <w:p w14:paraId="19B0DD4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Garanție minimum 24 luni. 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50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8.334,00</w:t>
            </w:r>
          </w:p>
        </w:tc>
      </w:tr>
      <w:tr w:rsidR="006D33F9" w:rsidRPr="00796404" w14:paraId="19B0DD6B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52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53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Server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54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55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5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Sasiu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configuratie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9B0DD5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Sasiu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2U, suport pana la 16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unitati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SAS/SATA 2.5"</w:t>
            </w:r>
          </w:p>
          <w:p w14:paraId="19B0DD5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Procesoare:</w:t>
            </w:r>
          </w:p>
          <w:p w14:paraId="19B0DD5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Doua procesoare, minim 16 nuclee/32 fire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executie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fiecare</w:t>
            </w:r>
          </w:p>
          <w:p w14:paraId="19B0DD5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30 MB cache, DDR5 4400, radiator pentru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configuratie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dual CPU, TDP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max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165W</w:t>
            </w:r>
          </w:p>
          <w:p w14:paraId="19B0DD5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Memorie:</w:t>
            </w:r>
          </w:p>
          <w:p w14:paraId="19B0DD5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8 x 32 GB RDIMM DDR5 6400 (total 256 GB)</w:t>
            </w:r>
          </w:p>
          <w:p w14:paraId="19B0DD5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Stocare:</w:t>
            </w:r>
          </w:p>
          <w:p w14:paraId="19B0DD5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Controler RAID PERC H755 SAS frontal</w:t>
            </w:r>
          </w:p>
          <w:p w14:paraId="19B0DD5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 x SSD 960 GB SATA hot-plug</w:t>
            </w:r>
          </w:p>
          <w:p w14:paraId="19B0DD6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 x HDD SAS 2.4 TB 10K RPM hot-plug</w:t>
            </w:r>
          </w:p>
          <w:p w14:paraId="19B0DD6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Retea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: Adaptor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Broadcom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dual port 10GbE BASE-T OCP NIC 3.0</w:t>
            </w:r>
          </w:p>
          <w:p w14:paraId="19B0DD6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Alimentare si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racire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9B0DD6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6 ventilatoare de înaltă performanta</w:t>
            </w:r>
          </w:p>
          <w:p w14:paraId="19B0DD6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Dual Hot-Plug PSU 1100W (100-240Vac)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Titanium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, redundant (1+1), cabluri C13-C14</w:t>
            </w:r>
          </w:p>
          <w:p w14:paraId="19B0DD6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PCIe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Riser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Config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3 cu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sloturi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Gen4/Gen5</w:t>
            </w:r>
          </w:p>
          <w:p w14:paraId="19B0DD6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Management OOB: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iDRAC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/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iLO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/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iPMI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/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iRMC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Enterprise 16G</w:t>
            </w:r>
          </w:p>
          <w:p w14:paraId="19B0DD6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Sine: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ReadyRails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glisante,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bezel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standard 2U</w:t>
            </w:r>
          </w:p>
          <w:p w14:paraId="19B0DD6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Software: Windows Server 2025 Standard 16 Core,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licenta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+ kit media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recovery</w:t>
            </w:r>
            <w:proofErr w:type="spellEnd"/>
          </w:p>
          <w:p w14:paraId="19B0DD6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Garanție 24 luni. 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6A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410.000,00</w:t>
            </w:r>
          </w:p>
        </w:tc>
      </w:tr>
      <w:tr w:rsidR="006D33F9" w:rsidRPr="00796404" w14:paraId="19B0DD7C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6C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6D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LED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Smart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TV 55"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6E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6F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7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Tip: LED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Smart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TV, diagonala 55 inch</w:t>
            </w:r>
          </w:p>
          <w:p w14:paraId="19B0DD7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Rezoluție: 3840x2160 (4K UHD), iluminare Direct LED</w:t>
            </w:r>
          </w:p>
          <w:p w14:paraId="19B0DD7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HDR10, rata reîmprospătare maximă 60 Hz</w:t>
            </w:r>
          </w:p>
          <w:p w14:paraId="19B0DD7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Platforma software: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webOS</w:t>
            </w:r>
            <w:proofErr w:type="spellEnd"/>
          </w:p>
          <w:p w14:paraId="19B0DD7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Tuner TV: DVB-T2/T, DVB-S2/S, DVB-C, HDMI CEC suportat</w:t>
            </w:r>
          </w:p>
          <w:p w14:paraId="19B0DD7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Conectivitate wireless: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-Fi 802.11ac, Bluetooth 5.0</w:t>
            </w:r>
          </w:p>
          <w:p w14:paraId="19B0DD7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 cablu: Ethernet (LAN)</w:t>
            </w:r>
          </w:p>
          <w:p w14:paraId="19B0DD7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Intrari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HDMI: 3x HDMI ARC,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CI</w:t>
            </w:r>
          </w:p>
          <w:p w14:paraId="19B0DD7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Porturi: 1x USB 2.0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Type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-A</w:t>
            </w:r>
          </w:p>
          <w:p w14:paraId="19B0DD7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Difuzoare: 2x10W, culoare negru</w:t>
            </w:r>
          </w:p>
          <w:p w14:paraId="19B0DD7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Interfața montaj VESA: 300x200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7B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6.670,00</w:t>
            </w:r>
          </w:p>
        </w:tc>
      </w:tr>
      <w:tr w:rsidR="006D33F9" w:rsidRPr="00796404" w14:paraId="19B0DD8C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7D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7E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Difuzoare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7F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80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8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Putere RMS: 50W, canale audio: 2.0 CH</w:t>
            </w:r>
          </w:p>
          <w:p w14:paraId="19B0DD8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Raspuns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frecventa: 60 Hz – 20.000 Hz</w:t>
            </w:r>
          </w:p>
          <w:p w14:paraId="19B0DD8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Tweeter: 24 mm,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Woofer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 70 mm</w:t>
            </w:r>
          </w:p>
          <w:p w14:paraId="19B0DD8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Intrari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audio: MP3, conectori 2x RCA</w:t>
            </w:r>
          </w:p>
          <w:p w14:paraId="19B0DD8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 wireless: Bluetooth</w:t>
            </w:r>
          </w:p>
          <w:p w14:paraId="19B0DD8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Cititor card: USB Flash x1</w:t>
            </w:r>
          </w:p>
          <w:p w14:paraId="19B0DD8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Controale: Volume Control, Pauza, Play</w:t>
            </w:r>
          </w:p>
          <w:p w14:paraId="19B0DD8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Telecomanda inclusă</w:t>
            </w:r>
          </w:p>
          <w:p w14:paraId="19B0DD8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Sursa alimentare: AC 220V, cablu optic inclus</w:t>
            </w:r>
          </w:p>
          <w:p w14:paraId="19B0DD8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Dimensiuni satelit (H x W x D): 129 x 185 x 120 mm, greutate 1.9 kg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8B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1.600,00</w:t>
            </w:r>
          </w:p>
        </w:tc>
      </w:tr>
      <w:tr w:rsidR="006D33F9" w14:paraId="19B0DD8F" w14:textId="77777777">
        <w:tc>
          <w:tcPr>
            <w:tcW w:w="8238" w:type="dxa"/>
            <w:gridSpan w:val="5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B0DD8D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0DD8E" w14:textId="77777777" w:rsidR="006D33F9" w:rsidRDefault="00344DB2">
            <w:pPr>
              <w:spacing w:after="80"/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873.067,00 MDL</w:t>
            </w:r>
          </w:p>
        </w:tc>
      </w:tr>
    </w:tbl>
    <w:p w14:paraId="19B0DD90" w14:textId="77777777" w:rsidR="006D33F9" w:rsidRDefault="006D33F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D33F9" w14:paraId="19B0DD9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9B0DD91" w14:textId="77777777" w:rsidR="006D33F9" w:rsidRDefault="00344DB2">
            <w:r>
              <w:rPr>
                <w:b/>
                <w:bCs/>
                <w:color w:val="FFFFFF"/>
              </w:rPr>
              <w:t>CERINȚE SUPLIMENTARE OBLIGATORII</w:t>
            </w:r>
          </w:p>
        </w:tc>
      </w:tr>
    </w:tbl>
    <w:p w14:paraId="19B0DD93" w14:textId="77777777" w:rsidR="006D33F9" w:rsidRDefault="006D33F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238"/>
      </w:tblGrid>
      <w:tr w:rsidR="006D33F9" w14:paraId="19B0DD99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97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Prezentare MAF: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98" w14:textId="11B101ED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Ofertantul va prezenta scrisoare de autorizație de la Producător (MAF – </w:t>
            </w:r>
            <w:proofErr w:type="spellStart"/>
            <w:r>
              <w:rPr>
                <w:color w:val="000000"/>
                <w:sz w:val="20"/>
                <w:szCs w:val="20"/>
              </w:rPr>
              <w:t>Manufacturer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Authorization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Form</w:t>
            </w:r>
            <w:proofErr w:type="spellEnd"/>
            <w:r>
              <w:rPr>
                <w:color w:val="000000"/>
                <w:sz w:val="20"/>
                <w:szCs w:val="20"/>
              </w:rPr>
              <w:t>).</w:t>
            </w:r>
          </w:p>
        </w:tc>
      </w:tr>
      <w:tr w:rsidR="006D33F9" w14:paraId="3D85A658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A5F080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Service centru autorizat: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083FD6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Ofertantul trebuie sa </w:t>
            </w:r>
            <w:r w:rsidR="009E2E5E">
              <w:rPr>
                <w:color w:val="000000"/>
                <w:sz w:val="20"/>
                <w:szCs w:val="20"/>
              </w:rPr>
              <w:t>dispună</w:t>
            </w:r>
            <w:r>
              <w:rPr>
                <w:color w:val="000000"/>
                <w:sz w:val="20"/>
                <w:szCs w:val="20"/>
              </w:rPr>
              <w:t xml:space="preserve"> de (sau sa </w:t>
            </w:r>
            <w:proofErr w:type="spellStart"/>
            <w:r>
              <w:rPr>
                <w:color w:val="000000"/>
                <w:sz w:val="20"/>
                <w:szCs w:val="20"/>
              </w:rPr>
              <w:t>faca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dovada accesului la) un centru de service autorizat pe teritoriul Republicii Moldova, capabil sa asigure suportul tehnic in perioada de </w:t>
            </w:r>
            <w:r w:rsidR="009E2E5E">
              <w:rPr>
                <w:color w:val="000000"/>
                <w:sz w:val="20"/>
                <w:szCs w:val="20"/>
              </w:rPr>
              <w:t>garanție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6D33F9" w14:paraId="68E96F9F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4B6140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Experiență în domeniu: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DEA194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Ofertantul va demonstra experiență în domeniu de minimum 5 ani.</w:t>
            </w:r>
          </w:p>
        </w:tc>
      </w:tr>
      <w:tr w:rsidR="009E2E5E" w14:paraId="19B0DD9F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9D" w14:textId="0F110F59" w:rsidR="009E2E5E" w:rsidRDefault="009E2E5E" w:rsidP="009E2E5E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Termen de livrar</w:t>
            </w:r>
            <w:r w:rsidR="00564B18">
              <w:rPr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9E" w14:textId="41384686" w:rsidR="009E2E5E" w:rsidRDefault="009E2E5E" w:rsidP="009E2E5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5 (cinci) zile lucrătoare de la semnarea contractului; 45 de zile lucrătoare pentru server</w:t>
            </w:r>
          </w:p>
        </w:tc>
      </w:tr>
    </w:tbl>
    <w:p w14:paraId="19B0DDA3" w14:textId="77777777" w:rsidR="006D33F9" w:rsidRDefault="006D33F9">
      <w:pPr>
        <w:spacing w:after="80"/>
      </w:pPr>
    </w:p>
    <w:p w14:paraId="60E384CB" w14:textId="77777777" w:rsidR="00564B18" w:rsidRDefault="00564B18">
      <w:pPr>
        <w:spacing w:after="80"/>
      </w:pPr>
    </w:p>
    <w:p w14:paraId="6D4CBFDE" w14:textId="77777777" w:rsidR="00564B18" w:rsidRDefault="00564B18">
      <w:pPr>
        <w:spacing w:after="80"/>
      </w:pPr>
    </w:p>
    <w:p w14:paraId="53DAADA2" w14:textId="77777777" w:rsidR="00564B18" w:rsidRDefault="00564B18">
      <w:pPr>
        <w:spacing w:after="80"/>
      </w:pPr>
    </w:p>
    <w:p w14:paraId="553673D3" w14:textId="77777777" w:rsidR="00564B18" w:rsidRDefault="00564B18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D33F9" w14:paraId="19B0DDA5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9B0DDA4" w14:textId="77777777" w:rsidR="006D33F9" w:rsidRDefault="00344DB2">
            <w:r>
              <w:rPr>
                <w:b/>
                <w:bCs/>
                <w:color w:val="FFFFFF"/>
              </w:rPr>
              <w:t>CONDIȚII GENERALE DE LIVRARE SI CALITATE</w:t>
            </w:r>
          </w:p>
        </w:tc>
      </w:tr>
    </w:tbl>
    <w:p w14:paraId="19B0DDA6" w14:textId="77777777" w:rsidR="006D33F9" w:rsidRDefault="006D33F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238"/>
      </w:tblGrid>
      <w:tr w:rsidR="006D33F9" w14:paraId="19B0DDA9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7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8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(</w:t>
            </w:r>
            <w:proofErr w:type="spellStart"/>
            <w:r>
              <w:rPr>
                <w:color w:val="000000"/>
                <w:sz w:val="20"/>
                <w:szCs w:val="20"/>
              </w:rPr>
              <w:t>Delivered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Paid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1989, nr. 4, MD-2012, Chișinău. </w:t>
            </w:r>
            <w:proofErr w:type="spellStart"/>
            <w:r>
              <w:rPr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include transportul, vama, asigurarea si toate costurile aferente.</w:t>
            </w:r>
          </w:p>
        </w:tc>
      </w:tr>
      <w:tr w:rsidR="006D33F9" w14:paraId="19B0DDAC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A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Starea produselor: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B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Toate produsele trebuie sa fie NOI, originale, noi-scoase din cutie, ne-</w:t>
            </w:r>
            <w:proofErr w:type="spellStart"/>
            <w:r>
              <w:rPr>
                <w:color w:val="000000"/>
                <w:sz w:val="20"/>
                <w:szCs w:val="20"/>
              </w:rPr>
              <w:t>refurbished</w:t>
            </w:r>
            <w:proofErr w:type="spellEnd"/>
            <w:r>
              <w:rPr>
                <w:color w:val="000000"/>
                <w:sz w:val="20"/>
                <w:szCs w:val="20"/>
              </w:rPr>
              <w:t>. Nu se accepta produse second-hand, recondiționat e sau renovate.</w:t>
            </w:r>
          </w:p>
        </w:tc>
      </w:tr>
      <w:tr w:rsidR="006D33F9" w14:paraId="19B0DDAF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D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Garanție minimă: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E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Minimum 24 luni pentru toate produsele, daca nu se specifica altfel. Garanția curge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procesului-verbal de recepție.</w:t>
            </w:r>
          </w:p>
        </w:tc>
      </w:tr>
      <w:tr w:rsidR="006D33F9" w14:paraId="19B0DDB2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B0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Documentație: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B1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Fiecare produs va fi însoțit de: certificat de garanție, manual de utilizare, </w:t>
            </w:r>
            <w:proofErr w:type="spellStart"/>
            <w:r>
              <w:rPr>
                <w:color w:val="000000"/>
                <w:sz w:val="20"/>
                <w:szCs w:val="20"/>
              </w:rPr>
              <w:t>declaratie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conformitate CE sau echivalent.</w:t>
            </w:r>
          </w:p>
        </w:tc>
      </w:tr>
      <w:tr w:rsidR="006D33F9" w14:paraId="19B0DDB5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B3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Recepție: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B4" w14:textId="4511C82E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Recepția se efectuează de comisia AC la locul de livrare, prin verificarea cantității, conformității tehnice si funcționalității. </w:t>
            </w:r>
          </w:p>
        </w:tc>
      </w:tr>
    </w:tbl>
    <w:p w14:paraId="19B0DDB6" w14:textId="77777777" w:rsidR="006D33F9" w:rsidRDefault="006D33F9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9188"/>
      </w:tblGrid>
      <w:tr w:rsidR="006D33F9" w14:paraId="19B0DDB9" w14:textId="77777777">
        <w:tc>
          <w:tcPr>
            <w:tcW w:w="400" w:type="dxa"/>
            <w:tcBorders>
              <w:top w:val="none" w:sz="0" w:space="0" w:color="FFFFFF"/>
              <w:left w:val="single" w:sz="12" w:space="0" w:color="2E7D32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9B0DDB7" w14:textId="77777777" w:rsidR="006D33F9" w:rsidRDefault="00344DB2">
            <w:r>
              <w:rPr>
                <w:b/>
                <w:bCs/>
                <w:color w:val="2E7D32"/>
                <w:sz w:val="18"/>
                <w:szCs w:val="18"/>
              </w:rPr>
              <w:t>OK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9B0DDB8" w14:textId="77777777" w:rsidR="006D33F9" w:rsidRDefault="00344DB2">
            <w:r>
              <w:rPr>
                <w:color w:val="1B5E20"/>
                <w:sz w:val="20"/>
                <w:szCs w:val="20"/>
              </w:rPr>
              <w:t xml:space="preserve">Prezentul caiet de sarcini a fost elaborat de Biblioteca </w:t>
            </w:r>
            <w:proofErr w:type="spellStart"/>
            <w:r>
              <w:rPr>
                <w:color w:val="1B5E20"/>
                <w:sz w:val="20"/>
                <w:szCs w:val="20"/>
              </w:rPr>
              <w:t>Nationala</w:t>
            </w:r>
            <w:proofErr w:type="spellEnd"/>
            <w:r>
              <w:rPr>
                <w:color w:val="1B5E20"/>
                <w:sz w:val="20"/>
                <w:szCs w:val="20"/>
              </w:rPr>
              <w:t xml:space="preserve"> a Republicii Moldova in calitate de Autoritate Contractanta in cadrul proiectului BiblioTech ROMD00084, INTERREG NEXT Romania-Moldova 2021-2027. Data: 21 mai 2026.</w:t>
            </w:r>
          </w:p>
        </w:tc>
      </w:tr>
    </w:tbl>
    <w:p w14:paraId="19B0DDBA" w14:textId="77777777" w:rsidR="006D33F9" w:rsidRDefault="006D33F9">
      <w:pPr>
        <w:spacing w:after="40"/>
      </w:pPr>
    </w:p>
    <w:sectPr w:rsidR="006D33F9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A54C1" w14:textId="77777777" w:rsidR="00051069" w:rsidRDefault="00051069">
      <w:r>
        <w:separator/>
      </w:r>
    </w:p>
  </w:endnote>
  <w:endnote w:type="continuationSeparator" w:id="0">
    <w:p w14:paraId="73F22995" w14:textId="77777777" w:rsidR="00051069" w:rsidRDefault="00051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0DDBC" w14:textId="77777777" w:rsidR="006D33F9" w:rsidRDefault="00344DB2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Caiet de sarcini – Lot 1 Echipamente IT  |  Proiect BiblioTech ROMD00084  |  INTERREG NEXT Romania-Moldova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311FE" w14:textId="77777777" w:rsidR="00051069" w:rsidRDefault="00051069">
      <w:r>
        <w:separator/>
      </w:r>
    </w:p>
  </w:footnote>
  <w:footnote w:type="continuationSeparator" w:id="0">
    <w:p w14:paraId="0FF21C8C" w14:textId="77777777" w:rsidR="00051069" w:rsidRDefault="00051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0DDBB" w14:textId="77777777" w:rsidR="006D33F9" w:rsidRDefault="00344DB2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19B0DDBD" wp14:editId="19B0DDBE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E356C"/>
    <w:multiLevelType w:val="hybridMultilevel"/>
    <w:tmpl w:val="4D0C26CE"/>
    <w:lvl w:ilvl="0" w:tplc="316084C2">
      <w:start w:val="1"/>
      <w:numFmt w:val="bullet"/>
      <w:lvlText w:val="●"/>
      <w:lvlJc w:val="left"/>
      <w:pPr>
        <w:ind w:left="720" w:hanging="360"/>
      </w:pPr>
    </w:lvl>
    <w:lvl w:ilvl="1" w:tplc="AA1438CE">
      <w:start w:val="1"/>
      <w:numFmt w:val="bullet"/>
      <w:lvlText w:val="○"/>
      <w:lvlJc w:val="left"/>
      <w:pPr>
        <w:ind w:left="1440" w:hanging="360"/>
      </w:pPr>
    </w:lvl>
    <w:lvl w:ilvl="2" w:tplc="AD68F952">
      <w:start w:val="1"/>
      <w:numFmt w:val="bullet"/>
      <w:lvlText w:val="■"/>
      <w:lvlJc w:val="left"/>
      <w:pPr>
        <w:ind w:left="2160" w:hanging="360"/>
      </w:pPr>
    </w:lvl>
    <w:lvl w:ilvl="3" w:tplc="7EFA9EF6">
      <w:start w:val="1"/>
      <w:numFmt w:val="bullet"/>
      <w:lvlText w:val="●"/>
      <w:lvlJc w:val="left"/>
      <w:pPr>
        <w:ind w:left="2880" w:hanging="360"/>
      </w:pPr>
    </w:lvl>
    <w:lvl w:ilvl="4" w:tplc="E544E4B0">
      <w:start w:val="1"/>
      <w:numFmt w:val="bullet"/>
      <w:lvlText w:val="○"/>
      <w:lvlJc w:val="left"/>
      <w:pPr>
        <w:ind w:left="3600" w:hanging="360"/>
      </w:pPr>
    </w:lvl>
    <w:lvl w:ilvl="5" w:tplc="DB2E2092">
      <w:start w:val="1"/>
      <w:numFmt w:val="bullet"/>
      <w:lvlText w:val="■"/>
      <w:lvlJc w:val="left"/>
      <w:pPr>
        <w:ind w:left="4320" w:hanging="360"/>
      </w:pPr>
    </w:lvl>
    <w:lvl w:ilvl="6" w:tplc="E36EB03A">
      <w:start w:val="1"/>
      <w:numFmt w:val="bullet"/>
      <w:lvlText w:val="●"/>
      <w:lvlJc w:val="left"/>
      <w:pPr>
        <w:ind w:left="5040" w:hanging="360"/>
      </w:pPr>
    </w:lvl>
    <w:lvl w:ilvl="7" w:tplc="42F069F8">
      <w:start w:val="1"/>
      <w:numFmt w:val="bullet"/>
      <w:lvlText w:val="●"/>
      <w:lvlJc w:val="left"/>
      <w:pPr>
        <w:ind w:left="5760" w:hanging="360"/>
      </w:pPr>
    </w:lvl>
    <w:lvl w:ilvl="8" w:tplc="BD74BC26">
      <w:start w:val="1"/>
      <w:numFmt w:val="bullet"/>
      <w:lvlText w:val="●"/>
      <w:lvlJc w:val="left"/>
      <w:pPr>
        <w:ind w:left="6480" w:hanging="360"/>
      </w:pPr>
    </w:lvl>
  </w:abstractNum>
  <w:num w:numId="1" w16cid:durableId="82123900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3F9"/>
    <w:rsid w:val="00051069"/>
    <w:rsid w:val="00344DB2"/>
    <w:rsid w:val="0035386B"/>
    <w:rsid w:val="00564B18"/>
    <w:rsid w:val="006D33F9"/>
    <w:rsid w:val="00796404"/>
    <w:rsid w:val="008A1E4D"/>
    <w:rsid w:val="009D5D8A"/>
    <w:rsid w:val="009E2E5E"/>
    <w:rsid w:val="00B21C49"/>
    <w:rsid w:val="00DB2E4F"/>
    <w:rsid w:val="00EB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DCB2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1291</Words>
  <Characters>7489</Characters>
  <DocSecurity>0</DocSecurity>
  <Lines>62</Lines>
  <Paragraphs>17</Paragraphs>
  <ScaleCrop>false</ScaleCrop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2026-05-21T08:50:00Z</dcterms:created>
  <dcterms:modified xsi:type="dcterms:W3CDTF">2026-05-21T18:04:00Z</dcterms:modified>
</cp:coreProperties>
</file>