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964"/>
        <w:tblW w:w="10031" w:type="dxa"/>
        <w:tblLayout w:type="fixed"/>
        <w:tblLook w:val="04A0"/>
      </w:tblPr>
      <w:tblGrid>
        <w:gridCol w:w="632"/>
        <w:gridCol w:w="1350"/>
        <w:gridCol w:w="1985"/>
        <w:gridCol w:w="992"/>
        <w:gridCol w:w="935"/>
        <w:gridCol w:w="3003"/>
        <w:gridCol w:w="1134"/>
      </w:tblGrid>
      <w:tr w:rsidR="00410C30" w:rsidTr="001C461E">
        <w:trPr>
          <w:trHeight w:val="397"/>
        </w:trPr>
        <w:tc>
          <w:tcPr>
            <w:tcW w:w="10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 –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Paste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fainoase</w:t>
            </w:r>
            <w:proofErr w:type="spellEnd"/>
          </w:p>
        </w:tc>
      </w:tr>
      <w:tr w:rsidR="00410C30" w:rsidTr="001C461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C30" w:rsidRDefault="00410C30" w:rsidP="001C461E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410C30" w:rsidRDefault="00410C30" w:rsidP="001C461E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  <w:p w:rsidR="00410C30" w:rsidRDefault="00410C30" w:rsidP="001C461E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PASTE FĂINOASE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15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”cornișoare” , ”Racușchi”   </w:t>
            </w:r>
          </w:p>
          <w:p w:rsidR="00410C30" w:rsidRDefault="00410C30" w:rsidP="001C461E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SAC -3-5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  -  CALIT SUPER</w:t>
            </w:r>
          </w:p>
          <w:p w:rsidR="00410C30" w:rsidRDefault="00410C30" w:rsidP="001C461E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30" w:rsidRDefault="00410C30" w:rsidP="001C461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10C30" w:rsidTr="001C461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C30" w:rsidRDefault="00410C30" w:rsidP="001C461E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410C30" w:rsidRDefault="00410C30" w:rsidP="001C461E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</w:t>
            </w: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PASTE FĂINOASE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5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”spagheti” , 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pungă 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Kg  -  CALIT SUPER 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30" w:rsidRDefault="00410C30" w:rsidP="001C461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10C30" w:rsidTr="001C461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C30" w:rsidRDefault="00410C30" w:rsidP="001C461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</w:t>
            </w: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ro-RO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C30" w:rsidRDefault="00410C30" w:rsidP="001C461E">
            <w:pPr>
              <w:tabs>
                <w:tab w:val="left" w:pos="679"/>
              </w:tabs>
              <w:spacing w:after="0" w:line="240" w:lineRule="auto"/>
              <w:ind w:left="175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  <w:t>Total lot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C30" w:rsidRDefault="00410C30" w:rsidP="001C4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C30" w:rsidRDefault="00410C30" w:rsidP="001C46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C30" w:rsidRDefault="00410C30" w:rsidP="001C461E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C30" w:rsidRDefault="00410C30" w:rsidP="001C461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2630,00</w:t>
            </w:r>
          </w:p>
        </w:tc>
      </w:tr>
    </w:tbl>
    <w:tbl>
      <w:tblPr>
        <w:tblW w:w="10108" w:type="dxa"/>
        <w:tblInd w:w="-318" w:type="dxa"/>
        <w:tblLayout w:type="fixed"/>
        <w:tblLook w:val="04A0"/>
      </w:tblPr>
      <w:tblGrid>
        <w:gridCol w:w="568"/>
        <w:gridCol w:w="1276"/>
        <w:gridCol w:w="1986"/>
        <w:gridCol w:w="992"/>
        <w:gridCol w:w="935"/>
        <w:gridCol w:w="3177"/>
        <w:gridCol w:w="1174"/>
      </w:tblGrid>
      <w:tr w:rsidR="001C461E" w:rsidTr="001C461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Specificarea tehnică deplină solicitată, Standarde de referință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Valoarea estimată</w:t>
            </w:r>
          </w:p>
          <w:p w:rsidR="001C461E" w:rsidRDefault="001C461E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(lei)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br/>
            </w:r>
          </w:p>
        </w:tc>
      </w:tr>
    </w:tbl>
    <w:p w:rsidR="001E494E" w:rsidRDefault="001E494E" w:rsidP="001C461E"/>
    <w:sectPr w:rsidR="001E494E" w:rsidSect="00C97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10C30"/>
    <w:rsid w:val="001C461E"/>
    <w:rsid w:val="001E494E"/>
    <w:rsid w:val="00410C30"/>
    <w:rsid w:val="00C97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>Microsoft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</dc:creator>
  <cp:keywords/>
  <dc:description/>
  <cp:lastModifiedBy>Lora</cp:lastModifiedBy>
  <cp:revision>3</cp:revision>
  <dcterms:created xsi:type="dcterms:W3CDTF">2021-12-30T10:24:00Z</dcterms:created>
  <dcterms:modified xsi:type="dcterms:W3CDTF">2021-12-30T10:28:00Z</dcterms:modified>
</cp:coreProperties>
</file>