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18C" w:rsidRPr="005B418C" w:rsidRDefault="005B418C" w:rsidP="005B418C">
      <w:pPr>
        <w:shd w:val="clear" w:color="auto" w:fill="FFFFFF" w:themeFill="background1"/>
        <w:tabs>
          <w:tab w:val="left" w:pos="284"/>
          <w:tab w:val="right" w:pos="426"/>
        </w:tabs>
        <w:jc w:val="right"/>
        <w:rPr>
          <w:b/>
          <w:sz w:val="24"/>
          <w:szCs w:val="24"/>
        </w:rPr>
      </w:pPr>
      <w:proofErr w:type="spellStart"/>
      <w:r w:rsidRPr="005B418C">
        <w:rPr>
          <w:b/>
          <w:sz w:val="24"/>
          <w:szCs w:val="24"/>
        </w:rPr>
        <w:t>Anexa</w:t>
      </w:r>
      <w:proofErr w:type="spellEnd"/>
      <w:r w:rsidRPr="005B418C">
        <w:rPr>
          <w:b/>
          <w:sz w:val="24"/>
          <w:szCs w:val="24"/>
        </w:rPr>
        <w:t xml:space="preserve"> </w:t>
      </w:r>
      <w:proofErr w:type="spellStart"/>
      <w:r w:rsidRPr="005B418C">
        <w:rPr>
          <w:b/>
          <w:sz w:val="24"/>
          <w:szCs w:val="24"/>
        </w:rPr>
        <w:t>nr</w:t>
      </w:r>
      <w:proofErr w:type="spellEnd"/>
      <w:r w:rsidRPr="005B418C">
        <w:rPr>
          <w:b/>
          <w:sz w:val="24"/>
          <w:szCs w:val="24"/>
        </w:rPr>
        <w:t xml:space="preserve">. 2 la </w:t>
      </w:r>
      <w:proofErr w:type="spellStart"/>
      <w:r w:rsidRPr="005B418C">
        <w:rPr>
          <w:b/>
          <w:sz w:val="24"/>
          <w:szCs w:val="24"/>
        </w:rPr>
        <w:t>Anunțul</w:t>
      </w:r>
      <w:proofErr w:type="spellEnd"/>
      <w:r w:rsidRPr="005B418C">
        <w:rPr>
          <w:b/>
          <w:sz w:val="24"/>
          <w:szCs w:val="24"/>
        </w:rPr>
        <w:t xml:space="preserve"> de </w:t>
      </w:r>
      <w:proofErr w:type="spellStart"/>
      <w:r w:rsidRPr="005B418C">
        <w:rPr>
          <w:b/>
          <w:sz w:val="24"/>
          <w:szCs w:val="24"/>
        </w:rPr>
        <w:t>participare</w:t>
      </w:r>
      <w:proofErr w:type="spellEnd"/>
    </w:p>
    <w:p w:rsidR="00B629C0" w:rsidRPr="005B418C" w:rsidRDefault="00B629C0" w:rsidP="00B629C0">
      <w:pPr>
        <w:shd w:val="clear" w:color="auto" w:fill="FFFFFF" w:themeFill="background1"/>
        <w:tabs>
          <w:tab w:val="left" w:pos="284"/>
          <w:tab w:val="right" w:pos="426"/>
        </w:tabs>
        <w:rPr>
          <w:b/>
          <w:sz w:val="24"/>
          <w:szCs w:val="24"/>
        </w:rPr>
      </w:pPr>
    </w:p>
    <w:p w:rsidR="005B418C" w:rsidRPr="005B418C" w:rsidRDefault="005B418C" w:rsidP="005B418C">
      <w:pPr>
        <w:shd w:val="clear" w:color="auto" w:fill="FFFFFF" w:themeFill="background1"/>
        <w:tabs>
          <w:tab w:val="left" w:pos="284"/>
          <w:tab w:val="right" w:pos="426"/>
        </w:tabs>
        <w:jc w:val="center"/>
        <w:rPr>
          <w:b/>
          <w:sz w:val="24"/>
          <w:szCs w:val="24"/>
        </w:rPr>
      </w:pPr>
      <w:r w:rsidRPr="005B418C">
        <w:rPr>
          <w:b/>
          <w:sz w:val="24"/>
          <w:szCs w:val="24"/>
        </w:rPr>
        <w:t xml:space="preserve">LOT 2 - </w:t>
      </w:r>
      <w:proofErr w:type="spellStart"/>
      <w:r w:rsidRPr="005B418C">
        <w:rPr>
          <w:b/>
          <w:sz w:val="24"/>
          <w:szCs w:val="24"/>
        </w:rPr>
        <w:t>Servicii</w:t>
      </w:r>
      <w:proofErr w:type="spellEnd"/>
      <w:r w:rsidRPr="005B418C">
        <w:rPr>
          <w:b/>
          <w:sz w:val="24"/>
          <w:szCs w:val="24"/>
        </w:rPr>
        <w:t xml:space="preserve"> de </w:t>
      </w:r>
      <w:proofErr w:type="spellStart"/>
      <w:r w:rsidRPr="005B418C">
        <w:rPr>
          <w:b/>
          <w:sz w:val="24"/>
          <w:szCs w:val="24"/>
        </w:rPr>
        <w:t>tipărire</w:t>
      </w:r>
      <w:proofErr w:type="spellEnd"/>
      <w:r w:rsidRPr="005B418C">
        <w:rPr>
          <w:b/>
          <w:sz w:val="24"/>
          <w:szCs w:val="24"/>
        </w:rPr>
        <w:t xml:space="preserve"> a </w:t>
      </w:r>
      <w:proofErr w:type="spellStart"/>
      <w:r w:rsidRPr="005B418C">
        <w:rPr>
          <w:b/>
          <w:sz w:val="24"/>
          <w:szCs w:val="24"/>
        </w:rPr>
        <w:t>autocolantelor</w:t>
      </w:r>
      <w:proofErr w:type="spellEnd"/>
    </w:p>
    <w:p w:rsidR="00B629C0" w:rsidRPr="005B418C" w:rsidRDefault="00B629C0" w:rsidP="00B629C0">
      <w:pPr>
        <w:shd w:val="clear" w:color="auto" w:fill="FFFFFF" w:themeFill="background1"/>
        <w:tabs>
          <w:tab w:val="left" w:pos="284"/>
          <w:tab w:val="right" w:pos="426"/>
        </w:tabs>
        <w:jc w:val="center"/>
        <w:rPr>
          <w:b/>
          <w:sz w:val="24"/>
          <w:szCs w:val="24"/>
        </w:rPr>
      </w:pPr>
    </w:p>
    <w:tbl>
      <w:tblPr>
        <w:tblW w:w="10399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2"/>
        <w:gridCol w:w="738"/>
        <w:gridCol w:w="2006"/>
        <w:gridCol w:w="698"/>
        <w:gridCol w:w="3391"/>
        <w:gridCol w:w="1275"/>
        <w:gridCol w:w="750"/>
        <w:gridCol w:w="54"/>
        <w:gridCol w:w="644"/>
        <w:gridCol w:w="31"/>
      </w:tblGrid>
      <w:tr w:rsidR="002F293C" w:rsidRPr="002F293C" w:rsidTr="006556D1">
        <w:trPr>
          <w:gridAfter w:val="1"/>
          <w:wAfter w:w="31" w:type="dxa"/>
          <w:trHeight w:val="230"/>
        </w:trPr>
        <w:tc>
          <w:tcPr>
            <w:tcW w:w="812" w:type="dxa"/>
            <w:vMerge w:val="restart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jc w:val="center"/>
              <w:rPr>
                <w:color w:val="000000"/>
                <w:lang w:val="ro-RO" w:eastAsia="ro-RO"/>
              </w:rPr>
            </w:pPr>
            <w:r w:rsidRPr="002F293C">
              <w:rPr>
                <w:color w:val="000000"/>
                <w:lang w:val="ro-RO" w:eastAsia="ro-RO"/>
              </w:rPr>
              <w:t>№ d/o</w:t>
            </w:r>
          </w:p>
        </w:tc>
        <w:tc>
          <w:tcPr>
            <w:tcW w:w="738" w:type="dxa"/>
            <w:vMerge w:val="restart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jc w:val="center"/>
              <w:rPr>
                <w:color w:val="000000"/>
                <w:lang w:val="ro-RO" w:eastAsia="ro-RO"/>
              </w:rPr>
            </w:pPr>
            <w:r w:rsidRPr="002F293C">
              <w:rPr>
                <w:color w:val="000000"/>
                <w:lang w:val="ro-RO" w:eastAsia="ro-RO"/>
              </w:rPr>
              <w:t>Cod CPV</w:t>
            </w:r>
          </w:p>
        </w:tc>
        <w:tc>
          <w:tcPr>
            <w:tcW w:w="2006" w:type="dxa"/>
            <w:vMerge w:val="restart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jc w:val="center"/>
              <w:rPr>
                <w:color w:val="000000"/>
                <w:lang w:val="ro-RO" w:eastAsia="ro-RO"/>
              </w:rPr>
            </w:pPr>
            <w:r w:rsidRPr="002F293C">
              <w:rPr>
                <w:color w:val="000000"/>
                <w:lang w:val="ro-RO" w:eastAsia="ro-RO"/>
              </w:rPr>
              <w:t>Denumirea autocolantelor</w:t>
            </w:r>
          </w:p>
        </w:tc>
        <w:tc>
          <w:tcPr>
            <w:tcW w:w="698" w:type="dxa"/>
            <w:vMerge w:val="restart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lang w:val="ro-RO" w:eastAsia="ro-RO"/>
              </w:rPr>
            </w:pPr>
            <w:r w:rsidRPr="002F293C">
              <w:rPr>
                <w:color w:val="000000"/>
                <w:lang w:val="ro-RO" w:eastAsia="ro-RO"/>
              </w:rPr>
              <w:t>u/m</w:t>
            </w:r>
          </w:p>
        </w:tc>
        <w:tc>
          <w:tcPr>
            <w:tcW w:w="3391" w:type="dxa"/>
            <w:vMerge w:val="restart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lang w:val="ro-RO" w:eastAsia="ro-RO"/>
              </w:rPr>
            </w:pPr>
            <w:r w:rsidRPr="002F293C">
              <w:rPr>
                <w:color w:val="000000"/>
                <w:lang w:val="ro-RO" w:eastAsia="ro-RO"/>
              </w:rPr>
              <w:t>Format (dimensiuni)</w:t>
            </w:r>
          </w:p>
        </w:tc>
        <w:tc>
          <w:tcPr>
            <w:tcW w:w="1275" w:type="dxa"/>
            <w:vMerge w:val="restart"/>
            <w:shd w:val="clear" w:color="auto" w:fill="auto"/>
            <w:textDirection w:val="btLr"/>
            <w:vAlign w:val="center"/>
            <w:hideMark/>
          </w:tcPr>
          <w:p w:rsidR="002F293C" w:rsidRPr="002F293C" w:rsidRDefault="005B418C" w:rsidP="002F293C">
            <w:pPr>
              <w:jc w:val="center"/>
              <w:rPr>
                <w:b/>
                <w:bCs/>
                <w:color w:val="000000"/>
                <w:lang w:val="ro-RO" w:eastAsia="ro-RO"/>
              </w:rPr>
            </w:pPr>
            <w:r>
              <w:rPr>
                <w:b/>
                <w:bCs/>
                <w:color w:val="000000"/>
                <w:lang w:val="ro-RO" w:eastAsia="ro-RO"/>
              </w:rPr>
              <w:t>Cantitate</w:t>
            </w:r>
          </w:p>
        </w:tc>
        <w:tc>
          <w:tcPr>
            <w:tcW w:w="750" w:type="dxa"/>
            <w:vMerge w:val="restart"/>
            <w:shd w:val="clear" w:color="auto" w:fill="auto"/>
            <w:textDirection w:val="btLr"/>
            <w:vAlign w:val="center"/>
          </w:tcPr>
          <w:p w:rsidR="002F293C" w:rsidRPr="002F293C" w:rsidRDefault="002F293C" w:rsidP="002F293C">
            <w:pPr>
              <w:jc w:val="center"/>
              <w:rPr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698" w:type="dxa"/>
            <w:gridSpan w:val="2"/>
            <w:vMerge w:val="restart"/>
            <w:shd w:val="clear" w:color="auto" w:fill="auto"/>
            <w:textDirection w:val="btLr"/>
            <w:vAlign w:val="center"/>
          </w:tcPr>
          <w:p w:rsidR="002F293C" w:rsidRPr="002F293C" w:rsidRDefault="002F293C" w:rsidP="002F293C">
            <w:pPr>
              <w:jc w:val="center"/>
              <w:rPr>
                <w:b/>
                <w:bCs/>
                <w:color w:val="000000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30"/>
        </w:trPr>
        <w:tc>
          <w:tcPr>
            <w:tcW w:w="812" w:type="dxa"/>
            <w:vMerge/>
            <w:vAlign w:val="center"/>
            <w:hideMark/>
          </w:tcPr>
          <w:p w:rsidR="002F293C" w:rsidRPr="002F293C" w:rsidRDefault="002F293C" w:rsidP="002F293C">
            <w:pPr>
              <w:jc w:val="left"/>
              <w:rPr>
                <w:color w:val="000000"/>
                <w:lang w:val="ro-RO" w:eastAsia="ro-RO"/>
              </w:rPr>
            </w:pPr>
          </w:p>
        </w:tc>
        <w:tc>
          <w:tcPr>
            <w:tcW w:w="738" w:type="dxa"/>
            <w:vMerge/>
            <w:vAlign w:val="center"/>
            <w:hideMark/>
          </w:tcPr>
          <w:p w:rsidR="002F293C" w:rsidRPr="002F293C" w:rsidRDefault="002F293C" w:rsidP="002F293C">
            <w:pPr>
              <w:jc w:val="left"/>
              <w:rPr>
                <w:color w:val="000000"/>
                <w:lang w:val="ro-RO" w:eastAsia="ro-RO"/>
              </w:rPr>
            </w:pPr>
          </w:p>
        </w:tc>
        <w:tc>
          <w:tcPr>
            <w:tcW w:w="2006" w:type="dxa"/>
            <w:vMerge/>
            <w:vAlign w:val="center"/>
            <w:hideMark/>
          </w:tcPr>
          <w:p w:rsidR="002F293C" w:rsidRPr="002F293C" w:rsidRDefault="002F293C" w:rsidP="002F293C">
            <w:pPr>
              <w:jc w:val="left"/>
              <w:rPr>
                <w:color w:val="000000"/>
                <w:lang w:val="ro-RO" w:eastAsia="ro-RO"/>
              </w:rPr>
            </w:pPr>
          </w:p>
        </w:tc>
        <w:tc>
          <w:tcPr>
            <w:tcW w:w="698" w:type="dxa"/>
            <w:vMerge/>
            <w:vAlign w:val="center"/>
            <w:hideMark/>
          </w:tcPr>
          <w:p w:rsidR="002F293C" w:rsidRPr="002F293C" w:rsidRDefault="002F293C" w:rsidP="002F293C">
            <w:pPr>
              <w:jc w:val="left"/>
              <w:rPr>
                <w:color w:val="000000"/>
                <w:lang w:val="ro-RO" w:eastAsia="ro-RO"/>
              </w:rPr>
            </w:pPr>
          </w:p>
        </w:tc>
        <w:tc>
          <w:tcPr>
            <w:tcW w:w="3391" w:type="dxa"/>
            <w:vMerge/>
            <w:vAlign w:val="center"/>
            <w:hideMark/>
          </w:tcPr>
          <w:p w:rsidR="002F293C" w:rsidRPr="002F293C" w:rsidRDefault="002F293C" w:rsidP="002F293C">
            <w:pPr>
              <w:jc w:val="left"/>
              <w:rPr>
                <w:color w:val="000000"/>
                <w:lang w:val="ro-RO" w:eastAsia="ro-RO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2F293C" w:rsidRPr="002F293C" w:rsidRDefault="002F293C" w:rsidP="002F293C">
            <w:pPr>
              <w:jc w:val="left"/>
              <w:rPr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750" w:type="dxa"/>
            <w:vMerge/>
            <w:vAlign w:val="center"/>
          </w:tcPr>
          <w:p w:rsidR="002F293C" w:rsidRPr="002F293C" w:rsidRDefault="002F293C" w:rsidP="002F293C">
            <w:pPr>
              <w:jc w:val="left"/>
              <w:rPr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698" w:type="dxa"/>
            <w:gridSpan w:val="2"/>
            <w:vMerge/>
            <w:vAlign w:val="center"/>
          </w:tcPr>
          <w:p w:rsidR="002F293C" w:rsidRPr="002F293C" w:rsidRDefault="002F293C" w:rsidP="002F293C">
            <w:pPr>
              <w:jc w:val="left"/>
              <w:rPr>
                <w:b/>
                <w:bCs/>
                <w:color w:val="000000"/>
                <w:lang w:val="ro-RO" w:eastAsia="ro-RO"/>
              </w:rPr>
            </w:pPr>
          </w:p>
        </w:tc>
      </w:tr>
      <w:tr w:rsidR="002F293C" w:rsidRPr="002F293C" w:rsidTr="006556D1">
        <w:trPr>
          <w:trHeight w:val="20"/>
        </w:trPr>
        <w:tc>
          <w:tcPr>
            <w:tcW w:w="9724" w:type="dxa"/>
            <w:gridSpan w:val="8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jc w:val="center"/>
              <w:rPr>
                <w:b/>
                <w:bCs/>
                <w:color w:val="000000"/>
                <w:lang w:val="ro-RO" w:eastAsia="ro-RO"/>
              </w:rPr>
            </w:pPr>
            <w:r w:rsidRPr="002F293C">
              <w:rPr>
                <w:b/>
                <w:bCs/>
                <w:color w:val="000000"/>
                <w:lang w:val="ro-RO" w:eastAsia="ro-RO"/>
              </w:rPr>
              <w:t>Autocolante pentru aplicarea pe cutii de ambalare primara/Lăţ.  x  Înălţ/Hirtie (carton 90 gr) alb</w:t>
            </w:r>
          </w:p>
        </w:tc>
        <w:tc>
          <w:tcPr>
            <w:tcW w:w="675" w:type="dxa"/>
            <w:gridSpan w:val="2"/>
            <w:shd w:val="clear" w:color="auto" w:fill="auto"/>
            <w:noWrap/>
            <w:vAlign w:val="bottom"/>
            <w:hideMark/>
          </w:tcPr>
          <w:p w:rsidR="002F293C" w:rsidRPr="002F293C" w:rsidRDefault="002F293C" w:rsidP="002F293C">
            <w:pPr>
              <w:jc w:val="center"/>
              <w:rPr>
                <w:b/>
                <w:bCs/>
                <w:color w:val="000000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4"/>
              </w:numPr>
              <w:ind w:hanging="549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Ser standard - AB0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buc.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70 x 70mm,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2000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4"/>
              </w:numPr>
              <w:ind w:hanging="549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Eritrocite standarde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buc.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70 x 70mm,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1500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4"/>
              </w:numPr>
              <w:ind w:hanging="549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Polibiolină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buc.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90 x 80mm,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300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4"/>
              </w:numPr>
              <w:ind w:hanging="549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Imunoglobulin uman antiresus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100 x 80mm,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250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4"/>
              </w:numPr>
              <w:ind w:hanging="549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noWrap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sol.Albumin10%-100ml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buc.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50 x 90mm,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12000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4"/>
              </w:numPr>
              <w:ind w:hanging="549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sol.Albumin10%- 50ml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buc.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50 x 70mm,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1500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4"/>
              </w:numPr>
              <w:ind w:hanging="549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sol.Albumin20%-100ml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buc.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50 x 90mm,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8000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4"/>
              </w:numPr>
              <w:ind w:hanging="549"/>
              <w:jc w:val="left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sol.Albumin 20%- 50ml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buc.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50 x 70mm,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2000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F293C" w:rsidRPr="002F293C" w:rsidRDefault="002F293C" w:rsidP="002F293C">
            <w:pPr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noWrap/>
            <w:vAlign w:val="bottom"/>
          </w:tcPr>
          <w:p w:rsidR="002F293C" w:rsidRPr="002F293C" w:rsidRDefault="002F293C" w:rsidP="002F293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trHeight w:val="20"/>
        </w:trPr>
        <w:tc>
          <w:tcPr>
            <w:tcW w:w="9724" w:type="dxa"/>
            <w:gridSpan w:val="8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Autocolante  pentru  aplicarea pe flacoane preparate sanguine diagnostice (ser standard izohemaglutinat 0AB)</w:t>
            </w:r>
          </w:p>
        </w:tc>
        <w:tc>
          <w:tcPr>
            <w:tcW w:w="675" w:type="dxa"/>
            <w:gridSpan w:val="2"/>
            <w:shd w:val="clear" w:color="auto" w:fill="auto"/>
            <w:noWrap/>
            <w:vAlign w:val="bottom"/>
            <w:hideMark/>
          </w:tcPr>
          <w:p w:rsidR="002F293C" w:rsidRPr="002F293C" w:rsidRDefault="002F293C" w:rsidP="002F293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5"/>
              </w:numPr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grupa 0 (anti-A,anti-B)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L - 35 mm.  h -  32 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4000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noWrap/>
            <w:vAlign w:val="center"/>
          </w:tcPr>
          <w:p w:rsidR="002F293C" w:rsidRPr="002F293C" w:rsidRDefault="002F293C" w:rsidP="002F29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5"/>
              </w:numPr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grupa A (anti-B)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L - 35 mm.  h -  32 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4000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noWrap/>
            <w:vAlign w:val="center"/>
          </w:tcPr>
          <w:p w:rsidR="002F293C" w:rsidRPr="002F293C" w:rsidRDefault="002F293C" w:rsidP="002F29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5"/>
              </w:numPr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grupa B (anti-A)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L - 35 mm.  h -  32 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4000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noWrap/>
            <w:vAlign w:val="center"/>
          </w:tcPr>
          <w:p w:rsidR="002F293C" w:rsidRPr="002F293C" w:rsidRDefault="002F293C" w:rsidP="002F29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5"/>
              </w:numPr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grupa AB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L - 35 mm.  h -  32 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2000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noWrap/>
            <w:vAlign w:val="center"/>
          </w:tcPr>
          <w:p w:rsidR="002F293C" w:rsidRPr="002F293C" w:rsidRDefault="002F293C" w:rsidP="002F29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noWrap/>
            <w:vAlign w:val="center"/>
          </w:tcPr>
          <w:p w:rsidR="002F293C" w:rsidRPr="002F293C" w:rsidRDefault="002F293C" w:rsidP="002F293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trHeight w:val="20"/>
        </w:trPr>
        <w:tc>
          <w:tcPr>
            <w:tcW w:w="9724" w:type="dxa"/>
            <w:gridSpan w:val="8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Autocolante  pentru  aplicarea pe flacoane preparate sanguine diagnostice (eritrocite standard)</w:t>
            </w:r>
          </w:p>
        </w:tc>
        <w:tc>
          <w:tcPr>
            <w:tcW w:w="675" w:type="dxa"/>
            <w:gridSpan w:val="2"/>
            <w:shd w:val="clear" w:color="auto" w:fill="auto"/>
            <w:noWrap/>
            <w:vAlign w:val="bottom"/>
            <w:hideMark/>
          </w:tcPr>
          <w:p w:rsidR="002F293C" w:rsidRPr="002F293C" w:rsidRDefault="002F293C" w:rsidP="002F293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3"/>
              </w:numPr>
              <w:ind w:hanging="549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 xml:space="preserve">0 </w:t>
            </w:r>
            <w:r w:rsidRPr="002F293C">
              <w:rPr>
                <w:color w:val="000000"/>
                <w:sz w:val="22"/>
                <w:szCs w:val="22"/>
                <w:lang w:val="ro-RO" w:eastAsia="ro-RO"/>
              </w:rPr>
              <w:t>Rh  neg Kell neg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L - 35 mm.  h -  32 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1500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noWrap/>
            <w:vAlign w:val="center"/>
          </w:tcPr>
          <w:p w:rsidR="002F293C" w:rsidRPr="002F293C" w:rsidRDefault="002F293C" w:rsidP="002F29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3"/>
              </w:numPr>
              <w:ind w:hanging="549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0</w:t>
            </w:r>
            <w:r w:rsidRPr="002F293C">
              <w:rPr>
                <w:color w:val="000000"/>
                <w:sz w:val="22"/>
                <w:szCs w:val="22"/>
                <w:lang w:val="ro-RO" w:eastAsia="ro-RO"/>
              </w:rPr>
              <w:t xml:space="preserve"> Rh poz Kell neg  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L - 35 mm.  h -  32 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1500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noWrap/>
            <w:vAlign w:val="center"/>
          </w:tcPr>
          <w:p w:rsidR="002F293C" w:rsidRPr="002F293C" w:rsidRDefault="002F293C" w:rsidP="002F29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3"/>
              </w:numPr>
              <w:ind w:hanging="549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0</w:t>
            </w:r>
            <w:r w:rsidRPr="002F293C">
              <w:rPr>
                <w:color w:val="000000"/>
                <w:sz w:val="22"/>
                <w:szCs w:val="22"/>
                <w:lang w:val="ro-RO" w:eastAsia="ro-RO"/>
              </w:rPr>
              <w:t xml:space="preserve"> Rh neg  Kell poz 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L - 35 mm.  h -  32 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1500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noWrap/>
            <w:vAlign w:val="center"/>
          </w:tcPr>
          <w:p w:rsidR="002F293C" w:rsidRPr="002F293C" w:rsidRDefault="002F293C" w:rsidP="002F29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3"/>
              </w:numPr>
              <w:ind w:hanging="549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 xml:space="preserve">A 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L - 35 mm.  h -  32 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1500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noWrap/>
            <w:vAlign w:val="center"/>
          </w:tcPr>
          <w:p w:rsidR="002F293C" w:rsidRPr="002F293C" w:rsidRDefault="002F293C" w:rsidP="002F29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3"/>
              </w:numPr>
              <w:ind w:hanging="549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 xml:space="preserve">B </w:t>
            </w:r>
            <w:r w:rsidRPr="002F293C">
              <w:rPr>
                <w:color w:val="000000"/>
                <w:sz w:val="22"/>
                <w:szCs w:val="22"/>
                <w:lang w:val="ro-RO" w:eastAsia="ro-RO"/>
              </w:rPr>
              <w:t xml:space="preserve"> 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L - 35 mm.  h -  32 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1500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noWrap/>
            <w:vAlign w:val="center"/>
          </w:tcPr>
          <w:p w:rsidR="002F293C" w:rsidRPr="002F293C" w:rsidRDefault="002F293C" w:rsidP="002F29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3"/>
              </w:numPr>
              <w:ind w:hanging="549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A</w:t>
            </w:r>
            <w:r w:rsidRPr="002F293C">
              <w:rPr>
                <w:b/>
                <w:bCs/>
                <w:color w:val="000000"/>
                <w:sz w:val="22"/>
                <w:szCs w:val="22"/>
                <w:vertAlign w:val="subscript"/>
                <w:lang w:val="ro-RO" w:eastAsia="ro-RO"/>
              </w:rPr>
              <w:t>2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L - 35 mm.  h -  32 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200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noWrap/>
            <w:vAlign w:val="center"/>
          </w:tcPr>
          <w:p w:rsidR="002F293C" w:rsidRPr="002F293C" w:rsidRDefault="002F293C" w:rsidP="002F29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noWrap/>
            <w:vAlign w:val="bottom"/>
          </w:tcPr>
          <w:p w:rsidR="002F293C" w:rsidRPr="002F293C" w:rsidRDefault="002F293C" w:rsidP="002F293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trHeight w:val="20"/>
        </w:trPr>
        <w:tc>
          <w:tcPr>
            <w:tcW w:w="9724" w:type="dxa"/>
            <w:gridSpan w:val="8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Autocolante pentru  aplicarea pe flacon cu preparate biomedicale</w:t>
            </w:r>
          </w:p>
        </w:tc>
        <w:tc>
          <w:tcPr>
            <w:tcW w:w="675" w:type="dxa"/>
            <w:gridSpan w:val="2"/>
            <w:shd w:val="clear" w:color="auto" w:fill="auto"/>
            <w:noWrap/>
            <w:vAlign w:val="bottom"/>
            <w:hideMark/>
          </w:tcPr>
          <w:p w:rsidR="002F293C" w:rsidRPr="002F293C" w:rsidRDefault="002F293C" w:rsidP="002F293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6"/>
              </w:numPr>
              <w:ind w:hanging="549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Autocolante pentru  flacoane  - glunat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L - 35 mm  h – 25 mm, s</w:t>
            </w:r>
            <w:r w:rsidRPr="002F293C">
              <w:rPr>
                <w:color w:val="000000"/>
                <w:lang w:val="ro-RO" w:eastAsia="ro-RO"/>
              </w:rPr>
              <w:t xml:space="preserve">ticher/autocolant adeziv, laminare și </w:t>
            </w:r>
            <w:r w:rsidRPr="002F293C">
              <w:rPr>
                <w:color w:val="000000"/>
                <w:lang w:val="ro-RO" w:eastAsia="ro-RO"/>
              </w:rPr>
              <w:lastRenderedPageBreak/>
              <w:t>decupare pe contur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5B418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lastRenderedPageBreak/>
              <w:t>2000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noWrap/>
            <w:vAlign w:val="center"/>
          </w:tcPr>
          <w:p w:rsidR="002F293C" w:rsidRPr="002F293C" w:rsidRDefault="002F293C" w:rsidP="002F29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6"/>
              </w:numPr>
              <w:ind w:hanging="549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Autocolante  pentru  fiole – polibiolină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L - 35 mm  h - 32 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2500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noWrap/>
            <w:vAlign w:val="center"/>
          </w:tcPr>
          <w:p w:rsidR="002F293C" w:rsidRPr="002F293C" w:rsidRDefault="002F293C" w:rsidP="002F29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6"/>
              </w:numPr>
              <w:ind w:hanging="549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Autocolante  pentru  fiole – trombină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L - 50 mm  h - 30 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8000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noWrap/>
            <w:vAlign w:val="center"/>
          </w:tcPr>
          <w:p w:rsidR="002F293C" w:rsidRPr="002F293C" w:rsidRDefault="002F293C" w:rsidP="002F29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6"/>
              </w:numPr>
              <w:ind w:hanging="549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Autocolante  pentru  fiole  – imunoglobulin uman antiresus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L - 25 mm  h - 20 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2500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noWrap/>
            <w:vAlign w:val="center"/>
          </w:tcPr>
          <w:p w:rsidR="002F293C" w:rsidRPr="002F293C" w:rsidRDefault="002F293C" w:rsidP="002F29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6"/>
              </w:numPr>
              <w:ind w:hanging="549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Autocolante  pentru  flacon – sol. Albumin10% - 50ml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L - 80 mm. h -  36 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1500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noWrap/>
            <w:vAlign w:val="center"/>
          </w:tcPr>
          <w:p w:rsidR="002F293C" w:rsidRPr="002F293C" w:rsidRDefault="002F293C" w:rsidP="002F29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6"/>
              </w:numPr>
              <w:ind w:hanging="549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Autocolante  pentru  flacon – sol. Albumin10% - 100ml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L - 80 mm. h -  50 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12000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noWrap/>
            <w:vAlign w:val="center"/>
          </w:tcPr>
          <w:p w:rsidR="002F293C" w:rsidRPr="002F293C" w:rsidRDefault="002F293C" w:rsidP="002F29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6"/>
              </w:numPr>
              <w:ind w:hanging="549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Autocolante  pentru  flacon – sol. Albumin 20% - 50ml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L - 80 mm.  h -  36 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2000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noWrap/>
            <w:vAlign w:val="center"/>
          </w:tcPr>
          <w:p w:rsidR="002F293C" w:rsidRPr="002F293C" w:rsidRDefault="002F293C" w:rsidP="002F29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2F293C" w:rsidRPr="002F293C" w:rsidRDefault="002F293C" w:rsidP="002F293C">
            <w:pPr>
              <w:pStyle w:val="a7"/>
              <w:numPr>
                <w:ilvl w:val="0"/>
                <w:numId w:val="16"/>
              </w:numPr>
              <w:ind w:hanging="549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Autocolante  pentru  flacon – sol. Albumin 20% - 100ml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buc</w:t>
            </w:r>
            <w:bookmarkStart w:id="0" w:name="_GoBack"/>
            <w:bookmarkEnd w:id="0"/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L - 80 mm.  h -  50 mm, s</w:t>
            </w:r>
            <w:r w:rsidRPr="002F293C">
              <w:rPr>
                <w:color w:val="000000"/>
                <w:lang w:val="ro-RO" w:eastAsia="ro-RO"/>
              </w:rPr>
              <w:t>ticher/autocolant adeziv, laminare și decupare pe conturi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8000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noWrap/>
            <w:vAlign w:val="center"/>
          </w:tcPr>
          <w:p w:rsidR="002F293C" w:rsidRPr="002F293C" w:rsidRDefault="002F293C" w:rsidP="002F29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2F293C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391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293C" w:rsidRPr="002F293C" w:rsidRDefault="002F293C" w:rsidP="002F293C">
            <w:pPr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750" w:type="dxa"/>
            <w:shd w:val="clear" w:color="auto" w:fill="auto"/>
            <w:vAlign w:val="center"/>
          </w:tcPr>
          <w:p w:rsidR="002F293C" w:rsidRPr="002F293C" w:rsidRDefault="002F293C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noWrap/>
            <w:vAlign w:val="bottom"/>
          </w:tcPr>
          <w:p w:rsidR="002F293C" w:rsidRPr="002F293C" w:rsidRDefault="002F293C" w:rsidP="002F293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91230F" w:rsidRPr="002F293C" w:rsidTr="006556D1">
        <w:trPr>
          <w:trHeight w:val="20"/>
        </w:trPr>
        <w:tc>
          <w:tcPr>
            <w:tcW w:w="10399" w:type="dxa"/>
            <w:gridSpan w:val="10"/>
            <w:shd w:val="clear" w:color="auto" w:fill="auto"/>
            <w:vAlign w:val="center"/>
          </w:tcPr>
          <w:p w:rsidR="0091230F" w:rsidRPr="002F293C" w:rsidRDefault="0091230F" w:rsidP="002F293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2F293C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Autocolante pentru  aplicarea pe</w:t>
            </w:r>
            <w:r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 xml:space="preserve"> pungi galbene cu deșeuri cu pericol biologice</w:t>
            </w:r>
          </w:p>
        </w:tc>
      </w:tr>
      <w:tr w:rsidR="0091230F" w:rsidRPr="002F293C" w:rsidTr="006556D1">
        <w:trPr>
          <w:gridAfter w:val="1"/>
          <w:wAfter w:w="31" w:type="dxa"/>
          <w:trHeight w:val="20"/>
        </w:trPr>
        <w:tc>
          <w:tcPr>
            <w:tcW w:w="812" w:type="dxa"/>
            <w:shd w:val="clear" w:color="auto" w:fill="auto"/>
            <w:vAlign w:val="center"/>
          </w:tcPr>
          <w:p w:rsidR="0091230F" w:rsidRPr="0091230F" w:rsidRDefault="0091230F" w:rsidP="0091230F">
            <w:pPr>
              <w:pStyle w:val="a7"/>
              <w:numPr>
                <w:ilvl w:val="0"/>
                <w:numId w:val="17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:rsidR="0091230F" w:rsidRPr="002F293C" w:rsidRDefault="0091230F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2006" w:type="dxa"/>
            <w:shd w:val="clear" w:color="auto" w:fill="auto"/>
            <w:vAlign w:val="center"/>
          </w:tcPr>
          <w:p w:rsidR="0091230F" w:rsidRPr="002F293C" w:rsidRDefault="0091230F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Autocolante pentru pungi galbene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91230F" w:rsidRPr="002F293C" w:rsidRDefault="0091230F" w:rsidP="002F293C">
            <w:pPr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91230F" w:rsidRPr="0091230F" w:rsidRDefault="0091230F" w:rsidP="0091230F">
            <w:pPr>
              <w:tabs>
                <w:tab w:val="left" w:pos="3261"/>
              </w:tabs>
              <w:rPr>
                <w:lang w:val="ro-RO" w:eastAsia="en-US"/>
              </w:rPr>
            </w:pPr>
            <w:r>
              <w:t>L-</w:t>
            </w:r>
            <w:r w:rsidR="00A64A6B">
              <w:t>8</w:t>
            </w:r>
            <w:r>
              <w:t>0mm,</w:t>
            </w:r>
            <w:r w:rsidRPr="0091230F">
              <w:t xml:space="preserve"> </w:t>
            </w:r>
            <w:r>
              <w:t>H-</w:t>
            </w:r>
            <w:r w:rsidR="00A64A6B">
              <w:t>6</w:t>
            </w:r>
            <w:r>
              <w:t>0mm</w:t>
            </w:r>
            <w:r w:rsidRPr="0091230F">
              <w:t>.</w:t>
            </w:r>
          </w:p>
          <w:p w:rsidR="0091230F" w:rsidRDefault="0091230F" w:rsidP="0091230F">
            <w:pPr>
              <w:tabs>
                <w:tab w:val="left" w:pos="3261"/>
              </w:tabs>
            </w:pPr>
            <w:proofErr w:type="spellStart"/>
            <w:r w:rsidRPr="0091230F">
              <w:t>Pictograma</w:t>
            </w:r>
            <w:proofErr w:type="spellEnd"/>
            <w:r w:rsidRPr="0091230F">
              <w:t xml:space="preserve"> color </w:t>
            </w:r>
            <w:proofErr w:type="spellStart"/>
            <w:r w:rsidRPr="0091230F">
              <w:t>sus</w:t>
            </w:r>
            <w:proofErr w:type="spellEnd"/>
            <w:r w:rsidRPr="0091230F">
              <w:t xml:space="preserve">, </w:t>
            </w:r>
            <w:proofErr w:type="spellStart"/>
            <w:r w:rsidRPr="0091230F">
              <w:t>centrat</w:t>
            </w:r>
            <w:proofErr w:type="spellEnd"/>
            <w:r w:rsidRPr="0091230F">
              <w:t>.</w:t>
            </w:r>
          </w:p>
          <w:p w:rsidR="0091230F" w:rsidRDefault="0091230F" w:rsidP="0091230F">
            <w:pPr>
              <w:tabs>
                <w:tab w:val="left" w:pos="3261"/>
              </w:tabs>
            </w:pPr>
            <w:proofErr w:type="spellStart"/>
            <w:r w:rsidRPr="0091230F">
              <w:t>Datele</w:t>
            </w:r>
            <w:proofErr w:type="spellEnd"/>
            <w:r w:rsidRPr="0091230F">
              <w:t xml:space="preserve"> </w:t>
            </w:r>
            <w:proofErr w:type="spellStart"/>
            <w:r w:rsidRPr="0091230F">
              <w:t>aliniate</w:t>
            </w:r>
            <w:proofErr w:type="spellEnd"/>
            <w:r w:rsidRPr="0091230F">
              <w:t xml:space="preserve"> </w:t>
            </w:r>
            <w:proofErr w:type="spellStart"/>
            <w:r w:rsidRPr="0091230F">
              <w:t>frumos</w:t>
            </w:r>
            <w:proofErr w:type="spellEnd"/>
            <w:r w:rsidRPr="0091230F">
              <w:t xml:space="preserve"> la </w:t>
            </w:r>
            <w:proofErr w:type="spellStart"/>
            <w:r w:rsidRPr="0091230F">
              <w:t>stânga</w:t>
            </w:r>
            <w:proofErr w:type="spellEnd"/>
            <w:r w:rsidRPr="0091230F">
              <w:t>.</w:t>
            </w:r>
          </w:p>
          <w:p w:rsidR="0091230F" w:rsidRDefault="0091230F" w:rsidP="0091230F">
            <w:pPr>
              <w:tabs>
                <w:tab w:val="left" w:pos="3261"/>
              </w:tabs>
            </w:pPr>
            <w:proofErr w:type="spellStart"/>
            <w:r w:rsidRPr="0091230F">
              <w:t>Fundalul</w:t>
            </w:r>
            <w:proofErr w:type="spellEnd"/>
            <w:r w:rsidRPr="0091230F">
              <w:t xml:space="preserve"> </w:t>
            </w:r>
            <w:proofErr w:type="spellStart"/>
            <w:r w:rsidRPr="0091230F">
              <w:t>stickerului</w:t>
            </w:r>
            <w:proofErr w:type="spellEnd"/>
            <w:r>
              <w:t xml:space="preserve"> </w:t>
            </w:r>
            <w:r w:rsidRPr="0091230F">
              <w:t>alb.</w:t>
            </w:r>
          </w:p>
          <w:p w:rsidR="0091230F" w:rsidRPr="002F293C" w:rsidRDefault="0091230F" w:rsidP="00443459">
            <w:pPr>
              <w:tabs>
                <w:tab w:val="left" w:pos="3261"/>
              </w:tabs>
              <w:rPr>
                <w:color w:val="000000"/>
                <w:sz w:val="22"/>
                <w:szCs w:val="22"/>
                <w:lang w:val="ro-RO" w:eastAsia="ro-RO"/>
              </w:rPr>
            </w:pPr>
            <w:r w:rsidRPr="0091230F">
              <w:t xml:space="preserve">Text </w:t>
            </w:r>
            <w:proofErr w:type="spellStart"/>
            <w:r w:rsidRPr="0091230F">
              <w:t>negru</w:t>
            </w:r>
            <w:proofErr w:type="spellEnd"/>
            <w:r w:rsidRPr="0091230F">
              <w:t>.</w:t>
            </w:r>
            <w:r w:rsidR="00443459">
              <w:t xml:space="preserve"> </w:t>
            </w:r>
            <w:proofErr w:type="spellStart"/>
            <w:r w:rsidRPr="0091230F">
              <w:t>Ultimul</w:t>
            </w:r>
            <w:proofErr w:type="spellEnd"/>
            <w:r w:rsidRPr="0091230F">
              <w:t xml:space="preserve"> </w:t>
            </w:r>
            <w:proofErr w:type="spellStart"/>
            <w:r w:rsidRPr="0091230F">
              <w:t>rând</w:t>
            </w:r>
            <w:proofErr w:type="spellEnd"/>
            <w:r w:rsidRPr="0091230F">
              <w:t xml:space="preserve"> bold.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1230F" w:rsidRPr="001D02AC" w:rsidRDefault="001D02AC" w:rsidP="002F293C">
            <w:pPr>
              <w:rPr>
                <w:b/>
                <w:bCs/>
                <w:color w:val="000000"/>
                <w:sz w:val="22"/>
                <w:szCs w:val="22"/>
                <w:lang w:val="ru-RU" w:eastAsia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o-RO"/>
              </w:rPr>
              <w:t>5500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91230F" w:rsidRPr="001D02AC" w:rsidRDefault="0091230F" w:rsidP="002F293C">
            <w:pPr>
              <w:rPr>
                <w:color w:val="000000"/>
                <w:sz w:val="22"/>
                <w:szCs w:val="22"/>
                <w:lang w:val="ru-RU" w:eastAsia="ro-RO"/>
              </w:rPr>
            </w:pPr>
          </w:p>
        </w:tc>
        <w:tc>
          <w:tcPr>
            <w:tcW w:w="698" w:type="dxa"/>
            <w:gridSpan w:val="2"/>
            <w:shd w:val="clear" w:color="auto" w:fill="auto"/>
            <w:noWrap/>
            <w:vAlign w:val="center"/>
          </w:tcPr>
          <w:p w:rsidR="0091230F" w:rsidRPr="001D02AC" w:rsidRDefault="0091230F" w:rsidP="001D02AC">
            <w:pPr>
              <w:jc w:val="center"/>
              <w:rPr>
                <w:bCs/>
                <w:color w:val="000000"/>
                <w:sz w:val="22"/>
                <w:szCs w:val="22"/>
                <w:lang w:val="ru-RU" w:eastAsia="ro-RO"/>
              </w:rPr>
            </w:pPr>
          </w:p>
        </w:tc>
      </w:tr>
    </w:tbl>
    <w:p w:rsidR="000500F7" w:rsidRDefault="000500F7" w:rsidP="000500F7">
      <w:pPr>
        <w:ind w:firstLine="1843"/>
        <w:rPr>
          <w:sz w:val="28"/>
          <w:szCs w:val="24"/>
        </w:rPr>
      </w:pPr>
    </w:p>
    <w:p w:rsidR="00A37C42" w:rsidRPr="00102DA0" w:rsidRDefault="00A37C42" w:rsidP="00A37C42">
      <w:pPr>
        <w:rPr>
          <w:b/>
          <w:sz w:val="28"/>
          <w:szCs w:val="24"/>
          <w:lang w:eastAsia="en-US"/>
        </w:rPr>
      </w:pPr>
      <w:r w:rsidRPr="00102DA0">
        <w:rPr>
          <w:b/>
          <w:sz w:val="28"/>
          <w:szCs w:val="24"/>
        </w:rPr>
        <w:t>Medic SMEISAH</w:t>
      </w:r>
      <w:r w:rsidRPr="00102DA0">
        <w:rPr>
          <w:b/>
          <w:sz w:val="28"/>
          <w:szCs w:val="24"/>
        </w:rPr>
        <w:tab/>
      </w:r>
      <w:r w:rsidRPr="00102DA0">
        <w:rPr>
          <w:b/>
          <w:sz w:val="28"/>
          <w:szCs w:val="24"/>
        </w:rPr>
        <w:tab/>
      </w:r>
      <w:r>
        <w:rPr>
          <w:b/>
          <w:sz w:val="28"/>
          <w:szCs w:val="24"/>
        </w:rPr>
        <w:t xml:space="preserve">      </w:t>
      </w:r>
      <w:r w:rsidRPr="00102DA0">
        <w:rPr>
          <w:b/>
          <w:sz w:val="28"/>
          <w:szCs w:val="24"/>
        </w:rPr>
        <w:tab/>
      </w:r>
      <w:r w:rsidRPr="00102DA0">
        <w:rPr>
          <w:b/>
          <w:sz w:val="28"/>
          <w:szCs w:val="24"/>
        </w:rPr>
        <w:tab/>
      </w:r>
      <w:r w:rsidRPr="00102DA0">
        <w:rPr>
          <w:b/>
          <w:sz w:val="28"/>
          <w:szCs w:val="24"/>
        </w:rPr>
        <w:tab/>
      </w:r>
      <w:r w:rsidRPr="00102DA0">
        <w:rPr>
          <w:b/>
          <w:sz w:val="28"/>
          <w:szCs w:val="24"/>
        </w:rPr>
        <w:tab/>
      </w:r>
      <w:proofErr w:type="spellStart"/>
      <w:r w:rsidRPr="00102DA0">
        <w:rPr>
          <w:b/>
          <w:sz w:val="28"/>
          <w:szCs w:val="24"/>
        </w:rPr>
        <w:t>Alexandru</w:t>
      </w:r>
      <w:proofErr w:type="spellEnd"/>
      <w:r w:rsidRPr="00102DA0">
        <w:rPr>
          <w:b/>
          <w:sz w:val="28"/>
          <w:szCs w:val="24"/>
        </w:rPr>
        <w:t xml:space="preserve"> </w:t>
      </w:r>
      <w:proofErr w:type="spellStart"/>
      <w:r w:rsidRPr="00102DA0">
        <w:rPr>
          <w:b/>
          <w:sz w:val="28"/>
          <w:szCs w:val="24"/>
        </w:rPr>
        <w:t>Gherman</w:t>
      </w:r>
      <w:proofErr w:type="spellEnd"/>
    </w:p>
    <w:p w:rsidR="00A37C42" w:rsidRPr="000C0015" w:rsidRDefault="00A37C42" w:rsidP="00A37C42">
      <w:pPr>
        <w:rPr>
          <w:b/>
          <w:sz w:val="22"/>
          <w:szCs w:val="22"/>
        </w:rPr>
      </w:pPr>
    </w:p>
    <w:p w:rsidR="00A37C42" w:rsidRDefault="00A37C42" w:rsidP="00A37C42">
      <w:pPr>
        <w:rPr>
          <w:sz w:val="24"/>
          <w:szCs w:val="24"/>
        </w:rPr>
      </w:pPr>
    </w:p>
    <w:p w:rsidR="00A37C42" w:rsidRDefault="00A37C42" w:rsidP="000500F7">
      <w:pPr>
        <w:ind w:firstLine="1843"/>
        <w:rPr>
          <w:sz w:val="28"/>
          <w:szCs w:val="24"/>
        </w:rPr>
      </w:pPr>
    </w:p>
    <w:sectPr w:rsidR="00A37C42" w:rsidSect="000500F7">
      <w:pgSz w:w="11906" w:h="16838"/>
      <w:pgMar w:top="567" w:right="65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15E72"/>
    <w:multiLevelType w:val="hybridMultilevel"/>
    <w:tmpl w:val="98AA3AB6"/>
    <w:lvl w:ilvl="0" w:tplc="903CE62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87E4323"/>
    <w:multiLevelType w:val="hybridMultilevel"/>
    <w:tmpl w:val="9F20F8EA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4931F9"/>
    <w:multiLevelType w:val="singleLevel"/>
    <w:tmpl w:val="178EE8D0"/>
    <w:lvl w:ilvl="0">
      <w:start w:val="1"/>
      <w:numFmt w:val="lowerLetter"/>
      <w:lvlText w:val="%1)"/>
      <w:lvlJc w:val="left"/>
      <w:pPr>
        <w:tabs>
          <w:tab w:val="num" w:pos="1796"/>
        </w:tabs>
        <w:ind w:left="1796" w:hanging="360"/>
      </w:pPr>
      <w:rPr>
        <w:rFonts w:hint="default"/>
      </w:rPr>
    </w:lvl>
  </w:abstractNum>
  <w:abstractNum w:abstractNumId="3" w15:restartNumberingAfterBreak="0">
    <w:nsid w:val="1DCD0092"/>
    <w:multiLevelType w:val="hybridMultilevel"/>
    <w:tmpl w:val="2E54BE1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C4512"/>
    <w:multiLevelType w:val="hybridMultilevel"/>
    <w:tmpl w:val="EB967316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EF34F7"/>
    <w:multiLevelType w:val="hybridMultilevel"/>
    <w:tmpl w:val="8410F16E"/>
    <w:lvl w:ilvl="0" w:tplc="3594F18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i/>
        <w:u w:val="single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640050B"/>
    <w:multiLevelType w:val="hybridMultilevel"/>
    <w:tmpl w:val="7292B78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D6768"/>
    <w:multiLevelType w:val="hybridMultilevel"/>
    <w:tmpl w:val="89AC0F9A"/>
    <w:lvl w:ilvl="0" w:tplc="F570771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773BE5"/>
    <w:multiLevelType w:val="hybridMultilevel"/>
    <w:tmpl w:val="FD2E775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9A3AAA"/>
    <w:multiLevelType w:val="singleLevel"/>
    <w:tmpl w:val="178EE8D0"/>
    <w:lvl w:ilvl="0">
      <w:start w:val="1"/>
      <w:numFmt w:val="lowerLetter"/>
      <w:lvlText w:val="%1)"/>
      <w:lvlJc w:val="left"/>
      <w:pPr>
        <w:tabs>
          <w:tab w:val="num" w:pos="1796"/>
        </w:tabs>
        <w:ind w:left="1796" w:hanging="360"/>
      </w:pPr>
      <w:rPr>
        <w:rFonts w:hint="default"/>
      </w:rPr>
    </w:lvl>
  </w:abstractNum>
  <w:abstractNum w:abstractNumId="11" w15:restartNumberingAfterBreak="0">
    <w:nsid w:val="57F818F5"/>
    <w:multiLevelType w:val="hybridMultilevel"/>
    <w:tmpl w:val="97C83A4A"/>
    <w:lvl w:ilvl="0" w:tplc="1BC6D728">
      <w:start w:val="3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 w15:restartNumberingAfterBreak="0">
    <w:nsid w:val="5E693A81"/>
    <w:multiLevelType w:val="singleLevel"/>
    <w:tmpl w:val="5BD0B4B6"/>
    <w:lvl w:ilvl="0">
      <w:start w:val="1"/>
      <w:numFmt w:val="lowerLetter"/>
      <w:lvlText w:val="%1)"/>
      <w:lvlJc w:val="left"/>
      <w:pPr>
        <w:tabs>
          <w:tab w:val="num" w:pos="1826"/>
        </w:tabs>
        <w:ind w:left="1826" w:hanging="390"/>
      </w:pPr>
      <w:rPr>
        <w:rFonts w:hint="default"/>
      </w:rPr>
    </w:lvl>
  </w:abstractNum>
  <w:abstractNum w:abstractNumId="13" w15:restartNumberingAfterBreak="0">
    <w:nsid w:val="5E7D2CF5"/>
    <w:multiLevelType w:val="hybridMultilevel"/>
    <w:tmpl w:val="00ECC2DE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F02956"/>
    <w:multiLevelType w:val="singleLevel"/>
    <w:tmpl w:val="178EE8D0"/>
    <w:lvl w:ilvl="0">
      <w:start w:val="1"/>
      <w:numFmt w:val="lowerLetter"/>
      <w:lvlText w:val="%1)"/>
      <w:lvlJc w:val="left"/>
      <w:pPr>
        <w:tabs>
          <w:tab w:val="num" w:pos="1796"/>
        </w:tabs>
        <w:ind w:left="1796" w:hanging="360"/>
      </w:pPr>
      <w:rPr>
        <w:rFonts w:hint="default"/>
      </w:rPr>
    </w:lvl>
  </w:abstractNum>
  <w:abstractNum w:abstractNumId="15" w15:restartNumberingAfterBreak="0">
    <w:nsid w:val="6E5C113E"/>
    <w:multiLevelType w:val="hybridMultilevel"/>
    <w:tmpl w:val="1DD82F8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955370"/>
    <w:multiLevelType w:val="hybridMultilevel"/>
    <w:tmpl w:val="6C12586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8"/>
  </w:num>
  <w:num w:numId="4">
    <w:abstractNumId w:val="6"/>
  </w:num>
  <w:num w:numId="5">
    <w:abstractNumId w:val="14"/>
  </w:num>
  <w:num w:numId="6">
    <w:abstractNumId w:val="2"/>
  </w:num>
  <w:num w:numId="7">
    <w:abstractNumId w:val="12"/>
  </w:num>
  <w:num w:numId="8">
    <w:abstractNumId w:val="10"/>
  </w:num>
  <w:num w:numId="9">
    <w:abstractNumId w:val="5"/>
  </w:num>
  <w:num w:numId="10">
    <w:abstractNumId w:val="1"/>
  </w:num>
  <w:num w:numId="11">
    <w:abstractNumId w:val="4"/>
  </w:num>
  <w:num w:numId="12">
    <w:abstractNumId w:val="13"/>
  </w:num>
  <w:num w:numId="13">
    <w:abstractNumId w:val="3"/>
  </w:num>
  <w:num w:numId="14">
    <w:abstractNumId w:val="9"/>
  </w:num>
  <w:num w:numId="15">
    <w:abstractNumId w:val="7"/>
  </w:num>
  <w:num w:numId="16">
    <w:abstractNumId w:val="1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54841"/>
    <w:rsid w:val="00026374"/>
    <w:rsid w:val="000500F7"/>
    <w:rsid w:val="00060199"/>
    <w:rsid w:val="00071F8A"/>
    <w:rsid w:val="0008177A"/>
    <w:rsid w:val="00093B4E"/>
    <w:rsid w:val="000C0015"/>
    <w:rsid w:val="000E5566"/>
    <w:rsid w:val="00101A34"/>
    <w:rsid w:val="00102FC2"/>
    <w:rsid w:val="00106E22"/>
    <w:rsid w:val="00114612"/>
    <w:rsid w:val="00135EAB"/>
    <w:rsid w:val="00144D02"/>
    <w:rsid w:val="0016444F"/>
    <w:rsid w:val="001A3E33"/>
    <w:rsid w:val="001A451F"/>
    <w:rsid w:val="001A62AF"/>
    <w:rsid w:val="001B623A"/>
    <w:rsid w:val="001D02AC"/>
    <w:rsid w:val="001D7735"/>
    <w:rsid w:val="00254841"/>
    <w:rsid w:val="0026114A"/>
    <w:rsid w:val="00262A85"/>
    <w:rsid w:val="00263531"/>
    <w:rsid w:val="00276ED0"/>
    <w:rsid w:val="002F293C"/>
    <w:rsid w:val="00307F19"/>
    <w:rsid w:val="003478CE"/>
    <w:rsid w:val="003748FB"/>
    <w:rsid w:val="00397A1A"/>
    <w:rsid w:val="00443459"/>
    <w:rsid w:val="004531EF"/>
    <w:rsid w:val="00457D31"/>
    <w:rsid w:val="00461730"/>
    <w:rsid w:val="004660E2"/>
    <w:rsid w:val="004754AF"/>
    <w:rsid w:val="004A4AB0"/>
    <w:rsid w:val="004C307E"/>
    <w:rsid w:val="004F74D6"/>
    <w:rsid w:val="00524EE6"/>
    <w:rsid w:val="005334F3"/>
    <w:rsid w:val="005A02EC"/>
    <w:rsid w:val="005A6C5D"/>
    <w:rsid w:val="005B3679"/>
    <w:rsid w:val="005B418C"/>
    <w:rsid w:val="005B6A61"/>
    <w:rsid w:val="005C7114"/>
    <w:rsid w:val="00607D7D"/>
    <w:rsid w:val="006556D1"/>
    <w:rsid w:val="006817D6"/>
    <w:rsid w:val="00692CB6"/>
    <w:rsid w:val="006A219C"/>
    <w:rsid w:val="006B3429"/>
    <w:rsid w:val="006B7816"/>
    <w:rsid w:val="006E4A22"/>
    <w:rsid w:val="007073D2"/>
    <w:rsid w:val="00721FA6"/>
    <w:rsid w:val="00737E67"/>
    <w:rsid w:val="007626B8"/>
    <w:rsid w:val="00782C08"/>
    <w:rsid w:val="007A76D0"/>
    <w:rsid w:val="007C0D2A"/>
    <w:rsid w:val="008035BB"/>
    <w:rsid w:val="00831389"/>
    <w:rsid w:val="0085135B"/>
    <w:rsid w:val="008668B3"/>
    <w:rsid w:val="00881324"/>
    <w:rsid w:val="008B4EA0"/>
    <w:rsid w:val="00901F94"/>
    <w:rsid w:val="0091230F"/>
    <w:rsid w:val="00992A32"/>
    <w:rsid w:val="009D1F76"/>
    <w:rsid w:val="009F308E"/>
    <w:rsid w:val="00A37C42"/>
    <w:rsid w:val="00A64A6B"/>
    <w:rsid w:val="00A7664B"/>
    <w:rsid w:val="00A83E55"/>
    <w:rsid w:val="00AF5537"/>
    <w:rsid w:val="00B1068D"/>
    <w:rsid w:val="00B175B6"/>
    <w:rsid w:val="00B629C0"/>
    <w:rsid w:val="00B96835"/>
    <w:rsid w:val="00BD3D56"/>
    <w:rsid w:val="00BE5BEB"/>
    <w:rsid w:val="00C3385F"/>
    <w:rsid w:val="00C64126"/>
    <w:rsid w:val="00CE16D3"/>
    <w:rsid w:val="00CF0DFF"/>
    <w:rsid w:val="00CF49B6"/>
    <w:rsid w:val="00D334AC"/>
    <w:rsid w:val="00D5503E"/>
    <w:rsid w:val="00D94714"/>
    <w:rsid w:val="00DB51E1"/>
    <w:rsid w:val="00DB560A"/>
    <w:rsid w:val="00DB75D4"/>
    <w:rsid w:val="00DD2593"/>
    <w:rsid w:val="00DE2135"/>
    <w:rsid w:val="00DF1244"/>
    <w:rsid w:val="00DF61C3"/>
    <w:rsid w:val="00E1282B"/>
    <w:rsid w:val="00E2180C"/>
    <w:rsid w:val="00E275B7"/>
    <w:rsid w:val="00E56D2C"/>
    <w:rsid w:val="00E62F1A"/>
    <w:rsid w:val="00E632D5"/>
    <w:rsid w:val="00E903F1"/>
    <w:rsid w:val="00E94880"/>
    <w:rsid w:val="00EA5F2D"/>
    <w:rsid w:val="00EC4D52"/>
    <w:rsid w:val="00ED44C5"/>
    <w:rsid w:val="00ED65B6"/>
    <w:rsid w:val="00EF23C7"/>
    <w:rsid w:val="00F2445B"/>
    <w:rsid w:val="00F60012"/>
    <w:rsid w:val="00FB2D6E"/>
    <w:rsid w:val="00FD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8CD07"/>
  <w15:docId w15:val="{B3EC475C-AD4E-4C39-8F9B-70A7EA932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84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254841"/>
    <w:pPr>
      <w:keepNext/>
      <w:jc w:val="center"/>
      <w:outlineLvl w:val="0"/>
    </w:pPr>
    <w:rPr>
      <w:b/>
      <w:spacing w:val="20"/>
      <w:sz w:val="28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32D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6">
    <w:name w:val="heading 6"/>
    <w:basedOn w:val="a"/>
    <w:next w:val="a"/>
    <w:link w:val="60"/>
    <w:unhideWhenUsed/>
    <w:qFormat/>
    <w:rsid w:val="00254841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4841"/>
    <w:rPr>
      <w:rFonts w:ascii="Times New Roman" w:eastAsia="Times New Roman" w:hAnsi="Times New Roman" w:cs="Times New Roman"/>
      <w:b/>
      <w:spacing w:val="20"/>
      <w:sz w:val="28"/>
      <w:szCs w:val="20"/>
      <w:lang w:val="ro-RO" w:eastAsia="ru-RU"/>
    </w:rPr>
  </w:style>
  <w:style w:type="character" w:customStyle="1" w:styleId="60">
    <w:name w:val="Заголовок 6 Знак"/>
    <w:basedOn w:val="a0"/>
    <w:link w:val="6"/>
    <w:rsid w:val="00254841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styleId="a3">
    <w:name w:val="Hyperlink"/>
    <w:basedOn w:val="a0"/>
    <w:uiPriority w:val="99"/>
    <w:unhideWhenUsed/>
    <w:rsid w:val="00254841"/>
    <w:rPr>
      <w:color w:val="0000FF"/>
      <w:u w:val="single"/>
    </w:rPr>
  </w:style>
  <w:style w:type="paragraph" w:styleId="a4">
    <w:name w:val="Body Text Indent"/>
    <w:basedOn w:val="a"/>
    <w:link w:val="a5"/>
    <w:unhideWhenUsed/>
    <w:rsid w:val="00254841"/>
    <w:pPr>
      <w:ind w:firstLine="540"/>
    </w:pPr>
    <w:rPr>
      <w:sz w:val="28"/>
      <w:lang w:val="ro-RO"/>
    </w:rPr>
  </w:style>
  <w:style w:type="character" w:customStyle="1" w:styleId="a5">
    <w:name w:val="Основной текст с отступом Знак"/>
    <w:basedOn w:val="a0"/>
    <w:link w:val="a4"/>
    <w:rsid w:val="00254841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a6">
    <w:name w:val="Normal (Web)"/>
    <w:basedOn w:val="a"/>
    <w:uiPriority w:val="99"/>
    <w:unhideWhenUsed/>
    <w:rsid w:val="00254841"/>
    <w:pPr>
      <w:spacing w:before="100" w:beforeAutospacing="1" w:after="100" w:afterAutospacing="1"/>
      <w:jc w:val="left"/>
    </w:pPr>
    <w:rPr>
      <w:sz w:val="24"/>
      <w:szCs w:val="24"/>
      <w:lang w:eastAsia="en-US"/>
    </w:rPr>
  </w:style>
  <w:style w:type="paragraph" w:styleId="a7">
    <w:name w:val="List Paragraph"/>
    <w:basedOn w:val="a"/>
    <w:uiPriority w:val="34"/>
    <w:qFormat/>
    <w:rsid w:val="0025484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5484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54841"/>
    <w:rPr>
      <w:rFonts w:ascii="Tahoma" w:eastAsia="Times New Roman" w:hAnsi="Tahoma" w:cs="Tahoma"/>
      <w:sz w:val="16"/>
      <w:szCs w:val="16"/>
      <w:lang w:val="en-US" w:eastAsia="ru-RU"/>
    </w:rPr>
  </w:style>
  <w:style w:type="table" w:styleId="aa">
    <w:name w:val="Table Grid"/>
    <w:basedOn w:val="a1"/>
    <w:uiPriority w:val="59"/>
    <w:rsid w:val="00397A1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E2180C"/>
    <w:rPr>
      <w:color w:val="605E5C"/>
      <w:shd w:val="clear" w:color="auto" w:fill="E1DFDD"/>
    </w:rPr>
  </w:style>
  <w:style w:type="paragraph" w:styleId="ab">
    <w:name w:val="Title"/>
    <w:basedOn w:val="a"/>
    <w:link w:val="ac"/>
    <w:qFormat/>
    <w:rsid w:val="00E632D5"/>
    <w:pPr>
      <w:jc w:val="center"/>
    </w:pPr>
    <w:rPr>
      <w:b/>
      <w:sz w:val="36"/>
      <w:lang w:val="ro-RO"/>
    </w:rPr>
  </w:style>
  <w:style w:type="character" w:customStyle="1" w:styleId="ac">
    <w:name w:val="Заголовок Знак"/>
    <w:basedOn w:val="a0"/>
    <w:link w:val="ab"/>
    <w:rsid w:val="00E632D5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632D5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ED44C5"/>
    <w:pPr>
      <w:spacing w:after="120" w:line="480" w:lineRule="auto"/>
      <w:ind w:left="36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D44C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21">
    <w:name w:val="Body Text 2"/>
    <w:basedOn w:val="a"/>
    <w:link w:val="22"/>
    <w:uiPriority w:val="99"/>
    <w:unhideWhenUsed/>
    <w:rsid w:val="00ED44C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ED44C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table" w:customStyle="1" w:styleId="Grigliatabella2">
    <w:name w:val="Griglia tabella2"/>
    <w:basedOn w:val="a1"/>
    <w:uiPriority w:val="39"/>
    <w:rsid w:val="00CF49B6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Другое_"/>
    <w:basedOn w:val="a0"/>
    <w:link w:val="ae"/>
    <w:rsid w:val="00CF49B6"/>
    <w:rPr>
      <w:rFonts w:ascii="Times New Roman" w:eastAsia="Times New Roman" w:hAnsi="Times New Roman" w:cs="Times New Roman"/>
      <w:color w:val="272731"/>
      <w:shd w:val="clear" w:color="auto" w:fill="FFFFFF"/>
    </w:rPr>
  </w:style>
  <w:style w:type="paragraph" w:customStyle="1" w:styleId="ae">
    <w:name w:val="Другое"/>
    <w:basedOn w:val="a"/>
    <w:link w:val="ad"/>
    <w:rsid w:val="00CF49B6"/>
    <w:pPr>
      <w:widowControl w:val="0"/>
      <w:shd w:val="clear" w:color="auto" w:fill="FFFFFF"/>
      <w:jc w:val="left"/>
    </w:pPr>
    <w:rPr>
      <w:color w:val="272731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5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BB2B0-ACD3-4DE5-AE6B-3E45A4508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2</Pages>
  <Words>604</Words>
  <Characters>3447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dbanari</dc:creator>
  <cp:keywords/>
  <dc:description/>
  <cp:lastModifiedBy>Mariana Magla</cp:lastModifiedBy>
  <cp:revision>57</cp:revision>
  <cp:lastPrinted>2026-08-12T06:40:00Z</cp:lastPrinted>
  <dcterms:created xsi:type="dcterms:W3CDTF">2012-03-19T14:06:00Z</dcterms:created>
  <dcterms:modified xsi:type="dcterms:W3CDTF">2026-08-12T07:53:00Z</dcterms:modified>
</cp:coreProperties>
</file>