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8FA" w:rsidRDefault="000718FA" w:rsidP="000718FA">
      <w:pPr>
        <w:rPr>
          <w:rFonts w:ascii="Times New Roman" w:hAnsi="Times New Roman"/>
          <w:lang w:val="ro-MO" w:eastAsia="en-US"/>
        </w:rPr>
      </w:pPr>
    </w:p>
    <w:p w:rsidR="000718FA" w:rsidRDefault="000718FA" w:rsidP="000718FA">
      <w:pPr>
        <w:rPr>
          <w:rFonts w:ascii="Times New Roman" w:hAnsi="Times New Roman"/>
          <w:lang w:val="ro-MO" w:eastAsia="en-US"/>
        </w:rPr>
      </w:pPr>
    </w:p>
    <w:p w:rsidR="00464AE8" w:rsidRDefault="00464AE8" w:rsidP="00BE133E">
      <w:pPr>
        <w:pStyle w:val="1"/>
        <w:ind w:left="284"/>
        <w:jc w:val="center"/>
        <w:rPr>
          <w:rFonts w:ascii="Times New Roman" w:hAnsi="Times New Roman"/>
          <w:b/>
          <w:lang w:val="pt-BR"/>
        </w:rPr>
      </w:pPr>
    </w:p>
    <w:p w:rsidR="000718FA" w:rsidRPr="00BE133E" w:rsidRDefault="00D7730B" w:rsidP="00BE133E">
      <w:pPr>
        <w:pStyle w:val="1"/>
        <w:ind w:left="284"/>
        <w:jc w:val="center"/>
        <w:rPr>
          <w:rFonts w:ascii="Times New Roman" w:hAnsi="Times New Roman"/>
          <w:b/>
          <w:lang w:val="it-IT"/>
        </w:rPr>
      </w:pPr>
      <w:r>
        <w:rPr>
          <w:rFonts w:ascii="Times New Roman" w:hAnsi="Times New Roman"/>
          <w:b/>
          <w:lang w:val="pt-BR"/>
        </w:rPr>
        <w:t>Lotul</w:t>
      </w:r>
      <w:r w:rsidR="000718FA">
        <w:rPr>
          <w:rFonts w:ascii="Times New Roman" w:hAnsi="Times New Roman"/>
          <w:b/>
          <w:lang w:val="pt-BR"/>
        </w:rPr>
        <w:t xml:space="preserve">.    </w:t>
      </w:r>
      <w:bookmarkStart w:id="0" w:name="_GoBack"/>
      <w:r w:rsidR="000718FA">
        <w:rPr>
          <w:rFonts w:ascii="Times New Roman" w:hAnsi="Times New Roman"/>
          <w:b/>
          <w:lang w:val="it-IT"/>
        </w:rPr>
        <w:t>Reagenţi pentru investigaţii clinice generale, hematologie şi citologie</w:t>
      </w:r>
      <w:r w:rsidR="00BE133E">
        <w:rPr>
          <w:rFonts w:ascii="Times New Roman" w:hAnsi="Times New Roman"/>
          <w:b/>
          <w:lang w:val="it-IT"/>
        </w:rPr>
        <w:t xml:space="preserve"> </w:t>
      </w:r>
      <w:r w:rsidR="000718FA">
        <w:rPr>
          <w:rFonts w:ascii="Times New Roman" w:hAnsi="Times New Roman"/>
          <w:b/>
          <w:sz w:val="24"/>
          <w:szCs w:val="24"/>
          <w:lang w:val="pt-BR"/>
        </w:rPr>
        <w:t>(Expres teste)</w:t>
      </w:r>
      <w:bookmarkEnd w:id="0"/>
    </w:p>
    <w:tbl>
      <w:tblPr>
        <w:tblW w:w="0" w:type="auto"/>
        <w:tblInd w:w="5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533"/>
        <w:gridCol w:w="1882"/>
        <w:gridCol w:w="668"/>
        <w:gridCol w:w="1893"/>
        <w:gridCol w:w="1909"/>
        <w:gridCol w:w="1363"/>
        <w:gridCol w:w="1255"/>
        <w:gridCol w:w="2200"/>
        <w:gridCol w:w="1661"/>
        <w:gridCol w:w="915"/>
      </w:tblGrid>
      <w:tr w:rsidR="000718FA" w:rsidTr="00D857BF">
        <w:tc>
          <w:tcPr>
            <w:tcW w:w="533"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N d/o</w:t>
            </w:r>
          </w:p>
        </w:tc>
        <w:tc>
          <w:tcPr>
            <w:tcW w:w="1882"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35" w:lineRule="exact"/>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Denumirea</w:t>
            </w:r>
            <w:r>
              <w:rPr>
                <w:rFonts w:ascii="Times New Roman" w:eastAsia="MingLiU_HKSCS" w:hAnsi="Times New Roman"/>
                <w:b/>
                <w:sz w:val="20"/>
                <w:szCs w:val="20"/>
                <w:lang w:val="pt-BR" w:eastAsia="en-US"/>
              </w:rPr>
              <w:br/>
              <w:t>testului</w:t>
            </w:r>
          </w:p>
        </w:tc>
        <w:tc>
          <w:tcPr>
            <w:tcW w:w="668"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30" w:lineRule="exact"/>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Mar</w:t>
            </w:r>
          </w:p>
          <w:p w:rsidR="000718FA" w:rsidRDefault="000718FA">
            <w:pPr>
              <w:spacing w:line="230" w:lineRule="exact"/>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caj</w:t>
            </w:r>
          </w:p>
        </w:tc>
        <w:tc>
          <w:tcPr>
            <w:tcW w:w="1893"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30" w:lineRule="exact"/>
              <w:ind w:firstLine="360"/>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Metoda de</w:t>
            </w:r>
            <w:r>
              <w:rPr>
                <w:rFonts w:ascii="Times New Roman" w:eastAsia="MingLiU_HKSCS" w:hAnsi="Times New Roman"/>
                <w:b/>
                <w:sz w:val="20"/>
                <w:szCs w:val="20"/>
                <w:lang w:val="pt-BR" w:eastAsia="en-US"/>
              </w:rPr>
              <w:br/>
              <w:t>determinare</w:t>
            </w:r>
          </w:p>
        </w:tc>
        <w:tc>
          <w:tcPr>
            <w:tcW w:w="1909"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30" w:lineRule="exact"/>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 xml:space="preserve">Sensibilitatea, </w:t>
            </w:r>
          </w:p>
          <w:p w:rsidR="000718FA" w:rsidRDefault="000718FA">
            <w:pPr>
              <w:spacing w:line="230" w:lineRule="exact"/>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specificitatea,</w:t>
            </w:r>
          </w:p>
          <w:p w:rsidR="000718FA" w:rsidRDefault="000718FA">
            <w:pPr>
              <w:spacing w:line="230" w:lineRule="exact"/>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 xml:space="preserve"> limita de detecţie</w:t>
            </w:r>
          </w:p>
        </w:tc>
        <w:tc>
          <w:tcPr>
            <w:tcW w:w="1363"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30" w:lineRule="exact"/>
              <w:rPr>
                <w:rFonts w:ascii="Times New Roman" w:eastAsia="MingLiU_HKSCS" w:hAnsi="Times New Roman"/>
                <w:b/>
                <w:sz w:val="20"/>
                <w:szCs w:val="20"/>
                <w:lang w:eastAsia="en-US"/>
              </w:rPr>
            </w:pPr>
            <w:r>
              <w:rPr>
                <w:rFonts w:ascii="Times New Roman" w:eastAsia="MingLiU_HKSCS" w:hAnsi="Times New Roman"/>
                <w:b/>
                <w:sz w:val="20"/>
                <w:szCs w:val="20"/>
                <w:lang w:val="pt-BR" w:eastAsia="en-US"/>
              </w:rPr>
              <w:t>Tipul</w:t>
            </w:r>
            <w:r>
              <w:rPr>
                <w:rFonts w:ascii="Times New Roman" w:eastAsia="MingLiU_HKSCS" w:hAnsi="Times New Roman"/>
                <w:b/>
                <w:sz w:val="20"/>
                <w:szCs w:val="20"/>
                <w:lang w:val="pt-BR" w:eastAsia="en-US"/>
              </w:rPr>
              <w:br/>
              <w:t>reagenţilo</w:t>
            </w:r>
            <w:r>
              <w:rPr>
                <w:rFonts w:ascii="Times New Roman" w:eastAsia="MingLiU_HKSCS" w:hAnsi="Times New Roman"/>
                <w:b/>
                <w:sz w:val="20"/>
                <w:szCs w:val="20"/>
                <w:lang w:eastAsia="en-US"/>
              </w:rPr>
              <w:t>r</w:t>
            </w:r>
          </w:p>
        </w:tc>
        <w:tc>
          <w:tcPr>
            <w:tcW w:w="1255"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30" w:lineRule="exact"/>
              <w:rPr>
                <w:rFonts w:ascii="Times New Roman" w:eastAsia="MingLiU_HKSCS" w:hAnsi="Times New Roman"/>
                <w:b/>
                <w:sz w:val="20"/>
                <w:szCs w:val="20"/>
                <w:lang w:eastAsia="en-US"/>
              </w:rPr>
            </w:pPr>
            <w:r>
              <w:rPr>
                <w:rFonts w:ascii="Times New Roman" w:eastAsia="MingLiU_HKSCS" w:hAnsi="Times New Roman"/>
                <w:b/>
                <w:sz w:val="20"/>
                <w:szCs w:val="20"/>
                <w:lang w:eastAsia="en-US"/>
              </w:rPr>
              <w:t>Material</w:t>
            </w:r>
            <w:r>
              <w:rPr>
                <w:rFonts w:ascii="Times New Roman" w:eastAsia="MingLiU_HKSCS" w:hAnsi="Times New Roman"/>
                <w:b/>
                <w:sz w:val="20"/>
                <w:szCs w:val="20"/>
                <w:lang w:eastAsia="en-US"/>
              </w:rPr>
              <w:br/>
            </w:r>
            <w:proofErr w:type="spellStart"/>
            <w:r>
              <w:rPr>
                <w:rFonts w:ascii="Times New Roman" w:eastAsia="MingLiU_HKSCS" w:hAnsi="Times New Roman"/>
                <w:b/>
                <w:sz w:val="20"/>
                <w:szCs w:val="20"/>
                <w:lang w:eastAsia="en-US"/>
              </w:rPr>
              <w:t>pentru</w:t>
            </w:r>
            <w:proofErr w:type="spellEnd"/>
            <w:r>
              <w:rPr>
                <w:rFonts w:ascii="Times New Roman" w:eastAsia="MingLiU_HKSCS" w:hAnsi="Times New Roman"/>
                <w:b/>
                <w:sz w:val="20"/>
                <w:szCs w:val="20"/>
                <w:lang w:eastAsia="en-US"/>
              </w:rPr>
              <w:br/>
            </w:r>
            <w:proofErr w:type="spellStart"/>
            <w:r>
              <w:rPr>
                <w:rFonts w:ascii="Times New Roman" w:eastAsia="MingLiU_HKSCS" w:hAnsi="Times New Roman"/>
                <w:b/>
                <w:sz w:val="20"/>
                <w:szCs w:val="20"/>
                <w:lang w:eastAsia="en-US"/>
              </w:rPr>
              <w:t>investigatii</w:t>
            </w:r>
            <w:proofErr w:type="spellEnd"/>
          </w:p>
        </w:tc>
        <w:tc>
          <w:tcPr>
            <w:tcW w:w="2200"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eastAsia="MingLiU_HKSCS" w:hAnsi="Times New Roman"/>
                <w:b/>
                <w:sz w:val="20"/>
                <w:szCs w:val="20"/>
                <w:lang w:eastAsia="en-US"/>
              </w:rPr>
            </w:pPr>
            <w:proofErr w:type="spellStart"/>
            <w:r>
              <w:rPr>
                <w:rFonts w:ascii="Times New Roman" w:eastAsia="MingLiU_HKSCS" w:hAnsi="Times New Roman"/>
                <w:b/>
                <w:sz w:val="20"/>
                <w:szCs w:val="20"/>
                <w:lang w:eastAsia="en-US"/>
              </w:rPr>
              <w:t>Interferenţe</w:t>
            </w:r>
            <w:proofErr w:type="spellEnd"/>
          </w:p>
        </w:tc>
        <w:tc>
          <w:tcPr>
            <w:tcW w:w="1661"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eastAsia="MingLiU_HKSCS" w:hAnsi="Times New Roman"/>
                <w:b/>
                <w:sz w:val="20"/>
                <w:szCs w:val="20"/>
                <w:lang w:eastAsia="en-US"/>
              </w:rPr>
            </w:pPr>
            <w:proofErr w:type="spellStart"/>
            <w:r>
              <w:rPr>
                <w:rFonts w:ascii="Times New Roman" w:eastAsia="MingLiU_HKSCS" w:hAnsi="Times New Roman"/>
                <w:b/>
                <w:sz w:val="20"/>
                <w:szCs w:val="20"/>
                <w:lang w:eastAsia="en-US"/>
              </w:rPr>
              <w:t>Ambalajsolicitat</w:t>
            </w:r>
            <w:proofErr w:type="spellEnd"/>
          </w:p>
        </w:tc>
        <w:tc>
          <w:tcPr>
            <w:tcW w:w="915"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30" w:lineRule="exact"/>
              <w:jc w:val="center"/>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Volum total</w:t>
            </w:r>
            <w:r>
              <w:rPr>
                <w:rFonts w:ascii="Times New Roman" w:eastAsia="MingLiU_HKSCS" w:hAnsi="Times New Roman"/>
                <w:b/>
                <w:sz w:val="20"/>
                <w:szCs w:val="20"/>
                <w:lang w:val="pt-BR" w:eastAsia="en-US"/>
              </w:rPr>
              <w:br/>
              <w:t>solicitat</w:t>
            </w:r>
          </w:p>
        </w:tc>
      </w:tr>
      <w:tr w:rsidR="000718FA" w:rsidTr="00D857BF">
        <w:tc>
          <w:tcPr>
            <w:tcW w:w="533"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eastAsia="MingLiU_HKSCS" w:hAnsi="Times New Roman"/>
                <w:sz w:val="20"/>
                <w:szCs w:val="20"/>
                <w:lang w:eastAsia="en-US"/>
              </w:rPr>
            </w:pPr>
            <w:r>
              <w:rPr>
                <w:rFonts w:ascii="Times New Roman" w:eastAsia="MingLiU_HKSCS" w:hAnsi="Times New Roman"/>
                <w:sz w:val="20"/>
                <w:szCs w:val="20"/>
                <w:lang w:eastAsia="en-US"/>
              </w:rPr>
              <w:t>1</w:t>
            </w:r>
          </w:p>
        </w:tc>
        <w:tc>
          <w:tcPr>
            <w:tcW w:w="1882" w:type="dxa"/>
            <w:tcBorders>
              <w:top w:val="single" w:sz="4" w:space="0" w:color="00000A"/>
              <w:left w:val="single" w:sz="4" w:space="0" w:color="00000A"/>
              <w:bottom w:val="single" w:sz="4" w:space="0" w:color="00000A"/>
              <w:right w:val="single" w:sz="4" w:space="0" w:color="00000A"/>
            </w:tcBorders>
          </w:tcPr>
          <w:p w:rsidR="000718FA" w:rsidRDefault="000718FA">
            <w:pPr>
              <w:spacing w:line="216" w:lineRule="auto"/>
              <w:jc w:val="center"/>
              <w:rPr>
                <w:rFonts w:ascii="Times New Roman" w:eastAsia="MingLiU_HKSCS" w:hAnsi="Times New Roman"/>
                <w:sz w:val="20"/>
                <w:szCs w:val="20"/>
                <w:lang w:val="it-IT" w:eastAsia="en-US"/>
              </w:rPr>
            </w:pPr>
            <w:r>
              <w:rPr>
                <w:rFonts w:ascii="Times New Roman" w:eastAsia="MingLiU_HKSCS" w:hAnsi="Times New Roman"/>
                <w:sz w:val="20"/>
                <w:szCs w:val="20"/>
                <w:lang w:eastAsia="en-US"/>
              </w:rPr>
              <w:t xml:space="preserve">Test strip  </w:t>
            </w:r>
            <w:r>
              <w:rPr>
                <w:rFonts w:ascii="Times New Roman" w:eastAsia="MingLiU_HKSCS" w:hAnsi="Times New Roman"/>
                <w:sz w:val="20"/>
                <w:szCs w:val="20"/>
                <w:lang w:val="it-IT" w:eastAsia="en-US"/>
              </w:rPr>
              <w:t>pentru anali</w:t>
            </w:r>
            <w:r>
              <w:rPr>
                <w:rFonts w:ascii="Times New Roman" w:eastAsia="MingLiU_HKSCS" w:hAnsi="Times New Roman"/>
                <w:sz w:val="20"/>
                <w:szCs w:val="20"/>
                <w:lang w:val="ro-RO" w:eastAsia="en-US"/>
              </w:rPr>
              <w:t xml:space="preserve">za urinei la </w:t>
            </w:r>
            <w:r w:rsidR="00464AE8">
              <w:rPr>
                <w:rFonts w:ascii="Times New Roman" w:eastAsia="MingLiU_HKSCS" w:hAnsi="Times New Roman"/>
                <w:sz w:val="20"/>
                <w:szCs w:val="20"/>
                <w:lang w:val="it-IT" w:eastAsia="en-US"/>
              </w:rPr>
              <w:t>analizator</w:t>
            </w:r>
          </w:p>
          <w:p w:rsidR="000718FA" w:rsidRDefault="000718FA">
            <w:pPr>
              <w:spacing w:line="216" w:lineRule="auto"/>
              <w:rPr>
                <w:rFonts w:ascii="Times New Roman" w:eastAsia="MingLiU_HKSCS" w:hAnsi="Times New Roman"/>
                <w:sz w:val="20"/>
                <w:szCs w:val="20"/>
                <w:lang w:eastAsia="en-US"/>
              </w:rPr>
            </w:pPr>
          </w:p>
        </w:tc>
        <w:tc>
          <w:tcPr>
            <w:tcW w:w="668"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322" w:lineRule="exact"/>
              <w:rPr>
                <w:rFonts w:ascii="Times New Roman" w:eastAsia="MingLiU_HKSCS" w:hAnsi="Times New Roman"/>
                <w:sz w:val="20"/>
                <w:szCs w:val="20"/>
                <w:lang w:val="pt-BR" w:eastAsia="en-US"/>
              </w:rPr>
            </w:pPr>
            <w:r>
              <w:rPr>
                <w:rFonts w:ascii="Times New Roman" w:eastAsia="MingLiU_HKSCS" w:hAnsi="Times New Roman"/>
                <w:sz w:val="20"/>
                <w:szCs w:val="20"/>
                <w:lang w:val="pt-BR" w:eastAsia="en-US"/>
              </w:rPr>
              <w:t>CE</w:t>
            </w:r>
          </w:p>
        </w:tc>
        <w:tc>
          <w:tcPr>
            <w:tcW w:w="1893" w:type="dxa"/>
            <w:tcBorders>
              <w:top w:val="single" w:sz="4" w:space="0" w:color="00000A"/>
              <w:left w:val="single" w:sz="4" w:space="0" w:color="00000A"/>
              <w:bottom w:val="single" w:sz="4" w:space="0" w:color="00000A"/>
              <w:right w:val="single" w:sz="4" w:space="0" w:color="00000A"/>
            </w:tcBorders>
          </w:tcPr>
          <w:p w:rsidR="000718FA" w:rsidRDefault="000718FA">
            <w:pPr>
              <w:spacing w:line="230" w:lineRule="exact"/>
              <w:rPr>
                <w:rFonts w:ascii="Times New Roman" w:eastAsia="MingLiU_HKSCS" w:hAnsi="Times New Roman"/>
                <w:sz w:val="20"/>
                <w:szCs w:val="20"/>
                <w:lang w:eastAsia="en-US"/>
              </w:rPr>
            </w:pPr>
            <w:proofErr w:type="spellStart"/>
            <w:r>
              <w:rPr>
                <w:rFonts w:ascii="Times New Roman" w:eastAsia="MingLiU_HKSCS" w:hAnsi="Times New Roman"/>
                <w:sz w:val="20"/>
                <w:szCs w:val="20"/>
                <w:lang w:eastAsia="en-US"/>
              </w:rPr>
              <w:t>Metodacalitativă</w:t>
            </w:r>
            <w:proofErr w:type="spellEnd"/>
            <w:r>
              <w:rPr>
                <w:rFonts w:ascii="Times New Roman" w:eastAsia="MingLiU_HKSCS" w:hAnsi="Times New Roman"/>
                <w:sz w:val="20"/>
                <w:szCs w:val="20"/>
                <w:lang w:eastAsia="en-US"/>
              </w:rPr>
              <w:t xml:space="preserve"> de </w:t>
            </w:r>
            <w:proofErr w:type="spellStart"/>
            <w:r>
              <w:rPr>
                <w:rFonts w:ascii="Times New Roman" w:eastAsia="MingLiU_HKSCS" w:hAnsi="Times New Roman"/>
                <w:sz w:val="20"/>
                <w:szCs w:val="20"/>
                <w:lang w:eastAsia="en-US"/>
              </w:rPr>
              <w:t>culoare</w:t>
            </w:r>
            <w:proofErr w:type="spellEnd"/>
          </w:p>
          <w:p w:rsidR="000718FA" w:rsidRDefault="000718FA">
            <w:pPr>
              <w:spacing w:line="254" w:lineRule="exact"/>
              <w:rPr>
                <w:rFonts w:ascii="Times New Roman" w:eastAsia="MingLiU_HKSCS" w:hAnsi="Times New Roman"/>
                <w:sz w:val="20"/>
                <w:szCs w:val="20"/>
                <w:lang w:eastAsia="en-US"/>
              </w:rPr>
            </w:pPr>
          </w:p>
        </w:tc>
        <w:tc>
          <w:tcPr>
            <w:tcW w:w="1909"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54" w:lineRule="exact"/>
              <w:rPr>
                <w:rFonts w:ascii="Times New Roman" w:eastAsia="MingLiU_HKSCS" w:hAnsi="Times New Roman"/>
                <w:sz w:val="20"/>
                <w:szCs w:val="20"/>
                <w:lang w:eastAsia="en-US"/>
              </w:rPr>
            </w:pPr>
            <w:proofErr w:type="spellStart"/>
            <w:r>
              <w:rPr>
                <w:rFonts w:ascii="Times New Roman" w:eastAsia="MingLiU_HKSCS" w:hAnsi="Times New Roman"/>
                <w:sz w:val="20"/>
                <w:szCs w:val="20"/>
                <w:lang w:eastAsia="en-US"/>
              </w:rPr>
              <w:t>Glucoza</w:t>
            </w:r>
            <w:proofErr w:type="spellEnd"/>
            <w:r>
              <w:rPr>
                <w:rFonts w:ascii="Times New Roman" w:eastAsia="MingLiU_HKSCS" w:hAnsi="Times New Roman"/>
                <w:sz w:val="20"/>
                <w:szCs w:val="20"/>
                <w:lang w:eastAsia="en-US"/>
              </w:rPr>
              <w:t xml:space="preserve"> -2,8 </w:t>
            </w:r>
            <w:proofErr w:type="spellStart"/>
            <w:r>
              <w:rPr>
                <w:rFonts w:ascii="Times New Roman" w:eastAsia="MingLiU_HKSCS" w:hAnsi="Times New Roman"/>
                <w:sz w:val="20"/>
                <w:szCs w:val="20"/>
                <w:lang w:eastAsia="en-US"/>
              </w:rPr>
              <w:t>mmol</w:t>
            </w:r>
            <w:proofErr w:type="spellEnd"/>
            <w:r>
              <w:rPr>
                <w:rFonts w:ascii="Times New Roman" w:eastAsia="MingLiU_HKSCS" w:hAnsi="Times New Roman"/>
                <w:sz w:val="20"/>
                <w:szCs w:val="20"/>
                <w:lang w:eastAsia="en-US"/>
              </w:rPr>
              <w:t xml:space="preserve">/l; </w:t>
            </w:r>
            <w:proofErr w:type="spellStart"/>
            <w:r>
              <w:rPr>
                <w:rFonts w:ascii="Times New Roman" w:eastAsia="MingLiU_HKSCS" w:hAnsi="Times New Roman"/>
                <w:sz w:val="20"/>
                <w:szCs w:val="20"/>
                <w:lang w:eastAsia="en-US"/>
              </w:rPr>
              <w:t>cetone</w:t>
            </w:r>
            <w:proofErr w:type="spellEnd"/>
            <w:r>
              <w:rPr>
                <w:rFonts w:ascii="Times New Roman" w:eastAsia="MingLiU_HKSCS" w:hAnsi="Times New Roman"/>
                <w:sz w:val="20"/>
                <w:szCs w:val="20"/>
                <w:lang w:eastAsia="en-US"/>
              </w:rPr>
              <w:t xml:space="preserve"> 10mg /dl; nitrite 0,05 mg /dl; </w:t>
            </w:r>
            <w:proofErr w:type="spellStart"/>
            <w:r>
              <w:rPr>
                <w:rFonts w:ascii="Times New Roman" w:eastAsia="MingLiU_HKSCS" w:hAnsi="Times New Roman"/>
                <w:sz w:val="20"/>
                <w:szCs w:val="20"/>
                <w:lang w:eastAsia="en-US"/>
              </w:rPr>
              <w:t>proteine</w:t>
            </w:r>
            <w:proofErr w:type="spellEnd"/>
            <w:r>
              <w:rPr>
                <w:rFonts w:ascii="Times New Roman" w:eastAsia="MingLiU_HKSCS" w:hAnsi="Times New Roman"/>
                <w:sz w:val="20"/>
                <w:szCs w:val="20"/>
                <w:lang w:eastAsia="en-US"/>
              </w:rPr>
              <w:t xml:space="preserve"> 10mg /dl; </w:t>
            </w:r>
            <w:proofErr w:type="spellStart"/>
            <w:r>
              <w:rPr>
                <w:rFonts w:ascii="Times New Roman" w:eastAsia="MingLiU_HKSCS" w:hAnsi="Times New Roman"/>
                <w:sz w:val="20"/>
                <w:szCs w:val="20"/>
                <w:lang w:eastAsia="en-US"/>
              </w:rPr>
              <w:t>bilirubina</w:t>
            </w:r>
            <w:proofErr w:type="spellEnd"/>
            <w:r>
              <w:rPr>
                <w:rFonts w:ascii="Times New Roman" w:eastAsia="MingLiU_HKSCS" w:hAnsi="Times New Roman"/>
                <w:sz w:val="20"/>
                <w:szCs w:val="20"/>
                <w:lang w:eastAsia="en-US"/>
              </w:rPr>
              <w:t xml:space="preserve"> 0,5 mg /dl; </w:t>
            </w:r>
            <w:proofErr w:type="spellStart"/>
            <w:r>
              <w:rPr>
                <w:rFonts w:ascii="Times New Roman" w:eastAsia="MingLiU_HKSCS" w:hAnsi="Times New Roman"/>
                <w:sz w:val="20"/>
                <w:szCs w:val="20"/>
                <w:lang w:eastAsia="en-US"/>
              </w:rPr>
              <w:t>urobilinogen</w:t>
            </w:r>
            <w:proofErr w:type="spellEnd"/>
            <w:r>
              <w:rPr>
                <w:rFonts w:ascii="Times New Roman" w:eastAsia="MingLiU_HKSCS" w:hAnsi="Times New Roman"/>
                <w:sz w:val="20"/>
                <w:szCs w:val="20"/>
                <w:lang w:eastAsia="en-US"/>
              </w:rPr>
              <w:t xml:space="preserve"> 0,5 mg /dl; </w:t>
            </w:r>
            <w:proofErr w:type="spellStart"/>
            <w:r>
              <w:rPr>
                <w:rFonts w:ascii="Times New Roman" w:eastAsia="MingLiU_HKSCS" w:hAnsi="Times New Roman"/>
                <w:sz w:val="20"/>
                <w:szCs w:val="20"/>
                <w:lang w:eastAsia="en-US"/>
              </w:rPr>
              <w:t>Hb</w:t>
            </w:r>
            <w:proofErr w:type="spellEnd"/>
            <w:r>
              <w:rPr>
                <w:rFonts w:ascii="Times New Roman" w:eastAsia="MingLiU_HKSCS" w:hAnsi="Times New Roman"/>
                <w:sz w:val="20"/>
                <w:szCs w:val="20"/>
                <w:lang w:eastAsia="en-US"/>
              </w:rPr>
              <w:t xml:space="preserve"> 0,015mg/dl; </w:t>
            </w:r>
            <w:proofErr w:type="spellStart"/>
            <w:r>
              <w:rPr>
                <w:rFonts w:ascii="Times New Roman" w:eastAsia="MingLiU_HKSCS" w:hAnsi="Times New Roman"/>
                <w:sz w:val="20"/>
                <w:szCs w:val="20"/>
                <w:lang w:eastAsia="en-US"/>
              </w:rPr>
              <w:t>greutateaspecifică</w:t>
            </w:r>
            <w:proofErr w:type="spellEnd"/>
            <w:r>
              <w:rPr>
                <w:rFonts w:ascii="Times New Roman" w:eastAsia="MingLiU_HKSCS" w:hAnsi="Times New Roman"/>
                <w:sz w:val="20"/>
                <w:szCs w:val="20"/>
                <w:lang w:eastAsia="en-US"/>
              </w:rPr>
              <w:t xml:space="preserve"> 1000 -1030; pH 5 -9</w:t>
            </w:r>
          </w:p>
        </w:tc>
        <w:tc>
          <w:tcPr>
            <w:tcW w:w="1363" w:type="dxa"/>
            <w:tcBorders>
              <w:top w:val="single" w:sz="4" w:space="0" w:color="00000A"/>
              <w:left w:val="single" w:sz="4" w:space="0" w:color="00000A"/>
              <w:bottom w:val="single" w:sz="4" w:space="0" w:color="00000A"/>
              <w:right w:val="single" w:sz="4" w:space="0" w:color="00000A"/>
            </w:tcBorders>
            <w:hideMark/>
          </w:tcPr>
          <w:p w:rsidR="000718FA" w:rsidRDefault="000718FA" w:rsidP="00464AE8">
            <w:pPr>
              <w:spacing w:line="254" w:lineRule="exact"/>
              <w:rPr>
                <w:rFonts w:ascii="Times New Roman" w:eastAsia="MingLiU_HKSCS" w:hAnsi="Times New Roman"/>
                <w:sz w:val="20"/>
                <w:szCs w:val="20"/>
                <w:lang w:eastAsia="en-US"/>
              </w:rPr>
            </w:pPr>
            <w:r>
              <w:rPr>
                <w:rFonts w:ascii="Times New Roman" w:eastAsia="MingLiU_HKSCS" w:hAnsi="Times New Roman"/>
                <w:sz w:val="20"/>
                <w:szCs w:val="20"/>
                <w:lang w:eastAsia="en-US"/>
              </w:rPr>
              <w:t xml:space="preserve">Strip </w:t>
            </w:r>
            <w:r w:rsidR="00464AE8">
              <w:rPr>
                <w:rFonts w:ascii="Times New Roman" w:eastAsia="MingLiU_HKSCS" w:hAnsi="Times New Roman"/>
                <w:sz w:val="20"/>
                <w:szCs w:val="20"/>
                <w:lang w:eastAsia="en-US"/>
              </w:rPr>
              <w:t>–</w:t>
            </w:r>
            <w:r>
              <w:rPr>
                <w:rFonts w:ascii="Times New Roman" w:eastAsia="MingLiU_HKSCS" w:hAnsi="Times New Roman"/>
                <w:sz w:val="20"/>
                <w:szCs w:val="20"/>
                <w:lang w:eastAsia="en-US"/>
              </w:rPr>
              <w:t>test</w:t>
            </w:r>
            <w:r w:rsidR="00464AE8">
              <w:rPr>
                <w:rFonts w:ascii="Times New Roman" w:eastAsia="MingLiU_HKSCS" w:hAnsi="Times New Roman"/>
                <w:sz w:val="20"/>
                <w:szCs w:val="20"/>
                <w:lang w:eastAsia="en-US"/>
              </w:rPr>
              <w:t xml:space="preserve"> </w:t>
            </w:r>
            <w:proofErr w:type="spellStart"/>
            <w:r w:rsidR="00464AE8">
              <w:rPr>
                <w:rFonts w:ascii="Times New Roman" w:eastAsia="MingLiU_HKSCS" w:hAnsi="Times New Roman"/>
                <w:sz w:val="20"/>
                <w:szCs w:val="20"/>
                <w:lang w:eastAsia="en-US"/>
              </w:rPr>
              <w:t>compatibil</w:t>
            </w:r>
            <w:proofErr w:type="spellEnd"/>
            <w:r w:rsidR="00464AE8">
              <w:rPr>
                <w:rFonts w:ascii="Times New Roman" w:eastAsia="MingLiU_HKSCS" w:hAnsi="Times New Roman"/>
                <w:sz w:val="20"/>
                <w:szCs w:val="20"/>
                <w:lang w:eastAsia="en-US"/>
              </w:rPr>
              <w:t xml:space="preserve"> cu</w:t>
            </w:r>
            <w:r w:rsidR="00464AE8">
              <w:rPr>
                <w:rFonts w:ascii="Times New Roman" w:eastAsia="MingLiU_HKSCS" w:hAnsi="Times New Roman"/>
                <w:sz w:val="20"/>
                <w:szCs w:val="20"/>
                <w:lang w:val="it-IT" w:eastAsia="en-US"/>
              </w:rPr>
              <w:t xml:space="preserve"> analizatorul Urysis</w:t>
            </w:r>
          </w:p>
        </w:tc>
        <w:tc>
          <w:tcPr>
            <w:tcW w:w="1255"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54" w:lineRule="exact"/>
              <w:rPr>
                <w:rFonts w:ascii="Times New Roman" w:eastAsia="MingLiU_HKSCS" w:hAnsi="Times New Roman"/>
                <w:sz w:val="20"/>
                <w:szCs w:val="20"/>
                <w:lang w:eastAsia="en-US"/>
              </w:rPr>
            </w:pPr>
            <w:proofErr w:type="spellStart"/>
            <w:r>
              <w:rPr>
                <w:rFonts w:ascii="Times New Roman" w:eastAsia="MingLiU_HKSCS" w:hAnsi="Times New Roman"/>
                <w:sz w:val="20"/>
                <w:szCs w:val="20"/>
                <w:lang w:eastAsia="en-US"/>
              </w:rPr>
              <w:t>Urină</w:t>
            </w:r>
            <w:proofErr w:type="spellEnd"/>
          </w:p>
        </w:tc>
        <w:tc>
          <w:tcPr>
            <w:tcW w:w="2200"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26" w:lineRule="exact"/>
              <w:rPr>
                <w:rFonts w:ascii="Times New Roman" w:eastAsia="MingLiU_HKSCS" w:hAnsi="Times New Roman"/>
                <w:sz w:val="20"/>
                <w:szCs w:val="20"/>
                <w:lang w:val="it-IT" w:eastAsia="en-US"/>
              </w:rPr>
            </w:pPr>
            <w:r>
              <w:rPr>
                <w:rFonts w:ascii="Times New Roman" w:eastAsia="MingLiU_HKSCS" w:hAnsi="Times New Roman"/>
                <w:sz w:val="20"/>
                <w:szCs w:val="20"/>
                <w:lang w:val="it-IT" w:eastAsia="en-US"/>
              </w:rPr>
              <w:t>Acid Ascorbic pînă la</w:t>
            </w:r>
            <w:r>
              <w:rPr>
                <w:rFonts w:ascii="Times New Roman" w:eastAsia="MingLiU_HKSCS" w:hAnsi="Times New Roman"/>
                <w:sz w:val="20"/>
                <w:szCs w:val="20"/>
                <w:lang w:val="it-IT" w:eastAsia="en-US"/>
              </w:rPr>
              <w:br/>
              <w:t>1,7 mmol/l,</w:t>
            </w:r>
            <w:r>
              <w:rPr>
                <w:rFonts w:ascii="Times New Roman" w:eastAsia="MingLiU_HKSCS" w:hAnsi="Times New Roman"/>
                <w:sz w:val="20"/>
                <w:szCs w:val="20"/>
                <w:lang w:val="it-IT" w:eastAsia="en-US"/>
              </w:rPr>
              <w:br/>
              <w:t>Bilirubina pînă la 0,7</w:t>
            </w:r>
            <w:r>
              <w:rPr>
                <w:rFonts w:ascii="Times New Roman" w:eastAsia="MingLiU_HKSCS" w:hAnsi="Times New Roman"/>
                <w:sz w:val="20"/>
                <w:szCs w:val="20"/>
                <w:lang w:val="it-IT" w:eastAsia="en-US"/>
              </w:rPr>
              <w:br/>
              <w:t>mmol/l,</w:t>
            </w:r>
          </w:p>
          <w:p w:rsidR="000718FA" w:rsidRDefault="000718FA">
            <w:pPr>
              <w:spacing w:line="226" w:lineRule="exact"/>
              <w:rPr>
                <w:rFonts w:ascii="Times New Roman" w:eastAsia="MingLiU_HKSCS" w:hAnsi="Times New Roman"/>
                <w:sz w:val="20"/>
                <w:szCs w:val="20"/>
                <w:lang w:val="it-IT" w:eastAsia="en-US"/>
              </w:rPr>
            </w:pPr>
            <w:r>
              <w:rPr>
                <w:rFonts w:ascii="Times New Roman" w:eastAsia="MingLiU_HKSCS" w:hAnsi="Times New Roman"/>
                <w:sz w:val="20"/>
                <w:szCs w:val="20"/>
                <w:lang w:val="it-IT" w:eastAsia="en-US"/>
              </w:rPr>
              <w:t>Hemoglobina pînă la</w:t>
            </w:r>
          </w:p>
          <w:p w:rsidR="000718FA" w:rsidRDefault="000718FA">
            <w:pPr>
              <w:spacing w:line="226" w:lineRule="exact"/>
              <w:rPr>
                <w:rFonts w:ascii="Times New Roman" w:eastAsia="MingLiU_HKSCS" w:hAnsi="Times New Roman"/>
                <w:sz w:val="20"/>
                <w:szCs w:val="20"/>
                <w:lang w:val="it-IT" w:eastAsia="en-US"/>
              </w:rPr>
            </w:pPr>
            <w:r>
              <w:rPr>
                <w:rFonts w:ascii="Times New Roman" w:eastAsia="MingLiU_HKSCS" w:hAnsi="Times New Roman"/>
                <w:sz w:val="20"/>
                <w:szCs w:val="20"/>
                <w:lang w:val="it-IT" w:eastAsia="en-US"/>
              </w:rPr>
              <w:t>5,5 g/l,</w:t>
            </w:r>
          </w:p>
          <w:p w:rsidR="000718FA" w:rsidRDefault="000718FA">
            <w:pPr>
              <w:spacing w:line="226" w:lineRule="exact"/>
              <w:rPr>
                <w:rFonts w:ascii="Times New Roman" w:eastAsia="MingLiU_HKSCS" w:hAnsi="Times New Roman"/>
                <w:sz w:val="20"/>
                <w:szCs w:val="20"/>
                <w:lang w:eastAsia="en-US"/>
              </w:rPr>
            </w:pPr>
            <w:proofErr w:type="spellStart"/>
            <w:r>
              <w:rPr>
                <w:rFonts w:ascii="Times New Roman" w:eastAsia="MingLiU_HKSCS" w:hAnsi="Times New Roman"/>
                <w:sz w:val="20"/>
                <w:szCs w:val="20"/>
                <w:lang w:eastAsia="en-US"/>
              </w:rPr>
              <w:t>Lipemie</w:t>
            </w:r>
            <w:proofErr w:type="spellEnd"/>
            <w:r>
              <w:rPr>
                <w:rFonts w:ascii="Times New Roman" w:eastAsia="MingLiU_HKSCS" w:hAnsi="Times New Roman"/>
                <w:sz w:val="20"/>
                <w:szCs w:val="20"/>
                <w:lang w:eastAsia="en-US"/>
              </w:rPr>
              <w:t xml:space="preserve"> - </w:t>
            </w:r>
            <w:proofErr w:type="spellStart"/>
            <w:r>
              <w:rPr>
                <w:rFonts w:ascii="Times New Roman" w:eastAsia="MingLiU_HKSCS" w:hAnsi="Times New Roman"/>
                <w:sz w:val="20"/>
                <w:szCs w:val="20"/>
                <w:lang w:eastAsia="en-US"/>
              </w:rPr>
              <w:t>trigliceride</w:t>
            </w:r>
            <w:proofErr w:type="spellEnd"/>
            <w:r>
              <w:rPr>
                <w:rFonts w:ascii="Times New Roman" w:eastAsia="MingLiU_HKSCS" w:hAnsi="Times New Roman"/>
                <w:sz w:val="20"/>
                <w:szCs w:val="20"/>
                <w:lang w:eastAsia="en-US"/>
              </w:rPr>
              <w:br/>
            </w:r>
            <w:proofErr w:type="spellStart"/>
            <w:r>
              <w:rPr>
                <w:rFonts w:ascii="Times New Roman" w:eastAsia="MingLiU_HKSCS" w:hAnsi="Times New Roman"/>
                <w:sz w:val="20"/>
                <w:szCs w:val="20"/>
                <w:lang w:eastAsia="en-US"/>
              </w:rPr>
              <w:t>pînă</w:t>
            </w:r>
            <w:proofErr w:type="spellEnd"/>
            <w:r>
              <w:rPr>
                <w:rFonts w:ascii="Times New Roman" w:eastAsia="MingLiU_HKSCS" w:hAnsi="Times New Roman"/>
                <w:sz w:val="20"/>
                <w:szCs w:val="20"/>
                <w:lang w:eastAsia="en-US"/>
              </w:rPr>
              <w:t xml:space="preserve"> la 21g/l.</w:t>
            </w:r>
          </w:p>
        </w:tc>
        <w:tc>
          <w:tcPr>
            <w:tcW w:w="1661"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26" w:lineRule="exact"/>
              <w:rPr>
                <w:rFonts w:ascii="Times New Roman" w:eastAsia="MingLiU_HKSCS" w:hAnsi="Times New Roman"/>
                <w:sz w:val="20"/>
                <w:szCs w:val="20"/>
                <w:lang w:eastAsia="en-US"/>
              </w:rPr>
            </w:pPr>
            <w:r>
              <w:rPr>
                <w:rFonts w:ascii="Times New Roman" w:eastAsia="MingLiU_HKSCS" w:hAnsi="Times New Roman"/>
                <w:sz w:val="20"/>
                <w:szCs w:val="20"/>
                <w:lang w:eastAsia="en-US"/>
              </w:rPr>
              <w:br/>
              <w:t xml:space="preserve">  </w:t>
            </w:r>
            <w:proofErr w:type="spellStart"/>
            <w:r>
              <w:rPr>
                <w:rFonts w:ascii="Times New Roman" w:eastAsia="MingLiU_HKSCS" w:hAnsi="Times New Roman"/>
                <w:sz w:val="20"/>
                <w:szCs w:val="20"/>
                <w:lang w:eastAsia="en-US"/>
              </w:rPr>
              <w:t>teste</w:t>
            </w:r>
            <w:proofErr w:type="spellEnd"/>
            <w:r>
              <w:rPr>
                <w:rFonts w:ascii="Times New Roman" w:eastAsia="MingLiU_HKSCS" w:hAnsi="Times New Roman"/>
                <w:sz w:val="20"/>
                <w:szCs w:val="20"/>
                <w:lang w:eastAsia="en-US"/>
              </w:rPr>
              <w:t xml:space="preserve"> </w:t>
            </w:r>
          </w:p>
        </w:tc>
        <w:tc>
          <w:tcPr>
            <w:tcW w:w="915" w:type="dxa"/>
            <w:tcBorders>
              <w:top w:val="single" w:sz="4" w:space="0" w:color="00000A"/>
              <w:left w:val="single" w:sz="4" w:space="0" w:color="00000A"/>
              <w:bottom w:val="single" w:sz="4" w:space="0" w:color="00000A"/>
              <w:right w:val="single" w:sz="4" w:space="0" w:color="00000A"/>
            </w:tcBorders>
          </w:tcPr>
          <w:p w:rsidR="000718FA" w:rsidRDefault="000718FA">
            <w:pPr>
              <w:spacing w:line="254" w:lineRule="exact"/>
              <w:rPr>
                <w:rFonts w:ascii="Times New Roman" w:eastAsia="MingLiU_HKSCS" w:hAnsi="Times New Roman"/>
                <w:sz w:val="20"/>
                <w:szCs w:val="20"/>
                <w:lang w:eastAsia="en-US"/>
              </w:rPr>
            </w:pPr>
          </w:p>
          <w:p w:rsidR="000718FA" w:rsidRDefault="00814C08">
            <w:pPr>
              <w:spacing w:line="254" w:lineRule="exact"/>
              <w:rPr>
                <w:rFonts w:ascii="Times New Roman" w:eastAsia="MingLiU_HKSCS" w:hAnsi="Times New Roman"/>
                <w:sz w:val="20"/>
                <w:szCs w:val="20"/>
                <w:lang w:eastAsia="en-US"/>
              </w:rPr>
            </w:pPr>
            <w:r>
              <w:rPr>
                <w:rFonts w:ascii="Times New Roman" w:eastAsia="MingLiU_HKSCS" w:hAnsi="Times New Roman"/>
                <w:sz w:val="20"/>
                <w:szCs w:val="20"/>
                <w:lang w:eastAsia="en-US"/>
              </w:rPr>
              <w:t>2</w:t>
            </w:r>
            <w:r w:rsidR="000718FA">
              <w:rPr>
                <w:rFonts w:ascii="Times New Roman" w:eastAsia="MingLiU_HKSCS" w:hAnsi="Times New Roman"/>
                <w:sz w:val="20"/>
                <w:szCs w:val="20"/>
                <w:lang w:eastAsia="en-US"/>
              </w:rPr>
              <w:t>000</w:t>
            </w:r>
          </w:p>
          <w:p w:rsidR="000718FA" w:rsidRDefault="000718FA">
            <w:pPr>
              <w:spacing w:line="254" w:lineRule="exact"/>
              <w:rPr>
                <w:rFonts w:ascii="Times New Roman" w:eastAsia="MingLiU_HKSCS" w:hAnsi="Times New Roman"/>
                <w:sz w:val="20"/>
                <w:szCs w:val="20"/>
                <w:lang w:eastAsia="en-US"/>
              </w:rPr>
            </w:pPr>
          </w:p>
        </w:tc>
      </w:tr>
      <w:tr w:rsidR="000718FA" w:rsidTr="00D857BF">
        <w:tc>
          <w:tcPr>
            <w:tcW w:w="533"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eastAsia="MingLiU_HKSCS" w:hAnsi="Times New Roman"/>
                <w:sz w:val="20"/>
                <w:szCs w:val="20"/>
                <w:lang w:eastAsia="en-US"/>
              </w:rPr>
            </w:pPr>
            <w:r>
              <w:rPr>
                <w:rFonts w:ascii="Times New Roman" w:eastAsia="MingLiU_HKSCS" w:hAnsi="Times New Roman"/>
                <w:sz w:val="20"/>
                <w:szCs w:val="20"/>
                <w:lang w:eastAsia="en-US"/>
              </w:rPr>
              <w:t>2</w:t>
            </w:r>
          </w:p>
        </w:tc>
        <w:tc>
          <w:tcPr>
            <w:tcW w:w="1882" w:type="dxa"/>
            <w:tcBorders>
              <w:top w:val="single" w:sz="4" w:space="0" w:color="00000A"/>
              <w:left w:val="single" w:sz="4" w:space="0" w:color="00000A"/>
              <w:bottom w:val="single" w:sz="4" w:space="0" w:color="00000A"/>
              <w:right w:val="single" w:sz="4" w:space="0" w:color="00000A"/>
            </w:tcBorders>
            <w:hideMark/>
          </w:tcPr>
          <w:p w:rsidR="000718FA" w:rsidRDefault="000718FA" w:rsidP="00464AE8">
            <w:pPr>
              <w:rPr>
                <w:rFonts w:ascii="Times New Roman" w:eastAsia="MingLiU_HKSCS" w:hAnsi="Times New Roman"/>
                <w:sz w:val="20"/>
                <w:szCs w:val="20"/>
                <w:lang w:eastAsia="en-US"/>
              </w:rPr>
            </w:pPr>
            <w:r>
              <w:rPr>
                <w:rFonts w:ascii="Times New Roman" w:eastAsia="MingLiU_HKSCS" w:hAnsi="Times New Roman"/>
                <w:sz w:val="20"/>
                <w:szCs w:val="20"/>
                <w:lang w:eastAsia="en-US"/>
              </w:rPr>
              <w:t xml:space="preserve">Test strip </w:t>
            </w:r>
            <w:proofErr w:type="spellStart"/>
            <w:r>
              <w:rPr>
                <w:rFonts w:ascii="Times New Roman" w:eastAsia="MingLiU_HKSCS" w:hAnsi="Times New Roman"/>
                <w:sz w:val="20"/>
                <w:szCs w:val="20"/>
                <w:lang w:eastAsia="en-US"/>
              </w:rPr>
              <w:t>pentru</w:t>
            </w:r>
            <w:proofErr w:type="spellEnd"/>
            <w:r>
              <w:rPr>
                <w:rFonts w:ascii="Times New Roman" w:eastAsia="MingLiU_HKSCS" w:hAnsi="Times New Roman"/>
                <w:sz w:val="20"/>
                <w:szCs w:val="20"/>
                <w:lang w:eastAsia="en-US"/>
              </w:rPr>
              <w:t xml:space="preserve"> </w:t>
            </w:r>
            <w:proofErr w:type="spellStart"/>
            <w:r>
              <w:rPr>
                <w:rFonts w:ascii="Times New Roman" w:eastAsia="MingLiU_HKSCS" w:hAnsi="Times New Roman"/>
                <w:sz w:val="20"/>
                <w:szCs w:val="20"/>
                <w:lang w:eastAsia="en-US"/>
              </w:rPr>
              <w:t>determinarea</w:t>
            </w:r>
            <w:proofErr w:type="spellEnd"/>
            <w:r>
              <w:rPr>
                <w:rFonts w:ascii="Times New Roman" w:eastAsia="MingLiU_HKSCS" w:hAnsi="Times New Roman"/>
                <w:sz w:val="20"/>
                <w:szCs w:val="20"/>
                <w:lang w:eastAsia="en-US"/>
              </w:rPr>
              <w:t xml:space="preserve"> </w:t>
            </w:r>
            <w:proofErr w:type="spellStart"/>
            <w:r>
              <w:rPr>
                <w:rFonts w:ascii="Times New Roman" w:eastAsia="MingLiU_HKSCS" w:hAnsi="Times New Roman"/>
                <w:sz w:val="20"/>
                <w:szCs w:val="20"/>
                <w:lang w:eastAsia="en-US"/>
              </w:rPr>
              <w:t>glucozei</w:t>
            </w:r>
            <w:proofErr w:type="spellEnd"/>
            <w:r>
              <w:rPr>
                <w:rFonts w:ascii="Times New Roman" w:eastAsia="MingLiU_HKSCS" w:hAnsi="Times New Roman"/>
                <w:sz w:val="20"/>
                <w:szCs w:val="20"/>
                <w:lang w:eastAsia="en-US"/>
              </w:rPr>
              <w:t xml:space="preserve">  la </w:t>
            </w:r>
            <w:proofErr w:type="spellStart"/>
            <w:r>
              <w:rPr>
                <w:rFonts w:ascii="Times New Roman" w:eastAsia="MingLiU_HKSCS" w:hAnsi="Times New Roman"/>
                <w:sz w:val="20"/>
                <w:szCs w:val="20"/>
                <w:lang w:eastAsia="en-US"/>
              </w:rPr>
              <w:t>analizor</w:t>
            </w:r>
            <w:proofErr w:type="spellEnd"/>
            <w:r>
              <w:rPr>
                <w:rFonts w:ascii="Times New Roman" w:eastAsia="MingLiU_HKSCS" w:hAnsi="Times New Roman"/>
                <w:sz w:val="20"/>
                <w:szCs w:val="20"/>
                <w:lang w:eastAsia="en-US"/>
              </w:rPr>
              <w:t xml:space="preserve"> </w:t>
            </w:r>
          </w:p>
        </w:tc>
        <w:tc>
          <w:tcPr>
            <w:tcW w:w="668"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322" w:lineRule="exact"/>
              <w:rPr>
                <w:rFonts w:ascii="Times New Roman" w:eastAsia="MingLiU_HKSCS" w:hAnsi="Times New Roman"/>
                <w:sz w:val="20"/>
                <w:szCs w:val="20"/>
                <w:lang w:val="pt-BR" w:eastAsia="en-US"/>
              </w:rPr>
            </w:pPr>
            <w:r>
              <w:rPr>
                <w:rFonts w:ascii="Times New Roman" w:eastAsia="MingLiU_HKSCS" w:hAnsi="Times New Roman"/>
                <w:sz w:val="20"/>
                <w:szCs w:val="20"/>
                <w:lang w:val="pt-BR" w:eastAsia="en-US"/>
              </w:rPr>
              <w:t>CE</w:t>
            </w:r>
          </w:p>
        </w:tc>
        <w:tc>
          <w:tcPr>
            <w:tcW w:w="1893"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30" w:lineRule="exact"/>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Metoda cantitativă</w:t>
            </w:r>
          </w:p>
        </w:tc>
        <w:tc>
          <w:tcPr>
            <w:tcW w:w="1909" w:type="dxa"/>
            <w:tcBorders>
              <w:top w:val="single" w:sz="4" w:space="0" w:color="00000A"/>
              <w:left w:val="single" w:sz="4" w:space="0" w:color="00000A"/>
              <w:bottom w:val="single" w:sz="4" w:space="0" w:color="00000A"/>
              <w:right w:val="single" w:sz="4" w:space="0" w:color="00000A"/>
            </w:tcBorders>
          </w:tcPr>
          <w:p w:rsidR="000718FA" w:rsidRDefault="000718FA">
            <w:pPr>
              <w:spacing w:line="254" w:lineRule="exact"/>
              <w:rPr>
                <w:rFonts w:ascii="Times New Roman" w:eastAsia="MingLiU_HKSCS" w:hAnsi="Times New Roman"/>
                <w:sz w:val="20"/>
                <w:szCs w:val="20"/>
                <w:lang w:eastAsia="en-US"/>
              </w:rPr>
            </w:pPr>
          </w:p>
        </w:tc>
        <w:tc>
          <w:tcPr>
            <w:tcW w:w="1363"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54" w:lineRule="exact"/>
              <w:rPr>
                <w:rFonts w:ascii="Times New Roman" w:eastAsia="MingLiU_HKSCS" w:hAnsi="Times New Roman"/>
                <w:sz w:val="20"/>
                <w:szCs w:val="20"/>
                <w:lang w:eastAsia="en-US"/>
              </w:rPr>
            </w:pPr>
            <w:r>
              <w:rPr>
                <w:rFonts w:ascii="Times New Roman" w:eastAsia="MingLiU_HKSCS" w:hAnsi="Times New Roman"/>
                <w:sz w:val="20"/>
                <w:szCs w:val="20"/>
                <w:lang w:eastAsia="en-US"/>
              </w:rPr>
              <w:t xml:space="preserve">Strip </w:t>
            </w:r>
            <w:r w:rsidR="00464AE8">
              <w:rPr>
                <w:rFonts w:ascii="Times New Roman" w:eastAsia="MingLiU_HKSCS" w:hAnsi="Times New Roman"/>
                <w:sz w:val="20"/>
                <w:szCs w:val="20"/>
                <w:lang w:eastAsia="en-US"/>
              </w:rPr>
              <w:t xml:space="preserve">– test </w:t>
            </w:r>
            <w:proofErr w:type="spellStart"/>
            <w:r w:rsidR="00464AE8">
              <w:rPr>
                <w:rFonts w:ascii="Times New Roman" w:eastAsia="MingLiU_HKSCS" w:hAnsi="Times New Roman"/>
                <w:sz w:val="20"/>
                <w:szCs w:val="20"/>
                <w:lang w:eastAsia="en-US"/>
              </w:rPr>
              <w:t>compatibil</w:t>
            </w:r>
            <w:proofErr w:type="spellEnd"/>
            <w:r w:rsidR="00464AE8">
              <w:rPr>
                <w:rFonts w:ascii="Times New Roman" w:eastAsia="MingLiU_HKSCS" w:hAnsi="Times New Roman"/>
                <w:sz w:val="20"/>
                <w:szCs w:val="20"/>
                <w:lang w:eastAsia="en-US"/>
              </w:rPr>
              <w:t xml:space="preserve"> cu  </w:t>
            </w:r>
            <w:proofErr w:type="spellStart"/>
            <w:r w:rsidR="00464AE8">
              <w:rPr>
                <w:rFonts w:ascii="Times New Roman" w:eastAsia="MingLiU_HKSCS" w:hAnsi="Times New Roman"/>
                <w:sz w:val="20"/>
                <w:szCs w:val="20"/>
                <w:lang w:eastAsia="en-US"/>
              </w:rPr>
              <w:t>analizor</w:t>
            </w:r>
            <w:proofErr w:type="spellEnd"/>
            <w:r w:rsidR="00464AE8">
              <w:rPr>
                <w:rFonts w:ascii="Times New Roman" w:eastAsia="MingLiU_HKSCS" w:hAnsi="Times New Roman"/>
                <w:sz w:val="20"/>
                <w:szCs w:val="20"/>
                <w:lang w:eastAsia="en-US"/>
              </w:rPr>
              <w:t xml:space="preserve"> ACCUTREND</w:t>
            </w:r>
          </w:p>
        </w:tc>
        <w:tc>
          <w:tcPr>
            <w:tcW w:w="1255"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54" w:lineRule="exact"/>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Sînge</w:t>
            </w:r>
          </w:p>
        </w:tc>
        <w:tc>
          <w:tcPr>
            <w:tcW w:w="2200" w:type="dxa"/>
            <w:tcBorders>
              <w:top w:val="single" w:sz="4" w:space="0" w:color="00000A"/>
              <w:left w:val="single" w:sz="4" w:space="0" w:color="00000A"/>
              <w:bottom w:val="single" w:sz="4" w:space="0" w:color="00000A"/>
              <w:right w:val="single" w:sz="4" w:space="0" w:color="00000A"/>
            </w:tcBorders>
          </w:tcPr>
          <w:p w:rsidR="000718FA" w:rsidRDefault="000718FA">
            <w:pPr>
              <w:spacing w:line="226" w:lineRule="exact"/>
              <w:rPr>
                <w:rFonts w:ascii="Times New Roman" w:eastAsia="MingLiU_HKSCS" w:hAnsi="Times New Roman"/>
                <w:sz w:val="20"/>
                <w:szCs w:val="20"/>
                <w:lang w:eastAsia="en-US"/>
              </w:rPr>
            </w:pPr>
          </w:p>
        </w:tc>
        <w:tc>
          <w:tcPr>
            <w:tcW w:w="1661"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eastAsia="MingLiU_HKSCS" w:hAnsi="Times New Roman"/>
                <w:sz w:val="20"/>
                <w:szCs w:val="20"/>
                <w:lang w:eastAsia="en-US"/>
              </w:rPr>
            </w:pPr>
            <w:proofErr w:type="spellStart"/>
            <w:r>
              <w:rPr>
                <w:rFonts w:ascii="Times New Roman" w:eastAsia="MingLiU_HKSCS" w:hAnsi="Times New Roman"/>
                <w:sz w:val="20"/>
                <w:szCs w:val="20"/>
                <w:lang w:eastAsia="en-US"/>
              </w:rPr>
              <w:t>teste</w:t>
            </w:r>
            <w:proofErr w:type="spellEnd"/>
          </w:p>
        </w:tc>
        <w:tc>
          <w:tcPr>
            <w:tcW w:w="915" w:type="dxa"/>
            <w:tcBorders>
              <w:top w:val="single" w:sz="4" w:space="0" w:color="00000A"/>
              <w:left w:val="single" w:sz="4" w:space="0" w:color="00000A"/>
              <w:bottom w:val="single" w:sz="4" w:space="0" w:color="00000A"/>
              <w:right w:val="single" w:sz="4" w:space="0" w:color="00000A"/>
            </w:tcBorders>
            <w:hideMark/>
          </w:tcPr>
          <w:p w:rsidR="000718FA" w:rsidRDefault="00843783">
            <w:pPr>
              <w:spacing w:line="254" w:lineRule="exact"/>
              <w:jc w:val="cente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300</w:t>
            </w:r>
          </w:p>
          <w:p w:rsidR="00843783" w:rsidRDefault="00843783">
            <w:pPr>
              <w:spacing w:line="254" w:lineRule="exact"/>
              <w:jc w:val="center"/>
              <w:rPr>
                <w:rFonts w:ascii="Times New Roman" w:eastAsia="MingLiU_HKSCS" w:hAnsi="Times New Roman"/>
                <w:sz w:val="20"/>
                <w:szCs w:val="20"/>
                <w:lang w:val="ro-RO" w:eastAsia="en-US"/>
              </w:rPr>
            </w:pPr>
          </w:p>
        </w:tc>
      </w:tr>
      <w:tr w:rsidR="000718FA" w:rsidTr="00D857BF">
        <w:tc>
          <w:tcPr>
            <w:tcW w:w="533"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eastAsia="MingLiU_HKSCS" w:hAnsi="Times New Roman"/>
                <w:sz w:val="20"/>
                <w:szCs w:val="20"/>
                <w:lang w:eastAsia="en-US"/>
              </w:rPr>
            </w:pPr>
            <w:r>
              <w:rPr>
                <w:rFonts w:ascii="Times New Roman" w:eastAsia="MingLiU_HKSCS" w:hAnsi="Times New Roman"/>
                <w:sz w:val="20"/>
                <w:szCs w:val="20"/>
                <w:lang w:eastAsia="en-US"/>
              </w:rPr>
              <w:t>3</w:t>
            </w:r>
          </w:p>
        </w:tc>
        <w:tc>
          <w:tcPr>
            <w:tcW w:w="1882" w:type="dxa"/>
            <w:tcBorders>
              <w:top w:val="single" w:sz="4" w:space="0" w:color="00000A"/>
              <w:left w:val="single" w:sz="4" w:space="0" w:color="00000A"/>
              <w:bottom w:val="single" w:sz="4" w:space="0" w:color="00000A"/>
              <w:right w:val="single" w:sz="4" w:space="0" w:color="00000A"/>
            </w:tcBorders>
            <w:hideMark/>
          </w:tcPr>
          <w:p w:rsidR="000718FA" w:rsidRDefault="000718FA" w:rsidP="00D857BF">
            <w:pPr>
              <w:rPr>
                <w:rFonts w:ascii="Times New Roman" w:eastAsia="MingLiU_HKSCS" w:hAnsi="Times New Roman"/>
                <w:sz w:val="20"/>
                <w:szCs w:val="20"/>
                <w:lang w:eastAsia="en-US"/>
              </w:rPr>
            </w:pPr>
            <w:r>
              <w:rPr>
                <w:rFonts w:ascii="Times New Roman" w:eastAsia="MingLiU_HKSCS" w:hAnsi="Times New Roman"/>
                <w:sz w:val="20"/>
                <w:szCs w:val="20"/>
                <w:lang w:eastAsia="en-US"/>
              </w:rPr>
              <w:t xml:space="preserve">Test strip </w:t>
            </w:r>
            <w:proofErr w:type="spellStart"/>
            <w:r>
              <w:rPr>
                <w:rFonts w:ascii="Times New Roman" w:eastAsia="MingLiU_HKSCS" w:hAnsi="Times New Roman"/>
                <w:sz w:val="20"/>
                <w:szCs w:val="20"/>
                <w:lang w:eastAsia="en-US"/>
              </w:rPr>
              <w:t>pentru</w:t>
            </w:r>
            <w:proofErr w:type="spellEnd"/>
            <w:r>
              <w:rPr>
                <w:rFonts w:ascii="Times New Roman" w:eastAsia="MingLiU_HKSCS" w:hAnsi="Times New Roman"/>
                <w:sz w:val="20"/>
                <w:szCs w:val="20"/>
                <w:lang w:eastAsia="en-US"/>
              </w:rPr>
              <w:t xml:space="preserve"> </w:t>
            </w:r>
            <w:proofErr w:type="spellStart"/>
            <w:r>
              <w:rPr>
                <w:rFonts w:ascii="Times New Roman" w:eastAsia="MingLiU_HKSCS" w:hAnsi="Times New Roman"/>
                <w:sz w:val="20"/>
                <w:szCs w:val="20"/>
                <w:lang w:eastAsia="en-US"/>
              </w:rPr>
              <w:t>determinarea</w:t>
            </w:r>
            <w:proofErr w:type="spellEnd"/>
            <w:r>
              <w:rPr>
                <w:rFonts w:ascii="Times New Roman" w:eastAsia="MingLiU_HKSCS" w:hAnsi="Times New Roman"/>
                <w:sz w:val="20"/>
                <w:szCs w:val="20"/>
                <w:lang w:eastAsia="en-US"/>
              </w:rPr>
              <w:t xml:space="preserve"> </w:t>
            </w:r>
            <w:proofErr w:type="spellStart"/>
            <w:r>
              <w:rPr>
                <w:rFonts w:ascii="Times New Roman" w:eastAsia="MingLiU_HKSCS" w:hAnsi="Times New Roman"/>
                <w:sz w:val="20"/>
                <w:szCs w:val="20"/>
                <w:lang w:eastAsia="en-US"/>
              </w:rPr>
              <w:t>colesterolului</w:t>
            </w:r>
            <w:proofErr w:type="spellEnd"/>
            <w:r>
              <w:rPr>
                <w:rFonts w:ascii="Times New Roman" w:eastAsia="MingLiU_HKSCS" w:hAnsi="Times New Roman"/>
                <w:sz w:val="20"/>
                <w:szCs w:val="20"/>
                <w:lang w:eastAsia="en-US"/>
              </w:rPr>
              <w:t xml:space="preserve"> la </w:t>
            </w:r>
            <w:proofErr w:type="spellStart"/>
            <w:r>
              <w:rPr>
                <w:rFonts w:ascii="Times New Roman" w:eastAsia="MingLiU_HKSCS" w:hAnsi="Times New Roman"/>
                <w:sz w:val="20"/>
                <w:szCs w:val="20"/>
                <w:lang w:eastAsia="en-US"/>
              </w:rPr>
              <w:t>analizor</w:t>
            </w:r>
            <w:proofErr w:type="spellEnd"/>
            <w:r>
              <w:rPr>
                <w:rFonts w:ascii="Times New Roman" w:eastAsia="MingLiU_HKSCS" w:hAnsi="Times New Roman"/>
                <w:sz w:val="20"/>
                <w:szCs w:val="20"/>
                <w:lang w:eastAsia="en-US"/>
              </w:rPr>
              <w:t xml:space="preserve"> </w:t>
            </w:r>
          </w:p>
        </w:tc>
        <w:tc>
          <w:tcPr>
            <w:tcW w:w="668"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322" w:lineRule="exact"/>
              <w:rPr>
                <w:rFonts w:ascii="Times New Roman" w:eastAsia="MingLiU_HKSCS" w:hAnsi="Times New Roman"/>
                <w:sz w:val="20"/>
                <w:szCs w:val="20"/>
                <w:lang w:val="pt-BR" w:eastAsia="en-US"/>
              </w:rPr>
            </w:pPr>
            <w:r>
              <w:rPr>
                <w:rFonts w:ascii="Times New Roman" w:eastAsia="MingLiU_HKSCS" w:hAnsi="Times New Roman"/>
                <w:sz w:val="20"/>
                <w:szCs w:val="20"/>
                <w:lang w:val="pt-BR" w:eastAsia="en-US"/>
              </w:rPr>
              <w:t xml:space="preserve"> CE</w:t>
            </w:r>
          </w:p>
        </w:tc>
        <w:tc>
          <w:tcPr>
            <w:tcW w:w="1893"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30" w:lineRule="exact"/>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Metoda cantitativă</w:t>
            </w:r>
          </w:p>
        </w:tc>
        <w:tc>
          <w:tcPr>
            <w:tcW w:w="1909" w:type="dxa"/>
            <w:tcBorders>
              <w:top w:val="single" w:sz="4" w:space="0" w:color="00000A"/>
              <w:left w:val="single" w:sz="4" w:space="0" w:color="00000A"/>
              <w:bottom w:val="single" w:sz="4" w:space="0" w:color="00000A"/>
              <w:right w:val="single" w:sz="4" w:space="0" w:color="00000A"/>
            </w:tcBorders>
          </w:tcPr>
          <w:p w:rsidR="000718FA" w:rsidRDefault="000718FA">
            <w:pPr>
              <w:spacing w:line="254" w:lineRule="exact"/>
              <w:rPr>
                <w:rFonts w:ascii="Times New Roman" w:eastAsia="MingLiU_HKSCS" w:hAnsi="Times New Roman"/>
                <w:sz w:val="20"/>
                <w:szCs w:val="20"/>
                <w:lang w:eastAsia="en-US"/>
              </w:rPr>
            </w:pPr>
          </w:p>
        </w:tc>
        <w:tc>
          <w:tcPr>
            <w:tcW w:w="1363"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54" w:lineRule="exact"/>
              <w:rPr>
                <w:rFonts w:ascii="Times New Roman" w:eastAsia="MingLiU_HKSCS" w:hAnsi="Times New Roman"/>
                <w:sz w:val="20"/>
                <w:szCs w:val="20"/>
                <w:lang w:eastAsia="en-US"/>
              </w:rPr>
            </w:pPr>
            <w:r>
              <w:rPr>
                <w:rFonts w:ascii="Times New Roman" w:eastAsia="MingLiU_HKSCS" w:hAnsi="Times New Roman"/>
                <w:sz w:val="20"/>
                <w:szCs w:val="20"/>
                <w:lang w:eastAsia="en-US"/>
              </w:rPr>
              <w:t xml:space="preserve">Strip </w:t>
            </w:r>
            <w:r w:rsidR="00464AE8">
              <w:rPr>
                <w:rFonts w:ascii="Times New Roman" w:eastAsia="MingLiU_HKSCS" w:hAnsi="Times New Roman"/>
                <w:sz w:val="20"/>
                <w:szCs w:val="20"/>
                <w:lang w:eastAsia="en-US"/>
              </w:rPr>
              <w:t>–</w:t>
            </w:r>
            <w:r>
              <w:rPr>
                <w:rFonts w:ascii="Times New Roman" w:eastAsia="MingLiU_HKSCS" w:hAnsi="Times New Roman"/>
                <w:sz w:val="20"/>
                <w:szCs w:val="20"/>
                <w:lang w:eastAsia="en-US"/>
              </w:rPr>
              <w:t>test</w:t>
            </w:r>
            <w:r w:rsidR="00464AE8">
              <w:rPr>
                <w:rFonts w:ascii="Times New Roman" w:eastAsia="MingLiU_HKSCS" w:hAnsi="Times New Roman"/>
                <w:sz w:val="20"/>
                <w:szCs w:val="20"/>
                <w:lang w:eastAsia="en-US"/>
              </w:rPr>
              <w:t xml:space="preserve"> </w:t>
            </w:r>
            <w:proofErr w:type="spellStart"/>
            <w:r w:rsidR="00464AE8">
              <w:rPr>
                <w:rFonts w:ascii="Times New Roman" w:eastAsia="MingLiU_HKSCS" w:hAnsi="Times New Roman"/>
                <w:sz w:val="20"/>
                <w:szCs w:val="20"/>
                <w:lang w:eastAsia="en-US"/>
              </w:rPr>
              <w:t>compatibil</w:t>
            </w:r>
            <w:proofErr w:type="spellEnd"/>
            <w:r w:rsidR="00464AE8">
              <w:rPr>
                <w:rFonts w:ascii="Times New Roman" w:eastAsia="MingLiU_HKSCS" w:hAnsi="Times New Roman"/>
                <w:sz w:val="20"/>
                <w:szCs w:val="20"/>
                <w:lang w:eastAsia="en-US"/>
              </w:rPr>
              <w:t xml:space="preserve"> cu</w:t>
            </w:r>
            <w:r w:rsidR="00D857BF">
              <w:rPr>
                <w:rFonts w:ascii="Times New Roman" w:eastAsia="MingLiU_HKSCS" w:hAnsi="Times New Roman"/>
                <w:sz w:val="20"/>
                <w:szCs w:val="20"/>
                <w:lang w:eastAsia="en-US"/>
              </w:rPr>
              <w:t xml:space="preserve"> </w:t>
            </w:r>
            <w:proofErr w:type="spellStart"/>
            <w:r w:rsidR="00D857BF">
              <w:rPr>
                <w:rFonts w:ascii="Times New Roman" w:eastAsia="MingLiU_HKSCS" w:hAnsi="Times New Roman"/>
                <w:sz w:val="20"/>
                <w:szCs w:val="20"/>
                <w:lang w:eastAsia="en-US"/>
              </w:rPr>
              <w:t>analizor</w:t>
            </w:r>
            <w:proofErr w:type="spellEnd"/>
            <w:r w:rsidR="00D857BF">
              <w:rPr>
                <w:rFonts w:ascii="Times New Roman" w:eastAsia="MingLiU_HKSCS" w:hAnsi="Times New Roman"/>
                <w:sz w:val="20"/>
                <w:szCs w:val="20"/>
                <w:lang w:eastAsia="en-US"/>
              </w:rPr>
              <w:t xml:space="preserve"> ACCUTREND</w:t>
            </w:r>
          </w:p>
        </w:tc>
        <w:tc>
          <w:tcPr>
            <w:tcW w:w="1255"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54" w:lineRule="exact"/>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Sînge</w:t>
            </w:r>
          </w:p>
        </w:tc>
        <w:tc>
          <w:tcPr>
            <w:tcW w:w="2200" w:type="dxa"/>
            <w:tcBorders>
              <w:top w:val="single" w:sz="4" w:space="0" w:color="00000A"/>
              <w:left w:val="single" w:sz="4" w:space="0" w:color="00000A"/>
              <w:bottom w:val="single" w:sz="4" w:space="0" w:color="00000A"/>
              <w:right w:val="single" w:sz="4" w:space="0" w:color="00000A"/>
            </w:tcBorders>
          </w:tcPr>
          <w:p w:rsidR="000718FA" w:rsidRDefault="000718FA">
            <w:pPr>
              <w:spacing w:line="226" w:lineRule="exact"/>
              <w:rPr>
                <w:rFonts w:ascii="Times New Roman" w:eastAsia="MingLiU_HKSCS" w:hAnsi="Times New Roman"/>
                <w:sz w:val="20"/>
                <w:szCs w:val="20"/>
                <w:lang w:eastAsia="en-US"/>
              </w:rPr>
            </w:pPr>
          </w:p>
        </w:tc>
        <w:tc>
          <w:tcPr>
            <w:tcW w:w="1661"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eastAsia="MingLiU_HKSCS" w:hAnsi="Times New Roman"/>
                <w:sz w:val="20"/>
                <w:szCs w:val="20"/>
                <w:lang w:eastAsia="en-US"/>
              </w:rPr>
            </w:pPr>
            <w:proofErr w:type="spellStart"/>
            <w:r>
              <w:rPr>
                <w:rFonts w:ascii="Times New Roman" w:eastAsia="MingLiU_HKSCS" w:hAnsi="Times New Roman"/>
                <w:sz w:val="20"/>
                <w:szCs w:val="20"/>
                <w:lang w:eastAsia="en-US"/>
              </w:rPr>
              <w:t>teste</w:t>
            </w:r>
            <w:proofErr w:type="spellEnd"/>
          </w:p>
        </w:tc>
        <w:tc>
          <w:tcPr>
            <w:tcW w:w="915" w:type="dxa"/>
            <w:tcBorders>
              <w:top w:val="single" w:sz="4" w:space="0" w:color="00000A"/>
              <w:left w:val="single" w:sz="4" w:space="0" w:color="00000A"/>
              <w:bottom w:val="single" w:sz="4" w:space="0" w:color="00000A"/>
              <w:right w:val="single" w:sz="4" w:space="0" w:color="00000A"/>
            </w:tcBorders>
            <w:hideMark/>
          </w:tcPr>
          <w:p w:rsidR="000718FA" w:rsidRDefault="00843783">
            <w:pPr>
              <w:jc w:val="cente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300</w:t>
            </w:r>
          </w:p>
        </w:tc>
      </w:tr>
      <w:tr w:rsidR="000718FA" w:rsidTr="00D857BF">
        <w:tc>
          <w:tcPr>
            <w:tcW w:w="533"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eastAsia="MingLiU_HKSCS" w:hAnsi="Times New Roman"/>
                <w:sz w:val="20"/>
                <w:szCs w:val="20"/>
                <w:lang w:eastAsia="en-US"/>
              </w:rPr>
            </w:pPr>
            <w:r>
              <w:rPr>
                <w:rFonts w:ascii="Times New Roman" w:eastAsia="MingLiU_HKSCS" w:hAnsi="Times New Roman"/>
                <w:sz w:val="20"/>
                <w:szCs w:val="20"/>
                <w:lang w:eastAsia="en-US"/>
              </w:rPr>
              <w:t>4</w:t>
            </w:r>
          </w:p>
        </w:tc>
        <w:tc>
          <w:tcPr>
            <w:tcW w:w="1882" w:type="dxa"/>
            <w:tcBorders>
              <w:top w:val="single" w:sz="4" w:space="0" w:color="00000A"/>
              <w:left w:val="single" w:sz="4" w:space="0" w:color="00000A"/>
              <w:bottom w:val="single" w:sz="4" w:space="0" w:color="00000A"/>
              <w:right w:val="single" w:sz="4" w:space="0" w:color="00000A"/>
            </w:tcBorders>
            <w:hideMark/>
          </w:tcPr>
          <w:p w:rsidR="000718FA" w:rsidRDefault="000718FA" w:rsidP="00D857BF">
            <w:pPr>
              <w:rPr>
                <w:rFonts w:ascii="Times New Roman" w:eastAsia="MingLiU_HKSCS" w:hAnsi="Times New Roman"/>
                <w:sz w:val="20"/>
                <w:szCs w:val="20"/>
                <w:lang w:val="it-IT" w:eastAsia="en-US"/>
              </w:rPr>
            </w:pPr>
            <w:r>
              <w:rPr>
                <w:rFonts w:ascii="Times New Roman" w:eastAsia="MingLiU_HKSCS" w:hAnsi="Times New Roman"/>
                <w:sz w:val="20"/>
                <w:szCs w:val="20"/>
                <w:lang w:val="it-IT" w:eastAsia="en-US"/>
              </w:rPr>
              <w:t xml:space="preserve">Test  strip  pentru  determinarea  glucozei  la glucometru </w:t>
            </w:r>
          </w:p>
        </w:tc>
        <w:tc>
          <w:tcPr>
            <w:tcW w:w="668"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322" w:lineRule="exact"/>
              <w:rPr>
                <w:rFonts w:ascii="Times New Roman" w:eastAsia="MingLiU_HKSCS" w:hAnsi="Times New Roman"/>
                <w:sz w:val="20"/>
                <w:szCs w:val="20"/>
                <w:lang w:val="pt-BR" w:eastAsia="en-US"/>
              </w:rPr>
            </w:pPr>
            <w:r>
              <w:rPr>
                <w:rFonts w:ascii="Times New Roman" w:eastAsia="MingLiU_HKSCS" w:hAnsi="Times New Roman"/>
                <w:sz w:val="20"/>
                <w:szCs w:val="20"/>
                <w:lang w:val="pt-BR" w:eastAsia="en-US"/>
              </w:rPr>
              <w:t>CE</w:t>
            </w:r>
          </w:p>
        </w:tc>
        <w:tc>
          <w:tcPr>
            <w:tcW w:w="1893"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30" w:lineRule="exact"/>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Metoda cantitativă</w:t>
            </w:r>
          </w:p>
        </w:tc>
        <w:tc>
          <w:tcPr>
            <w:tcW w:w="1909" w:type="dxa"/>
            <w:tcBorders>
              <w:top w:val="single" w:sz="4" w:space="0" w:color="00000A"/>
              <w:left w:val="single" w:sz="4" w:space="0" w:color="00000A"/>
              <w:bottom w:val="single" w:sz="4" w:space="0" w:color="00000A"/>
              <w:right w:val="single" w:sz="4" w:space="0" w:color="00000A"/>
            </w:tcBorders>
          </w:tcPr>
          <w:p w:rsidR="000718FA" w:rsidRDefault="000718FA">
            <w:pPr>
              <w:spacing w:line="254" w:lineRule="exact"/>
              <w:rPr>
                <w:rFonts w:ascii="Times New Roman" w:eastAsia="MingLiU_HKSCS" w:hAnsi="Times New Roman"/>
                <w:sz w:val="20"/>
                <w:szCs w:val="20"/>
                <w:lang w:eastAsia="en-US"/>
              </w:rPr>
            </w:pPr>
          </w:p>
        </w:tc>
        <w:tc>
          <w:tcPr>
            <w:tcW w:w="1363"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54" w:lineRule="exact"/>
              <w:rPr>
                <w:rFonts w:ascii="Times New Roman" w:eastAsia="MingLiU_HKSCS" w:hAnsi="Times New Roman"/>
                <w:sz w:val="20"/>
                <w:szCs w:val="20"/>
                <w:lang w:eastAsia="en-US"/>
              </w:rPr>
            </w:pPr>
            <w:r>
              <w:rPr>
                <w:rFonts w:ascii="Times New Roman" w:eastAsia="MingLiU_HKSCS" w:hAnsi="Times New Roman"/>
                <w:sz w:val="20"/>
                <w:szCs w:val="20"/>
                <w:lang w:eastAsia="en-US"/>
              </w:rPr>
              <w:t xml:space="preserve">Strip </w:t>
            </w:r>
            <w:r w:rsidR="00464AE8">
              <w:rPr>
                <w:rFonts w:ascii="Times New Roman" w:eastAsia="MingLiU_HKSCS" w:hAnsi="Times New Roman"/>
                <w:sz w:val="20"/>
                <w:szCs w:val="20"/>
                <w:lang w:eastAsia="en-US"/>
              </w:rPr>
              <w:t>–</w:t>
            </w:r>
            <w:r>
              <w:rPr>
                <w:rFonts w:ascii="Times New Roman" w:eastAsia="MingLiU_HKSCS" w:hAnsi="Times New Roman"/>
                <w:sz w:val="20"/>
                <w:szCs w:val="20"/>
                <w:lang w:eastAsia="en-US"/>
              </w:rPr>
              <w:t>test</w:t>
            </w:r>
            <w:r w:rsidR="00464AE8">
              <w:rPr>
                <w:rFonts w:ascii="Times New Roman" w:eastAsia="MingLiU_HKSCS" w:hAnsi="Times New Roman"/>
                <w:sz w:val="20"/>
                <w:szCs w:val="20"/>
                <w:lang w:eastAsia="en-US"/>
              </w:rPr>
              <w:t xml:space="preserve"> </w:t>
            </w:r>
            <w:proofErr w:type="spellStart"/>
            <w:r w:rsidR="00464AE8">
              <w:rPr>
                <w:rFonts w:ascii="Times New Roman" w:eastAsia="MingLiU_HKSCS" w:hAnsi="Times New Roman"/>
                <w:sz w:val="20"/>
                <w:szCs w:val="20"/>
                <w:lang w:eastAsia="en-US"/>
              </w:rPr>
              <w:t>compatibil</w:t>
            </w:r>
            <w:proofErr w:type="spellEnd"/>
            <w:r w:rsidR="00464AE8">
              <w:rPr>
                <w:rFonts w:ascii="Times New Roman" w:eastAsia="MingLiU_HKSCS" w:hAnsi="Times New Roman"/>
                <w:sz w:val="20"/>
                <w:szCs w:val="20"/>
                <w:lang w:eastAsia="en-US"/>
              </w:rPr>
              <w:t xml:space="preserve"> cu</w:t>
            </w:r>
            <w:r w:rsidR="00D857BF">
              <w:rPr>
                <w:rFonts w:ascii="Times New Roman" w:eastAsia="MingLiU_HKSCS" w:hAnsi="Times New Roman"/>
                <w:sz w:val="20"/>
                <w:szCs w:val="20"/>
                <w:lang w:eastAsia="en-US"/>
              </w:rPr>
              <w:t xml:space="preserve"> </w:t>
            </w:r>
            <w:r w:rsidR="00D857BF">
              <w:rPr>
                <w:rFonts w:ascii="Times New Roman" w:eastAsia="MingLiU_HKSCS" w:hAnsi="Times New Roman"/>
                <w:sz w:val="20"/>
                <w:szCs w:val="20"/>
                <w:lang w:val="it-IT" w:eastAsia="en-US"/>
              </w:rPr>
              <w:t>glucometru Acu-Chec</w:t>
            </w:r>
          </w:p>
        </w:tc>
        <w:tc>
          <w:tcPr>
            <w:tcW w:w="1255"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54" w:lineRule="exact"/>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Sînge</w:t>
            </w:r>
          </w:p>
        </w:tc>
        <w:tc>
          <w:tcPr>
            <w:tcW w:w="2200" w:type="dxa"/>
            <w:tcBorders>
              <w:top w:val="single" w:sz="4" w:space="0" w:color="00000A"/>
              <w:left w:val="single" w:sz="4" w:space="0" w:color="00000A"/>
              <w:bottom w:val="single" w:sz="4" w:space="0" w:color="00000A"/>
              <w:right w:val="single" w:sz="4" w:space="0" w:color="00000A"/>
            </w:tcBorders>
          </w:tcPr>
          <w:p w:rsidR="000718FA" w:rsidRDefault="000718FA">
            <w:pPr>
              <w:spacing w:line="226" w:lineRule="exact"/>
              <w:rPr>
                <w:rFonts w:ascii="Times New Roman" w:eastAsia="MingLiU_HKSCS" w:hAnsi="Times New Roman"/>
                <w:sz w:val="20"/>
                <w:szCs w:val="20"/>
                <w:lang w:eastAsia="en-US"/>
              </w:rPr>
            </w:pPr>
          </w:p>
        </w:tc>
        <w:tc>
          <w:tcPr>
            <w:tcW w:w="1661"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eastAsia="MingLiU_HKSCS" w:hAnsi="Times New Roman"/>
                <w:sz w:val="20"/>
                <w:szCs w:val="20"/>
                <w:lang w:eastAsia="en-US"/>
              </w:rPr>
            </w:pPr>
            <w:proofErr w:type="spellStart"/>
            <w:r>
              <w:rPr>
                <w:rFonts w:ascii="Times New Roman" w:eastAsia="MingLiU_HKSCS" w:hAnsi="Times New Roman"/>
                <w:sz w:val="20"/>
                <w:szCs w:val="20"/>
                <w:lang w:eastAsia="en-US"/>
              </w:rPr>
              <w:t>teste</w:t>
            </w:r>
            <w:proofErr w:type="spellEnd"/>
          </w:p>
        </w:tc>
        <w:tc>
          <w:tcPr>
            <w:tcW w:w="915" w:type="dxa"/>
            <w:tcBorders>
              <w:top w:val="single" w:sz="4" w:space="0" w:color="00000A"/>
              <w:left w:val="single" w:sz="4" w:space="0" w:color="00000A"/>
              <w:bottom w:val="single" w:sz="4" w:space="0" w:color="00000A"/>
              <w:right w:val="single" w:sz="4" w:space="0" w:color="00000A"/>
            </w:tcBorders>
            <w:hideMark/>
          </w:tcPr>
          <w:p w:rsidR="000718FA" w:rsidRDefault="00843783">
            <w:pPr>
              <w:jc w:val="center"/>
              <w:rPr>
                <w:rFonts w:ascii="Times New Roman" w:eastAsia="MingLiU_HKSCS" w:hAnsi="Times New Roman"/>
                <w:sz w:val="20"/>
                <w:szCs w:val="20"/>
                <w:lang w:eastAsia="en-US"/>
              </w:rPr>
            </w:pPr>
            <w:r>
              <w:rPr>
                <w:rFonts w:ascii="Times New Roman" w:eastAsia="MingLiU_HKSCS" w:hAnsi="Times New Roman"/>
                <w:sz w:val="20"/>
                <w:szCs w:val="20"/>
                <w:lang w:eastAsia="en-US"/>
              </w:rPr>
              <w:t>5000</w:t>
            </w:r>
          </w:p>
        </w:tc>
      </w:tr>
      <w:tr w:rsidR="000718FA" w:rsidTr="00D857BF">
        <w:tc>
          <w:tcPr>
            <w:tcW w:w="533"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eastAsia="MingLiU_HKSCS" w:hAnsi="Times New Roman"/>
                <w:sz w:val="20"/>
                <w:szCs w:val="20"/>
                <w:lang w:eastAsia="en-US"/>
              </w:rPr>
            </w:pPr>
            <w:r>
              <w:rPr>
                <w:rFonts w:ascii="Times New Roman" w:eastAsia="MingLiU_HKSCS" w:hAnsi="Times New Roman"/>
                <w:sz w:val="20"/>
                <w:szCs w:val="20"/>
                <w:lang w:eastAsia="en-US"/>
              </w:rPr>
              <w:t>5</w:t>
            </w:r>
          </w:p>
        </w:tc>
        <w:tc>
          <w:tcPr>
            <w:tcW w:w="1882" w:type="dxa"/>
            <w:tcBorders>
              <w:top w:val="single" w:sz="4" w:space="0" w:color="00000A"/>
              <w:left w:val="single" w:sz="4" w:space="0" w:color="00000A"/>
              <w:bottom w:val="single" w:sz="4" w:space="0" w:color="00000A"/>
              <w:right w:val="single" w:sz="4" w:space="0" w:color="00000A"/>
            </w:tcBorders>
            <w:hideMark/>
          </w:tcPr>
          <w:p w:rsidR="000718FA" w:rsidRDefault="000718FA" w:rsidP="00D857BF">
            <w:pPr>
              <w:rPr>
                <w:rFonts w:ascii="Times New Roman" w:eastAsia="MingLiU_HKSCS" w:hAnsi="Times New Roman"/>
                <w:sz w:val="20"/>
                <w:szCs w:val="20"/>
                <w:lang w:eastAsia="en-US"/>
              </w:rPr>
            </w:pPr>
            <w:proofErr w:type="spellStart"/>
            <w:r>
              <w:rPr>
                <w:rFonts w:ascii="Times New Roman" w:eastAsia="MingLiU_HKSCS" w:hAnsi="Times New Roman"/>
                <w:sz w:val="20"/>
                <w:szCs w:val="20"/>
                <w:lang w:eastAsia="en-US"/>
              </w:rPr>
              <w:t>Lancete</w:t>
            </w:r>
            <w:proofErr w:type="spellEnd"/>
            <w:r>
              <w:rPr>
                <w:rFonts w:ascii="Times New Roman" w:eastAsia="MingLiU_HKSCS" w:hAnsi="Times New Roman"/>
                <w:sz w:val="20"/>
                <w:szCs w:val="20"/>
                <w:lang w:eastAsia="en-US"/>
              </w:rPr>
              <w:t xml:space="preserve"> </w:t>
            </w:r>
            <w:proofErr w:type="spellStart"/>
            <w:r>
              <w:rPr>
                <w:rFonts w:ascii="Times New Roman" w:eastAsia="MingLiU_HKSCS" w:hAnsi="Times New Roman"/>
                <w:sz w:val="20"/>
                <w:szCs w:val="20"/>
                <w:lang w:eastAsia="en-US"/>
              </w:rPr>
              <w:t>pentru</w:t>
            </w:r>
            <w:proofErr w:type="spellEnd"/>
            <w:r>
              <w:rPr>
                <w:rFonts w:ascii="Times New Roman" w:eastAsia="MingLiU_HKSCS" w:hAnsi="Times New Roman"/>
                <w:sz w:val="20"/>
                <w:szCs w:val="20"/>
                <w:lang w:eastAsia="en-US"/>
              </w:rPr>
              <w:t xml:space="preserve"> </w:t>
            </w:r>
            <w:proofErr w:type="spellStart"/>
            <w:r>
              <w:rPr>
                <w:rFonts w:ascii="Times New Roman" w:eastAsia="MingLiU_HKSCS" w:hAnsi="Times New Roman"/>
                <w:sz w:val="20"/>
                <w:szCs w:val="20"/>
                <w:lang w:eastAsia="en-US"/>
              </w:rPr>
              <w:t>glucometru</w:t>
            </w:r>
            <w:proofErr w:type="spellEnd"/>
            <w:r>
              <w:rPr>
                <w:rFonts w:ascii="Times New Roman" w:eastAsia="MingLiU_HKSCS" w:hAnsi="Times New Roman"/>
                <w:sz w:val="20"/>
                <w:szCs w:val="20"/>
                <w:lang w:eastAsia="en-US"/>
              </w:rPr>
              <w:t xml:space="preserve"> </w:t>
            </w:r>
          </w:p>
        </w:tc>
        <w:tc>
          <w:tcPr>
            <w:tcW w:w="668" w:type="dxa"/>
            <w:tcBorders>
              <w:top w:val="single" w:sz="4" w:space="0" w:color="00000A"/>
              <w:left w:val="single" w:sz="4" w:space="0" w:color="00000A"/>
              <w:bottom w:val="single" w:sz="4" w:space="0" w:color="00000A"/>
              <w:right w:val="single" w:sz="4" w:space="0" w:color="00000A"/>
            </w:tcBorders>
          </w:tcPr>
          <w:p w:rsidR="000718FA" w:rsidRDefault="000718FA">
            <w:pPr>
              <w:spacing w:line="322" w:lineRule="exact"/>
              <w:rPr>
                <w:rFonts w:ascii="Times New Roman" w:eastAsia="MingLiU_HKSCS" w:hAnsi="Times New Roman"/>
                <w:sz w:val="20"/>
                <w:szCs w:val="20"/>
                <w:lang w:val="pt-BR" w:eastAsia="en-US"/>
              </w:rPr>
            </w:pPr>
          </w:p>
        </w:tc>
        <w:tc>
          <w:tcPr>
            <w:tcW w:w="1893" w:type="dxa"/>
            <w:tcBorders>
              <w:top w:val="single" w:sz="4" w:space="0" w:color="00000A"/>
              <w:left w:val="single" w:sz="4" w:space="0" w:color="00000A"/>
              <w:bottom w:val="single" w:sz="4" w:space="0" w:color="00000A"/>
              <w:right w:val="single" w:sz="4" w:space="0" w:color="00000A"/>
            </w:tcBorders>
          </w:tcPr>
          <w:p w:rsidR="000718FA" w:rsidRDefault="000718FA">
            <w:pPr>
              <w:spacing w:line="230" w:lineRule="exact"/>
              <w:rPr>
                <w:rFonts w:ascii="Times New Roman" w:eastAsia="MingLiU_HKSCS" w:hAnsi="Times New Roman"/>
                <w:sz w:val="20"/>
                <w:szCs w:val="20"/>
                <w:lang w:val="ro-RO" w:eastAsia="en-US"/>
              </w:rPr>
            </w:pPr>
          </w:p>
        </w:tc>
        <w:tc>
          <w:tcPr>
            <w:tcW w:w="1909" w:type="dxa"/>
            <w:tcBorders>
              <w:top w:val="single" w:sz="4" w:space="0" w:color="00000A"/>
              <w:left w:val="single" w:sz="4" w:space="0" w:color="00000A"/>
              <w:bottom w:val="single" w:sz="4" w:space="0" w:color="00000A"/>
              <w:right w:val="single" w:sz="4" w:space="0" w:color="00000A"/>
            </w:tcBorders>
          </w:tcPr>
          <w:p w:rsidR="000718FA" w:rsidRDefault="000718FA">
            <w:pPr>
              <w:spacing w:line="254" w:lineRule="exact"/>
              <w:rPr>
                <w:rFonts w:ascii="Times New Roman" w:eastAsia="MingLiU_HKSCS" w:hAnsi="Times New Roman"/>
                <w:sz w:val="20"/>
                <w:szCs w:val="20"/>
                <w:lang w:eastAsia="en-US"/>
              </w:rPr>
            </w:pPr>
          </w:p>
        </w:tc>
        <w:tc>
          <w:tcPr>
            <w:tcW w:w="1363" w:type="dxa"/>
            <w:tcBorders>
              <w:top w:val="single" w:sz="4" w:space="0" w:color="00000A"/>
              <w:left w:val="single" w:sz="4" w:space="0" w:color="00000A"/>
              <w:bottom w:val="single" w:sz="4" w:space="0" w:color="00000A"/>
              <w:right w:val="single" w:sz="4" w:space="0" w:color="00000A"/>
            </w:tcBorders>
          </w:tcPr>
          <w:p w:rsidR="000718FA" w:rsidRDefault="00D857BF">
            <w:pPr>
              <w:spacing w:line="254" w:lineRule="exact"/>
              <w:rPr>
                <w:rFonts w:ascii="Times New Roman" w:eastAsia="MingLiU_HKSCS" w:hAnsi="Times New Roman"/>
                <w:sz w:val="20"/>
                <w:szCs w:val="20"/>
                <w:lang w:eastAsia="en-US"/>
              </w:rPr>
            </w:pPr>
            <w:proofErr w:type="spellStart"/>
            <w:r>
              <w:rPr>
                <w:rFonts w:ascii="Times New Roman" w:eastAsia="MingLiU_HKSCS" w:hAnsi="Times New Roman"/>
                <w:sz w:val="20"/>
                <w:szCs w:val="20"/>
                <w:lang w:eastAsia="en-US"/>
              </w:rPr>
              <w:t>compatibil</w:t>
            </w:r>
            <w:proofErr w:type="spellEnd"/>
            <w:r>
              <w:rPr>
                <w:rFonts w:ascii="Times New Roman" w:eastAsia="MingLiU_HKSCS" w:hAnsi="Times New Roman"/>
                <w:sz w:val="20"/>
                <w:szCs w:val="20"/>
                <w:lang w:eastAsia="en-US"/>
              </w:rPr>
              <w:t xml:space="preserve"> cu </w:t>
            </w:r>
            <w:r>
              <w:rPr>
                <w:rFonts w:ascii="Times New Roman" w:eastAsia="MingLiU_HKSCS" w:hAnsi="Times New Roman"/>
                <w:sz w:val="20"/>
                <w:szCs w:val="20"/>
                <w:lang w:val="it-IT" w:eastAsia="en-US"/>
              </w:rPr>
              <w:t xml:space="preserve">glucometru </w:t>
            </w:r>
            <w:r>
              <w:rPr>
                <w:rFonts w:ascii="Times New Roman" w:eastAsia="MingLiU_HKSCS" w:hAnsi="Times New Roman"/>
                <w:sz w:val="20"/>
                <w:szCs w:val="20"/>
                <w:lang w:val="it-IT" w:eastAsia="en-US"/>
              </w:rPr>
              <w:lastRenderedPageBreak/>
              <w:t>Acu-Chec</w:t>
            </w:r>
          </w:p>
        </w:tc>
        <w:tc>
          <w:tcPr>
            <w:tcW w:w="1255" w:type="dxa"/>
            <w:tcBorders>
              <w:top w:val="single" w:sz="4" w:space="0" w:color="00000A"/>
              <w:left w:val="single" w:sz="4" w:space="0" w:color="00000A"/>
              <w:bottom w:val="single" w:sz="4" w:space="0" w:color="00000A"/>
              <w:right w:val="single" w:sz="4" w:space="0" w:color="00000A"/>
            </w:tcBorders>
          </w:tcPr>
          <w:p w:rsidR="000718FA" w:rsidRDefault="000718FA">
            <w:pPr>
              <w:spacing w:line="254" w:lineRule="exact"/>
              <w:rPr>
                <w:rFonts w:ascii="Times New Roman" w:eastAsia="MingLiU_HKSCS" w:hAnsi="Times New Roman"/>
                <w:sz w:val="20"/>
                <w:szCs w:val="20"/>
                <w:lang w:val="ro-RO" w:eastAsia="en-US"/>
              </w:rPr>
            </w:pPr>
          </w:p>
        </w:tc>
        <w:tc>
          <w:tcPr>
            <w:tcW w:w="2200" w:type="dxa"/>
            <w:tcBorders>
              <w:top w:val="single" w:sz="4" w:space="0" w:color="00000A"/>
              <w:left w:val="single" w:sz="4" w:space="0" w:color="00000A"/>
              <w:bottom w:val="single" w:sz="4" w:space="0" w:color="00000A"/>
              <w:right w:val="single" w:sz="4" w:space="0" w:color="00000A"/>
            </w:tcBorders>
          </w:tcPr>
          <w:p w:rsidR="000718FA" w:rsidRDefault="000718FA">
            <w:pPr>
              <w:spacing w:line="226" w:lineRule="exact"/>
              <w:rPr>
                <w:rFonts w:ascii="Times New Roman" w:eastAsia="MingLiU_HKSCS" w:hAnsi="Times New Roman"/>
                <w:sz w:val="20"/>
                <w:szCs w:val="20"/>
                <w:lang w:eastAsia="en-US"/>
              </w:rPr>
            </w:pPr>
          </w:p>
        </w:tc>
        <w:tc>
          <w:tcPr>
            <w:tcW w:w="1661"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eastAsia="MingLiU_HKSCS" w:hAnsi="Times New Roman"/>
                <w:sz w:val="20"/>
                <w:szCs w:val="20"/>
                <w:lang w:eastAsia="en-US"/>
              </w:rPr>
            </w:pPr>
            <w:proofErr w:type="spellStart"/>
            <w:r>
              <w:rPr>
                <w:rFonts w:ascii="Times New Roman" w:eastAsia="MingLiU_HKSCS" w:hAnsi="Times New Roman"/>
                <w:sz w:val="20"/>
                <w:szCs w:val="20"/>
                <w:lang w:eastAsia="en-US"/>
              </w:rPr>
              <w:t>teste</w:t>
            </w:r>
            <w:proofErr w:type="spellEnd"/>
          </w:p>
        </w:tc>
        <w:tc>
          <w:tcPr>
            <w:tcW w:w="915" w:type="dxa"/>
            <w:tcBorders>
              <w:top w:val="single" w:sz="4" w:space="0" w:color="00000A"/>
              <w:left w:val="single" w:sz="4" w:space="0" w:color="00000A"/>
              <w:bottom w:val="single" w:sz="4" w:space="0" w:color="00000A"/>
              <w:right w:val="single" w:sz="4" w:space="0" w:color="00000A"/>
            </w:tcBorders>
            <w:hideMark/>
          </w:tcPr>
          <w:p w:rsidR="000718FA" w:rsidRDefault="00843783">
            <w:pPr>
              <w:jc w:val="center"/>
              <w:rPr>
                <w:rFonts w:ascii="Times New Roman" w:eastAsia="MingLiU_HKSCS" w:hAnsi="Times New Roman"/>
                <w:sz w:val="20"/>
                <w:szCs w:val="20"/>
                <w:lang w:eastAsia="en-US"/>
              </w:rPr>
            </w:pPr>
            <w:r>
              <w:rPr>
                <w:rFonts w:ascii="Times New Roman" w:eastAsia="MingLiU_HKSCS" w:hAnsi="Times New Roman"/>
                <w:sz w:val="20"/>
                <w:szCs w:val="20"/>
                <w:lang w:eastAsia="en-US"/>
              </w:rPr>
              <w:t>5000</w:t>
            </w:r>
          </w:p>
        </w:tc>
      </w:tr>
      <w:tr w:rsidR="000718FA" w:rsidTr="00D857BF">
        <w:tc>
          <w:tcPr>
            <w:tcW w:w="533"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eastAsia="MingLiU_HKSCS" w:hAnsi="Times New Roman"/>
                <w:sz w:val="20"/>
                <w:szCs w:val="20"/>
                <w:lang w:eastAsia="en-US"/>
              </w:rPr>
            </w:pPr>
            <w:r>
              <w:rPr>
                <w:rFonts w:ascii="Times New Roman" w:eastAsia="MingLiU_HKSCS" w:hAnsi="Times New Roman"/>
                <w:sz w:val="20"/>
                <w:szCs w:val="20"/>
                <w:lang w:eastAsia="en-US"/>
              </w:rPr>
              <w:lastRenderedPageBreak/>
              <w:t>6</w:t>
            </w:r>
          </w:p>
        </w:tc>
        <w:tc>
          <w:tcPr>
            <w:tcW w:w="1882"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hAnsi="Times New Roman"/>
                <w:bCs/>
                <w:sz w:val="20"/>
                <w:szCs w:val="20"/>
                <w:lang w:val="ro-RO" w:eastAsia="en-US"/>
              </w:rPr>
            </w:pPr>
            <w:r>
              <w:rPr>
                <w:rFonts w:ascii="Times New Roman" w:hAnsi="Times New Roman"/>
                <w:bCs/>
                <w:sz w:val="20"/>
                <w:szCs w:val="20"/>
                <w:lang w:val="ro-RO" w:eastAsia="en-US"/>
              </w:rPr>
              <w:t>Test rapid pentru determinarea singelui ocult in materii fecale (IFOBT – Immunological faecal occult blood test)</w:t>
            </w:r>
          </w:p>
        </w:tc>
        <w:tc>
          <w:tcPr>
            <w:tcW w:w="668"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322" w:lineRule="exact"/>
              <w:rPr>
                <w:rFonts w:ascii="Times New Roman" w:hAnsi="Times New Roman"/>
                <w:sz w:val="20"/>
                <w:szCs w:val="20"/>
                <w:lang w:val="ro-RO" w:eastAsia="en-US"/>
              </w:rPr>
            </w:pPr>
            <w:r>
              <w:rPr>
                <w:rFonts w:ascii="Times New Roman" w:hAnsi="Times New Roman"/>
                <w:sz w:val="20"/>
                <w:szCs w:val="20"/>
                <w:lang w:val="ro-RO" w:eastAsia="en-US"/>
              </w:rPr>
              <w:t>CE</w:t>
            </w:r>
          </w:p>
        </w:tc>
        <w:tc>
          <w:tcPr>
            <w:tcW w:w="1893" w:type="dxa"/>
            <w:tcBorders>
              <w:top w:val="single" w:sz="4" w:space="0" w:color="00000A"/>
              <w:left w:val="single" w:sz="4" w:space="0" w:color="00000A"/>
              <w:bottom w:val="single" w:sz="4" w:space="0" w:color="00000A"/>
              <w:right w:val="single" w:sz="4" w:space="0" w:color="00000A"/>
            </w:tcBorders>
          </w:tcPr>
          <w:p w:rsidR="000718FA" w:rsidRDefault="000718FA">
            <w:pPr>
              <w:spacing w:line="230" w:lineRule="exact"/>
              <w:rPr>
                <w:rFonts w:ascii="Times New Roman" w:eastAsia="MingLiU_HKSCS" w:hAnsi="Times New Roman"/>
                <w:sz w:val="20"/>
                <w:szCs w:val="20"/>
                <w:lang w:eastAsia="en-US"/>
              </w:rPr>
            </w:pPr>
            <w:proofErr w:type="spellStart"/>
            <w:r>
              <w:rPr>
                <w:rFonts w:ascii="Times New Roman" w:eastAsia="MingLiU_HKSCS" w:hAnsi="Times New Roman"/>
                <w:sz w:val="20"/>
                <w:szCs w:val="20"/>
                <w:lang w:eastAsia="en-US"/>
              </w:rPr>
              <w:t>Metodacalitativă</w:t>
            </w:r>
            <w:proofErr w:type="spellEnd"/>
            <w:r>
              <w:rPr>
                <w:rFonts w:ascii="Times New Roman" w:eastAsia="MingLiU_HKSCS" w:hAnsi="Times New Roman"/>
                <w:sz w:val="20"/>
                <w:szCs w:val="20"/>
                <w:lang w:eastAsia="en-US"/>
              </w:rPr>
              <w:t xml:space="preserve"> de </w:t>
            </w:r>
            <w:proofErr w:type="spellStart"/>
            <w:r>
              <w:rPr>
                <w:rFonts w:ascii="Times New Roman" w:eastAsia="MingLiU_HKSCS" w:hAnsi="Times New Roman"/>
                <w:sz w:val="20"/>
                <w:szCs w:val="20"/>
                <w:lang w:eastAsia="en-US"/>
              </w:rPr>
              <w:t>culoare</w:t>
            </w:r>
            <w:proofErr w:type="spellEnd"/>
          </w:p>
          <w:p w:rsidR="000718FA" w:rsidRDefault="000718FA">
            <w:pPr>
              <w:spacing w:line="254" w:lineRule="exact"/>
              <w:rPr>
                <w:rFonts w:ascii="Times New Roman" w:eastAsia="MingLiU_HKSCS" w:hAnsi="Times New Roman"/>
                <w:sz w:val="20"/>
                <w:szCs w:val="20"/>
                <w:lang w:eastAsia="en-US"/>
              </w:rPr>
            </w:pPr>
          </w:p>
        </w:tc>
        <w:tc>
          <w:tcPr>
            <w:tcW w:w="1909" w:type="dxa"/>
            <w:tcBorders>
              <w:top w:val="single" w:sz="4" w:space="0" w:color="00000A"/>
              <w:left w:val="single" w:sz="4" w:space="0" w:color="00000A"/>
              <w:bottom w:val="single" w:sz="4" w:space="0" w:color="00000A"/>
              <w:right w:val="single" w:sz="4" w:space="0" w:color="00000A"/>
            </w:tcBorders>
          </w:tcPr>
          <w:p w:rsidR="000718FA" w:rsidRDefault="000718FA">
            <w:pPr>
              <w:spacing w:line="254" w:lineRule="exact"/>
              <w:rPr>
                <w:rFonts w:ascii="Times New Roman" w:eastAsia="MingLiU_HKSCS" w:hAnsi="Times New Roman"/>
                <w:sz w:val="20"/>
                <w:szCs w:val="20"/>
                <w:lang w:val="ro-RO" w:eastAsia="en-US"/>
              </w:rPr>
            </w:pPr>
          </w:p>
        </w:tc>
        <w:tc>
          <w:tcPr>
            <w:tcW w:w="1363" w:type="dxa"/>
            <w:tcBorders>
              <w:top w:val="single" w:sz="4" w:space="0" w:color="00000A"/>
              <w:left w:val="single" w:sz="4" w:space="0" w:color="00000A"/>
              <w:bottom w:val="single" w:sz="4" w:space="0" w:color="00000A"/>
              <w:right w:val="single" w:sz="4" w:space="0" w:color="00000A"/>
            </w:tcBorders>
            <w:hideMark/>
          </w:tcPr>
          <w:p w:rsidR="000718FA" w:rsidRDefault="000718FA" w:rsidP="00D857BF">
            <w:pPr>
              <w:spacing w:line="254" w:lineRule="exact"/>
              <w:rPr>
                <w:rFonts w:ascii="Times New Roman" w:eastAsia="MingLiU_HKSCS" w:hAnsi="Times New Roman"/>
                <w:sz w:val="20"/>
                <w:szCs w:val="20"/>
                <w:lang w:eastAsia="en-US"/>
              </w:rPr>
            </w:pPr>
            <w:r>
              <w:rPr>
                <w:rFonts w:ascii="Times New Roman" w:eastAsia="MingLiU_HKSCS" w:hAnsi="Times New Roman"/>
                <w:sz w:val="20"/>
                <w:szCs w:val="20"/>
                <w:lang w:eastAsia="en-US"/>
              </w:rPr>
              <w:t xml:space="preserve">Strip </w:t>
            </w:r>
            <w:r w:rsidR="00464AE8">
              <w:rPr>
                <w:rFonts w:ascii="Times New Roman" w:eastAsia="MingLiU_HKSCS" w:hAnsi="Times New Roman"/>
                <w:sz w:val="20"/>
                <w:szCs w:val="20"/>
                <w:lang w:eastAsia="en-US"/>
              </w:rPr>
              <w:t>–</w:t>
            </w:r>
            <w:r>
              <w:rPr>
                <w:rFonts w:ascii="Times New Roman" w:eastAsia="MingLiU_HKSCS" w:hAnsi="Times New Roman"/>
                <w:sz w:val="20"/>
                <w:szCs w:val="20"/>
                <w:lang w:eastAsia="en-US"/>
              </w:rPr>
              <w:t>test</w:t>
            </w:r>
            <w:r w:rsidR="00464AE8">
              <w:rPr>
                <w:rFonts w:ascii="Times New Roman" w:eastAsia="MingLiU_HKSCS" w:hAnsi="Times New Roman"/>
                <w:sz w:val="20"/>
                <w:szCs w:val="20"/>
                <w:lang w:eastAsia="en-US"/>
              </w:rPr>
              <w:t xml:space="preserve"> </w:t>
            </w:r>
          </w:p>
        </w:tc>
        <w:tc>
          <w:tcPr>
            <w:tcW w:w="1255"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54" w:lineRule="exact"/>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Materii fecale</w:t>
            </w:r>
          </w:p>
        </w:tc>
        <w:tc>
          <w:tcPr>
            <w:tcW w:w="2200"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hAnsi="Times New Roman"/>
                <w:sz w:val="20"/>
                <w:szCs w:val="20"/>
                <w:lang w:val="ro-RO" w:eastAsia="en-US"/>
              </w:rPr>
            </w:pPr>
            <w:r>
              <w:rPr>
                <w:rFonts w:ascii="Times New Roman" w:hAnsi="Times New Roman"/>
                <w:sz w:val="20"/>
                <w:szCs w:val="20"/>
                <w:lang w:val="ro-RO" w:eastAsia="en-US"/>
              </w:rPr>
              <w:t>Setul va contine : dispozitivul de diagnosticare în formă de casetă cu banda/test imunocromatografic, tuburi colectoare pentru probe cu diluent, marcaj CE,nr.lot.</w:t>
            </w:r>
          </w:p>
        </w:tc>
        <w:tc>
          <w:tcPr>
            <w:tcW w:w="1661"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eastAsia="MingLiU_HKSCS" w:hAnsi="Times New Roman"/>
                <w:sz w:val="20"/>
                <w:szCs w:val="20"/>
                <w:lang w:eastAsia="en-US"/>
              </w:rPr>
            </w:pPr>
            <w:r>
              <w:rPr>
                <w:rFonts w:ascii="Times New Roman" w:eastAsia="MingLiU_HKSCS" w:hAnsi="Times New Roman"/>
                <w:sz w:val="20"/>
                <w:szCs w:val="20"/>
                <w:lang w:val="ro-RO" w:eastAsia="en-US"/>
              </w:rPr>
              <w:t>teste</w:t>
            </w:r>
          </w:p>
        </w:tc>
        <w:tc>
          <w:tcPr>
            <w:tcW w:w="915" w:type="dxa"/>
            <w:tcBorders>
              <w:top w:val="single" w:sz="4" w:space="0" w:color="00000A"/>
              <w:left w:val="single" w:sz="4" w:space="0" w:color="00000A"/>
              <w:bottom w:val="single" w:sz="4" w:space="0" w:color="00000A"/>
              <w:right w:val="single" w:sz="4" w:space="0" w:color="00000A"/>
            </w:tcBorders>
            <w:hideMark/>
          </w:tcPr>
          <w:p w:rsidR="000718FA" w:rsidRDefault="00814C08" w:rsidP="00814C08">
            <w:pPr>
              <w:spacing w:line="254" w:lineRule="exact"/>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5</w:t>
            </w:r>
            <w:r w:rsidR="000718FA">
              <w:rPr>
                <w:rFonts w:ascii="Times New Roman" w:eastAsia="MingLiU_HKSCS" w:hAnsi="Times New Roman"/>
                <w:sz w:val="20"/>
                <w:szCs w:val="20"/>
                <w:lang w:val="ro-RO" w:eastAsia="en-US"/>
              </w:rPr>
              <w:t xml:space="preserve">00 </w:t>
            </w:r>
          </w:p>
        </w:tc>
      </w:tr>
    </w:tbl>
    <w:p w:rsidR="000718FA" w:rsidRDefault="00001D60" w:rsidP="000718FA">
      <w:pPr>
        <w:rPr>
          <w:rFonts w:ascii="Times New Roman" w:hAnsi="Times New Roman"/>
          <w:lang w:val="ro-MO" w:eastAsia="en-US"/>
        </w:rPr>
      </w:pPr>
      <w:proofErr w:type="spellStart"/>
      <w:proofErr w:type="gramStart"/>
      <w:r>
        <w:rPr>
          <w:rFonts w:ascii="Times New Roman" w:hAnsi="Times New Roman"/>
          <w:b/>
        </w:rPr>
        <w:t>Cerinţe</w:t>
      </w:r>
      <w:proofErr w:type="spellEnd"/>
      <w:r>
        <w:rPr>
          <w:rFonts w:ascii="Times New Roman" w:hAnsi="Times New Roman"/>
          <w:b/>
        </w:rPr>
        <w:t xml:space="preserve"> </w:t>
      </w:r>
      <w:proofErr w:type="spellStart"/>
      <w:r>
        <w:rPr>
          <w:rFonts w:ascii="Times New Roman" w:hAnsi="Times New Roman"/>
          <w:b/>
        </w:rPr>
        <w:t>generale</w:t>
      </w:r>
      <w:proofErr w:type="spellEnd"/>
      <w:r>
        <w:rPr>
          <w:rFonts w:ascii="Times New Roman" w:hAnsi="Times New Roman"/>
          <w:lang w:val="ro-MO" w:eastAsia="en-US"/>
        </w:rPr>
        <w:t xml:space="preserve"> </w:t>
      </w:r>
      <w:r w:rsidR="000718FA">
        <w:rPr>
          <w:rFonts w:ascii="Times New Roman" w:hAnsi="Times New Roman"/>
          <w:lang w:val="ro-MO" w:eastAsia="en-US"/>
        </w:rPr>
        <w:t>1.</w:t>
      </w:r>
      <w:proofErr w:type="gramEnd"/>
      <w:r w:rsidR="000718FA">
        <w:rPr>
          <w:rFonts w:ascii="Times New Roman" w:hAnsi="Times New Roman"/>
          <w:lang w:val="ro-MO" w:eastAsia="en-US"/>
        </w:rPr>
        <w:t xml:space="preserve">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sidR="000718FA">
        <w:rPr>
          <w:rFonts w:ascii="Times New Roman" w:hAnsi="Times New Roman"/>
          <w:b/>
          <w:bCs/>
          <w:i/>
          <w:iCs/>
          <w:lang w:val="ro-MO" w:eastAsia="en-US"/>
        </w:rPr>
        <w:t xml:space="preserve">în mod obligatoriu </w:t>
      </w:r>
      <w:r w:rsidR="000718FA">
        <w:rPr>
          <w:rFonts w:ascii="Times New Roman" w:hAnsi="Times New Roman"/>
          <w:lang w:val="ro-MO" w:eastAsia="en-US"/>
        </w:rPr>
        <w:t>cu cele de pe etichetele componentelor incluse în set.</w:t>
      </w:r>
    </w:p>
    <w:p w:rsidR="000718FA" w:rsidRDefault="000718FA" w:rsidP="000718FA">
      <w:pPr>
        <w:rPr>
          <w:rFonts w:ascii="Times New Roman" w:hAnsi="Times New Roman"/>
          <w:lang w:val="ro-MO" w:eastAsia="en-US"/>
        </w:rPr>
      </w:pPr>
      <w:r>
        <w:rPr>
          <w:rFonts w:ascii="Times New Roman" w:hAnsi="Times New Roman"/>
          <w:lang w:val="ro-MO" w:eastAsia="en-US"/>
        </w:rPr>
        <w:t xml:space="preserve">   2. Instrucţiunile privind modul de utilizare să fie prezentate în limba de stat sau limba rusă. </w:t>
      </w:r>
    </w:p>
    <w:p w:rsidR="000718FA" w:rsidRDefault="000718FA" w:rsidP="000718FA">
      <w:pPr>
        <w:rPr>
          <w:rFonts w:ascii="Times New Roman" w:hAnsi="Times New Roman"/>
          <w:lang w:val="ro-MO" w:eastAsia="en-US"/>
        </w:rPr>
      </w:pPr>
      <w:r>
        <w:rPr>
          <w:rFonts w:ascii="Times New Roman" w:hAnsi="Times New Roman"/>
          <w:lang w:val="ro-MO" w:eastAsia="en-US"/>
        </w:rPr>
        <w:t xml:space="preserve">   3. Ofertanţii vor demonstra că reagenţii, seturile de reagenţi se păstrează pînă la livrare în condiţiile prevăzute de producător (la frigider, frigorifer sau încăperi dotate cu echipament specific, etc).</w:t>
      </w:r>
    </w:p>
    <w:sectPr w:rsidR="000718FA" w:rsidSect="000C39F0">
      <w:pgSz w:w="16838" w:h="11906" w:orient="landscape"/>
      <w:pgMar w:top="426" w:right="113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Arial">
    <w:panose1 w:val="020B0604020202020204"/>
    <w:charset w:val="CC"/>
    <w:family w:val="swiss"/>
    <w:pitch w:val="variable"/>
    <w:sig w:usb0="E0002EFF" w:usb1="C000785B" w:usb2="00000009" w:usb3="00000000" w:csb0="000001FF" w:csb1="00000000"/>
  </w:font>
  <w:font w:name="MingLiU_HKSCS">
    <w:charset w:val="88"/>
    <w:family w:val="roman"/>
    <w:pitch w:val="variable"/>
    <w:sig w:usb0="A00002FF" w:usb1="3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672054"/>
    <w:multiLevelType w:val="multilevel"/>
    <w:tmpl w:val="17F6AEB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8FA"/>
    <w:rsid w:val="00001D60"/>
    <w:rsid w:val="0002765E"/>
    <w:rsid w:val="0003643D"/>
    <w:rsid w:val="00057801"/>
    <w:rsid w:val="000718FA"/>
    <w:rsid w:val="000B713A"/>
    <w:rsid w:val="000C39F0"/>
    <w:rsid w:val="000F2009"/>
    <w:rsid w:val="0012578F"/>
    <w:rsid w:val="00180755"/>
    <w:rsid w:val="001E1509"/>
    <w:rsid w:val="002210FD"/>
    <w:rsid w:val="00290121"/>
    <w:rsid w:val="003276F0"/>
    <w:rsid w:val="00464AE8"/>
    <w:rsid w:val="00475AE0"/>
    <w:rsid w:val="005720E7"/>
    <w:rsid w:val="00604839"/>
    <w:rsid w:val="006246E7"/>
    <w:rsid w:val="00685576"/>
    <w:rsid w:val="006A4C44"/>
    <w:rsid w:val="0078381D"/>
    <w:rsid w:val="007A5B3A"/>
    <w:rsid w:val="007D6E3B"/>
    <w:rsid w:val="00800BC7"/>
    <w:rsid w:val="008071C0"/>
    <w:rsid w:val="00814C08"/>
    <w:rsid w:val="00826876"/>
    <w:rsid w:val="00843783"/>
    <w:rsid w:val="00850EF7"/>
    <w:rsid w:val="00864B49"/>
    <w:rsid w:val="00894635"/>
    <w:rsid w:val="008E51BC"/>
    <w:rsid w:val="0099072B"/>
    <w:rsid w:val="009F6AD2"/>
    <w:rsid w:val="00A25700"/>
    <w:rsid w:val="00A81845"/>
    <w:rsid w:val="00AE16AC"/>
    <w:rsid w:val="00B5658F"/>
    <w:rsid w:val="00B919E4"/>
    <w:rsid w:val="00BD4B25"/>
    <w:rsid w:val="00BE133E"/>
    <w:rsid w:val="00C052AD"/>
    <w:rsid w:val="00C519C0"/>
    <w:rsid w:val="00C86365"/>
    <w:rsid w:val="00CC1767"/>
    <w:rsid w:val="00CF34D5"/>
    <w:rsid w:val="00D16800"/>
    <w:rsid w:val="00D3667F"/>
    <w:rsid w:val="00D45071"/>
    <w:rsid w:val="00D7730B"/>
    <w:rsid w:val="00D857BF"/>
    <w:rsid w:val="00DB5160"/>
    <w:rsid w:val="00E30BEE"/>
    <w:rsid w:val="00E44A00"/>
    <w:rsid w:val="00E62362"/>
    <w:rsid w:val="00F053BC"/>
    <w:rsid w:val="00F10088"/>
    <w:rsid w:val="00F154C2"/>
    <w:rsid w:val="00F23719"/>
    <w:rsid w:val="00F42726"/>
    <w:rsid w:val="00F63183"/>
    <w:rsid w:val="00F96D40"/>
    <w:rsid w:val="00FC3C8A"/>
    <w:rsid w:val="00FD4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18FA"/>
    <w:pPr>
      <w:suppressAutoHyphens/>
    </w:pPr>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8FA"/>
    <w:pPr>
      <w:suppressAutoHyphens w:val="0"/>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ntet">
    <w:name w:val="Antet"/>
    <w:basedOn w:val="a"/>
    <w:uiPriority w:val="99"/>
    <w:semiHidden/>
    <w:rsid w:val="000718FA"/>
    <w:pPr>
      <w:tabs>
        <w:tab w:val="center" w:pos="4703"/>
        <w:tab w:val="right" w:pos="9406"/>
      </w:tabs>
      <w:spacing w:after="0" w:line="240" w:lineRule="auto"/>
    </w:pPr>
    <w:rPr>
      <w:rFonts w:ascii="Times New Roman" w:eastAsia="Times New Roman" w:hAnsi="Times New Roman"/>
      <w:sz w:val="20"/>
      <w:szCs w:val="20"/>
      <w:lang w:val="ru-RU" w:eastAsia="ru-RU"/>
    </w:rPr>
  </w:style>
  <w:style w:type="paragraph" w:customStyle="1" w:styleId="Coninutcadru">
    <w:name w:val="Conținut cadru"/>
    <w:basedOn w:val="a"/>
    <w:uiPriority w:val="99"/>
    <w:semiHidden/>
    <w:rsid w:val="000718FA"/>
  </w:style>
  <w:style w:type="paragraph" w:customStyle="1" w:styleId="Style9">
    <w:name w:val="Style9"/>
    <w:basedOn w:val="a"/>
    <w:uiPriority w:val="99"/>
    <w:semiHidden/>
    <w:rsid w:val="000718FA"/>
    <w:pPr>
      <w:widowControl w:val="0"/>
      <w:spacing w:after="0" w:line="317" w:lineRule="exact"/>
      <w:ind w:firstLine="557"/>
      <w:jc w:val="both"/>
    </w:pPr>
    <w:rPr>
      <w:rFonts w:ascii="Times New Roman" w:eastAsia="Times New Roman" w:hAnsi="Times New Roman"/>
      <w:sz w:val="24"/>
      <w:szCs w:val="24"/>
      <w:lang w:val="ru-RU" w:eastAsia="ru-RU"/>
    </w:rPr>
  </w:style>
  <w:style w:type="paragraph" w:customStyle="1" w:styleId="Titlu1">
    <w:name w:val="Titlu 1"/>
    <w:basedOn w:val="a"/>
    <w:uiPriority w:val="99"/>
    <w:semiHidden/>
    <w:qFormat/>
    <w:rsid w:val="000718FA"/>
    <w:pPr>
      <w:keepNext/>
      <w:spacing w:before="240" w:after="60" w:line="240" w:lineRule="auto"/>
      <w:outlineLvl w:val="0"/>
    </w:pPr>
    <w:rPr>
      <w:rFonts w:ascii="Arial" w:eastAsia="Times New Roman" w:hAnsi="Arial" w:cs="Arial"/>
      <w:b/>
      <w:bCs/>
      <w:sz w:val="32"/>
      <w:szCs w:val="32"/>
      <w:lang w:val="ru-RU" w:eastAsia="ru-RU"/>
    </w:rPr>
  </w:style>
  <w:style w:type="paragraph" w:customStyle="1" w:styleId="1">
    <w:name w:val="Абзац списка1"/>
    <w:uiPriority w:val="99"/>
    <w:semiHidden/>
    <w:rsid w:val="000718FA"/>
    <w:pPr>
      <w:widowControl w:val="0"/>
      <w:suppressAutoHyphens/>
      <w:ind w:left="720"/>
    </w:pPr>
    <w:rPr>
      <w:rFonts w:ascii="Calibri" w:eastAsia="Times New Roman" w:hAnsi="Calibri" w:cs="Times New Roman"/>
      <w:szCs w:val="20"/>
      <w:lang w:eastAsia="ru-RU"/>
    </w:rPr>
  </w:style>
  <w:style w:type="character" w:customStyle="1" w:styleId="FontStyle25">
    <w:name w:val="Font Style25"/>
    <w:basedOn w:val="a0"/>
    <w:uiPriority w:val="99"/>
    <w:rsid w:val="000718FA"/>
    <w:rPr>
      <w:rFonts w:ascii="Times New Roman" w:hAnsi="Times New Roman" w:cs="Times New Roman" w:hint="default"/>
      <w:sz w:val="24"/>
      <w:szCs w:val="24"/>
    </w:rPr>
  </w:style>
  <w:style w:type="character" w:customStyle="1" w:styleId="FontStyle29">
    <w:name w:val="Font Style29"/>
    <w:basedOn w:val="a0"/>
    <w:uiPriority w:val="99"/>
    <w:rsid w:val="000718FA"/>
    <w:rPr>
      <w:rFonts w:ascii="Times New Roman" w:hAnsi="Times New Roman" w:cs="Times New Roman" w:hint="default"/>
      <w:b/>
      <w:bCs/>
      <w:spacing w:val="10"/>
      <w:sz w:val="24"/>
      <w:szCs w:val="24"/>
    </w:rPr>
  </w:style>
  <w:style w:type="table" w:styleId="a4">
    <w:name w:val="Table Grid"/>
    <w:basedOn w:val="a1"/>
    <w:uiPriority w:val="59"/>
    <w:rsid w:val="000718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18FA"/>
    <w:pPr>
      <w:suppressAutoHyphens/>
    </w:pPr>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8FA"/>
    <w:pPr>
      <w:suppressAutoHyphens w:val="0"/>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ntet">
    <w:name w:val="Antet"/>
    <w:basedOn w:val="a"/>
    <w:uiPriority w:val="99"/>
    <w:semiHidden/>
    <w:rsid w:val="000718FA"/>
    <w:pPr>
      <w:tabs>
        <w:tab w:val="center" w:pos="4703"/>
        <w:tab w:val="right" w:pos="9406"/>
      </w:tabs>
      <w:spacing w:after="0" w:line="240" w:lineRule="auto"/>
    </w:pPr>
    <w:rPr>
      <w:rFonts w:ascii="Times New Roman" w:eastAsia="Times New Roman" w:hAnsi="Times New Roman"/>
      <w:sz w:val="20"/>
      <w:szCs w:val="20"/>
      <w:lang w:val="ru-RU" w:eastAsia="ru-RU"/>
    </w:rPr>
  </w:style>
  <w:style w:type="paragraph" w:customStyle="1" w:styleId="Coninutcadru">
    <w:name w:val="Conținut cadru"/>
    <w:basedOn w:val="a"/>
    <w:uiPriority w:val="99"/>
    <w:semiHidden/>
    <w:rsid w:val="000718FA"/>
  </w:style>
  <w:style w:type="paragraph" w:customStyle="1" w:styleId="Style9">
    <w:name w:val="Style9"/>
    <w:basedOn w:val="a"/>
    <w:uiPriority w:val="99"/>
    <w:semiHidden/>
    <w:rsid w:val="000718FA"/>
    <w:pPr>
      <w:widowControl w:val="0"/>
      <w:spacing w:after="0" w:line="317" w:lineRule="exact"/>
      <w:ind w:firstLine="557"/>
      <w:jc w:val="both"/>
    </w:pPr>
    <w:rPr>
      <w:rFonts w:ascii="Times New Roman" w:eastAsia="Times New Roman" w:hAnsi="Times New Roman"/>
      <w:sz w:val="24"/>
      <w:szCs w:val="24"/>
      <w:lang w:val="ru-RU" w:eastAsia="ru-RU"/>
    </w:rPr>
  </w:style>
  <w:style w:type="paragraph" w:customStyle="1" w:styleId="Titlu1">
    <w:name w:val="Titlu 1"/>
    <w:basedOn w:val="a"/>
    <w:uiPriority w:val="99"/>
    <w:semiHidden/>
    <w:qFormat/>
    <w:rsid w:val="000718FA"/>
    <w:pPr>
      <w:keepNext/>
      <w:spacing w:before="240" w:after="60" w:line="240" w:lineRule="auto"/>
      <w:outlineLvl w:val="0"/>
    </w:pPr>
    <w:rPr>
      <w:rFonts w:ascii="Arial" w:eastAsia="Times New Roman" w:hAnsi="Arial" w:cs="Arial"/>
      <w:b/>
      <w:bCs/>
      <w:sz w:val="32"/>
      <w:szCs w:val="32"/>
      <w:lang w:val="ru-RU" w:eastAsia="ru-RU"/>
    </w:rPr>
  </w:style>
  <w:style w:type="paragraph" w:customStyle="1" w:styleId="1">
    <w:name w:val="Абзац списка1"/>
    <w:uiPriority w:val="99"/>
    <w:semiHidden/>
    <w:rsid w:val="000718FA"/>
    <w:pPr>
      <w:widowControl w:val="0"/>
      <w:suppressAutoHyphens/>
      <w:ind w:left="720"/>
    </w:pPr>
    <w:rPr>
      <w:rFonts w:ascii="Calibri" w:eastAsia="Times New Roman" w:hAnsi="Calibri" w:cs="Times New Roman"/>
      <w:szCs w:val="20"/>
      <w:lang w:eastAsia="ru-RU"/>
    </w:rPr>
  </w:style>
  <w:style w:type="character" w:customStyle="1" w:styleId="FontStyle25">
    <w:name w:val="Font Style25"/>
    <w:basedOn w:val="a0"/>
    <w:uiPriority w:val="99"/>
    <w:rsid w:val="000718FA"/>
    <w:rPr>
      <w:rFonts w:ascii="Times New Roman" w:hAnsi="Times New Roman" w:cs="Times New Roman" w:hint="default"/>
      <w:sz w:val="24"/>
      <w:szCs w:val="24"/>
    </w:rPr>
  </w:style>
  <w:style w:type="character" w:customStyle="1" w:styleId="FontStyle29">
    <w:name w:val="Font Style29"/>
    <w:basedOn w:val="a0"/>
    <w:uiPriority w:val="99"/>
    <w:rsid w:val="000718FA"/>
    <w:rPr>
      <w:rFonts w:ascii="Times New Roman" w:hAnsi="Times New Roman" w:cs="Times New Roman" w:hint="default"/>
      <w:b/>
      <w:bCs/>
      <w:spacing w:val="10"/>
      <w:sz w:val="24"/>
      <w:szCs w:val="24"/>
    </w:rPr>
  </w:style>
  <w:style w:type="table" w:styleId="a4">
    <w:name w:val="Table Grid"/>
    <w:basedOn w:val="a1"/>
    <w:uiPriority w:val="59"/>
    <w:rsid w:val="000718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8489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59F81E-CE65-41F2-9AE9-F07AD2E33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Pages>
  <Words>353</Words>
  <Characters>2018</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dc:creator>
  <cp:lastModifiedBy>Admin</cp:lastModifiedBy>
  <cp:revision>30</cp:revision>
  <cp:lastPrinted>2020-01-16T18:08:00Z</cp:lastPrinted>
  <dcterms:created xsi:type="dcterms:W3CDTF">2020-01-16T15:29:00Z</dcterms:created>
  <dcterms:modified xsi:type="dcterms:W3CDTF">2020-02-01T08:10:00Z</dcterms:modified>
</cp:coreProperties>
</file>