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4225A2" w:rsidRDefault="0090083E" w:rsidP="00AD2933">
      <w:pPr>
        <w:spacing w:before="120"/>
      </w:pPr>
    </w:p>
    <w:p w:rsidR="0090083E" w:rsidRPr="00AD2933" w:rsidRDefault="0090083E" w:rsidP="00AD2933">
      <w:pPr>
        <w:pStyle w:val="1"/>
        <w:spacing w:before="120"/>
      </w:pPr>
      <w:r w:rsidRPr="004225A2">
        <w:t xml:space="preserve">  </w:t>
      </w:r>
      <w:r w:rsidRPr="00AD2933">
        <w:t>ANUNȚ DE PARTICIPARE</w:t>
      </w:r>
    </w:p>
    <w:p w:rsidR="00193507" w:rsidRPr="00AD2933" w:rsidRDefault="00193507" w:rsidP="00AD2933">
      <w:pPr>
        <w:rPr>
          <w:lang w:val="en-US"/>
        </w:rPr>
      </w:pPr>
    </w:p>
    <w:p w:rsidR="00AD2933" w:rsidRPr="00C64A72" w:rsidRDefault="0069001F" w:rsidP="00AD2933">
      <w:pPr>
        <w:spacing w:before="120"/>
        <w:rPr>
          <w:b/>
          <w:sz w:val="24"/>
          <w:szCs w:val="24"/>
          <w:u w:val="single"/>
          <w:lang w:val="ro-RO"/>
        </w:rPr>
      </w:pPr>
      <w:proofErr w:type="gramStart"/>
      <w:r w:rsidRPr="00AD2933">
        <w:rPr>
          <w:b/>
          <w:sz w:val="24"/>
          <w:szCs w:val="24"/>
          <w:lang w:val="en-US"/>
        </w:rPr>
        <w:t>privind</w:t>
      </w:r>
      <w:proofErr w:type="gramEnd"/>
      <w:r w:rsidRPr="00AD2933">
        <w:rPr>
          <w:b/>
          <w:sz w:val="24"/>
          <w:szCs w:val="24"/>
          <w:lang w:val="en-US"/>
        </w:rPr>
        <w:t xml:space="preserve"> achiziționarea </w:t>
      </w:r>
      <w:r w:rsidR="00AD2933">
        <w:rPr>
          <w:b/>
          <w:sz w:val="24"/>
          <w:szCs w:val="24"/>
          <w:lang w:val="en-US"/>
        </w:rPr>
        <w:t xml:space="preserve">   </w:t>
      </w:r>
      <w:r w:rsidR="00C64A72">
        <w:rPr>
          <w:b/>
          <w:sz w:val="24"/>
          <w:szCs w:val="24"/>
          <w:u w:val="single"/>
          <w:lang w:val="en-US"/>
        </w:rPr>
        <w:t>Mărfuri de uz casnic</w:t>
      </w:r>
      <w:r w:rsidR="007373BC">
        <w:rPr>
          <w:b/>
          <w:sz w:val="24"/>
          <w:szCs w:val="24"/>
          <w:u w:val="single"/>
          <w:lang w:val="en-US"/>
        </w:rPr>
        <w:t xml:space="preserve"> pentru întreținerea curățeniei</w:t>
      </w:r>
    </w:p>
    <w:p w:rsidR="0090083E" w:rsidRDefault="0069001F" w:rsidP="00AD2933">
      <w:pPr>
        <w:spacing w:before="120"/>
        <w:rPr>
          <w:b/>
          <w:sz w:val="24"/>
          <w:szCs w:val="24"/>
          <w:u w:val="single"/>
          <w:lang w:val="en-US"/>
        </w:rPr>
      </w:pPr>
      <w:proofErr w:type="gramStart"/>
      <w:r w:rsidRPr="00AD2933">
        <w:rPr>
          <w:b/>
          <w:sz w:val="24"/>
          <w:szCs w:val="24"/>
          <w:lang w:val="en-US"/>
        </w:rPr>
        <w:t>prin</w:t>
      </w:r>
      <w:proofErr w:type="gramEnd"/>
      <w:r w:rsidRPr="00AD2933">
        <w:rPr>
          <w:b/>
          <w:sz w:val="24"/>
          <w:szCs w:val="24"/>
          <w:lang w:val="en-US"/>
        </w:rPr>
        <w:t xml:space="preserve"> procedura de achiziție</w:t>
      </w:r>
      <w:r w:rsidR="00AD2933">
        <w:rPr>
          <w:b/>
          <w:sz w:val="24"/>
          <w:szCs w:val="24"/>
          <w:lang w:val="en-US"/>
        </w:rPr>
        <w:t xml:space="preserve">  </w:t>
      </w:r>
      <w:r w:rsidR="00AD2933" w:rsidRPr="00AD2933">
        <w:rPr>
          <w:b/>
          <w:sz w:val="24"/>
          <w:szCs w:val="24"/>
          <w:u w:val="single"/>
          <w:lang w:val="en-US"/>
        </w:rPr>
        <w:t>Achiziţie de valoare mică</w:t>
      </w:r>
    </w:p>
    <w:p w:rsidR="00AD2933" w:rsidRPr="00AD2933" w:rsidRDefault="00AD2933" w:rsidP="00AD2933">
      <w:pPr>
        <w:spacing w:before="120"/>
        <w:rPr>
          <w:b/>
          <w:sz w:val="24"/>
          <w:szCs w:val="24"/>
          <w:lang w:val="en-US"/>
        </w:rPr>
      </w:pPr>
    </w:p>
    <w:p w:rsidR="00AD2933" w:rsidRPr="00AD2933" w:rsidRDefault="0090083E" w:rsidP="00AD2933">
      <w:pPr>
        <w:numPr>
          <w:ilvl w:val="0"/>
          <w:numId w:val="3"/>
        </w:numPr>
        <w:tabs>
          <w:tab w:val="left" w:pos="284"/>
          <w:tab w:val="right" w:pos="9531"/>
        </w:tabs>
        <w:spacing w:before="120"/>
        <w:ind w:left="284" w:hanging="284"/>
        <w:rPr>
          <w:b/>
          <w:sz w:val="24"/>
          <w:szCs w:val="24"/>
          <w:lang w:val="en-US"/>
        </w:rPr>
      </w:pPr>
      <w:r w:rsidRPr="00AD2933">
        <w:rPr>
          <w:b/>
          <w:sz w:val="24"/>
          <w:szCs w:val="24"/>
          <w:lang w:val="en-US"/>
        </w:rPr>
        <w:t xml:space="preserve">Denumirea </w:t>
      </w:r>
      <w:r w:rsidR="00AC2788" w:rsidRPr="00AD2933">
        <w:rPr>
          <w:b/>
          <w:sz w:val="24"/>
          <w:szCs w:val="24"/>
          <w:lang w:val="en-US"/>
        </w:rPr>
        <w:t>autorității</w:t>
      </w:r>
      <w:r w:rsidRPr="00AD2933">
        <w:rPr>
          <w:b/>
          <w:sz w:val="24"/>
          <w:szCs w:val="24"/>
          <w:lang w:val="en-US"/>
        </w:rPr>
        <w:t xml:space="preserve"> contractante: </w:t>
      </w:r>
      <w:r w:rsidR="00AD2933" w:rsidRPr="00AD2933">
        <w:rPr>
          <w:b/>
          <w:sz w:val="24"/>
          <w:szCs w:val="24"/>
          <w:shd w:val="clear" w:color="auto" w:fill="FFFFFF" w:themeFill="background1"/>
          <w:lang w:val="en-US"/>
        </w:rPr>
        <w:t>Centrul Național de Expertize Judiciare</w:t>
      </w:r>
      <w:r w:rsidR="00AD2933" w:rsidRPr="00AD2933">
        <w:rPr>
          <w:b/>
          <w:sz w:val="24"/>
          <w:szCs w:val="24"/>
          <w:lang w:val="en-US"/>
        </w:rPr>
        <w:t xml:space="preserve"> </w:t>
      </w:r>
    </w:p>
    <w:p w:rsidR="00AD2933" w:rsidRPr="00AD2933" w:rsidRDefault="0090083E" w:rsidP="00AD2933">
      <w:pPr>
        <w:numPr>
          <w:ilvl w:val="0"/>
          <w:numId w:val="3"/>
        </w:numPr>
        <w:tabs>
          <w:tab w:val="left" w:pos="284"/>
          <w:tab w:val="right" w:pos="9531"/>
        </w:tabs>
        <w:spacing w:before="120"/>
        <w:ind w:left="284" w:hanging="284"/>
        <w:rPr>
          <w:b/>
          <w:sz w:val="24"/>
          <w:szCs w:val="24"/>
        </w:rPr>
      </w:pPr>
      <w:r w:rsidRPr="00AD2933">
        <w:rPr>
          <w:b/>
          <w:sz w:val="24"/>
          <w:szCs w:val="24"/>
        </w:rPr>
        <w:t xml:space="preserve">IDNO: </w:t>
      </w:r>
      <w:r w:rsidR="00AD2933" w:rsidRPr="00AD2933">
        <w:rPr>
          <w:b/>
          <w:sz w:val="24"/>
          <w:szCs w:val="24"/>
          <w:shd w:val="clear" w:color="auto" w:fill="FFFFFF" w:themeFill="background1"/>
        </w:rPr>
        <w:t>100</w:t>
      </w:r>
      <w:r w:rsidR="00AD2933" w:rsidRPr="00AD2933">
        <w:rPr>
          <w:b/>
          <w:sz w:val="24"/>
          <w:szCs w:val="24"/>
          <w:shd w:val="clear" w:color="auto" w:fill="FFFFFF" w:themeFill="background1"/>
          <w:lang w:val="ro-RO"/>
        </w:rPr>
        <w:t xml:space="preserve">6601003636 </w:t>
      </w:r>
    </w:p>
    <w:p w:rsidR="00AD2933" w:rsidRPr="00AD2933" w:rsidRDefault="00A61F2B" w:rsidP="00AD2933">
      <w:pPr>
        <w:numPr>
          <w:ilvl w:val="0"/>
          <w:numId w:val="3"/>
        </w:numPr>
        <w:shd w:val="clear" w:color="auto" w:fill="FFFFFF" w:themeFill="background1"/>
        <w:tabs>
          <w:tab w:val="left" w:pos="284"/>
          <w:tab w:val="right" w:pos="9531"/>
        </w:tabs>
        <w:spacing w:before="120"/>
        <w:ind w:left="284" w:hanging="284"/>
        <w:rPr>
          <w:b/>
          <w:sz w:val="24"/>
          <w:szCs w:val="24"/>
          <w:lang w:val="en-US"/>
        </w:rPr>
      </w:pPr>
      <w:r w:rsidRPr="00AD2933">
        <w:rPr>
          <w:b/>
          <w:sz w:val="24"/>
          <w:szCs w:val="24"/>
          <w:lang w:val="en-US"/>
        </w:rPr>
        <w:t xml:space="preserve">Adresa: </w:t>
      </w:r>
      <w:r w:rsidR="00E40A5E">
        <w:rPr>
          <w:b/>
          <w:sz w:val="24"/>
          <w:szCs w:val="24"/>
          <w:lang w:val="en-US"/>
        </w:rPr>
        <w:t xml:space="preserve">mun.Chișinău, str. </w:t>
      </w:r>
      <w:r w:rsidR="00E40A5E">
        <w:rPr>
          <w:b/>
          <w:sz w:val="24"/>
          <w:szCs w:val="24"/>
          <w:shd w:val="clear" w:color="auto" w:fill="FFFFFF" w:themeFill="background1"/>
          <w:lang w:val="ro-RO"/>
        </w:rPr>
        <w:t>Maria Cibotari</w:t>
      </w:r>
      <w:r w:rsidR="00AD2933" w:rsidRPr="00A16351">
        <w:rPr>
          <w:b/>
          <w:sz w:val="24"/>
          <w:szCs w:val="24"/>
          <w:shd w:val="clear" w:color="auto" w:fill="FFFFFF" w:themeFill="background1"/>
          <w:lang w:val="ro-RO"/>
        </w:rPr>
        <w:t>,</w:t>
      </w:r>
      <w:r w:rsidR="00E40A5E">
        <w:rPr>
          <w:b/>
          <w:sz w:val="24"/>
          <w:szCs w:val="24"/>
          <w:shd w:val="clear" w:color="auto" w:fill="FFFFFF" w:themeFill="background1"/>
          <w:lang w:val="ro-RO"/>
        </w:rPr>
        <w:t xml:space="preserve"> </w:t>
      </w:r>
      <w:r w:rsidR="00AD2933" w:rsidRPr="00A16351">
        <w:rPr>
          <w:b/>
          <w:sz w:val="24"/>
          <w:szCs w:val="24"/>
          <w:shd w:val="clear" w:color="auto" w:fill="FFFFFF" w:themeFill="background1"/>
          <w:lang w:val="ro-RO"/>
        </w:rPr>
        <w:t>2</w:t>
      </w:r>
    </w:p>
    <w:p w:rsidR="00A61F2B" w:rsidRPr="00E40A5E" w:rsidRDefault="00A61F2B" w:rsidP="00AD2933">
      <w:pPr>
        <w:numPr>
          <w:ilvl w:val="0"/>
          <w:numId w:val="3"/>
        </w:numPr>
        <w:tabs>
          <w:tab w:val="left" w:pos="284"/>
          <w:tab w:val="right" w:pos="9531"/>
        </w:tabs>
        <w:spacing w:before="120"/>
        <w:ind w:left="284" w:hanging="284"/>
        <w:rPr>
          <w:b/>
          <w:sz w:val="24"/>
          <w:szCs w:val="24"/>
          <w:lang w:val="en-US"/>
        </w:rPr>
      </w:pPr>
      <w:r w:rsidRPr="00E40A5E">
        <w:rPr>
          <w:b/>
          <w:sz w:val="24"/>
          <w:szCs w:val="24"/>
          <w:lang w:val="en-US"/>
        </w:rPr>
        <w:t xml:space="preserve">Numărul de telefon/fax: </w:t>
      </w:r>
      <w:r w:rsidR="00AD2933" w:rsidRPr="00A16351">
        <w:rPr>
          <w:b/>
          <w:sz w:val="24"/>
          <w:szCs w:val="24"/>
          <w:shd w:val="clear" w:color="auto" w:fill="FFFFFF" w:themeFill="background1"/>
          <w:lang w:val="en-US"/>
        </w:rPr>
        <w:t>0 22 23 84 22</w:t>
      </w:r>
    </w:p>
    <w:p w:rsidR="00AD2933" w:rsidRDefault="00A61F2B" w:rsidP="00AD2933">
      <w:pPr>
        <w:numPr>
          <w:ilvl w:val="0"/>
          <w:numId w:val="3"/>
        </w:numPr>
        <w:tabs>
          <w:tab w:val="left" w:pos="284"/>
          <w:tab w:val="right" w:pos="9531"/>
        </w:tabs>
        <w:spacing w:before="120"/>
        <w:ind w:left="288" w:hanging="288"/>
        <w:rPr>
          <w:b/>
          <w:sz w:val="24"/>
          <w:szCs w:val="24"/>
          <w:lang w:val="en-US"/>
        </w:rPr>
      </w:pPr>
      <w:r w:rsidRPr="00AD2933">
        <w:rPr>
          <w:b/>
          <w:sz w:val="24"/>
          <w:szCs w:val="24"/>
          <w:lang w:val="en-US"/>
        </w:rPr>
        <w:t xml:space="preserve">Adresa de e-mail și de internet a autorității contractante: </w:t>
      </w:r>
      <w:r w:rsidR="00AD2933" w:rsidRPr="00AD2933">
        <w:rPr>
          <w:b/>
          <w:sz w:val="24"/>
          <w:szCs w:val="24"/>
          <w:lang w:val="en-US"/>
        </w:rPr>
        <w:t xml:space="preserve">cnej@justice.gov.md </w:t>
      </w:r>
    </w:p>
    <w:p w:rsidR="00A61F2B" w:rsidRPr="00AD2933" w:rsidRDefault="002E606A" w:rsidP="00AD2933">
      <w:pPr>
        <w:numPr>
          <w:ilvl w:val="0"/>
          <w:numId w:val="3"/>
        </w:numPr>
        <w:tabs>
          <w:tab w:val="left" w:pos="284"/>
          <w:tab w:val="right" w:pos="9531"/>
        </w:tabs>
        <w:spacing w:before="120"/>
        <w:ind w:left="288" w:hanging="288"/>
        <w:rPr>
          <w:b/>
          <w:sz w:val="24"/>
          <w:szCs w:val="24"/>
          <w:lang w:val="en-US"/>
        </w:rPr>
      </w:pPr>
      <w:r w:rsidRPr="00AD2933">
        <w:rPr>
          <w:b/>
          <w:sz w:val="24"/>
          <w:szCs w:val="24"/>
          <w:lang w:val="en-US"/>
        </w:rPr>
        <w:t>Adresa de e-mail sau de internet de la care se va putea obține accesul la documentația de atribuire</w:t>
      </w:r>
      <w:r w:rsidR="00A61F2B" w:rsidRPr="00AD2933">
        <w:rPr>
          <w:b/>
          <w:sz w:val="24"/>
          <w:szCs w:val="24"/>
          <w:lang w:val="en-US"/>
        </w:rPr>
        <w:t xml:space="preserve">: </w:t>
      </w:r>
      <w:r w:rsidR="008876C3" w:rsidRPr="00AD2933">
        <w:rPr>
          <w:b/>
          <w:i/>
          <w:sz w:val="24"/>
          <w:szCs w:val="24"/>
          <w:lang w:val="en-US"/>
        </w:rPr>
        <w:t>documentația de atribuire este anexată în cadrul procedurii în SIA RSAP</w:t>
      </w:r>
      <w:r w:rsidR="00A61F2B" w:rsidRPr="00AD2933">
        <w:rPr>
          <w:b/>
          <w:sz w:val="24"/>
          <w:szCs w:val="24"/>
          <w:lang w:val="en-US"/>
        </w:rPr>
        <w:t xml:space="preserve"> </w:t>
      </w:r>
    </w:p>
    <w:p w:rsidR="0062221E" w:rsidRPr="00AD2933" w:rsidRDefault="0062221E" w:rsidP="00AD2933">
      <w:pPr>
        <w:numPr>
          <w:ilvl w:val="0"/>
          <w:numId w:val="3"/>
        </w:numPr>
        <w:tabs>
          <w:tab w:val="left" w:pos="284"/>
          <w:tab w:val="right" w:pos="426"/>
        </w:tabs>
        <w:spacing w:before="120"/>
        <w:ind w:left="284" w:hanging="284"/>
        <w:rPr>
          <w:b/>
          <w:sz w:val="24"/>
          <w:szCs w:val="24"/>
          <w:lang w:val="en-US"/>
        </w:rPr>
      </w:pPr>
      <w:r w:rsidRPr="00807975">
        <w:rPr>
          <w:b/>
          <w:sz w:val="24"/>
          <w:szCs w:val="24"/>
          <w:lang w:val="en-US"/>
        </w:rPr>
        <w:t xml:space="preserve">Cumpărătorul invită operatorii economici </w:t>
      </w:r>
      <w:r w:rsidR="00AC2788" w:rsidRPr="00807975">
        <w:rPr>
          <w:b/>
          <w:sz w:val="24"/>
          <w:szCs w:val="24"/>
          <w:lang w:val="en-US"/>
        </w:rPr>
        <w:t>interesați</w:t>
      </w:r>
      <w:r w:rsidRPr="00807975">
        <w:rPr>
          <w:b/>
          <w:sz w:val="24"/>
          <w:szCs w:val="24"/>
          <w:lang w:val="en-US"/>
        </w:rPr>
        <w:t xml:space="preserve">, care îi pot satisface </w:t>
      </w:r>
      <w:r w:rsidR="00AC2788" w:rsidRPr="00807975">
        <w:rPr>
          <w:b/>
          <w:sz w:val="24"/>
          <w:szCs w:val="24"/>
          <w:lang w:val="en-US"/>
        </w:rPr>
        <w:t>necesitățile</w:t>
      </w:r>
      <w:r w:rsidRPr="00807975">
        <w:rPr>
          <w:b/>
          <w:sz w:val="24"/>
          <w:szCs w:val="24"/>
          <w:lang w:val="en-US"/>
        </w:rPr>
        <w:t xml:space="preserve">, să </w:t>
      </w:r>
      <w:r w:rsidR="00E40A5E">
        <w:rPr>
          <w:b/>
          <w:sz w:val="24"/>
          <w:szCs w:val="24"/>
          <w:lang w:val="en-US"/>
        </w:rPr>
        <w:pgNum/>
      </w:r>
      <w:r w:rsidR="00E40A5E">
        <w:rPr>
          <w:b/>
          <w:sz w:val="24"/>
          <w:szCs w:val="24"/>
          <w:lang w:val="en-US"/>
        </w:rPr>
        <w:t>articiple</w:t>
      </w:r>
      <w:r w:rsidRPr="00807975">
        <w:rPr>
          <w:b/>
          <w:sz w:val="24"/>
          <w:szCs w:val="24"/>
          <w:lang w:val="en-US"/>
        </w:rPr>
        <w:t xml:space="preserve"> la procedura de achiziție privind livrarea/prestarea/executarea următoarelor bunuri /servicii/lucrări:</w:t>
      </w:r>
    </w:p>
    <w:tbl>
      <w:tblPr>
        <w:tblW w:w="10061" w:type="dxa"/>
        <w:tblInd w:w="-455" w:type="dxa"/>
        <w:tblLayout w:type="fixed"/>
        <w:tblLook w:val="04A0"/>
      </w:tblPr>
      <w:tblGrid>
        <w:gridCol w:w="734"/>
        <w:gridCol w:w="1247"/>
        <w:gridCol w:w="1984"/>
        <w:gridCol w:w="760"/>
        <w:gridCol w:w="658"/>
        <w:gridCol w:w="2977"/>
        <w:gridCol w:w="1701"/>
      </w:tblGrid>
      <w:tr w:rsidR="0069001F" w:rsidRPr="00C64A72" w:rsidTr="00F97F36">
        <w:trPr>
          <w:trHeight w:val="567"/>
        </w:trPr>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rPr>
            </w:pPr>
            <w:r w:rsidRPr="00AD2933">
              <w:rPr>
                <w:b/>
              </w:rPr>
              <w:t>Nr. d/o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rPr>
            </w:pPr>
            <w:r w:rsidRPr="00AD2933">
              <w:rPr>
                <w:b/>
              </w:rPr>
              <w:t>Cod CPV</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lang w:val="en-US"/>
              </w:rPr>
            </w:pPr>
            <w:r w:rsidRPr="00AD2933">
              <w:rPr>
                <w:b/>
                <w:lang w:val="en-US"/>
              </w:rPr>
              <w:t>Denumirea bunurilor/serviciilor/lucrărilor solicitate</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rPr>
            </w:pPr>
            <w:r w:rsidRPr="00AD2933">
              <w:rPr>
                <w:b/>
              </w:rPr>
              <w:t>Unitatea de măsură</w:t>
            </w:r>
          </w:p>
        </w:tc>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rPr>
            </w:pPr>
            <w:r w:rsidRPr="00AD2933">
              <w:rPr>
                <w:b/>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D2933" w:rsidRDefault="0069001F" w:rsidP="00AD2933">
            <w:pPr>
              <w:spacing w:before="120"/>
              <w:jc w:val="center"/>
              <w:rPr>
                <w:b/>
                <w:lang w:val="en-US"/>
              </w:rPr>
            </w:pPr>
            <w:r w:rsidRPr="00AD2933">
              <w:rPr>
                <w:b/>
                <w:lang w:val="en-US"/>
              </w:rPr>
              <w:t xml:space="preserve">Specificarea tehnică deplină solicitată, Standarde de </w:t>
            </w:r>
            <w:r w:rsidR="00AC2788" w:rsidRPr="00AD2933">
              <w:rPr>
                <w:b/>
                <w:lang w:val="en-US"/>
              </w:rPr>
              <w:t>referință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AD2933" w:rsidRDefault="0069001F" w:rsidP="00AD2933">
            <w:pPr>
              <w:spacing w:before="120"/>
              <w:jc w:val="center"/>
              <w:rPr>
                <w:b/>
                <w:lang w:val="en-US"/>
              </w:rPr>
            </w:pPr>
            <w:r w:rsidRPr="00AD2933">
              <w:rPr>
                <w:b/>
                <w:lang w:val="en-US"/>
              </w:rPr>
              <w:t>Valoarea estimată</w:t>
            </w:r>
            <w:r w:rsidRPr="00AD2933">
              <w:rPr>
                <w:b/>
                <w:lang w:val="en-US"/>
              </w:rPr>
              <w:br/>
              <w:t>(se va indica pentru fiecare lot în parte)</w:t>
            </w:r>
          </w:p>
        </w:tc>
      </w:tr>
      <w:tr w:rsidR="0069001F" w:rsidRPr="00AD2933" w:rsidTr="00F97F36">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rPr>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pPr>
            <w:r w:rsidRPr="00AD2933">
              <w:rPr>
                <w:b/>
              </w:rPr>
              <w:t>Lotul 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AD2933" w:rsidRDefault="0069001F" w:rsidP="00AD2933">
            <w:pPr>
              <w:spacing w:before="12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001F" w:rsidRPr="00AD2933" w:rsidRDefault="0069001F" w:rsidP="00AD2933">
            <w:pPr>
              <w:spacing w:before="120"/>
              <w:jc w:val="center"/>
            </w:pPr>
          </w:p>
        </w:tc>
      </w:tr>
      <w:tr w:rsidR="00C64A72"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C64A72" w:rsidRPr="00F97F36" w:rsidRDefault="00C64A72" w:rsidP="00CE2D73">
            <w:pPr>
              <w:pStyle w:val="aa"/>
              <w:numPr>
                <w:ilvl w:val="0"/>
                <w:numId w:val="23"/>
              </w:numPr>
              <w:spacing w:before="120"/>
              <w:rPr>
                <w:lang w:val="ro-RO"/>
              </w:rPr>
            </w:pPr>
            <w:r w:rsidRPr="00F97F36">
              <w:rPr>
                <w:lang w:val="ro-RO"/>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64A72" w:rsidRPr="00C64A72" w:rsidRDefault="00C64A72" w:rsidP="00C64A72">
            <w:pPr>
              <w:ind w:left="68" w:hanging="63"/>
              <w:rPr>
                <w:b/>
              </w:rPr>
            </w:pPr>
            <w:r w:rsidRPr="00C64A72">
              <w:rPr>
                <w:b/>
              </w:rPr>
              <w:t>39830000-9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64A72" w:rsidRPr="007373BC" w:rsidRDefault="00C64A72" w:rsidP="007373BC">
            <w:pPr>
              <w:jc w:val="both"/>
              <w:rPr>
                <w:lang w:val="en-US"/>
              </w:rPr>
            </w:pPr>
            <w:r w:rsidRPr="007373BC">
              <w:rPr>
                <w:lang w:val="en-US"/>
              </w:rPr>
              <w:t xml:space="preserve">Saci </w:t>
            </w:r>
            <w:r w:rsidR="007373BC">
              <w:rPr>
                <w:lang w:val="en-US"/>
              </w:rPr>
              <w:t xml:space="preserve"> </w:t>
            </w:r>
            <w:r w:rsidRPr="007373BC">
              <w:rPr>
                <w:lang w:val="en-US"/>
              </w:rPr>
              <w:t xml:space="preserve">menaj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64A72" w:rsidRPr="00C249F5" w:rsidRDefault="00C64A72" w:rsidP="00CE2D73">
            <w:pPr>
              <w:spacing w:before="120"/>
              <w:rPr>
                <w:lang w:val="ro-RO"/>
              </w:rPr>
            </w:pPr>
            <w:r>
              <w:rPr>
                <w:lang w:val="ro-RO"/>
              </w:rPr>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64A72" w:rsidRPr="009134D6" w:rsidRDefault="00C64A72" w:rsidP="004F0EF6">
            <w:pPr>
              <w:jc w:val="center"/>
              <w:rPr>
                <w:sz w:val="24"/>
                <w:szCs w:val="24"/>
              </w:rPr>
            </w:pPr>
            <w:r>
              <w:rPr>
                <w:sz w:val="24"/>
                <w:szCs w:val="24"/>
              </w:rPr>
              <w:t>100</w:t>
            </w:r>
          </w:p>
        </w:tc>
        <w:tc>
          <w:tcPr>
            <w:tcW w:w="2977" w:type="dxa"/>
            <w:tcBorders>
              <w:left w:val="single" w:sz="4" w:space="0" w:color="auto"/>
              <w:bottom w:val="single" w:sz="4" w:space="0" w:color="auto"/>
              <w:right w:val="single" w:sz="4" w:space="0" w:color="auto"/>
            </w:tcBorders>
            <w:shd w:val="clear" w:color="auto" w:fill="auto"/>
          </w:tcPr>
          <w:p w:rsidR="00C64A72" w:rsidRPr="00747E6D" w:rsidRDefault="007373BC" w:rsidP="00CE2D73">
            <w:pPr>
              <w:rPr>
                <w:lang w:val="en-US"/>
              </w:rPr>
            </w:pPr>
            <w:r w:rsidRPr="007373BC">
              <w:rPr>
                <w:lang w:val="en-US"/>
              </w:rPr>
              <w:t>Saci</w:t>
            </w:r>
            <w:r w:rsidR="008C2F49">
              <w:rPr>
                <w:lang w:val="en-US"/>
              </w:rPr>
              <w:t xml:space="preserve"> </w:t>
            </w:r>
            <w:r w:rsidRPr="007373BC">
              <w:rPr>
                <w:lang w:val="en-US"/>
              </w:rPr>
              <w:t xml:space="preserve"> menaj fără mâner 30x35l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A72" w:rsidRPr="00033132" w:rsidRDefault="00C64A72" w:rsidP="002B3AF9">
            <w:pPr>
              <w:pStyle w:val="a4"/>
              <w:tabs>
                <w:tab w:val="left" w:pos="507"/>
                <w:tab w:val="center" w:pos="581"/>
              </w:tabs>
              <w:rPr>
                <w:sz w:val="24"/>
                <w:szCs w:val="24"/>
                <w:lang w:val="ro-RO"/>
              </w:rPr>
            </w:pPr>
            <w:r>
              <w:rPr>
                <w:sz w:val="24"/>
                <w:szCs w:val="24"/>
                <w:lang w:val="ro-RO"/>
              </w:rPr>
              <w:tab/>
            </w: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lang w:val="en-US"/>
              </w:rPr>
              <w:t>Detergent universal</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8029F" w:rsidRDefault="008C2F49" w:rsidP="004F0EF6">
            <w:pPr>
              <w:jc w:val="center"/>
              <w:rPr>
                <w:sz w:val="24"/>
                <w:szCs w:val="24"/>
              </w:rPr>
            </w:pPr>
            <w:r>
              <w:rPr>
                <w:sz w:val="24"/>
                <w:szCs w:val="24"/>
              </w:rPr>
              <w:t>5</w:t>
            </w:r>
            <w:r w:rsidRPr="0018029F">
              <w:rPr>
                <w:sz w:val="24"/>
                <w:szCs w:val="24"/>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lang w:val="en-US"/>
              </w:rPr>
              <w:t>Detergent universal, 1</w:t>
            </w:r>
            <w:r>
              <w:rPr>
                <w:lang w:val="en-US"/>
              </w:rPr>
              <w:t>L</w:t>
            </w:r>
            <w:r w:rsidRPr="007373BC">
              <w:rPr>
                <w:lang w:val="en-US"/>
              </w:rPr>
              <w:t xml:space="preserve">. Detergent universal ce poate fi folosit pentru curățarea tuturor suprafețelor rezistente la apă. Are un pH neutru, ceea ce îl face potrivit pentru curățarea suprafețelor lustruite, </w:t>
            </w:r>
            <w:proofErr w:type="gramStart"/>
            <w:r w:rsidRPr="007373BC">
              <w:rPr>
                <w:lang w:val="en-US"/>
              </w:rPr>
              <w:t>a celor</w:t>
            </w:r>
            <w:proofErr w:type="gramEnd"/>
            <w:r w:rsidRPr="007373BC">
              <w:rPr>
                <w:lang w:val="en-US"/>
              </w:rPr>
              <w:t xml:space="preserve"> din PVC sau din linoleum. Nu deteriorează suprafețele lustruite sau vopsite. Termen de valabilitate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Pr="00CA5297"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r>
              <w:rPr>
                <w:lang w:val="ro-RO"/>
              </w:rPr>
              <w: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8C2F49" w:rsidRDefault="008C2F49" w:rsidP="008C2F49">
            <w:pPr>
              <w:jc w:val="both"/>
              <w:rPr>
                <w:lang w:val="en-US"/>
              </w:rPr>
            </w:pPr>
            <w:r w:rsidRPr="007373BC">
              <w:rPr>
                <w:lang w:val="en-US"/>
              </w:rPr>
              <w:t xml:space="preserve">Gel pentru vase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8029F" w:rsidRDefault="008C2F49" w:rsidP="004F0EF6">
            <w:pPr>
              <w:jc w:val="center"/>
              <w:rPr>
                <w:sz w:val="24"/>
                <w:szCs w:val="24"/>
              </w:rPr>
            </w:pPr>
            <w:r>
              <w:rPr>
                <w:sz w:val="24"/>
                <w:szCs w:val="24"/>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 xml:space="preserve">Gel pentru </w:t>
            </w:r>
            <w:proofErr w:type="gramStart"/>
            <w:r w:rsidRPr="007373BC">
              <w:rPr>
                <w:lang w:val="en-US"/>
              </w:rPr>
              <w:t>vase ,</w:t>
            </w:r>
            <w:proofErr w:type="gramEnd"/>
            <w:r w:rsidRPr="007373BC">
              <w:rPr>
                <w:lang w:val="en-US"/>
              </w:rPr>
              <w:t xml:space="preserve"> 750 ml. Gel econom, cu glicerină, nu conține fosfați. Surfactanţii din componența produsului au calități excelente de emulsionare a grăsimilor. Poate fi utilizat atât cu apă caldă, cât și cu apă rece. Produsul, de asemenea, conține substanțe care protejează și îngrijesc pielea mâinilor.</w:t>
            </w:r>
            <w:r w:rsidRPr="007373BC">
              <w:rPr>
                <w:rFonts w:ascii="Segoe UI" w:hAnsi="Segoe UI" w:cs="Segoe UI"/>
                <w:color w:val="858585"/>
                <w:shd w:val="clear" w:color="auto" w:fill="FFFFFF"/>
                <w:lang w:val="en-US" w:eastAsia="ro-RO"/>
              </w:rPr>
              <w:t xml:space="preserve"> </w:t>
            </w:r>
            <w:r w:rsidRPr="007373BC">
              <w:t>Termen de valabilitate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Pr="00CA5297" w:rsidRDefault="008C2F49" w:rsidP="00954002">
            <w:pPr>
              <w:pStyle w:val="a4"/>
              <w:jc w:val="center"/>
              <w:rPr>
                <w:sz w:val="24"/>
                <w:szCs w:val="24"/>
                <w:lang w:val="ro-RO"/>
              </w:rPr>
            </w:pP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lang w:val="en-US"/>
              </w:rPr>
              <w:t>Soluție anticalcar</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8029F" w:rsidRDefault="008C2F49" w:rsidP="004F0EF6">
            <w:pPr>
              <w:jc w:val="center"/>
              <w:rPr>
                <w:sz w:val="24"/>
                <w:szCs w:val="24"/>
              </w:rPr>
            </w:pPr>
            <w:r>
              <w:rPr>
                <w:sz w:val="24"/>
                <w:szCs w:val="24"/>
              </w:rPr>
              <w:t>3</w:t>
            </w:r>
            <w:r w:rsidRPr="0018029F">
              <w:rPr>
                <w:sz w:val="24"/>
                <w:szCs w:val="24"/>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Soluție anticalcar,</w:t>
            </w:r>
            <w:r w:rsidRPr="007373BC">
              <w:rPr>
                <w:rFonts w:ascii="Segoe UI" w:hAnsi="Segoe UI" w:cs="Segoe UI"/>
                <w:color w:val="000000"/>
                <w:shd w:val="clear" w:color="auto" w:fill="FFFFFF"/>
                <w:lang w:val="en-US"/>
              </w:rPr>
              <w:t xml:space="preserve"> </w:t>
            </w:r>
            <w:r w:rsidRPr="007373BC">
              <w:rPr>
                <w:lang w:val="en-US"/>
              </w:rPr>
              <w:t xml:space="preserve">500 </w:t>
            </w:r>
            <w:proofErr w:type="gramStart"/>
            <w:r w:rsidRPr="007373BC">
              <w:rPr>
                <w:lang w:val="en-US"/>
              </w:rPr>
              <w:t>ml  cu</w:t>
            </w:r>
            <w:proofErr w:type="gramEnd"/>
            <w:r w:rsidRPr="007373BC">
              <w:rPr>
                <w:lang w:val="en-US"/>
              </w:rPr>
              <w:t xml:space="preserve"> efect de dezinfectare. Detergent și dezinfectant cu pulverizator, ce descompune rapid și eficient depunerile calcaroase. Pe lângă aceasta, elimină punctele de rugină, petele de mucegai, resturile întărite de săpun și murdăria dificilă de pe suprafețele </w:t>
            </w:r>
            <w:r w:rsidRPr="007373BC">
              <w:rPr>
                <w:lang w:val="en-US"/>
              </w:rPr>
              <w:lastRenderedPageBreak/>
              <w:t>de ceramică (EC, căzi, porțelan sanitar, chiuvete, gresie, faianță), cupru, aramă, bronz și oțel inoxidabil. Nu deteriorează luciul de suprafețele lustruite sau vopsite.</w:t>
            </w:r>
            <w:r w:rsidRPr="007373BC">
              <w:rPr>
                <w:rFonts w:ascii="Segoe UI" w:hAnsi="Segoe UI" w:cs="Segoe UI"/>
                <w:color w:val="858585"/>
                <w:shd w:val="clear" w:color="auto" w:fill="FFFFFF"/>
                <w:lang w:val="en-US" w:eastAsia="ro-RO"/>
              </w:rPr>
              <w:t xml:space="preserve"> </w:t>
            </w:r>
            <w:r w:rsidRPr="007373BC">
              <w:rPr>
                <w:lang w:val="en-US"/>
              </w:rPr>
              <w:t>Termen de valabilitate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Pr="00CA5297" w:rsidRDefault="008C2F49" w:rsidP="00954002">
            <w:pPr>
              <w:pStyle w:val="a4"/>
              <w:jc w:val="center"/>
              <w:rPr>
                <w:sz w:val="24"/>
                <w:szCs w:val="24"/>
                <w:lang w:val="ro-RO"/>
              </w:rPr>
            </w:pP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8C2F49"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lang w:val="en-US"/>
              </w:rPr>
              <w:t>Detergent înălbitor</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8D7942" w:rsidRDefault="008C2F49" w:rsidP="004F0EF6">
            <w:pPr>
              <w:jc w:val="center"/>
              <w:rPr>
                <w:sz w:val="24"/>
                <w:szCs w:val="24"/>
              </w:rPr>
            </w:pPr>
            <w:r>
              <w:rPr>
                <w:sz w:val="24"/>
                <w:szCs w:val="24"/>
              </w:rPr>
              <w:t>4</w:t>
            </w:r>
            <w:r w:rsidRPr="008D7942">
              <w:rPr>
                <w:sz w:val="24"/>
                <w:szCs w:val="24"/>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 xml:space="preserve">Detergent înălbitor, 1l. Detergent universal concentrat, care posedă o mare putere de curățare, dezinfectare și înălbire. Poate fi folosit pe diverse suprafețe (gresie, faianță, ciment, parchet laminat, marmoră, inox, linoleum, granit, lemn tratat, etc.). </w:t>
            </w:r>
            <w:proofErr w:type="gramStart"/>
            <w:r w:rsidRPr="007373BC">
              <w:rPr>
                <w:lang w:val="en-US"/>
              </w:rPr>
              <w:t>mai</w:t>
            </w:r>
            <w:proofErr w:type="gramEnd"/>
            <w:r w:rsidRPr="007373BC">
              <w:rPr>
                <w:lang w:val="en-US"/>
              </w:rPr>
              <w:t xml:space="preserve"> poate fi utilizat la curățarea WC-ului, pentru înălbirea rufelor și a echipamentelor care rezistă la acțiunea clorului activ. Eficient împotriva bacteriilor, virușilor, îndepărtează mucegaiul. Termen de valabilitate </w:t>
            </w:r>
            <w:proofErr w:type="gramStart"/>
            <w:r w:rsidRPr="007373BC">
              <w:rPr>
                <w:lang w:val="en-US"/>
              </w:rPr>
              <w:t>12  luni</w:t>
            </w:r>
            <w:proofErr w:type="gramEnd"/>
            <w:r w:rsidRPr="007373BC">
              <w:rPr>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F97F36"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pPr>
            <w:r w:rsidRPr="007373BC">
              <w:rPr>
                <w:lang w:val="en-US"/>
              </w:rPr>
              <w:t>Soluţie pentru desfundarea ţevilor</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8D7942" w:rsidRDefault="008C2F49" w:rsidP="004F0EF6">
            <w:pPr>
              <w:jc w:val="center"/>
              <w:rPr>
                <w:sz w:val="24"/>
                <w:szCs w:val="24"/>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 xml:space="preserve">Soluţie pentru desfundarea ţevilor, 1l. Soluţie alcalină pentru îndepărtarea și prevenirea formării obstacolelor în sistemele de canalizare. Elimină reziduurile organice, principala cauză a mirosurilor neplăcute și </w:t>
            </w:r>
            <w:proofErr w:type="gramStart"/>
            <w:r w:rsidRPr="007373BC">
              <w:rPr>
                <w:lang w:val="en-US"/>
              </w:rPr>
              <w:t>a</w:t>
            </w:r>
            <w:proofErr w:type="gramEnd"/>
            <w:r w:rsidRPr="007373BC">
              <w:rPr>
                <w:lang w:val="en-US"/>
              </w:rPr>
              <w:t xml:space="preserve"> înfundării. Reduce în proporție de aproape 100% necesitatea intervențiilor de desfundare sau curățare. </w:t>
            </w:r>
            <w:r w:rsidRPr="007373BC">
              <w:t>Termen de valabilitate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8C2F49" w:rsidRDefault="008C2F49" w:rsidP="008C2F49">
            <w:pPr>
              <w:jc w:val="both"/>
              <w:rPr>
                <w:lang w:val="en-US"/>
              </w:rPr>
            </w:pPr>
            <w:r w:rsidRPr="007373BC">
              <w:rPr>
                <w:lang w:val="en-US"/>
              </w:rPr>
              <w:t>Soluție pentru spălarea geamurilor</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5B5652" w:rsidRDefault="008C2F49" w:rsidP="004F0EF6">
            <w:pPr>
              <w:jc w:val="center"/>
              <w:rPr>
                <w:sz w:val="24"/>
                <w:szCs w:val="24"/>
              </w:rPr>
            </w:pPr>
            <w:r w:rsidRPr="005B5652">
              <w:rPr>
                <w:sz w:val="24"/>
                <w:szCs w:val="24"/>
              </w:rPr>
              <w:t>1</w:t>
            </w:r>
            <w:r>
              <w:rPr>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 xml:space="preserve">Soluție pentru spălarea geamurilor, 750 ml. Soluție, pe bază de alcool, cu pulverizator, destinată curățării, suprafețelor din sticlă: geamurilor, oglinzilor, parbrizelor, precum și a suprafețelor din gresie și faianță. Se folosește nediluată. </w:t>
            </w:r>
            <w:r w:rsidRPr="007373BC">
              <w:t>Termen de valabilitate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Set lavet</w:t>
            </w:r>
            <w:r>
              <w:rPr>
                <w:lang w:val="en-US"/>
              </w:rPr>
              <w:t xml:space="preserve">e absorbante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5B5652" w:rsidRDefault="008C2F49" w:rsidP="004F0EF6">
            <w:pPr>
              <w:jc w:val="center"/>
              <w:rPr>
                <w:sz w:val="24"/>
                <w:szCs w:val="24"/>
              </w:rPr>
            </w:pPr>
            <w:r w:rsidRPr="005B5652">
              <w:rPr>
                <w:sz w:val="24"/>
                <w:szCs w:val="24"/>
              </w:rPr>
              <w:t>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Set lavete absorbante (3 bucăți,18x20cm);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8C2F49"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lang w:val="en-US"/>
              </w:rPr>
              <w:t xml:space="preserve">Set lavete pentru mobilă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5B5652" w:rsidRDefault="008C2F49" w:rsidP="004F0EF6">
            <w:pPr>
              <w:jc w:val="center"/>
              <w:rPr>
                <w:sz w:val="24"/>
                <w:szCs w:val="24"/>
              </w:rPr>
            </w:pPr>
            <w:r w:rsidRPr="005B5652">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Set lavete pentru mobilă (3 bucăți, 38x40 cm);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F97F36"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B3AF9"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pPr>
            <w:r w:rsidRPr="007373BC">
              <w:rPr>
                <w:lang w:val="en-US"/>
              </w:rPr>
              <w:t>Dezinfectant lichid</w:t>
            </w:r>
          </w:p>
          <w:p w:rsidR="008C2F49" w:rsidRPr="008C2F49" w:rsidRDefault="008C2F49" w:rsidP="004F0EF6">
            <w:pPr>
              <w:jc w:val="both"/>
              <w:rPr>
                <w:lang w:val="ro-RO"/>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352BCE">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5B5652" w:rsidRDefault="008C2F49" w:rsidP="004F0EF6">
            <w:pPr>
              <w:jc w:val="cente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Dezinfectant lichid, 500 ml. Dezinfectant pentru mâini/piele în formă lichidă, cu dozator, pe bază de alcool. Este destinat pentru domeniul medical, industrial, instituțional sau casnic etc. Nu provoacă alergii sau iritații ale pielii.</w:t>
            </w:r>
            <w:r w:rsidRPr="007373BC">
              <w:rPr>
                <w:lang w:val="en-US"/>
              </w:rPr>
              <w:br/>
            </w:r>
            <w:r w:rsidRPr="007373BC">
              <w:rPr>
                <w:bCs/>
                <w:lang w:val="en-US"/>
              </w:rPr>
              <w:t>Eficacitate:</w:t>
            </w:r>
            <w:r w:rsidRPr="007373BC">
              <w:rPr>
                <w:lang w:val="en-US"/>
              </w:rPr>
              <w:t xml:space="preserve"> asigură spectrul bactericid, fungicid/ levuricid, tuberculocid (incl. </w:t>
            </w:r>
            <w:r w:rsidRPr="007373BC">
              <w:t>Mycobacterium terrae), virulicid.</w:t>
            </w:r>
          </w:p>
          <w:p w:rsidR="008C2F49" w:rsidRPr="007373BC" w:rsidRDefault="008C2F49" w:rsidP="004F0EF6">
            <w:pPr>
              <w:jc w:val="both"/>
            </w:pPr>
            <w:r w:rsidRPr="007373BC">
              <w:t>Termen de valabilitate</w:t>
            </w:r>
            <w:proofErr w:type="gramStart"/>
            <w:r w:rsidRPr="007373BC">
              <w:t xml:space="preserve"> :</w:t>
            </w:r>
            <w:proofErr w:type="gramEnd"/>
            <w:r w:rsidRPr="007373BC">
              <w:t xml:space="preserv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pPr>
            <w:r w:rsidRPr="007373BC">
              <w:rPr>
                <w:lang w:val="en-US"/>
              </w:rPr>
              <w:t xml:space="preserve">Dezinfectant,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034EE4">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A46FDB" w:rsidRDefault="008C2F49" w:rsidP="004F0EF6">
            <w:pPr>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Dezinfectant, 5 l. Dezinfectant lichid-spray pe bază de alcool, destinat dezinfecției rapide a suprafețelor, dispozitivelor.</w:t>
            </w:r>
            <w:r w:rsidRPr="007373BC">
              <w:rPr>
                <w:lang w:val="en-US"/>
              </w:rPr>
              <w:br/>
            </w:r>
            <w:r w:rsidRPr="007373BC">
              <w:rPr>
                <w:bCs/>
                <w:lang w:val="en-US"/>
              </w:rPr>
              <w:t>Eficacitate:</w:t>
            </w:r>
            <w:r w:rsidRPr="007373BC">
              <w:rPr>
                <w:lang w:val="en-US"/>
              </w:rPr>
              <w:t xml:space="preserve"> asigură spectrul </w:t>
            </w:r>
            <w:r w:rsidRPr="007373BC">
              <w:rPr>
                <w:lang w:val="en-US"/>
              </w:rPr>
              <w:lastRenderedPageBreak/>
              <w:t xml:space="preserve">bactericid, fungicid/ levuricid, tuberculocid (incl. Mycobacterium terrae) și virulicid. </w:t>
            </w:r>
            <w:r w:rsidRPr="007373BC">
              <w:t>Termen de valabilitate</w:t>
            </w:r>
            <w:proofErr w:type="gramStart"/>
            <w:r w:rsidRPr="007373BC">
              <w:t xml:space="preserve"> :</w:t>
            </w:r>
            <w:proofErr w:type="gramEnd"/>
            <w:r w:rsidRPr="007373BC">
              <w:t xml:space="preserv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282248"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pPr>
            <w:r w:rsidRPr="007373BC">
              <w:rPr>
                <w:lang w:val="en-US"/>
              </w:rPr>
              <w:t>Săpun lichid</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CE2D73">
            <w:r w:rsidRPr="00034EE4">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9B4A32" w:rsidRDefault="008C2F49" w:rsidP="004F0EF6">
            <w:pPr>
              <w:jc w:val="center"/>
              <w:rPr>
                <w:sz w:val="24"/>
                <w:szCs w:val="24"/>
              </w:rPr>
            </w:pPr>
            <w:r w:rsidRPr="009B4A32">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S</w:t>
            </w:r>
            <w:r w:rsidRPr="008C2F49">
              <w:t>ă</w:t>
            </w:r>
            <w:r w:rsidRPr="007373BC">
              <w:rPr>
                <w:lang w:val="en-US"/>
              </w:rPr>
              <w:t>pun</w:t>
            </w:r>
            <w:r w:rsidRPr="008C2F49">
              <w:t xml:space="preserve"> </w:t>
            </w:r>
            <w:r w:rsidRPr="007373BC">
              <w:rPr>
                <w:lang w:val="en-US"/>
              </w:rPr>
              <w:t>lichid</w:t>
            </w:r>
            <w:r w:rsidRPr="008C2F49">
              <w:t xml:space="preserve">, 500 </w:t>
            </w:r>
            <w:r w:rsidRPr="007373BC">
              <w:rPr>
                <w:lang w:val="en-US"/>
              </w:rPr>
              <w:t>ml</w:t>
            </w:r>
            <w:r w:rsidRPr="008C2F49">
              <w:t xml:space="preserve">. </w:t>
            </w:r>
            <w:r w:rsidRPr="007373BC">
              <w:rPr>
                <w:lang w:val="en-US"/>
              </w:rPr>
              <w:t>S</w:t>
            </w:r>
            <w:r w:rsidRPr="008C2F49">
              <w:t>ă</w:t>
            </w:r>
            <w:r w:rsidRPr="007373BC">
              <w:rPr>
                <w:lang w:val="en-US"/>
              </w:rPr>
              <w:t>pun</w:t>
            </w:r>
            <w:r w:rsidRPr="008C2F49">
              <w:t xml:space="preserve"> </w:t>
            </w:r>
            <w:r w:rsidRPr="007373BC">
              <w:rPr>
                <w:lang w:val="en-US"/>
              </w:rPr>
              <w:t>lichid</w:t>
            </w:r>
            <w:r w:rsidRPr="008C2F49">
              <w:t xml:space="preserve"> </w:t>
            </w:r>
            <w:r w:rsidRPr="007373BC">
              <w:rPr>
                <w:lang w:val="en-US"/>
              </w:rPr>
              <w:t>pentru</w:t>
            </w:r>
            <w:r w:rsidRPr="008C2F49">
              <w:t xml:space="preserve"> </w:t>
            </w:r>
            <w:r w:rsidRPr="007373BC">
              <w:rPr>
                <w:lang w:val="en-US"/>
              </w:rPr>
              <w:t>m</w:t>
            </w:r>
            <w:r w:rsidRPr="008C2F49">
              <w:t>â</w:t>
            </w:r>
            <w:r w:rsidRPr="007373BC">
              <w:rPr>
                <w:lang w:val="en-US"/>
              </w:rPr>
              <w:t>ini</w:t>
            </w:r>
            <w:r w:rsidRPr="008C2F49">
              <w:t xml:space="preserve">, </w:t>
            </w:r>
            <w:r w:rsidRPr="007373BC">
              <w:rPr>
                <w:lang w:val="en-US"/>
              </w:rPr>
              <w:t>cu</w:t>
            </w:r>
            <w:r w:rsidRPr="008C2F49">
              <w:t xml:space="preserve"> </w:t>
            </w:r>
            <w:r w:rsidRPr="007373BC">
              <w:rPr>
                <w:lang w:val="en-US"/>
              </w:rPr>
              <w:t>glicerin</w:t>
            </w:r>
            <w:r w:rsidRPr="008C2F49">
              <w:t xml:space="preserve">ă, </w:t>
            </w:r>
            <w:r w:rsidRPr="007373BC">
              <w:rPr>
                <w:lang w:val="en-US"/>
              </w:rPr>
              <w:t>pl</w:t>
            </w:r>
            <w:r w:rsidRPr="008C2F49">
              <w:t>ă</w:t>
            </w:r>
            <w:r w:rsidRPr="007373BC">
              <w:rPr>
                <w:lang w:val="en-US"/>
              </w:rPr>
              <w:t>cut</w:t>
            </w:r>
            <w:r w:rsidRPr="008C2F49">
              <w:t xml:space="preserve"> </w:t>
            </w:r>
            <w:r w:rsidRPr="007373BC">
              <w:rPr>
                <w:lang w:val="en-US"/>
              </w:rPr>
              <w:t>parfumat</w:t>
            </w:r>
            <w:r w:rsidRPr="008C2F49">
              <w:t xml:space="preserve">, </w:t>
            </w:r>
            <w:r w:rsidRPr="007373BC">
              <w:rPr>
                <w:lang w:val="en-US"/>
              </w:rPr>
              <w:t>ce</w:t>
            </w:r>
            <w:r w:rsidRPr="008C2F49">
              <w:t xml:space="preserve"> </w:t>
            </w:r>
            <w:r w:rsidRPr="007373BC">
              <w:rPr>
                <w:lang w:val="en-US"/>
              </w:rPr>
              <w:t>ofer</w:t>
            </w:r>
            <w:r w:rsidRPr="008C2F49">
              <w:t xml:space="preserve">ă </w:t>
            </w:r>
            <w:r w:rsidRPr="007373BC">
              <w:rPr>
                <w:lang w:val="en-US"/>
              </w:rPr>
              <w:t>protec</w:t>
            </w:r>
            <w:r w:rsidRPr="008C2F49">
              <w:t>ț</w:t>
            </w:r>
            <w:r w:rsidRPr="007373BC">
              <w:rPr>
                <w:lang w:val="en-US"/>
              </w:rPr>
              <w:t>ie</w:t>
            </w:r>
            <w:r w:rsidRPr="008C2F49">
              <w:t xml:space="preserve"> î</w:t>
            </w:r>
            <w:r w:rsidRPr="007373BC">
              <w:rPr>
                <w:lang w:val="en-US"/>
              </w:rPr>
              <w:t>mpotriva</w:t>
            </w:r>
            <w:r w:rsidRPr="008C2F49">
              <w:t xml:space="preserve"> </w:t>
            </w:r>
            <w:r w:rsidRPr="007373BC">
              <w:rPr>
                <w:lang w:val="en-US"/>
              </w:rPr>
              <w:t>bacteriilor</w:t>
            </w:r>
            <w:r w:rsidRPr="008C2F49">
              <w:t xml:space="preserve">, </w:t>
            </w:r>
            <w:r w:rsidRPr="007373BC">
              <w:rPr>
                <w:lang w:val="en-US"/>
              </w:rPr>
              <w:t>cur</w:t>
            </w:r>
            <w:r w:rsidRPr="008C2F49">
              <w:t xml:space="preserve">ăță </w:t>
            </w:r>
            <w:r w:rsidRPr="007373BC">
              <w:rPr>
                <w:lang w:val="en-US"/>
              </w:rPr>
              <w:t>delicat</w:t>
            </w:r>
            <w:r w:rsidRPr="008C2F49">
              <w:t xml:space="preserve"> ș</w:t>
            </w:r>
            <w:r w:rsidRPr="007373BC">
              <w:rPr>
                <w:lang w:val="en-US"/>
              </w:rPr>
              <w:t>i</w:t>
            </w:r>
            <w:r w:rsidRPr="008C2F49">
              <w:t xml:space="preserve"> </w:t>
            </w:r>
            <w:r w:rsidRPr="007373BC">
              <w:rPr>
                <w:lang w:val="en-US"/>
              </w:rPr>
              <w:t>hidrateaz</w:t>
            </w:r>
            <w:r w:rsidRPr="008C2F49">
              <w:t xml:space="preserve">ă </w:t>
            </w:r>
            <w:r w:rsidRPr="007373BC">
              <w:rPr>
                <w:lang w:val="en-US"/>
              </w:rPr>
              <w:t>pielea</w:t>
            </w:r>
            <w:r w:rsidRPr="008C2F49">
              <w:t xml:space="preserve"> </w:t>
            </w:r>
            <w:r w:rsidRPr="007373BC">
              <w:rPr>
                <w:lang w:val="en-US"/>
              </w:rPr>
              <w:t>m</w:t>
            </w:r>
            <w:r w:rsidRPr="008C2F49">
              <w:t>â</w:t>
            </w:r>
            <w:r w:rsidRPr="007373BC">
              <w:rPr>
                <w:lang w:val="en-US"/>
              </w:rPr>
              <w:t>inilor</w:t>
            </w:r>
            <w:r w:rsidRPr="008C2F49">
              <w:t xml:space="preserve">. </w:t>
            </w:r>
            <w:r w:rsidRPr="007373BC">
              <w:rPr>
                <w:lang w:val="en-US"/>
              </w:rPr>
              <w:t xml:space="preserve">Datorită pH-ului neutru se poate folosi zilnic pentru orice tip de piele. </w:t>
            </w:r>
            <w:r w:rsidRPr="007373BC">
              <w:t>Termen de valabilitate</w:t>
            </w:r>
            <w:proofErr w:type="gramStart"/>
            <w:r w:rsidRPr="007373BC">
              <w:t xml:space="preserve"> :</w:t>
            </w:r>
            <w:proofErr w:type="gramEnd"/>
            <w:r w:rsidRPr="007373BC">
              <w:t xml:space="preserv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ED5970" w:rsidRDefault="008C2F49" w:rsidP="00CE2D73">
            <w:pP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pPr>
            <w:r w:rsidRPr="007373BC">
              <w:rPr>
                <w:lang w:val="en-US"/>
              </w:rPr>
              <w:t>Săpun lichid</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3A6BDC" w:rsidRDefault="008C2F49" w:rsidP="00CE2D73">
            <w:r w:rsidRPr="003A6BDC">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9B4A32" w:rsidRDefault="008C2F49" w:rsidP="004F0EF6">
            <w:pPr>
              <w:jc w:val="center"/>
              <w:rPr>
                <w:sz w:val="24"/>
                <w:szCs w:val="24"/>
              </w:rPr>
            </w:pPr>
            <w:r>
              <w:rPr>
                <w:sz w:val="24"/>
                <w:szCs w:val="24"/>
              </w:rPr>
              <w:t>15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S</w:t>
            </w:r>
            <w:r w:rsidRPr="008C2F49">
              <w:t>ă</w:t>
            </w:r>
            <w:r w:rsidRPr="007373BC">
              <w:rPr>
                <w:lang w:val="en-US"/>
              </w:rPr>
              <w:t>pun</w:t>
            </w:r>
            <w:r w:rsidRPr="008C2F49">
              <w:t xml:space="preserve"> </w:t>
            </w:r>
            <w:r w:rsidRPr="007373BC">
              <w:rPr>
                <w:lang w:val="en-US"/>
              </w:rPr>
              <w:t>lichid</w:t>
            </w:r>
            <w:r w:rsidRPr="008C2F49">
              <w:t>, 5</w:t>
            </w:r>
            <w:r w:rsidRPr="007373BC">
              <w:rPr>
                <w:lang w:val="en-US"/>
              </w:rPr>
              <w:t>l</w:t>
            </w:r>
            <w:r w:rsidRPr="008C2F49">
              <w:t xml:space="preserve">. </w:t>
            </w:r>
            <w:r w:rsidRPr="007373BC">
              <w:rPr>
                <w:lang w:val="en-US"/>
              </w:rPr>
              <w:t>S</w:t>
            </w:r>
            <w:r w:rsidRPr="008C2F49">
              <w:t>ă</w:t>
            </w:r>
            <w:r w:rsidRPr="007373BC">
              <w:rPr>
                <w:lang w:val="en-US"/>
              </w:rPr>
              <w:t>pun</w:t>
            </w:r>
            <w:r w:rsidRPr="008C2F49">
              <w:t xml:space="preserve"> </w:t>
            </w:r>
            <w:r w:rsidRPr="007373BC">
              <w:rPr>
                <w:lang w:val="en-US"/>
              </w:rPr>
              <w:t>lichid</w:t>
            </w:r>
            <w:r w:rsidRPr="008C2F49">
              <w:t xml:space="preserve"> </w:t>
            </w:r>
            <w:r w:rsidRPr="007373BC">
              <w:rPr>
                <w:lang w:val="en-US"/>
              </w:rPr>
              <w:t>pentru</w:t>
            </w:r>
            <w:r w:rsidRPr="008C2F49">
              <w:t xml:space="preserve"> </w:t>
            </w:r>
            <w:r w:rsidRPr="007373BC">
              <w:rPr>
                <w:lang w:val="en-US"/>
              </w:rPr>
              <w:t>m</w:t>
            </w:r>
            <w:r w:rsidRPr="008C2F49">
              <w:t>â</w:t>
            </w:r>
            <w:r w:rsidRPr="007373BC">
              <w:rPr>
                <w:lang w:val="en-US"/>
              </w:rPr>
              <w:t>ini</w:t>
            </w:r>
            <w:r w:rsidRPr="008C2F49">
              <w:t xml:space="preserve">, </w:t>
            </w:r>
            <w:r w:rsidRPr="007373BC">
              <w:rPr>
                <w:lang w:val="en-US"/>
              </w:rPr>
              <w:t>cu</w:t>
            </w:r>
            <w:r w:rsidRPr="008C2F49">
              <w:t xml:space="preserve"> </w:t>
            </w:r>
            <w:r w:rsidRPr="007373BC">
              <w:rPr>
                <w:lang w:val="en-US"/>
              </w:rPr>
              <w:t>glicerin</w:t>
            </w:r>
            <w:r w:rsidRPr="008C2F49">
              <w:t xml:space="preserve">ă, </w:t>
            </w:r>
            <w:r w:rsidRPr="007373BC">
              <w:rPr>
                <w:lang w:val="en-US"/>
              </w:rPr>
              <w:t>pl</w:t>
            </w:r>
            <w:r w:rsidRPr="008C2F49">
              <w:t>ă</w:t>
            </w:r>
            <w:r w:rsidRPr="007373BC">
              <w:rPr>
                <w:lang w:val="en-US"/>
              </w:rPr>
              <w:t>cut</w:t>
            </w:r>
            <w:r w:rsidRPr="008C2F49">
              <w:t xml:space="preserve"> </w:t>
            </w:r>
            <w:r w:rsidRPr="007373BC">
              <w:rPr>
                <w:lang w:val="en-US"/>
              </w:rPr>
              <w:t>parfumat</w:t>
            </w:r>
            <w:r w:rsidRPr="008C2F49">
              <w:t xml:space="preserve">, </w:t>
            </w:r>
            <w:r w:rsidRPr="007373BC">
              <w:rPr>
                <w:lang w:val="en-US"/>
              </w:rPr>
              <w:t>ce</w:t>
            </w:r>
            <w:r w:rsidRPr="008C2F49">
              <w:t xml:space="preserve"> </w:t>
            </w:r>
            <w:r w:rsidRPr="007373BC">
              <w:rPr>
                <w:lang w:val="en-US"/>
              </w:rPr>
              <w:t>ofer</w:t>
            </w:r>
            <w:r w:rsidRPr="008C2F49">
              <w:t xml:space="preserve">ă </w:t>
            </w:r>
            <w:r w:rsidRPr="007373BC">
              <w:rPr>
                <w:lang w:val="en-US"/>
              </w:rPr>
              <w:t>protec</w:t>
            </w:r>
            <w:r w:rsidRPr="008C2F49">
              <w:t>ț</w:t>
            </w:r>
            <w:r w:rsidRPr="007373BC">
              <w:rPr>
                <w:lang w:val="en-US"/>
              </w:rPr>
              <w:t>ie</w:t>
            </w:r>
            <w:r w:rsidRPr="008C2F49">
              <w:t xml:space="preserve"> î</w:t>
            </w:r>
            <w:r w:rsidRPr="007373BC">
              <w:rPr>
                <w:lang w:val="en-US"/>
              </w:rPr>
              <w:t>mpotriva</w:t>
            </w:r>
            <w:r w:rsidRPr="008C2F49">
              <w:t xml:space="preserve"> </w:t>
            </w:r>
            <w:r w:rsidRPr="007373BC">
              <w:rPr>
                <w:lang w:val="en-US"/>
              </w:rPr>
              <w:t>bacteriilor</w:t>
            </w:r>
            <w:r w:rsidRPr="008C2F49">
              <w:t xml:space="preserve">, </w:t>
            </w:r>
            <w:r w:rsidRPr="007373BC">
              <w:rPr>
                <w:lang w:val="en-US"/>
              </w:rPr>
              <w:t>cur</w:t>
            </w:r>
            <w:r w:rsidRPr="008C2F49">
              <w:t xml:space="preserve">ăță </w:t>
            </w:r>
            <w:r w:rsidRPr="007373BC">
              <w:rPr>
                <w:lang w:val="en-US"/>
              </w:rPr>
              <w:t>delicat</w:t>
            </w:r>
            <w:r w:rsidRPr="008C2F49">
              <w:t xml:space="preserve"> ș</w:t>
            </w:r>
            <w:r w:rsidRPr="007373BC">
              <w:rPr>
                <w:lang w:val="en-US"/>
              </w:rPr>
              <w:t>i</w:t>
            </w:r>
            <w:r w:rsidRPr="008C2F49">
              <w:t xml:space="preserve"> </w:t>
            </w:r>
            <w:r w:rsidRPr="007373BC">
              <w:rPr>
                <w:lang w:val="en-US"/>
              </w:rPr>
              <w:t>hidrateaz</w:t>
            </w:r>
            <w:r w:rsidRPr="008C2F49">
              <w:t xml:space="preserve">ă </w:t>
            </w:r>
            <w:r w:rsidRPr="007373BC">
              <w:rPr>
                <w:lang w:val="en-US"/>
              </w:rPr>
              <w:t>pielea</w:t>
            </w:r>
            <w:r w:rsidRPr="008C2F49">
              <w:t xml:space="preserve"> </w:t>
            </w:r>
            <w:r w:rsidRPr="007373BC">
              <w:rPr>
                <w:lang w:val="en-US"/>
              </w:rPr>
              <w:t>m</w:t>
            </w:r>
            <w:r w:rsidRPr="008C2F49">
              <w:t>â</w:t>
            </w:r>
            <w:r w:rsidRPr="007373BC">
              <w:rPr>
                <w:lang w:val="en-US"/>
              </w:rPr>
              <w:t>inilor</w:t>
            </w:r>
            <w:r w:rsidRPr="008C2F49">
              <w:t xml:space="preserve">. </w:t>
            </w:r>
            <w:r w:rsidRPr="007373BC">
              <w:rPr>
                <w:lang w:val="en-US"/>
              </w:rPr>
              <w:t xml:space="preserve">Datorită pH-ului neutru se poate folosi zilnic pentru orice tip de piele. </w:t>
            </w:r>
            <w:r w:rsidRPr="007373BC">
              <w:t>Termen de valabilitate</w:t>
            </w:r>
            <w:proofErr w:type="gramStart"/>
            <w:r w:rsidRPr="007373BC">
              <w:t xml:space="preserve"> :</w:t>
            </w:r>
            <w:proofErr w:type="gramEnd"/>
            <w:r w:rsidRPr="007373BC">
              <w:t xml:space="preserv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ind w:left="37"/>
              <w:jc w:val="both"/>
            </w:pPr>
            <w:r w:rsidRPr="007373BC">
              <w:rPr>
                <w:lang w:val="en-US"/>
              </w:rPr>
              <w:t xml:space="preserve">Praf </w:t>
            </w:r>
            <w:r>
              <w:rPr>
                <w:lang w:val="en-US"/>
              </w:rPr>
              <w:t xml:space="preserve"> </w:t>
            </w:r>
            <w:r w:rsidRPr="007373BC">
              <w:rPr>
                <w:lang w:val="en-US"/>
              </w:rPr>
              <w:t>OV  Clor</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3A6BDC" w:rsidRDefault="008C2F49" w:rsidP="00CE2D73">
            <w:r w:rsidRPr="003A6BDC">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BD33F9" w:rsidRDefault="008C2F49" w:rsidP="004F0EF6">
            <w:pPr>
              <w:jc w:val="center"/>
              <w:rPr>
                <w:sz w:val="24"/>
                <w:szCs w:val="24"/>
              </w:rPr>
            </w:pPr>
            <w:r>
              <w:rPr>
                <w:sz w:val="24"/>
                <w:szCs w:val="24"/>
              </w:rPr>
              <w:t>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ind w:left="37"/>
              <w:jc w:val="both"/>
            </w:pPr>
            <w:r w:rsidRPr="007373BC">
              <w:rPr>
                <w:lang w:val="en-US"/>
              </w:rPr>
              <w:t xml:space="preserve">Praf </w:t>
            </w:r>
            <w:proofErr w:type="gramStart"/>
            <w:r w:rsidRPr="007373BC">
              <w:rPr>
                <w:lang w:val="en-US"/>
              </w:rPr>
              <w:t>OV  Clor</w:t>
            </w:r>
            <w:proofErr w:type="gramEnd"/>
            <w:r w:rsidRPr="007373BC">
              <w:rPr>
                <w:lang w:val="en-US"/>
              </w:rPr>
              <w:t xml:space="preserve">,  cu particule abrazive care elimină petele de grăsimi, murdăria, calcarul, săpunul şi înălbeşte suprafeţele. </w:t>
            </w:r>
            <w:r w:rsidRPr="007373BC">
              <w:t>Volum: 500gr.</w:t>
            </w:r>
            <w:r w:rsidRPr="007373BC">
              <w:rPr>
                <w:rFonts w:ascii="Arial" w:hAnsi="Arial" w:cs="Arial"/>
                <w:color w:val="595959"/>
                <w:bdr w:val="none" w:sz="0" w:space="0" w:color="auto" w:frame="1"/>
                <w:lang w:eastAsia="ro-RO"/>
              </w:rPr>
              <w:t xml:space="preserve"> </w:t>
            </w:r>
            <w:r w:rsidRPr="007373BC">
              <w:rPr>
                <w:bdr w:val="none" w:sz="0" w:space="0" w:color="auto" w:frame="1"/>
                <w:lang w:eastAsia="ro-RO"/>
              </w:rPr>
              <w:t>Termen de valabilitate</w:t>
            </w:r>
            <w:proofErr w:type="gramStart"/>
            <w:r w:rsidRPr="007373BC">
              <w:rPr>
                <w:bdr w:val="none" w:sz="0" w:space="0" w:color="auto" w:frame="1"/>
                <w:lang w:eastAsia="ro-RO"/>
              </w:rPr>
              <w:t xml:space="preserve"> :</w:t>
            </w:r>
            <w:proofErr w:type="gramEnd"/>
            <w:r w:rsidRPr="007373BC">
              <w:rPr>
                <w:bdr w:val="none" w:sz="0" w:space="0" w:color="auto" w:frame="1"/>
                <w:lang w:eastAsia="ro-RO"/>
              </w:rPr>
              <w:t xml:space="preserve"> 24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8C2F49">
            <w:pPr>
              <w:jc w:val="both"/>
              <w:rPr>
                <w:lang w:val="en-US"/>
              </w:rPr>
            </w:pPr>
            <w:r w:rsidRPr="007373BC">
              <w:rPr>
                <w:bCs/>
                <w:lang w:val="en-US"/>
              </w:rPr>
              <w:t>Odorizant de cameră</w:t>
            </w:r>
            <w:r>
              <w:rPr>
                <w:lang w:val="en-US"/>
              </w:rPr>
              <w:t xml:space="preserve"> SPRAY</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3A6BDC" w:rsidRDefault="008C2F49" w:rsidP="00CE2D73">
            <w:r w:rsidRPr="003A6BDC">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64C0A" w:rsidRDefault="008C2F49" w:rsidP="004F0EF6">
            <w:pPr>
              <w:jc w:val="center"/>
              <w:rPr>
                <w:sz w:val="24"/>
                <w:szCs w:val="24"/>
              </w:rPr>
            </w:pPr>
            <w:r>
              <w:rPr>
                <w:sz w:val="24"/>
                <w:szCs w:val="24"/>
              </w:rPr>
              <w:t>48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bCs/>
                <w:lang w:val="en-US"/>
              </w:rPr>
              <w:t>Odorizant de cameră</w:t>
            </w:r>
            <w:r w:rsidRPr="007373BC">
              <w:rPr>
                <w:lang w:val="en-US"/>
              </w:rPr>
              <w:t xml:space="preserve"> SPRAT, </w:t>
            </w:r>
            <w:proofErr w:type="gramStart"/>
            <w:r w:rsidRPr="007373BC">
              <w:rPr>
                <w:lang w:val="en-US"/>
              </w:rPr>
              <w:t>elimină  mirosurile</w:t>
            </w:r>
            <w:proofErr w:type="gramEnd"/>
            <w:r w:rsidRPr="007373BC">
              <w:rPr>
                <w:lang w:val="en-US"/>
              </w:rPr>
              <w:t xml:space="preserve"> neplăcute. Volum: 300ml. Termen de </w:t>
            </w:r>
            <w:proofErr w:type="gramStart"/>
            <w:r w:rsidRPr="007373BC">
              <w:rPr>
                <w:lang w:val="en-US"/>
              </w:rPr>
              <w:t>valabilitate :</w:t>
            </w:r>
            <w:proofErr w:type="gramEnd"/>
            <w:r w:rsidRPr="007373BC">
              <w:rPr>
                <w:lang w:val="en-US"/>
              </w:rPr>
              <w:t xml:space="preserve"> 36 de luni.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E40A5E"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A0244E">
            <w:pPr>
              <w:jc w:val="both"/>
            </w:pPr>
            <w:r w:rsidRPr="007373BC">
              <w:rPr>
                <w:lang w:val="en-US"/>
              </w:rPr>
              <w:t xml:space="preserve">Mănuşi menaj  </w:t>
            </w:r>
            <w:r w:rsidRPr="007373BC">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1E3158" w:rsidRDefault="008C2F49" w:rsidP="004F0EF6">
            <w:pPr>
              <w:jc w:val="center"/>
              <w:rPr>
                <w:sz w:val="24"/>
                <w:szCs w:val="24"/>
              </w:rPr>
            </w:pPr>
            <w:r>
              <w:rPr>
                <w:sz w:val="24"/>
                <w:szCs w:val="24"/>
              </w:rPr>
              <w:t>pereche</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E3158" w:rsidRDefault="008C2F49" w:rsidP="004F0EF6">
            <w:pPr>
              <w:jc w:val="center"/>
              <w:rPr>
                <w:sz w:val="24"/>
                <w:szCs w:val="24"/>
              </w:rPr>
            </w:pPr>
            <w:r w:rsidRPr="001E3158">
              <w:rPr>
                <w:sz w:val="24"/>
                <w:szCs w:val="24"/>
              </w:rPr>
              <w:t>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 xml:space="preserve">Mănuşi </w:t>
            </w:r>
            <w:proofErr w:type="gramStart"/>
            <w:r w:rsidRPr="007373BC">
              <w:rPr>
                <w:lang w:val="en-US"/>
              </w:rPr>
              <w:t>menaj  realizate</w:t>
            </w:r>
            <w:proofErr w:type="gramEnd"/>
            <w:r w:rsidRPr="007373BC">
              <w:rPr>
                <w:lang w:val="en-US"/>
              </w:rPr>
              <w:t xml:space="preserve"> din latex natural, iar pe interior conţin o căptuşeală de bumbac. Acestea sunt destinate pentru a fi utilizate la menaj / curăţenie, folosind substanţe de curăţenie non - agresive si pentru activităţi uşoare de grădinărit. Mănuşile deţin în palmă o suprafaţă striata ce asigura o aderenta mai buna. </w:t>
            </w:r>
            <w:r w:rsidRPr="007373BC">
              <w:t xml:space="preserve">Mărimea S-30per., M-10per., L-10per.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A0244E">
            <w:pPr>
              <w:jc w:val="both"/>
            </w:pPr>
            <w:r w:rsidRPr="007373BC">
              <w:rPr>
                <w:lang w:val="en-US"/>
              </w:rPr>
              <w:t xml:space="preserve">Şerveţele igienice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E51135" w:rsidRDefault="008C2F49" w:rsidP="004F0EF6">
            <w:pPr>
              <w:jc w:val="center"/>
              <w:rPr>
                <w:sz w:val="24"/>
                <w:szCs w:val="24"/>
              </w:rPr>
            </w:pPr>
            <w:r w:rsidRPr="00E51135">
              <w:rPr>
                <w:sz w:val="24"/>
                <w:szCs w:val="24"/>
              </w:rPr>
              <w:t>set</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E51135" w:rsidRDefault="008C2F49" w:rsidP="004F0EF6">
            <w:pPr>
              <w:jc w:val="center"/>
              <w:rPr>
                <w:sz w:val="24"/>
                <w:szCs w:val="24"/>
              </w:rPr>
            </w:pPr>
            <w:r w:rsidRPr="00E51135">
              <w:rPr>
                <w:sz w:val="24"/>
                <w:szCs w:val="24"/>
              </w:rPr>
              <w:t>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pPr>
            <w:r w:rsidRPr="007373BC">
              <w:rPr>
                <w:lang w:val="en-US"/>
              </w:rPr>
              <w:t xml:space="preserve">Şerveţele igienice 100buc. Celuloză – 100%.Mărimea 240x240mm. </w:t>
            </w:r>
            <w:r w:rsidRPr="007373BC">
              <w:t>1 strat.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A0244E">
            <w:pPr>
              <w:jc w:val="both"/>
              <w:rPr>
                <w:lang w:val="en-US"/>
              </w:rPr>
            </w:pPr>
            <w:r w:rsidRPr="007373BC">
              <w:rPr>
                <w:lang w:val="en-US"/>
              </w:rPr>
              <w:t xml:space="preserve">Şervețele umede universale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F20B8D" w:rsidRDefault="008C2F49" w:rsidP="004F0EF6">
            <w:pPr>
              <w:jc w:val="center"/>
              <w:rPr>
                <w:sz w:val="24"/>
                <w:szCs w:val="24"/>
              </w:rPr>
            </w:pPr>
            <w:r w:rsidRPr="00F20B8D">
              <w:rPr>
                <w:sz w:val="24"/>
                <w:szCs w:val="24"/>
              </w:rPr>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F20B8D" w:rsidRDefault="008C2F49" w:rsidP="004F0EF6">
            <w:pPr>
              <w:jc w:val="center"/>
              <w:rPr>
                <w:sz w:val="24"/>
                <w:szCs w:val="24"/>
              </w:rPr>
            </w:pPr>
            <w:r w:rsidRPr="00F20B8D">
              <w:rPr>
                <w:sz w:val="24"/>
                <w:szCs w:val="24"/>
              </w:rPr>
              <w:t>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 xml:space="preserve">Şervețele umede universale 120 buc. </w:t>
            </w:r>
            <w:proofErr w:type="gramStart"/>
            <w:r w:rsidRPr="007373BC">
              <w:rPr>
                <w:lang w:val="en-US"/>
              </w:rPr>
              <w:t>ambalaj</w:t>
            </w:r>
            <w:proofErr w:type="gramEnd"/>
            <w:r w:rsidRPr="007373BC">
              <w:rPr>
                <w:lang w:val="en-US"/>
              </w:rPr>
              <w:t xml:space="preserve"> cu clapă de protecție.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A0244E">
            <w:pPr>
              <w:jc w:val="both"/>
              <w:rPr>
                <w:lang w:val="en-US"/>
              </w:rPr>
            </w:pPr>
            <w:r w:rsidRPr="007373BC">
              <w:rPr>
                <w:lang w:val="en-US"/>
              </w:rPr>
              <w:t xml:space="preserve">Prosop de bucătărie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4F0EF6">
            <w:pPr>
              <w:jc w:val="center"/>
              <w:rPr>
                <w:sz w:val="24"/>
                <w:szCs w:val="24"/>
              </w:rPr>
            </w:pPr>
            <w:r w:rsidRPr="001536A5">
              <w:rPr>
                <w:sz w:val="24"/>
                <w:szCs w:val="24"/>
              </w:rPr>
              <w:t>rolă</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4F0EF6">
            <w:pPr>
              <w:jc w:val="center"/>
              <w:rPr>
                <w:sz w:val="24"/>
                <w:szCs w:val="24"/>
              </w:rPr>
            </w:pPr>
            <w:r w:rsidRPr="001536A5">
              <w:rPr>
                <w:sz w:val="24"/>
                <w:szCs w:val="24"/>
              </w:rPr>
              <w:t>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Prosop de bucătărie din hârtie cu o putere mare de absorbţie in 2 straturi. Un set să conţină 2, 4 sau 8 role. O rola conţine ≥50 de foi.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33078B">
            <w:pPr>
              <w:jc w:val="both"/>
              <w:rPr>
                <w:lang w:val="en-US"/>
              </w:rPr>
            </w:pPr>
            <w:r w:rsidRPr="007373BC">
              <w:rPr>
                <w:lang w:val="en-US"/>
              </w:rPr>
              <w:t xml:space="preserve">Hârtie igienica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6A3184">
            <w:pPr>
              <w:jc w:val="center"/>
              <w:rPr>
                <w:sz w:val="24"/>
                <w:szCs w:val="24"/>
              </w:rPr>
            </w:pPr>
            <w:r>
              <w:rPr>
                <w:sz w:val="24"/>
                <w:szCs w:val="24"/>
              </w:rPr>
              <w:t>r</w:t>
            </w:r>
            <w:r>
              <w:rPr>
                <w:sz w:val="24"/>
                <w:szCs w:val="24"/>
                <w:lang w:val="ro-RO"/>
              </w:rPr>
              <w:t>o</w:t>
            </w:r>
            <w:r>
              <w:rPr>
                <w:sz w:val="24"/>
                <w:szCs w:val="24"/>
              </w:rPr>
              <w:t>lă</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4F0EF6">
            <w:pPr>
              <w:jc w:val="center"/>
              <w:rPr>
                <w:sz w:val="24"/>
                <w:szCs w:val="24"/>
              </w:rPr>
            </w:pPr>
            <w:r>
              <w:rPr>
                <w:sz w:val="24"/>
                <w:szCs w:val="24"/>
              </w:rPr>
              <w:t>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Hârtie igienica cu 1 strat, fabricata din maculatura de înalta calitate, fără culoare, lungime rulou ≥</w:t>
            </w:r>
            <w:proofErr w:type="gramStart"/>
            <w:r w:rsidRPr="007373BC">
              <w:rPr>
                <w:lang w:val="en-US"/>
              </w:rPr>
              <w:t>50  metri</w:t>
            </w:r>
            <w:proofErr w:type="gramEnd"/>
            <w:r w:rsidRPr="007373BC">
              <w:rPr>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33078B">
            <w:pPr>
              <w:jc w:val="both"/>
              <w:rPr>
                <w:lang w:val="en-US"/>
              </w:rPr>
            </w:pPr>
            <w:r w:rsidRPr="007373BC">
              <w:rPr>
                <w:lang w:val="en-US"/>
              </w:rPr>
              <w:t xml:space="preserve">Burete de bucătărie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4F0EF6">
            <w:pPr>
              <w:jc w:val="center"/>
              <w:rPr>
                <w:sz w:val="24"/>
                <w:szCs w:val="24"/>
              </w:rPr>
            </w:pPr>
            <w:r w:rsidRPr="00A30F71">
              <w:rPr>
                <w:sz w:val="24"/>
                <w:szCs w:val="24"/>
              </w:rPr>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1536A5" w:rsidRDefault="008C2F49" w:rsidP="004F0EF6">
            <w:pPr>
              <w:jc w:val="center"/>
              <w:rPr>
                <w:sz w:val="24"/>
                <w:szCs w:val="24"/>
              </w:rPr>
            </w:pPr>
            <w:r>
              <w:rPr>
                <w:sz w:val="24"/>
                <w:szCs w:val="24"/>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 xml:space="preserve">Burete de bucătărie din cauciuc spumos impermeabil și fibră de </w:t>
            </w:r>
            <w:proofErr w:type="gramStart"/>
            <w:r w:rsidRPr="007373BC">
              <w:rPr>
                <w:lang w:val="en-US"/>
              </w:rPr>
              <w:t>polimer  pentru</w:t>
            </w:r>
            <w:proofErr w:type="gramEnd"/>
            <w:r w:rsidRPr="007373BC">
              <w:rPr>
                <w:lang w:val="en-US"/>
              </w:rPr>
              <w:t xml:space="preserve"> spălarea vaselor, chiuvetelor și a mobilierului de bucătărie.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33078B">
            <w:pPr>
              <w:jc w:val="both"/>
              <w:rPr>
                <w:lang w:val="en-US"/>
              </w:rPr>
            </w:pPr>
            <w:r w:rsidRPr="007373BC">
              <w:rPr>
                <w:lang w:val="en-US"/>
              </w:rPr>
              <w:t>Hârtie igienică</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A30F71" w:rsidRDefault="008C2F49" w:rsidP="006A3184">
            <w:pPr>
              <w:jc w:val="center"/>
              <w:rPr>
                <w:sz w:val="24"/>
                <w:szCs w:val="24"/>
              </w:rPr>
            </w:pPr>
            <w:r>
              <w:rPr>
                <w:sz w:val="24"/>
                <w:szCs w:val="24"/>
              </w:rPr>
              <w:t>r</w:t>
            </w:r>
            <w:r>
              <w:rPr>
                <w:sz w:val="24"/>
                <w:szCs w:val="24"/>
                <w:lang w:val="ro-RO"/>
              </w:rPr>
              <w:t>o</w:t>
            </w:r>
            <w:r>
              <w:rPr>
                <w:sz w:val="24"/>
                <w:szCs w:val="24"/>
              </w:rPr>
              <w:t>lă</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4F0EF6">
            <w:pPr>
              <w:jc w:val="center"/>
              <w:rPr>
                <w:sz w:val="24"/>
                <w:szCs w:val="24"/>
              </w:rPr>
            </w:pPr>
            <w:r>
              <w:rPr>
                <w:sz w:val="24"/>
                <w:szCs w:val="24"/>
              </w:rPr>
              <w:t>160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jc w:val="both"/>
              <w:rPr>
                <w:lang w:val="en-US"/>
              </w:rPr>
            </w:pPr>
            <w:r w:rsidRPr="007373BC">
              <w:rPr>
                <w:lang w:val="en-US"/>
              </w:rPr>
              <w:t xml:space="preserve">Hârtie igienică, cu 3 straturi, fabricată din celuloză 100% </w:t>
            </w:r>
            <w:r w:rsidRPr="007373BC">
              <w:rPr>
                <w:lang w:val="en-US"/>
              </w:rPr>
              <w:lastRenderedPageBreak/>
              <w:t>naturală,</w:t>
            </w:r>
            <w:r w:rsidRPr="007373BC">
              <w:rPr>
                <w:rFonts w:ascii="Arial" w:hAnsi="Arial" w:cs="Arial"/>
                <w:color w:val="000000"/>
                <w:shd w:val="clear" w:color="auto" w:fill="FFFFFF"/>
                <w:lang w:val="en-US"/>
              </w:rPr>
              <w:t xml:space="preserve"> ≥</w:t>
            </w:r>
            <w:r w:rsidRPr="007373BC">
              <w:rPr>
                <w:lang w:val="en-US"/>
              </w:rPr>
              <w:t>150 fragmente x ≥12.5 cm.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C64A72"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33078B">
            <w:r w:rsidRPr="007373BC">
              <w:rPr>
                <w:lang w:val="en-US"/>
              </w:rPr>
              <w:t xml:space="preserve">Saci menajeri </w:t>
            </w:r>
            <w:r w:rsidRPr="007373BC">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Pr="0017414F" w:rsidRDefault="008C2F49" w:rsidP="004F0EF6">
            <w:pPr>
              <w:jc w:val="center"/>
              <w:rPr>
                <w:sz w:val="24"/>
                <w:szCs w:val="24"/>
              </w:rPr>
            </w:pPr>
            <w:r>
              <w:rPr>
                <w:sz w:val="24"/>
                <w:szCs w:val="24"/>
              </w:rPr>
              <w:t>rolă</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4F0EF6">
            <w:pPr>
              <w:jc w:val="center"/>
              <w:rPr>
                <w:sz w:val="24"/>
                <w:szCs w:val="24"/>
              </w:rPr>
            </w:pPr>
            <w:r>
              <w:rPr>
                <w:sz w:val="24"/>
                <w:szCs w:val="24"/>
              </w:rPr>
              <w:t>40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r w:rsidRPr="007373BC">
              <w:rPr>
                <w:lang w:val="en-US"/>
              </w:rPr>
              <w:t xml:space="preserve">Saci menajeri 120L 10 buc/rola. </w:t>
            </w:r>
            <w:r w:rsidRPr="007373BC">
              <w:t xml:space="preserve">Material: plastic.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954002">
            <w:pPr>
              <w:pStyle w:val="a4"/>
              <w:jc w:val="center"/>
              <w:rPr>
                <w:sz w:val="24"/>
                <w:szCs w:val="24"/>
                <w:lang w:val="ro-RO"/>
              </w:rPr>
            </w:pPr>
          </w:p>
        </w:tc>
      </w:tr>
      <w:tr w:rsidR="008C2F49" w:rsidRPr="008C2F49" w:rsidTr="00CE2D73">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pStyle w:val="aa"/>
              <w:numPr>
                <w:ilvl w:val="0"/>
                <w:numId w:val="23"/>
              </w:numPr>
              <w:spacing w:before="120"/>
              <w:rPr>
                <w:lang w:val="ro-RO"/>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C2F49" w:rsidRPr="00F97F36" w:rsidRDefault="008C2F49" w:rsidP="00CE2D73">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rPr>
                <w:lang w:val="ro-MO"/>
              </w:rPr>
            </w:pPr>
            <w:r w:rsidRPr="007373BC">
              <w:rPr>
                <w:lang w:val="en-US"/>
              </w:rPr>
              <w:t>Huse pentru scaune de toaletă de unică folosință</w:t>
            </w:r>
            <w:r w:rsidRPr="007373BC">
              <w:rPr>
                <w:lang w:val="ro-MO"/>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C2F49" w:rsidRDefault="008C2F49" w:rsidP="004F0EF6">
            <w:pPr>
              <w:jc w:val="center"/>
              <w:rPr>
                <w:sz w:val="24"/>
                <w:szCs w:val="24"/>
              </w:rPr>
            </w:pPr>
            <w:r w:rsidRPr="0006739C">
              <w:rPr>
                <w:sz w:val="24"/>
                <w:szCs w:val="24"/>
              </w:rPr>
              <w:t>buc</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C2F49" w:rsidRPr="0006739C" w:rsidRDefault="008C2F49" w:rsidP="004F0EF6">
            <w:pPr>
              <w:jc w:val="center"/>
              <w:rPr>
                <w:sz w:val="24"/>
                <w:szCs w:val="24"/>
              </w:rPr>
            </w:pPr>
            <w:r>
              <w:rPr>
                <w:sz w:val="24"/>
                <w:szCs w:val="24"/>
                <w:lang w:val="ro-MO"/>
              </w:rPr>
              <w:t>4</w:t>
            </w:r>
            <w:r>
              <w:rPr>
                <w:sz w:val="24"/>
                <w:szCs w:val="24"/>
              </w:rPr>
              <w:t>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2F49" w:rsidRPr="007373BC" w:rsidRDefault="008C2F49" w:rsidP="004F0EF6">
            <w:pPr>
              <w:rPr>
                <w:lang w:val="ro-MO"/>
              </w:rPr>
            </w:pPr>
            <w:r w:rsidRPr="007373BC">
              <w:rPr>
                <w:lang w:val="en-US"/>
              </w:rPr>
              <w:t>Huse pentru scaune de toaletă de unică folosință</w:t>
            </w:r>
            <w:r w:rsidRPr="007373BC">
              <w:rPr>
                <w:lang w:val="ro-MO"/>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F49" w:rsidRPr="0090683A" w:rsidRDefault="008C2F49" w:rsidP="00954002">
            <w:pPr>
              <w:pStyle w:val="a4"/>
              <w:jc w:val="center"/>
              <w:rPr>
                <w:lang w:val="ro-RO"/>
              </w:rPr>
            </w:pPr>
          </w:p>
        </w:tc>
      </w:tr>
      <w:tr w:rsidR="008C2F49" w:rsidRPr="00AD2933" w:rsidTr="00F97F36">
        <w:trPr>
          <w:trHeight w:val="397"/>
        </w:trPr>
        <w:tc>
          <w:tcPr>
            <w:tcW w:w="8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2F49" w:rsidRPr="001104E1" w:rsidRDefault="008C2F49" w:rsidP="00AD2933">
            <w:pPr>
              <w:spacing w:before="120"/>
              <w:jc w:val="center"/>
              <w:rPr>
                <w:sz w:val="24"/>
                <w:szCs w:val="24"/>
              </w:rPr>
            </w:pPr>
            <w:r w:rsidRPr="001104E1">
              <w:rPr>
                <w:b/>
                <w:sz w:val="24"/>
                <w:szCs w:val="24"/>
              </w:rPr>
              <w:t>Valoarea estimativă totală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F49" w:rsidRPr="001104E1" w:rsidRDefault="008C2F49" w:rsidP="002B3AF9">
            <w:pPr>
              <w:spacing w:before="120"/>
              <w:jc w:val="center"/>
              <w:rPr>
                <w:b/>
                <w:sz w:val="24"/>
                <w:szCs w:val="24"/>
                <w:lang w:val="en-US"/>
              </w:rPr>
            </w:pPr>
            <w:r>
              <w:rPr>
                <w:b/>
                <w:sz w:val="24"/>
                <w:szCs w:val="24"/>
                <w:lang w:val="en-US"/>
              </w:rPr>
              <w:t>16667</w:t>
            </w:r>
            <w:r w:rsidRPr="001104E1">
              <w:rPr>
                <w:b/>
                <w:sz w:val="24"/>
                <w:szCs w:val="24"/>
                <w:lang w:val="en-US"/>
              </w:rPr>
              <w:t>,00 lei</w:t>
            </w:r>
          </w:p>
        </w:tc>
      </w:tr>
    </w:tbl>
    <w:p w:rsidR="0041000F" w:rsidRPr="00AD2933" w:rsidRDefault="00B072A5" w:rsidP="00AD2933">
      <w:pPr>
        <w:numPr>
          <w:ilvl w:val="0"/>
          <w:numId w:val="3"/>
        </w:numPr>
        <w:tabs>
          <w:tab w:val="right" w:pos="426"/>
        </w:tabs>
        <w:spacing w:before="120"/>
        <w:ind w:left="360"/>
        <w:rPr>
          <w:b/>
          <w:sz w:val="24"/>
          <w:szCs w:val="24"/>
          <w:lang w:val="en-US"/>
        </w:rPr>
      </w:pPr>
      <w:r w:rsidRPr="00AD2933">
        <w:rPr>
          <w:b/>
          <w:sz w:val="24"/>
          <w:szCs w:val="24"/>
          <w:lang w:val="en-US"/>
        </w:rPr>
        <w:t xml:space="preserve">În cazul în care contractul este </w:t>
      </w:r>
      <w:r w:rsidR="004225A2" w:rsidRPr="00AD2933">
        <w:rPr>
          <w:b/>
          <w:sz w:val="24"/>
          <w:szCs w:val="24"/>
          <w:lang w:val="en-US"/>
        </w:rPr>
        <w:t>împărțit</w:t>
      </w:r>
      <w:r w:rsidRPr="00AD2933">
        <w:rPr>
          <w:b/>
          <w:sz w:val="24"/>
          <w:szCs w:val="24"/>
          <w:lang w:val="en-US"/>
        </w:rPr>
        <w:t xml:space="preserve"> pe loturi u</w:t>
      </w:r>
      <w:r w:rsidR="00602AC3" w:rsidRPr="00AD2933">
        <w:rPr>
          <w:b/>
          <w:sz w:val="24"/>
          <w:szCs w:val="24"/>
          <w:lang w:val="en-US"/>
        </w:rPr>
        <w:t>n operator economic poate depune oferta</w:t>
      </w:r>
      <w:r w:rsidR="007F1077" w:rsidRPr="00AD2933">
        <w:rPr>
          <w:b/>
          <w:sz w:val="24"/>
          <w:szCs w:val="24"/>
          <w:lang w:val="en-US"/>
        </w:rPr>
        <w:t xml:space="preserve"> (se va selecta)</w:t>
      </w:r>
      <w:r w:rsidR="00602AC3" w:rsidRPr="00AD2933">
        <w:rPr>
          <w:b/>
          <w:sz w:val="24"/>
          <w:szCs w:val="24"/>
          <w:lang w:val="en-US"/>
        </w:rPr>
        <w:t>:</w:t>
      </w:r>
    </w:p>
    <w:p w:rsidR="007F1077" w:rsidRPr="00EA77BC" w:rsidRDefault="00C16C7E" w:rsidP="00AD2933">
      <w:pPr>
        <w:pStyle w:val="aa"/>
        <w:numPr>
          <w:ilvl w:val="0"/>
          <w:numId w:val="19"/>
        </w:numPr>
        <w:tabs>
          <w:tab w:val="right" w:pos="426"/>
        </w:tabs>
        <w:contextualSpacing w:val="0"/>
        <w:rPr>
          <w:sz w:val="24"/>
          <w:szCs w:val="24"/>
          <w:u w:val="single"/>
          <w:lang w:val="en-US"/>
        </w:rPr>
      </w:pPr>
      <w:r w:rsidRPr="00C16C7E">
        <w:rPr>
          <w:sz w:val="24"/>
          <w:szCs w:val="24"/>
          <w:u w:val="single"/>
          <w:lang w:val="ro-RO"/>
        </w:rPr>
        <w:t>Pentru întreaga listă</w:t>
      </w:r>
    </w:p>
    <w:p w:rsidR="00EA77BC" w:rsidRPr="00282248" w:rsidRDefault="00EA77BC" w:rsidP="00AD2933">
      <w:pPr>
        <w:pStyle w:val="aa"/>
        <w:numPr>
          <w:ilvl w:val="0"/>
          <w:numId w:val="19"/>
        </w:numPr>
        <w:tabs>
          <w:tab w:val="right" w:pos="426"/>
        </w:tabs>
        <w:contextualSpacing w:val="0"/>
        <w:rPr>
          <w:sz w:val="24"/>
          <w:szCs w:val="24"/>
          <w:u w:val="single"/>
          <w:lang w:val="en-US"/>
        </w:rPr>
      </w:pPr>
      <w:r w:rsidRPr="00282248">
        <w:rPr>
          <w:sz w:val="24"/>
          <w:szCs w:val="24"/>
          <w:u w:val="single"/>
          <w:lang w:val="ro-RO"/>
        </w:rPr>
        <w:t xml:space="preserve">Prezentarea mostrelor, la </w:t>
      </w:r>
      <w:r w:rsidR="00282248" w:rsidRPr="00282248">
        <w:rPr>
          <w:sz w:val="24"/>
          <w:szCs w:val="24"/>
          <w:u w:val="single"/>
          <w:lang w:val="ro-RO"/>
        </w:rPr>
        <w:t>solicitare</w:t>
      </w:r>
      <w:r w:rsidRPr="00282248">
        <w:rPr>
          <w:sz w:val="24"/>
          <w:szCs w:val="24"/>
          <w:u w:val="single"/>
          <w:lang w:val="ro-RO"/>
        </w:rPr>
        <w:t>.</w:t>
      </w:r>
    </w:p>
    <w:p w:rsidR="00C16C7E" w:rsidRPr="00C16C7E" w:rsidRDefault="001224DA" w:rsidP="00C16C7E">
      <w:pPr>
        <w:numPr>
          <w:ilvl w:val="0"/>
          <w:numId w:val="3"/>
        </w:numPr>
        <w:tabs>
          <w:tab w:val="right" w:pos="426"/>
        </w:tabs>
        <w:spacing w:before="120"/>
        <w:ind w:left="0" w:firstLine="0"/>
        <w:rPr>
          <w:b/>
          <w:sz w:val="24"/>
          <w:szCs w:val="24"/>
          <w:lang w:val="en-US"/>
        </w:rPr>
      </w:pPr>
      <w:r w:rsidRPr="00C16C7E">
        <w:rPr>
          <w:b/>
          <w:sz w:val="24"/>
          <w:szCs w:val="24"/>
          <w:lang w:val="en-US"/>
        </w:rPr>
        <w:t xml:space="preserve">Admiterea sau interzicerea ofertelor alternative: </w:t>
      </w:r>
      <w:r w:rsidR="00C16C7E" w:rsidRPr="00C16C7E">
        <w:rPr>
          <w:sz w:val="24"/>
          <w:szCs w:val="24"/>
          <w:u w:val="single"/>
          <w:lang w:val="en-US"/>
        </w:rPr>
        <w:t>nu se admit</w:t>
      </w:r>
      <w:r w:rsidR="00C16C7E" w:rsidRPr="00C16C7E">
        <w:rPr>
          <w:sz w:val="24"/>
          <w:szCs w:val="24"/>
          <w:lang w:val="en-US"/>
        </w:rPr>
        <w:t>;</w:t>
      </w:r>
    </w:p>
    <w:p w:rsidR="00C249F5" w:rsidRPr="00EA77BC" w:rsidRDefault="00193507" w:rsidP="00C16C7E">
      <w:pPr>
        <w:numPr>
          <w:ilvl w:val="0"/>
          <w:numId w:val="3"/>
        </w:numPr>
        <w:tabs>
          <w:tab w:val="right" w:pos="426"/>
        </w:tabs>
        <w:spacing w:before="120"/>
        <w:ind w:left="0" w:firstLine="0"/>
        <w:rPr>
          <w:b/>
          <w:sz w:val="24"/>
          <w:szCs w:val="24"/>
          <w:u w:val="single"/>
          <w:lang w:val="en-US"/>
        </w:rPr>
      </w:pPr>
      <w:r w:rsidRPr="00C16C7E">
        <w:rPr>
          <w:b/>
          <w:sz w:val="24"/>
          <w:szCs w:val="24"/>
          <w:lang w:val="en-US"/>
        </w:rPr>
        <w:t>Termenii</w:t>
      </w:r>
      <w:r w:rsidR="001224DA" w:rsidRPr="00C16C7E">
        <w:rPr>
          <w:b/>
          <w:sz w:val="24"/>
          <w:szCs w:val="24"/>
          <w:lang w:val="en-US"/>
        </w:rPr>
        <w:t xml:space="preserve"> și condițiile de livr</w:t>
      </w:r>
      <w:r w:rsidRPr="00C16C7E">
        <w:rPr>
          <w:b/>
          <w:sz w:val="24"/>
          <w:szCs w:val="24"/>
          <w:lang w:val="en-US"/>
        </w:rPr>
        <w:t>are/prestare/executare solicitați</w:t>
      </w:r>
      <w:r w:rsidR="001224DA" w:rsidRPr="00C16C7E">
        <w:rPr>
          <w:b/>
          <w:sz w:val="24"/>
          <w:szCs w:val="24"/>
          <w:lang w:val="en-US"/>
        </w:rPr>
        <w:t xml:space="preserve">: </w:t>
      </w:r>
    </w:p>
    <w:p w:rsidR="00EA77BC" w:rsidRPr="00D0565A" w:rsidRDefault="00686DD1" w:rsidP="00686DD1">
      <w:pPr>
        <w:tabs>
          <w:tab w:val="right" w:pos="426"/>
        </w:tabs>
        <w:spacing w:before="120"/>
        <w:jc w:val="both"/>
        <w:rPr>
          <w:color w:val="FF0000"/>
          <w:sz w:val="24"/>
          <w:szCs w:val="24"/>
          <w:lang w:val="en-US"/>
        </w:rPr>
      </w:pPr>
      <w:r w:rsidRPr="00282248">
        <w:rPr>
          <w:sz w:val="24"/>
          <w:szCs w:val="24"/>
          <w:lang w:val="en-US"/>
        </w:rPr>
        <w:t xml:space="preserve">Vînzătorul se obligă </w:t>
      </w:r>
      <w:proofErr w:type="gramStart"/>
      <w:r w:rsidRPr="00282248">
        <w:rPr>
          <w:sz w:val="24"/>
          <w:szCs w:val="24"/>
          <w:lang w:val="en-US"/>
        </w:rPr>
        <w:t>să</w:t>
      </w:r>
      <w:proofErr w:type="gramEnd"/>
      <w:r w:rsidRPr="00282248">
        <w:rPr>
          <w:sz w:val="24"/>
          <w:szCs w:val="24"/>
          <w:lang w:val="en-US"/>
        </w:rPr>
        <w:t xml:space="preserve"> livreze marfa conform necesităților pe parcursul anului 202</w:t>
      </w:r>
      <w:r w:rsidR="006A3184">
        <w:rPr>
          <w:sz w:val="24"/>
          <w:szCs w:val="24"/>
          <w:lang w:val="en-US"/>
        </w:rPr>
        <w:t>1</w:t>
      </w:r>
      <w:r w:rsidRPr="00D0565A">
        <w:rPr>
          <w:color w:val="FF0000"/>
          <w:sz w:val="24"/>
          <w:szCs w:val="24"/>
          <w:lang w:val="en-US"/>
        </w:rPr>
        <w:t>.</w:t>
      </w:r>
    </w:p>
    <w:p w:rsidR="00086B34" w:rsidRPr="00AD1413" w:rsidRDefault="001224DA" w:rsidP="00AD1413">
      <w:pPr>
        <w:tabs>
          <w:tab w:val="right" w:pos="426"/>
        </w:tabs>
        <w:spacing w:before="120"/>
        <w:rPr>
          <w:b/>
          <w:sz w:val="24"/>
          <w:szCs w:val="24"/>
          <w:u w:val="single"/>
          <w:lang w:val="en-US"/>
        </w:rPr>
      </w:pPr>
      <w:r w:rsidRPr="00AD1413">
        <w:rPr>
          <w:b/>
          <w:sz w:val="24"/>
          <w:szCs w:val="24"/>
          <w:lang w:val="en-US"/>
        </w:rPr>
        <w:t>Termenul de valabilitate a contractului:</w:t>
      </w:r>
      <w:r w:rsidR="00C16C7E" w:rsidRPr="00AD1413">
        <w:rPr>
          <w:b/>
          <w:sz w:val="24"/>
          <w:szCs w:val="24"/>
          <w:lang w:val="en-US"/>
        </w:rPr>
        <w:t xml:space="preserve"> </w:t>
      </w:r>
      <w:r w:rsidR="00C16C7E" w:rsidRPr="00AD1413">
        <w:rPr>
          <w:sz w:val="24"/>
          <w:szCs w:val="24"/>
          <w:u w:val="single"/>
          <w:lang w:val="en-US"/>
        </w:rPr>
        <w:t>pînă la 31.12.202</w:t>
      </w:r>
      <w:r w:rsidR="002B3AF9">
        <w:rPr>
          <w:sz w:val="24"/>
          <w:szCs w:val="24"/>
          <w:u w:val="single"/>
          <w:lang w:val="en-US"/>
        </w:rPr>
        <w:t>1</w:t>
      </w:r>
    </w:p>
    <w:p w:rsidR="00444B84" w:rsidRDefault="004225A2" w:rsidP="00AD2933">
      <w:pPr>
        <w:numPr>
          <w:ilvl w:val="0"/>
          <w:numId w:val="3"/>
        </w:numPr>
        <w:tabs>
          <w:tab w:val="right" w:pos="426"/>
        </w:tabs>
        <w:spacing w:before="120"/>
        <w:ind w:left="360"/>
        <w:rPr>
          <w:b/>
          <w:sz w:val="24"/>
          <w:szCs w:val="24"/>
          <w:lang w:val="en-US"/>
        </w:rPr>
      </w:pPr>
      <w:r w:rsidRPr="00AD2933">
        <w:rPr>
          <w:b/>
          <w:sz w:val="24"/>
          <w:szCs w:val="24"/>
          <w:lang w:val="en-US"/>
        </w:rPr>
        <w:t>Scurta descriere a criteriilor</w:t>
      </w:r>
      <w:r w:rsidR="006C11CA" w:rsidRPr="00AD2933">
        <w:rPr>
          <w:b/>
          <w:sz w:val="24"/>
          <w:szCs w:val="24"/>
          <w:lang w:val="en-US"/>
        </w:rPr>
        <w:t xml:space="preserve"> privind eligibilitatea operatorilor economici care pot determina eliminarea acestora </w:t>
      </w:r>
      <w:r w:rsidR="00AC2788" w:rsidRPr="00AD2933">
        <w:rPr>
          <w:b/>
          <w:sz w:val="24"/>
          <w:szCs w:val="24"/>
          <w:lang w:val="en-US"/>
        </w:rPr>
        <w:t>și</w:t>
      </w:r>
      <w:r w:rsidR="006C11CA" w:rsidRPr="00AD2933">
        <w:rPr>
          <w:b/>
          <w:sz w:val="24"/>
          <w:szCs w:val="24"/>
          <w:lang w:val="en-US"/>
        </w:rPr>
        <w:t xml:space="preserve"> a criteriilor de </w:t>
      </w:r>
      <w:r w:rsidR="00AC2788" w:rsidRPr="00AD2933">
        <w:rPr>
          <w:b/>
          <w:sz w:val="24"/>
          <w:szCs w:val="24"/>
          <w:lang w:val="en-US"/>
        </w:rPr>
        <w:t>selecție</w:t>
      </w:r>
      <w:r w:rsidR="006C11CA" w:rsidRPr="00AD2933">
        <w:rPr>
          <w:b/>
          <w:sz w:val="24"/>
          <w:szCs w:val="24"/>
          <w:lang w:val="en-US"/>
        </w:rPr>
        <w:t xml:space="preserve">; nivelul minim (nivelurile minime) al (ale) </w:t>
      </w:r>
      <w:r w:rsidR="00AC2788" w:rsidRPr="00AD2933">
        <w:rPr>
          <w:b/>
          <w:sz w:val="24"/>
          <w:szCs w:val="24"/>
          <w:lang w:val="en-US"/>
        </w:rPr>
        <w:t>cerințelor</w:t>
      </w:r>
      <w:r w:rsidR="006C11CA" w:rsidRPr="00AD2933">
        <w:rPr>
          <w:b/>
          <w:sz w:val="24"/>
          <w:szCs w:val="24"/>
          <w:lang w:val="en-US"/>
        </w:rPr>
        <w:t xml:space="preserve"> eventual impuse; </w:t>
      </w:r>
    </w:p>
    <w:p w:rsidR="00746B4A" w:rsidRPr="00AD2933" w:rsidRDefault="00746B4A" w:rsidP="00746B4A">
      <w:pPr>
        <w:tabs>
          <w:tab w:val="right" w:pos="426"/>
        </w:tabs>
        <w:spacing w:before="120"/>
        <w:ind w:left="360"/>
        <w:rPr>
          <w:b/>
          <w:sz w:val="24"/>
          <w:szCs w:val="24"/>
          <w:lang w:val="en-US"/>
        </w:rPr>
      </w:pPr>
    </w:p>
    <w:tbl>
      <w:tblPr>
        <w:tblStyle w:val="a9"/>
        <w:tblW w:w="0" w:type="auto"/>
        <w:tblLook w:val="04A0"/>
      </w:tblPr>
      <w:tblGrid>
        <w:gridCol w:w="577"/>
        <w:gridCol w:w="3840"/>
        <w:gridCol w:w="3588"/>
        <w:gridCol w:w="1623"/>
      </w:tblGrid>
      <w:tr w:rsidR="00444B84" w:rsidRPr="00AD2933" w:rsidTr="007F1077">
        <w:tc>
          <w:tcPr>
            <w:tcW w:w="577" w:type="dxa"/>
            <w:shd w:val="clear" w:color="auto" w:fill="D9D9D9" w:themeFill="background1" w:themeFillShade="D9"/>
          </w:tcPr>
          <w:p w:rsidR="00444B84" w:rsidRPr="00AD2933" w:rsidRDefault="00444B84" w:rsidP="00AD2933">
            <w:pPr>
              <w:tabs>
                <w:tab w:val="left" w:pos="612"/>
              </w:tabs>
              <w:spacing w:before="120" w:after="120"/>
              <w:rPr>
                <w:b/>
                <w:iCs/>
              </w:rPr>
            </w:pPr>
            <w:r w:rsidRPr="00AD2933">
              <w:rPr>
                <w:b/>
                <w:iCs/>
              </w:rPr>
              <w:t>Nr. d/o</w:t>
            </w:r>
          </w:p>
        </w:tc>
        <w:tc>
          <w:tcPr>
            <w:tcW w:w="3840" w:type="dxa"/>
            <w:shd w:val="clear" w:color="auto" w:fill="D9D9D9" w:themeFill="background1" w:themeFillShade="D9"/>
          </w:tcPr>
          <w:p w:rsidR="00444B84" w:rsidRPr="00AD2933" w:rsidRDefault="006C11CA" w:rsidP="00AD2933">
            <w:pPr>
              <w:tabs>
                <w:tab w:val="left" w:pos="612"/>
              </w:tabs>
              <w:spacing w:before="120" w:after="120"/>
              <w:jc w:val="center"/>
              <w:rPr>
                <w:b/>
                <w:iCs/>
              </w:rPr>
            </w:pPr>
            <w:r w:rsidRPr="00AD2933">
              <w:rPr>
                <w:b/>
                <w:iCs/>
              </w:rPr>
              <w:t>Descrierea criteriului/cerinței</w:t>
            </w:r>
          </w:p>
        </w:tc>
        <w:tc>
          <w:tcPr>
            <w:tcW w:w="3588" w:type="dxa"/>
            <w:shd w:val="clear" w:color="auto" w:fill="D9D9D9" w:themeFill="background1" w:themeFillShade="D9"/>
          </w:tcPr>
          <w:p w:rsidR="00444B84" w:rsidRPr="00AD2933" w:rsidRDefault="00444B84" w:rsidP="00AD2933">
            <w:pPr>
              <w:tabs>
                <w:tab w:val="left" w:pos="612"/>
              </w:tabs>
              <w:spacing w:before="120" w:after="120"/>
              <w:rPr>
                <w:b/>
                <w:iCs/>
                <w:lang w:val="en-US"/>
              </w:rPr>
            </w:pPr>
            <w:r w:rsidRPr="00AD2933">
              <w:rPr>
                <w:b/>
                <w:iCs/>
                <w:lang w:val="en-US"/>
              </w:rPr>
              <w:t xml:space="preserve">Mod de demonstrare a îndeplinirii </w:t>
            </w:r>
            <w:r w:rsidR="006C11CA" w:rsidRPr="00AD2933">
              <w:rPr>
                <w:b/>
                <w:iCs/>
                <w:lang w:val="en-US"/>
              </w:rPr>
              <w:t>criteriului/</w:t>
            </w:r>
            <w:r w:rsidR="007F1077" w:rsidRPr="00AD2933">
              <w:rPr>
                <w:b/>
                <w:iCs/>
                <w:lang w:val="en-US"/>
              </w:rPr>
              <w:t>cerinței</w:t>
            </w:r>
            <w:r w:rsidRPr="00AD2933">
              <w:rPr>
                <w:b/>
                <w:iCs/>
                <w:lang w:val="en-US"/>
              </w:rPr>
              <w:t>:</w:t>
            </w:r>
          </w:p>
        </w:tc>
        <w:tc>
          <w:tcPr>
            <w:tcW w:w="1623" w:type="dxa"/>
            <w:shd w:val="clear" w:color="auto" w:fill="D9D9D9" w:themeFill="background1" w:themeFillShade="D9"/>
          </w:tcPr>
          <w:p w:rsidR="00444B84" w:rsidRPr="00AD2933" w:rsidRDefault="006C11CA" w:rsidP="00AD2933">
            <w:pPr>
              <w:tabs>
                <w:tab w:val="left" w:pos="612"/>
              </w:tabs>
              <w:spacing w:before="120" w:after="120"/>
              <w:jc w:val="center"/>
              <w:rPr>
                <w:b/>
                <w:iCs/>
              </w:rPr>
            </w:pPr>
            <w:r w:rsidRPr="00AD2933">
              <w:rPr>
                <w:b/>
                <w:iCs/>
              </w:rPr>
              <w:t>Nivelul minim/</w:t>
            </w:r>
            <w:r w:rsidR="007F1077" w:rsidRPr="00AD2933">
              <w:rPr>
                <w:b/>
                <w:iCs/>
              </w:rPr>
              <w:br/>
            </w:r>
            <w:r w:rsidR="00444B84" w:rsidRPr="00AD2933">
              <w:rPr>
                <w:b/>
                <w:iCs/>
              </w:rPr>
              <w:t>Obligativitatea</w:t>
            </w:r>
          </w:p>
        </w:tc>
      </w:tr>
      <w:tr w:rsidR="00444B84" w:rsidRPr="00746B4A" w:rsidTr="002E729D">
        <w:tc>
          <w:tcPr>
            <w:tcW w:w="577" w:type="dxa"/>
            <w:shd w:val="clear" w:color="auto" w:fill="auto"/>
          </w:tcPr>
          <w:p w:rsidR="00444B84" w:rsidRPr="00AD2933" w:rsidRDefault="00444B84" w:rsidP="00AD2933">
            <w:pPr>
              <w:tabs>
                <w:tab w:val="left" w:pos="612"/>
              </w:tabs>
              <w:spacing w:before="120" w:after="120"/>
              <w:rPr>
                <w:iCs/>
                <w:sz w:val="24"/>
                <w:szCs w:val="24"/>
              </w:rPr>
            </w:pPr>
          </w:p>
        </w:tc>
        <w:tc>
          <w:tcPr>
            <w:tcW w:w="3840" w:type="dxa"/>
            <w:shd w:val="clear" w:color="auto" w:fill="auto"/>
          </w:tcPr>
          <w:p w:rsidR="00444B84" w:rsidRPr="001104E1" w:rsidRDefault="00746B4A" w:rsidP="00746B4A">
            <w:pPr>
              <w:tabs>
                <w:tab w:val="left" w:pos="612"/>
              </w:tabs>
              <w:spacing w:before="120" w:after="120"/>
              <w:rPr>
                <w:iCs/>
                <w:sz w:val="24"/>
                <w:szCs w:val="24"/>
                <w:lang w:val="en-US"/>
              </w:rPr>
            </w:pPr>
            <w:r w:rsidRPr="001104E1">
              <w:rPr>
                <w:sz w:val="24"/>
                <w:szCs w:val="24"/>
                <w:lang w:val="en-US"/>
              </w:rPr>
              <w:t xml:space="preserve">Certificat de Înregistrare/Extras din Registrul de Stat </w:t>
            </w:r>
          </w:p>
        </w:tc>
        <w:tc>
          <w:tcPr>
            <w:tcW w:w="3588" w:type="dxa"/>
            <w:shd w:val="clear" w:color="auto" w:fill="auto"/>
          </w:tcPr>
          <w:p w:rsidR="00444B84" w:rsidRPr="001104E1" w:rsidRDefault="00746B4A" w:rsidP="00746B4A">
            <w:pPr>
              <w:tabs>
                <w:tab w:val="left" w:pos="612"/>
              </w:tabs>
              <w:spacing w:before="120" w:after="120"/>
              <w:rPr>
                <w:iCs/>
                <w:sz w:val="24"/>
                <w:szCs w:val="24"/>
                <w:lang w:val="en-US"/>
              </w:rPr>
            </w:pPr>
            <w:r w:rsidRPr="001104E1">
              <w:rPr>
                <w:sz w:val="24"/>
                <w:szCs w:val="24"/>
                <w:lang w:val="en-US"/>
              </w:rPr>
              <w:t>Copie- confirmat prin ștampila și s</w:t>
            </w:r>
            <w:r w:rsidRPr="001104E1">
              <w:rPr>
                <w:sz w:val="24"/>
                <w:szCs w:val="24"/>
              </w:rPr>
              <w:t>е</w:t>
            </w:r>
            <w:r w:rsidRPr="001104E1">
              <w:rPr>
                <w:sz w:val="24"/>
                <w:szCs w:val="24"/>
                <w:lang w:val="en-US"/>
              </w:rPr>
              <w:t>m</w:t>
            </w:r>
            <w:r w:rsidRPr="001104E1">
              <w:rPr>
                <w:sz w:val="24"/>
                <w:szCs w:val="24"/>
                <w:lang w:val="ro-RO"/>
              </w:rPr>
              <w:t>nă</w:t>
            </w:r>
            <w:r w:rsidRPr="001104E1">
              <w:rPr>
                <w:sz w:val="24"/>
                <w:szCs w:val="24"/>
                <w:lang w:val="en-US"/>
              </w:rPr>
              <w:t>tur</w:t>
            </w:r>
            <w:r w:rsidRPr="001104E1">
              <w:rPr>
                <w:sz w:val="24"/>
                <w:szCs w:val="24"/>
              </w:rPr>
              <w:t>а</w:t>
            </w:r>
            <w:r w:rsidRPr="001104E1">
              <w:rPr>
                <w:sz w:val="24"/>
                <w:szCs w:val="24"/>
                <w:lang w:val="en-US"/>
              </w:rPr>
              <w:t xml:space="preserve"> persoanei autorizate a ofertantului </w:t>
            </w:r>
          </w:p>
        </w:tc>
        <w:tc>
          <w:tcPr>
            <w:tcW w:w="1623" w:type="dxa"/>
            <w:shd w:val="clear" w:color="auto" w:fill="auto"/>
          </w:tcPr>
          <w:p w:rsidR="00444B84" w:rsidRPr="001104E1" w:rsidRDefault="00746B4A" w:rsidP="00AD2933">
            <w:pPr>
              <w:tabs>
                <w:tab w:val="left" w:pos="612"/>
              </w:tabs>
              <w:spacing w:before="120" w:after="120"/>
              <w:rPr>
                <w:iCs/>
                <w:sz w:val="24"/>
                <w:szCs w:val="24"/>
                <w:lang w:val="en-US"/>
              </w:rPr>
            </w:pPr>
            <w:r w:rsidRPr="001104E1">
              <w:rPr>
                <w:iCs/>
                <w:sz w:val="24"/>
                <w:szCs w:val="24"/>
                <w:lang w:val="en-US"/>
              </w:rPr>
              <w:t>da</w:t>
            </w:r>
          </w:p>
        </w:tc>
      </w:tr>
      <w:tr w:rsidR="00444B84" w:rsidRPr="00746B4A" w:rsidTr="002E729D">
        <w:tc>
          <w:tcPr>
            <w:tcW w:w="577" w:type="dxa"/>
            <w:shd w:val="clear" w:color="auto" w:fill="auto"/>
          </w:tcPr>
          <w:p w:rsidR="00444B84" w:rsidRPr="00746B4A" w:rsidRDefault="00444B84" w:rsidP="00AD2933">
            <w:pPr>
              <w:tabs>
                <w:tab w:val="left" w:pos="612"/>
              </w:tabs>
              <w:spacing w:before="120" w:after="120"/>
              <w:rPr>
                <w:iCs/>
                <w:sz w:val="24"/>
                <w:szCs w:val="24"/>
                <w:lang w:val="en-US"/>
              </w:rPr>
            </w:pPr>
          </w:p>
        </w:tc>
        <w:tc>
          <w:tcPr>
            <w:tcW w:w="3840" w:type="dxa"/>
            <w:shd w:val="clear" w:color="auto" w:fill="auto"/>
          </w:tcPr>
          <w:p w:rsidR="00444B84" w:rsidRPr="004D40F3" w:rsidRDefault="004D40F3" w:rsidP="00746B4A">
            <w:pPr>
              <w:tabs>
                <w:tab w:val="left" w:pos="612"/>
              </w:tabs>
              <w:spacing w:before="120" w:after="120"/>
              <w:rPr>
                <w:iCs/>
                <w:sz w:val="24"/>
                <w:szCs w:val="24"/>
                <w:lang w:val="ro-RO"/>
              </w:rPr>
            </w:pPr>
            <w:r>
              <w:rPr>
                <w:sz w:val="24"/>
                <w:szCs w:val="24"/>
                <w:lang w:val="ro-RO"/>
              </w:rPr>
              <w:t>S</w:t>
            </w:r>
            <w:r w:rsidR="00686DD1">
              <w:rPr>
                <w:sz w:val="24"/>
                <w:szCs w:val="24"/>
                <w:lang w:val="ro-RO"/>
              </w:rPr>
              <w:t>pecificația</w:t>
            </w:r>
            <w:r>
              <w:rPr>
                <w:sz w:val="24"/>
                <w:szCs w:val="24"/>
                <w:lang w:val="ro-RO"/>
              </w:rPr>
              <w:t xml:space="preserve"> tehnică</w:t>
            </w:r>
            <w:r w:rsidR="00686DD1">
              <w:rPr>
                <w:sz w:val="24"/>
                <w:szCs w:val="24"/>
                <w:lang w:val="ro-RO"/>
              </w:rPr>
              <w:t xml:space="preserve"> și specificația de preț</w:t>
            </w:r>
          </w:p>
        </w:tc>
        <w:tc>
          <w:tcPr>
            <w:tcW w:w="3588" w:type="dxa"/>
            <w:shd w:val="clear" w:color="auto" w:fill="auto"/>
          </w:tcPr>
          <w:p w:rsidR="00444B84" w:rsidRPr="001104E1" w:rsidRDefault="00746B4A" w:rsidP="00746B4A">
            <w:pPr>
              <w:tabs>
                <w:tab w:val="left" w:pos="612"/>
              </w:tabs>
              <w:spacing w:before="120" w:after="120"/>
              <w:rPr>
                <w:iCs/>
                <w:sz w:val="24"/>
                <w:szCs w:val="24"/>
                <w:lang w:val="en-US"/>
              </w:rPr>
            </w:pPr>
            <w:r w:rsidRPr="001104E1">
              <w:rPr>
                <w:sz w:val="24"/>
                <w:szCs w:val="24"/>
                <w:lang w:val="en-US"/>
              </w:rPr>
              <w:t>confirmat prin ștampila și s</w:t>
            </w:r>
            <w:r w:rsidRPr="001104E1">
              <w:rPr>
                <w:sz w:val="24"/>
                <w:szCs w:val="24"/>
              </w:rPr>
              <w:t>е</w:t>
            </w:r>
            <w:r w:rsidRPr="001104E1">
              <w:rPr>
                <w:sz w:val="24"/>
                <w:szCs w:val="24"/>
                <w:lang w:val="en-US"/>
              </w:rPr>
              <w:t>mnătur</w:t>
            </w:r>
            <w:r w:rsidRPr="001104E1">
              <w:rPr>
                <w:sz w:val="24"/>
                <w:szCs w:val="24"/>
              </w:rPr>
              <w:t>а</w:t>
            </w:r>
            <w:r w:rsidRPr="001104E1">
              <w:rPr>
                <w:sz w:val="24"/>
                <w:szCs w:val="24"/>
                <w:lang w:val="en-US"/>
              </w:rPr>
              <w:t xml:space="preserve"> persoanei autorizate al ofertantului</w:t>
            </w:r>
          </w:p>
        </w:tc>
        <w:tc>
          <w:tcPr>
            <w:tcW w:w="1623" w:type="dxa"/>
            <w:shd w:val="clear" w:color="auto" w:fill="auto"/>
          </w:tcPr>
          <w:p w:rsidR="00444B84" w:rsidRPr="001104E1" w:rsidRDefault="00746B4A" w:rsidP="00AD2933">
            <w:pPr>
              <w:tabs>
                <w:tab w:val="left" w:pos="612"/>
              </w:tabs>
              <w:spacing w:before="120" w:after="120"/>
              <w:rPr>
                <w:iCs/>
                <w:sz w:val="24"/>
                <w:szCs w:val="24"/>
                <w:lang w:val="en-US"/>
              </w:rPr>
            </w:pPr>
            <w:r w:rsidRPr="001104E1">
              <w:rPr>
                <w:iCs/>
                <w:sz w:val="24"/>
                <w:szCs w:val="24"/>
                <w:lang w:val="en-US"/>
              </w:rPr>
              <w:t>da</w:t>
            </w:r>
          </w:p>
        </w:tc>
      </w:tr>
      <w:tr w:rsidR="00746B4A" w:rsidRPr="00746B4A" w:rsidTr="002E729D">
        <w:tc>
          <w:tcPr>
            <w:tcW w:w="577" w:type="dxa"/>
            <w:shd w:val="clear" w:color="auto" w:fill="auto"/>
          </w:tcPr>
          <w:p w:rsidR="00746B4A" w:rsidRPr="00746B4A" w:rsidRDefault="00746B4A" w:rsidP="00AD2933">
            <w:pPr>
              <w:tabs>
                <w:tab w:val="left" w:pos="612"/>
              </w:tabs>
              <w:spacing w:before="120" w:after="120"/>
              <w:rPr>
                <w:iCs/>
                <w:sz w:val="24"/>
                <w:szCs w:val="24"/>
                <w:lang w:val="en-US"/>
              </w:rPr>
            </w:pPr>
          </w:p>
        </w:tc>
        <w:tc>
          <w:tcPr>
            <w:tcW w:w="3840" w:type="dxa"/>
            <w:shd w:val="clear" w:color="auto" w:fill="auto"/>
          </w:tcPr>
          <w:p w:rsidR="00746B4A" w:rsidRPr="001104E1" w:rsidRDefault="004B726D" w:rsidP="00AD2933">
            <w:pPr>
              <w:tabs>
                <w:tab w:val="left" w:pos="612"/>
              </w:tabs>
              <w:spacing w:before="120" w:after="120"/>
              <w:rPr>
                <w:sz w:val="24"/>
                <w:szCs w:val="24"/>
                <w:lang w:val="en-US"/>
              </w:rPr>
            </w:pPr>
            <w:r>
              <w:rPr>
                <w:sz w:val="24"/>
                <w:szCs w:val="24"/>
                <w:lang w:val="en-US"/>
              </w:rPr>
              <w:t>Certificat de atrib</w:t>
            </w:r>
            <w:r w:rsidR="00746B4A" w:rsidRPr="001104E1">
              <w:rPr>
                <w:sz w:val="24"/>
                <w:szCs w:val="24"/>
                <w:lang w:val="en-US"/>
              </w:rPr>
              <w:t>uire a contului bancar</w:t>
            </w:r>
          </w:p>
        </w:tc>
        <w:tc>
          <w:tcPr>
            <w:tcW w:w="3588" w:type="dxa"/>
            <w:shd w:val="clear" w:color="auto" w:fill="auto"/>
          </w:tcPr>
          <w:p w:rsidR="00746B4A" w:rsidRPr="001104E1" w:rsidRDefault="00746B4A" w:rsidP="00AD2933">
            <w:pPr>
              <w:tabs>
                <w:tab w:val="left" w:pos="612"/>
              </w:tabs>
              <w:spacing w:before="120" w:after="120"/>
              <w:rPr>
                <w:sz w:val="24"/>
                <w:szCs w:val="24"/>
                <w:lang w:val="en-US"/>
              </w:rPr>
            </w:pPr>
            <w:r w:rsidRPr="001104E1">
              <w:rPr>
                <w:sz w:val="24"/>
                <w:szCs w:val="24"/>
                <w:lang w:val="en-US"/>
              </w:rPr>
              <w:t>Copie, confirmată prin semnătura și ștampila participantului</w:t>
            </w:r>
          </w:p>
        </w:tc>
        <w:tc>
          <w:tcPr>
            <w:tcW w:w="1623" w:type="dxa"/>
            <w:shd w:val="clear" w:color="auto" w:fill="auto"/>
          </w:tcPr>
          <w:p w:rsidR="00746B4A" w:rsidRPr="001104E1" w:rsidRDefault="00746B4A" w:rsidP="00AD2933">
            <w:pPr>
              <w:tabs>
                <w:tab w:val="left" w:pos="612"/>
              </w:tabs>
              <w:spacing w:before="120" w:after="120"/>
              <w:rPr>
                <w:iCs/>
                <w:sz w:val="24"/>
                <w:szCs w:val="24"/>
                <w:lang w:val="en-US"/>
              </w:rPr>
            </w:pPr>
            <w:r w:rsidRPr="001104E1">
              <w:rPr>
                <w:iCs/>
                <w:sz w:val="24"/>
                <w:szCs w:val="24"/>
                <w:lang w:val="en-US"/>
              </w:rPr>
              <w:t>da</w:t>
            </w:r>
          </w:p>
        </w:tc>
      </w:tr>
      <w:tr w:rsidR="00686DD1" w:rsidRPr="00686DD1" w:rsidTr="002E729D">
        <w:tc>
          <w:tcPr>
            <w:tcW w:w="577" w:type="dxa"/>
            <w:shd w:val="clear" w:color="auto" w:fill="auto"/>
          </w:tcPr>
          <w:p w:rsidR="00686DD1" w:rsidRPr="00746B4A" w:rsidRDefault="00686DD1" w:rsidP="00AD2933">
            <w:pPr>
              <w:tabs>
                <w:tab w:val="left" w:pos="612"/>
              </w:tabs>
              <w:spacing w:before="120" w:after="120"/>
              <w:rPr>
                <w:iCs/>
                <w:sz w:val="24"/>
                <w:szCs w:val="24"/>
                <w:lang w:val="en-US"/>
              </w:rPr>
            </w:pPr>
          </w:p>
        </w:tc>
        <w:tc>
          <w:tcPr>
            <w:tcW w:w="3840" w:type="dxa"/>
            <w:shd w:val="clear" w:color="auto" w:fill="auto"/>
          </w:tcPr>
          <w:p w:rsidR="00686DD1" w:rsidRDefault="00686DD1" w:rsidP="00D0565A">
            <w:pPr>
              <w:tabs>
                <w:tab w:val="left" w:pos="612"/>
              </w:tabs>
              <w:spacing w:before="120" w:after="120"/>
              <w:rPr>
                <w:sz w:val="24"/>
                <w:szCs w:val="24"/>
                <w:lang w:val="en-US"/>
              </w:rPr>
            </w:pPr>
            <w:r>
              <w:rPr>
                <w:sz w:val="24"/>
                <w:szCs w:val="24"/>
                <w:lang w:val="en-US"/>
              </w:rPr>
              <w:t xml:space="preserve">Informații generale despre </w:t>
            </w:r>
            <w:r w:rsidR="00D0565A">
              <w:rPr>
                <w:sz w:val="24"/>
                <w:szCs w:val="24"/>
                <w:lang w:val="en-US"/>
              </w:rPr>
              <w:t>ofertant</w:t>
            </w:r>
          </w:p>
        </w:tc>
        <w:tc>
          <w:tcPr>
            <w:tcW w:w="3588" w:type="dxa"/>
            <w:shd w:val="clear" w:color="auto" w:fill="auto"/>
          </w:tcPr>
          <w:p w:rsidR="00686DD1" w:rsidRPr="001104E1" w:rsidRDefault="00686DD1" w:rsidP="00AD2933">
            <w:pPr>
              <w:tabs>
                <w:tab w:val="left" w:pos="612"/>
              </w:tabs>
              <w:spacing w:before="120" w:after="120"/>
              <w:rPr>
                <w:sz w:val="24"/>
                <w:szCs w:val="24"/>
                <w:lang w:val="en-US"/>
              </w:rPr>
            </w:pPr>
            <w:r w:rsidRPr="00686DD1">
              <w:rPr>
                <w:sz w:val="24"/>
                <w:szCs w:val="24"/>
                <w:lang w:val="en-US"/>
              </w:rPr>
              <w:t>Copie, confirmată prin semnătura și ștampila participantului</w:t>
            </w:r>
          </w:p>
        </w:tc>
        <w:tc>
          <w:tcPr>
            <w:tcW w:w="1623" w:type="dxa"/>
            <w:shd w:val="clear" w:color="auto" w:fill="auto"/>
          </w:tcPr>
          <w:p w:rsidR="00686DD1" w:rsidRPr="001104E1" w:rsidRDefault="00686DD1" w:rsidP="00AD2933">
            <w:pPr>
              <w:tabs>
                <w:tab w:val="left" w:pos="612"/>
              </w:tabs>
              <w:spacing w:before="120" w:after="120"/>
              <w:rPr>
                <w:iCs/>
                <w:sz w:val="24"/>
                <w:szCs w:val="24"/>
                <w:lang w:val="en-US"/>
              </w:rPr>
            </w:pPr>
            <w:r>
              <w:rPr>
                <w:iCs/>
                <w:sz w:val="24"/>
                <w:szCs w:val="24"/>
                <w:lang w:val="en-US"/>
              </w:rPr>
              <w:t>da</w:t>
            </w:r>
          </w:p>
        </w:tc>
      </w:tr>
    </w:tbl>
    <w:p w:rsidR="00EF7226" w:rsidRPr="00AD2933" w:rsidRDefault="00EF7226" w:rsidP="00AD2933">
      <w:pPr>
        <w:numPr>
          <w:ilvl w:val="0"/>
          <w:numId w:val="3"/>
        </w:numPr>
        <w:tabs>
          <w:tab w:val="right" w:pos="426"/>
        </w:tabs>
        <w:spacing w:before="120"/>
        <w:ind w:left="360"/>
        <w:rPr>
          <w:b/>
          <w:sz w:val="24"/>
          <w:szCs w:val="24"/>
          <w:lang w:val="en-US"/>
        </w:rPr>
      </w:pPr>
      <w:r w:rsidRPr="00AD2933">
        <w:rPr>
          <w:b/>
          <w:sz w:val="24"/>
          <w:szCs w:val="24"/>
          <w:lang w:val="en-US"/>
        </w:rPr>
        <w:t>Tehnici și instrumente specifice de atribuire (dacă este cazul</w:t>
      </w:r>
      <w:r w:rsidR="007F1077" w:rsidRPr="00AD2933">
        <w:rPr>
          <w:b/>
          <w:sz w:val="24"/>
          <w:szCs w:val="24"/>
          <w:lang w:val="en-US"/>
        </w:rPr>
        <w:t xml:space="preserve"> specificați dacă se va utiliza acordul-cadru, sistemul dinamic de achiziție sau licitația electronică</w:t>
      </w:r>
      <w:r w:rsidRPr="00AD2933">
        <w:rPr>
          <w:b/>
          <w:sz w:val="24"/>
          <w:szCs w:val="24"/>
          <w:lang w:val="en-US"/>
        </w:rPr>
        <w:t xml:space="preserve">): </w:t>
      </w:r>
      <w:r w:rsidR="00746B4A" w:rsidRPr="00746B4A">
        <w:rPr>
          <w:sz w:val="24"/>
          <w:szCs w:val="24"/>
          <w:u w:val="single"/>
          <w:lang w:val="en-US"/>
        </w:rPr>
        <w:t>nu se aplică</w:t>
      </w:r>
    </w:p>
    <w:p w:rsidR="00654065" w:rsidRPr="00AD2933" w:rsidRDefault="00654065" w:rsidP="00AD2933">
      <w:pPr>
        <w:numPr>
          <w:ilvl w:val="0"/>
          <w:numId w:val="3"/>
        </w:numPr>
        <w:tabs>
          <w:tab w:val="right" w:pos="426"/>
        </w:tabs>
        <w:spacing w:before="120"/>
        <w:ind w:left="0" w:firstLine="0"/>
        <w:rPr>
          <w:b/>
          <w:sz w:val="24"/>
          <w:szCs w:val="24"/>
          <w:lang w:val="en-US"/>
        </w:rPr>
      </w:pPr>
      <w:r w:rsidRPr="00AD2933">
        <w:rPr>
          <w:b/>
          <w:sz w:val="24"/>
          <w:szCs w:val="24"/>
          <w:lang w:val="en-US"/>
        </w:rPr>
        <w:t>Criteriul de evaluare aplicat pentr</w:t>
      </w:r>
      <w:r w:rsidR="0074622B" w:rsidRPr="00AD2933">
        <w:rPr>
          <w:b/>
          <w:sz w:val="24"/>
          <w:szCs w:val="24"/>
          <w:lang w:val="en-US"/>
        </w:rPr>
        <w:t>u adjudecarea contractului</w:t>
      </w:r>
      <w:r w:rsidRPr="00AD2933">
        <w:rPr>
          <w:b/>
          <w:sz w:val="24"/>
          <w:szCs w:val="24"/>
          <w:lang w:val="en-US"/>
        </w:rPr>
        <w:t xml:space="preserve">: </w:t>
      </w:r>
      <w:r w:rsidR="00746B4A" w:rsidRPr="002E729D">
        <w:rPr>
          <w:sz w:val="24"/>
          <w:szCs w:val="24"/>
          <w:u w:val="single"/>
          <w:lang w:val="en-US"/>
        </w:rPr>
        <w:t>cel mai mic preț</w:t>
      </w:r>
      <w:r w:rsidR="002E729D" w:rsidRPr="002E729D">
        <w:rPr>
          <w:sz w:val="24"/>
          <w:szCs w:val="24"/>
          <w:u w:val="single"/>
          <w:lang w:val="en-US"/>
        </w:rPr>
        <w:t xml:space="preserve"> și corespunderea cerințelor solicitate.</w:t>
      </w:r>
    </w:p>
    <w:p w:rsidR="00297F99" w:rsidRPr="00AD2933" w:rsidRDefault="00297F99" w:rsidP="00AD2933">
      <w:pPr>
        <w:numPr>
          <w:ilvl w:val="0"/>
          <w:numId w:val="3"/>
        </w:numPr>
        <w:tabs>
          <w:tab w:val="right" w:pos="426"/>
        </w:tabs>
        <w:spacing w:before="120"/>
        <w:ind w:left="0" w:firstLine="0"/>
        <w:rPr>
          <w:b/>
          <w:sz w:val="24"/>
          <w:szCs w:val="24"/>
          <w:lang w:val="en-US"/>
        </w:rPr>
      </w:pPr>
      <w:r w:rsidRPr="00AD2933">
        <w:rPr>
          <w:b/>
          <w:sz w:val="24"/>
          <w:szCs w:val="24"/>
          <w:lang w:val="en-US"/>
        </w:rPr>
        <w:t>Termenul</w:t>
      </w:r>
      <w:r w:rsidR="0074622B" w:rsidRPr="00AD2933">
        <w:rPr>
          <w:b/>
          <w:sz w:val="24"/>
          <w:szCs w:val="24"/>
          <w:lang w:val="en-US"/>
        </w:rPr>
        <w:t xml:space="preserve"> limită</w:t>
      </w:r>
      <w:r w:rsidRPr="00AD2933">
        <w:rPr>
          <w:b/>
          <w:sz w:val="24"/>
          <w:szCs w:val="24"/>
          <w:lang w:val="en-US"/>
        </w:rPr>
        <w:t xml:space="preserve"> de depunere/deschidere a ofertelor:</w:t>
      </w:r>
    </w:p>
    <w:p w:rsidR="00297F99" w:rsidRPr="002E729D" w:rsidRDefault="004225A2" w:rsidP="00AD2933">
      <w:pPr>
        <w:pStyle w:val="aa"/>
        <w:numPr>
          <w:ilvl w:val="0"/>
          <w:numId w:val="20"/>
        </w:numPr>
        <w:tabs>
          <w:tab w:val="right" w:pos="426"/>
        </w:tabs>
        <w:spacing w:before="120"/>
        <w:contextualSpacing w:val="0"/>
        <w:rPr>
          <w:b/>
          <w:sz w:val="24"/>
          <w:szCs w:val="24"/>
          <w:lang w:val="en-US"/>
        </w:rPr>
      </w:pPr>
      <w:r w:rsidRPr="002E729D">
        <w:rPr>
          <w:b/>
          <w:sz w:val="24"/>
          <w:szCs w:val="24"/>
          <w:lang w:val="en-US"/>
        </w:rPr>
        <w:t>până</w:t>
      </w:r>
      <w:r w:rsidR="00297F99" w:rsidRPr="002E729D">
        <w:rPr>
          <w:b/>
          <w:sz w:val="24"/>
          <w:szCs w:val="24"/>
          <w:lang w:val="en-US"/>
        </w:rPr>
        <w:t xml:space="preserve"> la: </w:t>
      </w:r>
      <w:r w:rsidR="002E729D" w:rsidRPr="002E729D">
        <w:rPr>
          <w:i/>
          <w:sz w:val="24"/>
          <w:szCs w:val="24"/>
          <w:u w:val="single"/>
          <w:lang w:val="en-US"/>
        </w:rPr>
        <w:t>conform  SIA RSAP</w:t>
      </w:r>
    </w:p>
    <w:p w:rsidR="003647B8" w:rsidRPr="00AD2933" w:rsidRDefault="003647B8" w:rsidP="00AD2933">
      <w:pPr>
        <w:numPr>
          <w:ilvl w:val="0"/>
          <w:numId w:val="3"/>
        </w:numPr>
        <w:tabs>
          <w:tab w:val="right" w:pos="426"/>
        </w:tabs>
        <w:spacing w:before="120"/>
        <w:ind w:left="0" w:firstLine="0"/>
        <w:rPr>
          <w:b/>
          <w:sz w:val="24"/>
          <w:szCs w:val="24"/>
          <w:lang w:val="en-US"/>
        </w:rPr>
      </w:pPr>
      <w:r w:rsidRPr="00AD2933">
        <w:rPr>
          <w:b/>
          <w:sz w:val="24"/>
          <w:szCs w:val="24"/>
          <w:lang w:val="en-US"/>
        </w:rPr>
        <w:t>Adresa la care trebuie transmise ofertele sau cererile de participare</w:t>
      </w:r>
      <w:r w:rsidR="0096527B" w:rsidRPr="00AD2933">
        <w:rPr>
          <w:b/>
          <w:sz w:val="24"/>
          <w:szCs w:val="24"/>
          <w:lang w:val="en-US"/>
        </w:rPr>
        <w:t xml:space="preserve">: </w:t>
      </w:r>
    </w:p>
    <w:p w:rsidR="0096527B" w:rsidRPr="00AD2933" w:rsidRDefault="003647B8" w:rsidP="00AD2933">
      <w:pPr>
        <w:tabs>
          <w:tab w:val="right" w:pos="426"/>
        </w:tabs>
        <w:spacing w:before="120"/>
        <w:ind w:left="450"/>
        <w:rPr>
          <w:b/>
          <w:sz w:val="24"/>
          <w:szCs w:val="24"/>
          <w:lang w:val="en-US"/>
        </w:rPr>
      </w:pPr>
      <w:r w:rsidRPr="00AD2933">
        <w:rPr>
          <w:b/>
          <w:i/>
          <w:sz w:val="24"/>
          <w:szCs w:val="24"/>
          <w:lang w:val="en-US"/>
        </w:rPr>
        <w:t>Ofertele</w:t>
      </w:r>
      <w:r w:rsidR="008876C3" w:rsidRPr="00AD2933">
        <w:rPr>
          <w:b/>
          <w:i/>
          <w:sz w:val="24"/>
          <w:szCs w:val="24"/>
          <w:lang w:val="en-US"/>
        </w:rPr>
        <w:t xml:space="preserve"> sau cererile de participare</w:t>
      </w:r>
      <w:r w:rsidRPr="00AD2933">
        <w:rPr>
          <w:b/>
          <w:i/>
          <w:sz w:val="24"/>
          <w:szCs w:val="24"/>
          <w:lang w:val="en-US"/>
        </w:rPr>
        <w:t xml:space="preserve"> vor fi depuse electronic prin intermediul SIA RSAP</w:t>
      </w:r>
    </w:p>
    <w:p w:rsidR="0074622B" w:rsidRPr="002E729D" w:rsidRDefault="0074622B" w:rsidP="00AD2933">
      <w:pPr>
        <w:numPr>
          <w:ilvl w:val="0"/>
          <w:numId w:val="3"/>
        </w:numPr>
        <w:tabs>
          <w:tab w:val="right" w:pos="426"/>
        </w:tabs>
        <w:spacing w:before="120"/>
        <w:ind w:left="0" w:firstLine="0"/>
        <w:rPr>
          <w:b/>
          <w:sz w:val="24"/>
          <w:szCs w:val="24"/>
          <w:lang w:val="en-US"/>
        </w:rPr>
      </w:pPr>
      <w:r w:rsidRPr="002E729D">
        <w:rPr>
          <w:b/>
          <w:sz w:val="24"/>
          <w:szCs w:val="24"/>
          <w:lang w:val="en-US"/>
        </w:rPr>
        <w:t>L</w:t>
      </w:r>
      <w:r w:rsidR="00B86AD1" w:rsidRPr="002E729D">
        <w:rPr>
          <w:b/>
          <w:sz w:val="24"/>
          <w:szCs w:val="24"/>
          <w:lang w:val="en-US"/>
        </w:rPr>
        <w:t xml:space="preserve">ocul deschiderii ofertelor: </w:t>
      </w:r>
      <w:r w:rsidR="002E729D" w:rsidRPr="002E729D">
        <w:rPr>
          <w:i/>
          <w:sz w:val="24"/>
          <w:szCs w:val="24"/>
          <w:u w:val="single"/>
          <w:lang w:val="en-US"/>
        </w:rPr>
        <w:t>conform  SIA RSAP</w:t>
      </w:r>
    </w:p>
    <w:p w:rsidR="005140ED" w:rsidRPr="002E729D" w:rsidRDefault="000056FD" w:rsidP="00AD2933">
      <w:pPr>
        <w:numPr>
          <w:ilvl w:val="0"/>
          <w:numId w:val="3"/>
        </w:numPr>
        <w:tabs>
          <w:tab w:val="right" w:pos="426"/>
        </w:tabs>
        <w:spacing w:before="120"/>
        <w:ind w:left="450" w:hanging="450"/>
        <w:rPr>
          <w:sz w:val="24"/>
          <w:szCs w:val="24"/>
          <w:u w:val="single"/>
          <w:lang w:val="en-US"/>
        </w:rPr>
      </w:pPr>
      <w:r w:rsidRPr="00AD2933">
        <w:rPr>
          <w:b/>
          <w:sz w:val="24"/>
          <w:szCs w:val="24"/>
          <w:lang w:val="en-US"/>
        </w:rPr>
        <w:t>Limba sau limbile în care trebuie redactate ofertele sau cererile de participare</w:t>
      </w:r>
      <w:r w:rsidR="004F6142" w:rsidRPr="00AD2933">
        <w:rPr>
          <w:b/>
          <w:sz w:val="24"/>
          <w:szCs w:val="24"/>
          <w:lang w:val="en-US"/>
        </w:rPr>
        <w:t xml:space="preserve">: </w:t>
      </w:r>
      <w:r w:rsidR="002E729D" w:rsidRPr="002E729D">
        <w:rPr>
          <w:sz w:val="24"/>
          <w:szCs w:val="24"/>
          <w:u w:val="single"/>
          <w:lang w:val="en-US"/>
        </w:rPr>
        <w:t>de stat;</w:t>
      </w:r>
    </w:p>
    <w:p w:rsidR="00207B3C" w:rsidRPr="00AD2933" w:rsidRDefault="00700A2F" w:rsidP="00AD2933">
      <w:pPr>
        <w:numPr>
          <w:ilvl w:val="0"/>
          <w:numId w:val="3"/>
        </w:numPr>
        <w:tabs>
          <w:tab w:val="right" w:pos="426"/>
        </w:tabs>
        <w:spacing w:before="120"/>
        <w:ind w:left="0" w:firstLine="0"/>
        <w:rPr>
          <w:b/>
          <w:sz w:val="24"/>
          <w:szCs w:val="24"/>
          <w:lang w:val="en-US"/>
        </w:rPr>
      </w:pPr>
      <w:r w:rsidRPr="00AD2933">
        <w:rPr>
          <w:b/>
          <w:sz w:val="24"/>
          <w:szCs w:val="24"/>
          <w:lang w:val="en-US"/>
        </w:rPr>
        <w:t xml:space="preserve">În cadrul procedurii de </w:t>
      </w:r>
      <w:r w:rsidR="004225A2" w:rsidRPr="00AD2933">
        <w:rPr>
          <w:b/>
          <w:sz w:val="24"/>
          <w:szCs w:val="24"/>
          <w:lang w:val="en-US"/>
        </w:rPr>
        <w:t>achiziție publică se va utiliza</w:t>
      </w:r>
      <w:r w:rsidRPr="00AD2933">
        <w:rPr>
          <w:b/>
          <w:sz w:val="24"/>
          <w:szCs w:val="24"/>
          <w:lang w:val="en-US"/>
        </w:rPr>
        <w:t>/accepta</w:t>
      </w:r>
      <w:r w:rsidR="00207B3C" w:rsidRPr="00AD2933">
        <w:rPr>
          <w:b/>
          <w:sz w:val="24"/>
          <w:szCs w:val="24"/>
          <w:lang w:val="en-US"/>
        </w:rPr>
        <w:t>:</w:t>
      </w:r>
    </w:p>
    <w:tbl>
      <w:tblPr>
        <w:tblStyle w:val="a9"/>
        <w:tblW w:w="0" w:type="auto"/>
        <w:tblInd w:w="445" w:type="dxa"/>
        <w:tblLook w:val="04A0"/>
      </w:tblPr>
      <w:tblGrid>
        <w:gridCol w:w="5305"/>
        <w:gridCol w:w="3785"/>
      </w:tblGrid>
      <w:tr w:rsidR="00700A2F" w:rsidRPr="00C64A72" w:rsidTr="00700A2F">
        <w:tc>
          <w:tcPr>
            <w:tcW w:w="5305" w:type="dxa"/>
            <w:shd w:val="clear" w:color="auto" w:fill="E7E6E6" w:themeFill="background2"/>
          </w:tcPr>
          <w:p w:rsidR="00700A2F" w:rsidRPr="00AD2933" w:rsidRDefault="00700A2F" w:rsidP="00AD2933">
            <w:pPr>
              <w:tabs>
                <w:tab w:val="right" w:pos="426"/>
              </w:tabs>
              <w:rPr>
                <w:b/>
                <w:sz w:val="24"/>
                <w:szCs w:val="24"/>
              </w:rPr>
            </w:pPr>
            <w:r w:rsidRPr="00AD2933">
              <w:rPr>
                <w:b/>
                <w:sz w:val="24"/>
                <w:szCs w:val="24"/>
              </w:rPr>
              <w:t>Denumirea instrumentului electronic</w:t>
            </w:r>
          </w:p>
        </w:tc>
        <w:tc>
          <w:tcPr>
            <w:tcW w:w="3785" w:type="dxa"/>
            <w:shd w:val="clear" w:color="auto" w:fill="E7E6E6" w:themeFill="background2"/>
          </w:tcPr>
          <w:p w:rsidR="00700A2F" w:rsidRPr="00AD2933" w:rsidRDefault="00700A2F" w:rsidP="00AD2933">
            <w:pPr>
              <w:tabs>
                <w:tab w:val="right" w:pos="426"/>
              </w:tabs>
              <w:rPr>
                <w:b/>
                <w:sz w:val="24"/>
                <w:szCs w:val="24"/>
                <w:lang w:val="en-US"/>
              </w:rPr>
            </w:pPr>
            <w:r w:rsidRPr="00AD2933">
              <w:rPr>
                <w:b/>
                <w:sz w:val="24"/>
                <w:szCs w:val="24"/>
                <w:lang w:val="en-US"/>
              </w:rPr>
              <w:t>Se va utiliza/accepta sau nu</w:t>
            </w:r>
          </w:p>
        </w:tc>
      </w:tr>
      <w:tr w:rsidR="00700A2F" w:rsidRPr="00AD2933" w:rsidTr="002E729D">
        <w:tc>
          <w:tcPr>
            <w:tcW w:w="5305" w:type="dxa"/>
          </w:tcPr>
          <w:p w:rsidR="00700A2F" w:rsidRPr="00AD2933" w:rsidRDefault="00700A2F" w:rsidP="00AD2933">
            <w:pPr>
              <w:tabs>
                <w:tab w:val="right" w:pos="426"/>
              </w:tabs>
              <w:rPr>
                <w:sz w:val="24"/>
                <w:szCs w:val="24"/>
                <w:lang w:val="en-US"/>
              </w:rPr>
            </w:pPr>
            <w:r w:rsidRPr="00AD2933">
              <w:rPr>
                <w:sz w:val="24"/>
                <w:szCs w:val="24"/>
                <w:lang w:val="en-US"/>
              </w:rPr>
              <w:lastRenderedPageBreak/>
              <w:t>depunerea electronică a ofertelor sau a cererilor de participare</w:t>
            </w:r>
          </w:p>
        </w:tc>
        <w:tc>
          <w:tcPr>
            <w:tcW w:w="3785" w:type="dxa"/>
            <w:shd w:val="clear" w:color="auto" w:fill="auto"/>
          </w:tcPr>
          <w:p w:rsidR="00700A2F" w:rsidRPr="00AD2933" w:rsidRDefault="002E729D" w:rsidP="00AD2933">
            <w:pPr>
              <w:tabs>
                <w:tab w:val="right" w:pos="426"/>
              </w:tabs>
              <w:rPr>
                <w:sz w:val="24"/>
                <w:szCs w:val="24"/>
                <w:lang w:val="en-US"/>
              </w:rPr>
            </w:pPr>
            <w:r>
              <w:rPr>
                <w:sz w:val="24"/>
                <w:szCs w:val="24"/>
                <w:lang w:val="en-US"/>
              </w:rPr>
              <w:t>da</w:t>
            </w:r>
          </w:p>
        </w:tc>
      </w:tr>
      <w:tr w:rsidR="00700A2F" w:rsidRPr="00AD2933" w:rsidTr="002E729D">
        <w:tc>
          <w:tcPr>
            <w:tcW w:w="5305" w:type="dxa"/>
          </w:tcPr>
          <w:p w:rsidR="00700A2F" w:rsidRPr="00AD2933" w:rsidRDefault="00700A2F" w:rsidP="00AD2933">
            <w:pPr>
              <w:tabs>
                <w:tab w:val="right" w:pos="426"/>
              </w:tabs>
              <w:rPr>
                <w:sz w:val="24"/>
                <w:szCs w:val="24"/>
              </w:rPr>
            </w:pPr>
            <w:r w:rsidRPr="00AD2933">
              <w:rPr>
                <w:sz w:val="24"/>
                <w:szCs w:val="24"/>
              </w:rPr>
              <w:t>sistemul de comenzi electronice</w:t>
            </w:r>
          </w:p>
        </w:tc>
        <w:tc>
          <w:tcPr>
            <w:tcW w:w="3785" w:type="dxa"/>
            <w:shd w:val="clear" w:color="auto" w:fill="auto"/>
          </w:tcPr>
          <w:p w:rsidR="00700A2F" w:rsidRPr="002E729D" w:rsidRDefault="002E729D" w:rsidP="00AD2933">
            <w:pPr>
              <w:tabs>
                <w:tab w:val="right" w:pos="426"/>
              </w:tabs>
              <w:rPr>
                <w:sz w:val="24"/>
                <w:szCs w:val="24"/>
                <w:lang w:val="ro-RO"/>
              </w:rPr>
            </w:pPr>
            <w:r>
              <w:rPr>
                <w:sz w:val="24"/>
                <w:szCs w:val="24"/>
                <w:lang w:val="ro-RO"/>
              </w:rPr>
              <w:t>nu</w:t>
            </w:r>
          </w:p>
        </w:tc>
      </w:tr>
      <w:tr w:rsidR="00700A2F" w:rsidRPr="00AD2933" w:rsidTr="002E729D">
        <w:tc>
          <w:tcPr>
            <w:tcW w:w="5305" w:type="dxa"/>
          </w:tcPr>
          <w:p w:rsidR="00700A2F" w:rsidRPr="00AD2933" w:rsidRDefault="00700A2F" w:rsidP="00AD2933">
            <w:pPr>
              <w:tabs>
                <w:tab w:val="right" w:pos="426"/>
              </w:tabs>
              <w:rPr>
                <w:sz w:val="24"/>
                <w:szCs w:val="24"/>
              </w:rPr>
            </w:pPr>
            <w:r w:rsidRPr="00AD2933">
              <w:rPr>
                <w:sz w:val="24"/>
                <w:szCs w:val="24"/>
              </w:rPr>
              <w:t>facturarea electronică</w:t>
            </w:r>
          </w:p>
        </w:tc>
        <w:tc>
          <w:tcPr>
            <w:tcW w:w="3785" w:type="dxa"/>
            <w:shd w:val="clear" w:color="auto" w:fill="auto"/>
          </w:tcPr>
          <w:p w:rsidR="00700A2F" w:rsidRPr="002E729D" w:rsidRDefault="002E729D" w:rsidP="00AD2933">
            <w:pPr>
              <w:tabs>
                <w:tab w:val="right" w:pos="426"/>
              </w:tabs>
              <w:rPr>
                <w:sz w:val="24"/>
                <w:szCs w:val="24"/>
                <w:lang w:val="ro-RO"/>
              </w:rPr>
            </w:pPr>
            <w:r>
              <w:rPr>
                <w:sz w:val="24"/>
                <w:szCs w:val="24"/>
                <w:lang w:val="ro-RO"/>
              </w:rPr>
              <w:t>da</w:t>
            </w:r>
          </w:p>
        </w:tc>
      </w:tr>
      <w:tr w:rsidR="00700A2F" w:rsidRPr="00AD2933" w:rsidTr="002E729D">
        <w:tc>
          <w:tcPr>
            <w:tcW w:w="5305" w:type="dxa"/>
          </w:tcPr>
          <w:p w:rsidR="00700A2F" w:rsidRPr="00AD2933" w:rsidRDefault="00AC2788" w:rsidP="00AD2933">
            <w:pPr>
              <w:tabs>
                <w:tab w:val="right" w:pos="426"/>
              </w:tabs>
              <w:rPr>
                <w:sz w:val="24"/>
                <w:szCs w:val="24"/>
              </w:rPr>
            </w:pPr>
            <w:r w:rsidRPr="00AD2933">
              <w:rPr>
                <w:sz w:val="24"/>
                <w:szCs w:val="24"/>
              </w:rPr>
              <w:t>plățile</w:t>
            </w:r>
            <w:r w:rsidR="00700A2F" w:rsidRPr="00AD2933">
              <w:rPr>
                <w:sz w:val="24"/>
                <w:szCs w:val="24"/>
              </w:rPr>
              <w:t xml:space="preserve"> electronice</w:t>
            </w:r>
          </w:p>
        </w:tc>
        <w:tc>
          <w:tcPr>
            <w:tcW w:w="3785" w:type="dxa"/>
            <w:shd w:val="clear" w:color="auto" w:fill="auto"/>
          </w:tcPr>
          <w:p w:rsidR="00700A2F" w:rsidRPr="002E729D" w:rsidRDefault="002E729D" w:rsidP="00AD2933">
            <w:pPr>
              <w:tabs>
                <w:tab w:val="right" w:pos="426"/>
              </w:tabs>
              <w:rPr>
                <w:sz w:val="24"/>
                <w:szCs w:val="24"/>
                <w:lang w:val="ro-RO"/>
              </w:rPr>
            </w:pPr>
            <w:r>
              <w:rPr>
                <w:sz w:val="24"/>
                <w:szCs w:val="24"/>
                <w:lang w:val="ro-RO"/>
              </w:rPr>
              <w:t>da</w:t>
            </w:r>
          </w:p>
        </w:tc>
      </w:tr>
    </w:tbl>
    <w:p w:rsidR="00700A2F" w:rsidRPr="00AD2933" w:rsidRDefault="00700A2F" w:rsidP="00AD2933">
      <w:pPr>
        <w:spacing w:before="120" w:after="120"/>
        <w:rPr>
          <w:b/>
          <w:sz w:val="24"/>
          <w:szCs w:val="24"/>
        </w:rPr>
      </w:pPr>
    </w:p>
    <w:p w:rsidR="00700A2F" w:rsidRPr="00AD2933" w:rsidRDefault="00700A2F" w:rsidP="00AD2933">
      <w:pPr>
        <w:spacing w:before="120" w:after="120"/>
        <w:rPr>
          <w:b/>
          <w:sz w:val="24"/>
          <w:szCs w:val="24"/>
        </w:rPr>
      </w:pPr>
    </w:p>
    <w:p w:rsidR="00D06E18" w:rsidRPr="00AD2933" w:rsidRDefault="00AA14E6" w:rsidP="00AD2933">
      <w:pPr>
        <w:spacing w:before="120" w:after="120"/>
        <w:rPr>
          <w:b/>
          <w:sz w:val="24"/>
          <w:szCs w:val="24"/>
          <w:lang w:val="en-US"/>
        </w:rPr>
      </w:pPr>
      <w:r w:rsidRPr="00AD2933">
        <w:rPr>
          <w:b/>
          <w:sz w:val="24"/>
          <w:szCs w:val="24"/>
          <w:lang w:val="en-US"/>
        </w:rPr>
        <w:t>Conducătorul grupului de lucru</w:t>
      </w:r>
      <w:r w:rsidRPr="002E729D">
        <w:rPr>
          <w:b/>
          <w:sz w:val="24"/>
          <w:szCs w:val="24"/>
          <w:lang w:val="en-US"/>
        </w:rPr>
        <w:t>:  ______________________________</w:t>
      </w:r>
      <w:r w:rsidR="00081285" w:rsidRPr="002E729D">
        <w:rPr>
          <w:b/>
          <w:sz w:val="24"/>
          <w:szCs w:val="24"/>
          <w:lang w:val="en-US"/>
        </w:rPr>
        <w:t xml:space="preserve"> </w:t>
      </w:r>
      <w:r w:rsidR="00081285" w:rsidRPr="00AD2933">
        <w:rPr>
          <w:b/>
          <w:sz w:val="24"/>
          <w:szCs w:val="24"/>
          <w:lang w:val="en-US"/>
        </w:rPr>
        <w:t xml:space="preserve">               L.Ș.</w:t>
      </w:r>
    </w:p>
    <w:sectPr w:rsidR="00D06E18" w:rsidRPr="00AD2933"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C6" w:rsidRDefault="00C755C6">
      <w:r>
        <w:separator/>
      </w:r>
    </w:p>
  </w:endnote>
  <w:endnote w:type="continuationSeparator" w:id="0">
    <w:p w:rsidR="00C755C6" w:rsidRDefault="00C75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800BF6" w:rsidP="00B54C39">
    <w:pPr>
      <w:pStyle w:val="a4"/>
      <w:jc w:val="center"/>
    </w:pPr>
    <w:r>
      <w:fldChar w:fldCharType="begin"/>
    </w:r>
    <w:r w:rsidR="004065C6">
      <w:instrText xml:space="preserve"> PAGE   \* MERGEFORMAT </w:instrText>
    </w:r>
    <w:r>
      <w:fldChar w:fldCharType="separate"/>
    </w:r>
    <w:r w:rsidR="0033078B">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C6" w:rsidRDefault="00C755C6">
      <w:r>
        <w:separator/>
      </w:r>
    </w:p>
  </w:footnote>
  <w:footnote w:type="continuationSeparator" w:id="0">
    <w:p w:rsidR="00C755C6" w:rsidRDefault="00C75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340367"/>
    <w:multiLevelType w:val="hybridMultilevel"/>
    <w:tmpl w:val="489C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1637"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4CB3311"/>
    <w:multiLevelType w:val="hybridMultilevel"/>
    <w:tmpl w:val="DF3474BA"/>
    <w:lvl w:ilvl="0" w:tplc="EB18B7AC">
      <w:start w:val="10"/>
      <w:numFmt w:val="bullet"/>
      <w:lvlText w:val="-"/>
      <w:lvlJc w:val="left"/>
      <w:pPr>
        <w:ind w:left="705" w:hanging="360"/>
      </w:pPr>
      <w:rPr>
        <w:rFonts w:ascii="Times New Roman" w:eastAsia="Times New Roman" w:hAnsi="Times New Roman" w:cs="Times New Roman" w:hint="default"/>
        <w:u w:val="no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7AA0B85"/>
    <w:multiLevelType w:val="hybridMultilevel"/>
    <w:tmpl w:val="C79EA47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4"/>
  </w:num>
  <w:num w:numId="3">
    <w:abstractNumId w:val="12"/>
  </w:num>
  <w:num w:numId="4">
    <w:abstractNumId w:val="16"/>
  </w:num>
  <w:num w:numId="5">
    <w:abstractNumId w:val="13"/>
  </w:num>
  <w:num w:numId="6">
    <w:abstractNumId w:val="0"/>
  </w:num>
  <w:num w:numId="7">
    <w:abstractNumId w:val="7"/>
  </w:num>
  <w:num w:numId="8">
    <w:abstractNumId w:val="18"/>
  </w:num>
  <w:num w:numId="9">
    <w:abstractNumId w:val="2"/>
  </w:num>
  <w:num w:numId="10">
    <w:abstractNumId w:val="4"/>
  </w:num>
  <w:num w:numId="11">
    <w:abstractNumId w:val="10"/>
  </w:num>
  <w:num w:numId="12">
    <w:abstractNumId w:val="20"/>
  </w:num>
  <w:num w:numId="13">
    <w:abstractNumId w:val="17"/>
  </w:num>
  <w:num w:numId="14">
    <w:abstractNumId w:val="21"/>
  </w:num>
  <w:num w:numId="15">
    <w:abstractNumId w:val="11"/>
  </w:num>
  <w:num w:numId="16">
    <w:abstractNumId w:val="6"/>
  </w:num>
  <w:num w:numId="17">
    <w:abstractNumId w:val="3"/>
  </w:num>
  <w:num w:numId="18">
    <w:abstractNumId w:val="5"/>
  </w:num>
  <w:num w:numId="19">
    <w:abstractNumId w:val="8"/>
  </w:num>
  <w:num w:numId="20">
    <w:abstractNumId w:val="19"/>
  </w:num>
  <w:num w:numId="21">
    <w:abstractNumId w:val="22"/>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useFELayout/>
  </w:compat>
  <w:rsids>
    <w:rsidRoot w:val="009E244E"/>
    <w:rsid w:val="000056FD"/>
    <w:rsid w:val="00045DB4"/>
    <w:rsid w:val="000575F7"/>
    <w:rsid w:val="0007299F"/>
    <w:rsid w:val="00081285"/>
    <w:rsid w:val="00082348"/>
    <w:rsid w:val="00086B34"/>
    <w:rsid w:val="000A18AC"/>
    <w:rsid w:val="000B2D7E"/>
    <w:rsid w:val="000B4282"/>
    <w:rsid w:val="00100D8C"/>
    <w:rsid w:val="001104E1"/>
    <w:rsid w:val="001224DA"/>
    <w:rsid w:val="0019065A"/>
    <w:rsid w:val="00193032"/>
    <w:rsid w:val="00193507"/>
    <w:rsid w:val="00195A29"/>
    <w:rsid w:val="001D48E7"/>
    <w:rsid w:val="001E25D0"/>
    <w:rsid w:val="001F244D"/>
    <w:rsid w:val="00207B3C"/>
    <w:rsid w:val="00217DD1"/>
    <w:rsid w:val="002546EC"/>
    <w:rsid w:val="00282248"/>
    <w:rsid w:val="00296754"/>
    <w:rsid w:val="00297F99"/>
    <w:rsid w:val="002A074C"/>
    <w:rsid w:val="002A2E38"/>
    <w:rsid w:val="002B3AF9"/>
    <w:rsid w:val="002D66C0"/>
    <w:rsid w:val="002E606A"/>
    <w:rsid w:val="002E729D"/>
    <w:rsid w:val="002F3A70"/>
    <w:rsid w:val="0033078B"/>
    <w:rsid w:val="00340BA2"/>
    <w:rsid w:val="00353A69"/>
    <w:rsid w:val="003647B8"/>
    <w:rsid w:val="003A6BDC"/>
    <w:rsid w:val="003B24BC"/>
    <w:rsid w:val="00403FE6"/>
    <w:rsid w:val="004065C6"/>
    <w:rsid w:val="0041000F"/>
    <w:rsid w:val="004225A2"/>
    <w:rsid w:val="0042484E"/>
    <w:rsid w:val="00443919"/>
    <w:rsid w:val="00444B84"/>
    <w:rsid w:val="0045517F"/>
    <w:rsid w:val="00461FA2"/>
    <w:rsid w:val="004B726D"/>
    <w:rsid w:val="004C5BB0"/>
    <w:rsid w:val="004D40F3"/>
    <w:rsid w:val="004F54D6"/>
    <w:rsid w:val="004F6142"/>
    <w:rsid w:val="00506D5A"/>
    <w:rsid w:val="005140ED"/>
    <w:rsid w:val="005160EE"/>
    <w:rsid w:val="00524F6A"/>
    <w:rsid w:val="005421FA"/>
    <w:rsid w:val="005518F6"/>
    <w:rsid w:val="005560D1"/>
    <w:rsid w:val="0058510C"/>
    <w:rsid w:val="00585530"/>
    <w:rsid w:val="005B0108"/>
    <w:rsid w:val="005D2F0B"/>
    <w:rsid w:val="005E2215"/>
    <w:rsid w:val="005F61AE"/>
    <w:rsid w:val="00602AC3"/>
    <w:rsid w:val="00610EA1"/>
    <w:rsid w:val="0062221E"/>
    <w:rsid w:val="006466C0"/>
    <w:rsid w:val="00654065"/>
    <w:rsid w:val="00662C7D"/>
    <w:rsid w:val="00665BA5"/>
    <w:rsid w:val="00686DD1"/>
    <w:rsid w:val="0069001F"/>
    <w:rsid w:val="006A3184"/>
    <w:rsid w:val="006A6405"/>
    <w:rsid w:val="006C11CA"/>
    <w:rsid w:val="006E083C"/>
    <w:rsid w:val="00700A2F"/>
    <w:rsid w:val="007201DC"/>
    <w:rsid w:val="0072330A"/>
    <w:rsid w:val="007373BC"/>
    <w:rsid w:val="0074622B"/>
    <w:rsid w:val="00746B4A"/>
    <w:rsid w:val="00747E6D"/>
    <w:rsid w:val="00794E2A"/>
    <w:rsid w:val="00796324"/>
    <w:rsid w:val="007D1267"/>
    <w:rsid w:val="007D69ED"/>
    <w:rsid w:val="007F1077"/>
    <w:rsid w:val="00800BF6"/>
    <w:rsid w:val="00807975"/>
    <w:rsid w:val="008876C3"/>
    <w:rsid w:val="00892BD2"/>
    <w:rsid w:val="008A6CB1"/>
    <w:rsid w:val="008B23BD"/>
    <w:rsid w:val="008C0C1C"/>
    <w:rsid w:val="008C2F49"/>
    <w:rsid w:val="008F3A9C"/>
    <w:rsid w:val="0090083E"/>
    <w:rsid w:val="0090683A"/>
    <w:rsid w:val="00936455"/>
    <w:rsid w:val="0094630D"/>
    <w:rsid w:val="0096527B"/>
    <w:rsid w:val="00981B6A"/>
    <w:rsid w:val="009A20FE"/>
    <w:rsid w:val="009D5F69"/>
    <w:rsid w:val="009E244E"/>
    <w:rsid w:val="009F298D"/>
    <w:rsid w:val="00A0244E"/>
    <w:rsid w:val="00A02472"/>
    <w:rsid w:val="00A02723"/>
    <w:rsid w:val="00A25F7B"/>
    <w:rsid w:val="00A3622A"/>
    <w:rsid w:val="00A61F2B"/>
    <w:rsid w:val="00A93CC3"/>
    <w:rsid w:val="00AA14E6"/>
    <w:rsid w:val="00AC2788"/>
    <w:rsid w:val="00AD1413"/>
    <w:rsid w:val="00AD2933"/>
    <w:rsid w:val="00AD32FF"/>
    <w:rsid w:val="00AF44E7"/>
    <w:rsid w:val="00AF4A63"/>
    <w:rsid w:val="00B072A5"/>
    <w:rsid w:val="00B07EB3"/>
    <w:rsid w:val="00B1222A"/>
    <w:rsid w:val="00B1606A"/>
    <w:rsid w:val="00B36B08"/>
    <w:rsid w:val="00B53265"/>
    <w:rsid w:val="00B65510"/>
    <w:rsid w:val="00B86AD1"/>
    <w:rsid w:val="00B93DF3"/>
    <w:rsid w:val="00BC3DE8"/>
    <w:rsid w:val="00BE0E3D"/>
    <w:rsid w:val="00C03320"/>
    <w:rsid w:val="00C16C7E"/>
    <w:rsid w:val="00C22322"/>
    <w:rsid w:val="00C249F5"/>
    <w:rsid w:val="00C55B3E"/>
    <w:rsid w:val="00C64A72"/>
    <w:rsid w:val="00C755C6"/>
    <w:rsid w:val="00CD1C60"/>
    <w:rsid w:val="00CD5A95"/>
    <w:rsid w:val="00CE2D73"/>
    <w:rsid w:val="00D041D3"/>
    <w:rsid w:val="00D0565A"/>
    <w:rsid w:val="00D06E18"/>
    <w:rsid w:val="00D10289"/>
    <w:rsid w:val="00D17B85"/>
    <w:rsid w:val="00D85B8C"/>
    <w:rsid w:val="00DB2FA4"/>
    <w:rsid w:val="00DD6A5F"/>
    <w:rsid w:val="00DE22D2"/>
    <w:rsid w:val="00E349CF"/>
    <w:rsid w:val="00E40A5E"/>
    <w:rsid w:val="00E55E71"/>
    <w:rsid w:val="00EA77BC"/>
    <w:rsid w:val="00EB6379"/>
    <w:rsid w:val="00EC324F"/>
    <w:rsid w:val="00ED4D8D"/>
    <w:rsid w:val="00ED5970"/>
    <w:rsid w:val="00EF7226"/>
    <w:rsid w:val="00F1644B"/>
    <w:rsid w:val="00F33CA7"/>
    <w:rsid w:val="00F37FB9"/>
    <w:rsid w:val="00F424E8"/>
    <w:rsid w:val="00F53932"/>
    <w:rsid w:val="00F539AB"/>
    <w:rsid w:val="00F97F36"/>
    <w:rsid w:val="00FB099F"/>
    <w:rsid w:val="00FD23AC"/>
    <w:rsid w:val="00FD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paragraph" w:customStyle="1" w:styleId="11">
    <w:name w:val="1"/>
    <w:basedOn w:val="a"/>
    <w:rsid w:val="00E40A5E"/>
    <w:pPr>
      <w:spacing w:after="160" w:line="240" w:lineRule="exact"/>
    </w:pPr>
    <w:rPr>
      <w:rFonts w:ascii="Arial" w:eastAsia="Batang" w:hAnsi="Arial" w:cs="Arial"/>
      <w:lang w:val="en-US" w:eastAsia="en-US"/>
    </w:rPr>
  </w:style>
  <w:style w:type="paragraph" w:customStyle="1" w:styleId="12">
    <w:name w:val="Знак Знак1 Знак Знак"/>
    <w:basedOn w:val="a"/>
    <w:rsid w:val="00E40A5E"/>
    <w:pPr>
      <w:spacing w:after="160" w:line="240" w:lineRule="exact"/>
    </w:pPr>
    <w:rPr>
      <w:rFonts w:ascii="Arial" w:eastAsia="Batang" w:hAnsi="Arial" w:cs="Arial"/>
      <w:lang w:val="en-US" w:eastAsia="en-US"/>
    </w:rPr>
  </w:style>
  <w:style w:type="paragraph" w:styleId="ac">
    <w:name w:val="header"/>
    <w:basedOn w:val="a"/>
    <w:link w:val="ad"/>
    <w:uiPriority w:val="99"/>
    <w:semiHidden/>
    <w:unhideWhenUsed/>
    <w:rsid w:val="00E40A5E"/>
    <w:pPr>
      <w:tabs>
        <w:tab w:val="center" w:pos="4677"/>
        <w:tab w:val="right" w:pos="9355"/>
      </w:tabs>
    </w:pPr>
  </w:style>
  <w:style w:type="character" w:customStyle="1" w:styleId="ad">
    <w:name w:val="Верхний колонтитул Знак"/>
    <w:basedOn w:val="a1"/>
    <w:link w:val="ac"/>
    <w:uiPriority w:val="99"/>
    <w:semiHidden/>
    <w:rsid w:val="00E40A5E"/>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7475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28D8-AD6C-4866-B8DB-FDB0FE26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1375</Words>
  <Characters>7844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Usr</cp:lastModifiedBy>
  <cp:revision>4</cp:revision>
  <cp:lastPrinted>2016-04-27T12:10:00Z</cp:lastPrinted>
  <dcterms:created xsi:type="dcterms:W3CDTF">2021-04-19T19:38:00Z</dcterms:created>
  <dcterms:modified xsi:type="dcterms:W3CDTF">2021-04-19T19:57:00Z</dcterms:modified>
</cp:coreProperties>
</file>