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3624"/>
        <w:gridCol w:w="1343"/>
        <w:gridCol w:w="1096"/>
        <w:gridCol w:w="1053"/>
        <w:gridCol w:w="563"/>
        <w:gridCol w:w="1984"/>
        <w:gridCol w:w="2389"/>
        <w:gridCol w:w="866"/>
        <w:gridCol w:w="654"/>
      </w:tblGrid>
      <w:tr w:rsidR="00B36355" w:rsidRPr="00B36355" w:rsidTr="00B15989">
        <w:trPr>
          <w:gridAfter w:val="1"/>
          <w:wAfter w:w="242" w:type="pct"/>
          <w:trHeight w:val="697"/>
        </w:trPr>
        <w:tc>
          <w:tcPr>
            <w:tcW w:w="4758" w:type="pct"/>
            <w:gridSpan w:val="8"/>
            <w:shd w:val="clear" w:color="auto" w:fill="auto"/>
            <w:vAlign w:val="center"/>
          </w:tcPr>
          <w:p w:rsidR="00B36355" w:rsidRDefault="00B36355" w:rsidP="00B36355">
            <w:pPr>
              <w:keepNext/>
              <w:keepLines/>
              <w:spacing w:before="200" w:after="0" w:line="240" w:lineRule="auto"/>
              <w:outlineLvl w:val="1"/>
              <w:rPr>
                <w:rFonts w:asciiTheme="majorHAnsi" w:eastAsiaTheme="majorEastAsia" w:hAnsiTheme="majorHAnsi" w:cstheme="majorBidi"/>
                <w:bCs/>
                <w:noProof/>
                <w:color w:val="5B9BD5" w:themeColor="accent1"/>
                <w:sz w:val="26"/>
                <w:szCs w:val="26"/>
                <w:lang w:val="ro-RO"/>
              </w:rPr>
            </w:pPr>
            <w:r w:rsidRPr="00B36355">
              <w:rPr>
                <w:rFonts w:asciiTheme="majorHAnsi" w:eastAsiaTheme="majorEastAsia" w:hAnsiTheme="majorHAnsi" w:cstheme="majorBidi"/>
                <w:bCs/>
                <w:noProof/>
                <w:color w:val="5B9BD5" w:themeColor="accent1"/>
                <w:sz w:val="20"/>
                <w:szCs w:val="20"/>
              </w:rPr>
              <w:br w:type="page"/>
            </w:r>
            <w:r w:rsidRPr="00B36355">
              <w:rPr>
                <w:rFonts w:asciiTheme="majorHAnsi" w:eastAsiaTheme="majorEastAsia" w:hAnsiTheme="majorHAnsi" w:cstheme="majorBidi"/>
                <w:bCs/>
                <w:noProof/>
                <w:color w:val="5B9BD5" w:themeColor="accent1"/>
                <w:sz w:val="26"/>
                <w:szCs w:val="26"/>
                <w:lang w:val="ro-RO"/>
              </w:rPr>
              <w:br w:type="page"/>
            </w:r>
            <w:r w:rsidRPr="00B36355">
              <w:rPr>
                <w:rFonts w:asciiTheme="majorHAnsi" w:eastAsiaTheme="majorEastAsia" w:hAnsiTheme="majorHAnsi" w:cstheme="majorBidi"/>
                <w:bCs/>
                <w:noProof/>
                <w:color w:val="5B9BD5" w:themeColor="accent1"/>
                <w:sz w:val="26"/>
                <w:szCs w:val="26"/>
              </w:rPr>
              <w:br w:type="page"/>
            </w:r>
            <w:r w:rsidRPr="00B36355">
              <w:rPr>
                <w:rFonts w:asciiTheme="majorHAnsi" w:eastAsiaTheme="majorEastAsia" w:hAnsiTheme="majorHAnsi" w:cstheme="majorBidi"/>
                <w:bCs/>
                <w:noProof/>
                <w:color w:val="5B9BD5" w:themeColor="accent1"/>
                <w:sz w:val="20"/>
                <w:szCs w:val="20"/>
              </w:rPr>
              <w:br w:type="page"/>
            </w:r>
            <w:r w:rsidRPr="00B36355">
              <w:rPr>
                <w:rFonts w:asciiTheme="majorHAnsi" w:eastAsiaTheme="majorEastAsia" w:hAnsiTheme="majorHAnsi" w:cstheme="majorBidi"/>
                <w:b/>
                <w:bCs/>
                <w:noProof/>
                <w:color w:val="5B9BD5" w:themeColor="accent1"/>
                <w:sz w:val="24"/>
                <w:szCs w:val="26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B36355">
              <w:rPr>
                <w:rFonts w:asciiTheme="majorHAnsi" w:eastAsiaTheme="majorEastAsia" w:hAnsiTheme="majorHAnsi" w:cstheme="majorBidi"/>
                <w:b/>
                <w:bCs/>
                <w:noProof/>
                <w:color w:val="5B9BD5" w:themeColor="accent1"/>
                <w:sz w:val="26"/>
                <w:szCs w:val="26"/>
                <w:lang w:val="ro-RO"/>
              </w:rPr>
              <w:t xml:space="preserve">Specificaţii tehnice </w:t>
            </w:r>
            <w:r w:rsidRPr="00B36355">
              <w:rPr>
                <w:rFonts w:asciiTheme="majorHAnsi" w:eastAsiaTheme="majorEastAsia" w:hAnsiTheme="majorHAnsi" w:cstheme="majorBidi"/>
                <w:b/>
                <w:bCs/>
                <w:noProof/>
                <w:color w:val="5B9BD5" w:themeColor="accent1"/>
                <w:sz w:val="26"/>
                <w:szCs w:val="26"/>
              </w:rPr>
              <w:t>(F4.1)</w:t>
            </w:r>
            <w:bookmarkEnd w:id="0"/>
            <w:bookmarkEnd w:id="1"/>
            <w:bookmarkEnd w:id="2"/>
            <w:r w:rsidRPr="00B36355">
              <w:rPr>
                <w:rFonts w:asciiTheme="majorHAnsi" w:eastAsiaTheme="majorEastAsia" w:hAnsiTheme="majorHAnsi" w:cstheme="majorBidi"/>
                <w:bCs/>
                <w:noProof/>
                <w:color w:val="5B9BD5" w:themeColor="accent1"/>
                <w:sz w:val="26"/>
                <w:szCs w:val="26"/>
                <w:lang w:val="ro-RO"/>
              </w:rPr>
              <w:t xml:space="preserve"> </w:t>
            </w:r>
          </w:p>
          <w:p w:rsidR="00E64E4A" w:rsidRPr="00E64E4A" w:rsidRDefault="00E64E4A" w:rsidP="00E64E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64E4A" w:rsidRPr="00E64E4A" w:rsidTr="0059477F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E64E4A" w:rsidRPr="00E64E4A" w:rsidRDefault="00E64E4A" w:rsidP="00E64E4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E64E4A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E64E4A" w:rsidRPr="00E64E4A" w:rsidRDefault="00E64E4A" w:rsidP="00B36355">
            <w:pPr>
              <w:keepNext/>
              <w:keepLines/>
              <w:spacing w:before="200" w:after="0" w:line="240" w:lineRule="auto"/>
              <w:outlineLvl w:val="1"/>
              <w:rPr>
                <w:rFonts w:asciiTheme="majorHAnsi" w:eastAsiaTheme="majorEastAsia" w:hAnsiTheme="majorHAnsi" w:cstheme="majorBidi"/>
                <w:b/>
                <w:bCs/>
                <w:noProof/>
                <w:color w:val="5B9BD5" w:themeColor="accent1"/>
                <w:sz w:val="24"/>
                <w:szCs w:val="26"/>
                <w:lang w:val="ro-RO"/>
              </w:rPr>
            </w:pPr>
          </w:p>
        </w:tc>
      </w:tr>
      <w:tr w:rsidR="00B36355" w:rsidRPr="00B36355" w:rsidTr="00B15989">
        <w:trPr>
          <w:gridAfter w:val="1"/>
          <w:wAfter w:w="242" w:type="pct"/>
        </w:trPr>
        <w:tc>
          <w:tcPr>
            <w:tcW w:w="4758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B36355" w:rsidRPr="00B36355" w:rsidTr="00B15989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986B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procedurii de achiziție</w:t>
            </w:r>
            <w:r w:rsidR="00986B0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21018455 </w:t>
            </w:r>
            <w:r w:rsidRPr="00B3635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din</w:t>
            </w:r>
            <w:r w:rsidR="00986B0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23.01.2020</w:t>
            </w:r>
          </w:p>
        </w:tc>
      </w:tr>
      <w:tr w:rsidR="00B36355" w:rsidRPr="00B36355" w:rsidTr="00B15989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Denumirea procedurii de achiziție:</w:t>
            </w:r>
            <w:r w:rsidR="00B1598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Servicii de curățătorie chimică pentru LIMPS 2020</w:t>
            </w:r>
          </w:p>
        </w:tc>
      </w:tr>
      <w:tr w:rsidR="00B36355" w:rsidRPr="00B36355" w:rsidTr="00B15989">
        <w:trPr>
          <w:gridAfter w:val="1"/>
          <w:wAfter w:w="242" w:type="pct"/>
          <w:trHeight w:val="567"/>
        </w:trPr>
        <w:tc>
          <w:tcPr>
            <w:tcW w:w="2762" w:type="pct"/>
            <w:gridSpan w:val="5"/>
            <w:shd w:val="clear" w:color="auto" w:fill="auto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995" w:type="pct"/>
            <w:gridSpan w:val="3"/>
            <w:shd w:val="clear" w:color="auto" w:fill="auto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B36355" w:rsidRPr="00B36355" w:rsidTr="00B15989">
        <w:trPr>
          <w:trHeight w:val="1043"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Denumirea bunurilor 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Modelul articolului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Ţara de origine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Produ-cătorul</w:t>
            </w:r>
          </w:p>
        </w:tc>
        <w:tc>
          <w:tcPr>
            <w:tcW w:w="9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 de către autoritatea contractantă</w:t>
            </w:r>
          </w:p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propusă de către ofertant</w:t>
            </w:r>
          </w:p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8"/>
                <w:lang w:val="ro-RO"/>
              </w:rPr>
            </w:pP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Standarde de referinţă</w:t>
            </w:r>
          </w:p>
        </w:tc>
      </w:tr>
      <w:tr w:rsidR="00B36355" w:rsidRPr="00B36355" w:rsidTr="00B15989">
        <w:trPr>
          <w:trHeight w:val="283"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9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8</w:t>
            </w:r>
          </w:p>
        </w:tc>
      </w:tr>
      <w:tr w:rsidR="00B36355" w:rsidRPr="00B36355" w:rsidTr="00B15989">
        <w:trPr>
          <w:trHeight w:val="397"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Bunuri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B36355" w:rsidRPr="00B36355" w:rsidTr="00B15989">
        <w:trPr>
          <w:trHeight w:val="397"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Lotul 1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B15989" w:rsidRPr="00B36355" w:rsidTr="00B15989">
        <w:trPr>
          <w:trHeight w:val="397"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989" w:rsidRPr="00B36355" w:rsidRDefault="00B15989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Albituri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989" w:rsidRPr="00B36355" w:rsidRDefault="00B15989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989" w:rsidRPr="00B36355" w:rsidRDefault="00B15989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989" w:rsidRPr="00B36355" w:rsidRDefault="00B15989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989" w:rsidRPr="00B36355" w:rsidRDefault="00B15989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Spălarea lengeriei de pat (fără scobire). La necesitate prelucrare termică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989" w:rsidRPr="00B36355" w:rsidRDefault="00B15989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989" w:rsidRPr="00B36355" w:rsidRDefault="00121F4D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INCONTERMS 2013</w:t>
            </w:r>
          </w:p>
        </w:tc>
      </w:tr>
      <w:tr w:rsidR="00B36355" w:rsidRPr="00B36355" w:rsidTr="00B15989">
        <w:trPr>
          <w:trHeight w:val="397"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15989" w:rsidRDefault="00B15989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1598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Cuverturi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15989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1598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La necesitate prelucrare termică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(30 kg de 3 ori pe an)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121F4D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121F4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INCONTERMS 2013</w:t>
            </w:r>
            <w:bookmarkStart w:id="3" w:name="_GoBack"/>
            <w:bookmarkEnd w:id="3"/>
          </w:p>
        </w:tc>
      </w:tr>
      <w:tr w:rsidR="00B36355" w:rsidRPr="00B36355" w:rsidTr="00B15989">
        <w:trPr>
          <w:trHeight w:val="397"/>
        </w:trPr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TOTAL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B36355" w:rsidRPr="00B36355" w:rsidTr="00B15989">
        <w:trPr>
          <w:gridAfter w:val="1"/>
          <w:wAfter w:w="242" w:type="pct"/>
          <w:trHeight w:val="397"/>
        </w:trPr>
        <w:tc>
          <w:tcPr>
            <w:tcW w:w="4758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36355" w:rsidRPr="00B36355" w:rsidRDefault="00B36355" w:rsidP="00B36355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  <w:r w:rsidRPr="00B36355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Ofertantul: _______________________ Adresa: ______________________________</w:t>
            </w:r>
          </w:p>
          <w:tbl>
            <w:tblPr>
              <w:tblW w:w="14310" w:type="dxa"/>
              <w:tblLook w:val="04A0" w:firstRow="1" w:lastRow="0" w:firstColumn="1" w:lastColumn="0" w:noHBand="0" w:noVBand="1"/>
            </w:tblPr>
            <w:tblGrid>
              <w:gridCol w:w="1083"/>
              <w:gridCol w:w="968"/>
              <w:gridCol w:w="1922"/>
              <w:gridCol w:w="950"/>
              <w:gridCol w:w="944"/>
              <w:gridCol w:w="1456"/>
              <w:gridCol w:w="1207"/>
              <w:gridCol w:w="1543"/>
              <w:gridCol w:w="1205"/>
              <w:gridCol w:w="36"/>
              <w:gridCol w:w="1046"/>
              <w:gridCol w:w="171"/>
              <w:gridCol w:w="36"/>
              <w:gridCol w:w="1194"/>
              <w:gridCol w:w="25"/>
              <w:gridCol w:w="36"/>
              <w:gridCol w:w="488"/>
            </w:tblGrid>
            <w:tr w:rsidR="00B36355" w:rsidRPr="00B36355" w:rsidTr="006163F8">
              <w:trPr>
                <w:gridAfter w:val="3"/>
                <w:wAfter w:w="549" w:type="dxa"/>
                <w:trHeight w:val="697"/>
              </w:trPr>
              <w:tc>
                <w:tcPr>
                  <w:tcW w:w="13761" w:type="dxa"/>
                  <w:gridSpan w:val="14"/>
                  <w:shd w:val="clear" w:color="auto" w:fill="auto"/>
                  <w:vAlign w:val="center"/>
                </w:tcPr>
                <w:p w:rsidR="00B15989" w:rsidRDefault="00B36355" w:rsidP="00B15989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Theme="majorHAnsi" w:eastAsiaTheme="majorEastAsia" w:hAnsiTheme="majorHAnsi" w:cstheme="majorBidi"/>
                      <w:b/>
                      <w:bCs/>
                      <w:noProof/>
                      <w:color w:val="5B9BD5" w:themeColor="accent1"/>
                      <w:sz w:val="24"/>
                      <w:szCs w:val="26"/>
                      <w:lang w:val="ro-RO"/>
                    </w:rPr>
                  </w:pPr>
                  <w:r w:rsidRPr="00B36355">
                    <w:rPr>
                      <w:rFonts w:asciiTheme="majorHAnsi" w:eastAsiaTheme="majorEastAsia" w:hAnsiTheme="majorHAnsi" w:cstheme="majorBidi"/>
                      <w:bCs/>
                      <w:noProof/>
                      <w:color w:val="5B9BD5" w:themeColor="accent1"/>
                      <w:sz w:val="20"/>
                      <w:szCs w:val="20"/>
                    </w:rPr>
                    <w:br w:type="page"/>
                  </w:r>
                  <w:r w:rsidRPr="00B36355">
                    <w:rPr>
                      <w:rFonts w:asciiTheme="majorHAnsi" w:eastAsiaTheme="majorEastAsia" w:hAnsiTheme="majorHAnsi" w:cstheme="majorBidi"/>
                      <w:bCs/>
                      <w:noProof/>
                      <w:color w:val="5B9BD5" w:themeColor="accent1"/>
                      <w:sz w:val="26"/>
                      <w:szCs w:val="26"/>
                      <w:lang w:val="ro-RO"/>
                    </w:rPr>
                    <w:br w:type="page"/>
                  </w:r>
                  <w:r w:rsidRPr="00B36355">
                    <w:rPr>
                      <w:rFonts w:asciiTheme="majorHAnsi" w:eastAsiaTheme="majorEastAsia" w:hAnsiTheme="majorHAnsi" w:cstheme="majorBidi"/>
                      <w:bCs/>
                      <w:noProof/>
                      <w:color w:val="5B9BD5" w:themeColor="accent1"/>
                      <w:sz w:val="26"/>
                      <w:szCs w:val="26"/>
                    </w:rPr>
                    <w:br w:type="page"/>
                  </w:r>
                  <w:r w:rsidRPr="00B36355">
                    <w:rPr>
                      <w:rFonts w:asciiTheme="majorHAnsi" w:eastAsiaTheme="majorEastAsia" w:hAnsiTheme="majorHAnsi" w:cstheme="majorBidi"/>
                      <w:bCs/>
                      <w:noProof/>
                      <w:color w:val="5B9BD5" w:themeColor="accent1"/>
                      <w:sz w:val="20"/>
                      <w:szCs w:val="20"/>
                    </w:rPr>
                    <w:br w:type="page"/>
                  </w:r>
                  <w:r w:rsidRPr="00B36355">
                    <w:rPr>
                      <w:rFonts w:asciiTheme="majorHAnsi" w:eastAsiaTheme="majorEastAsia" w:hAnsiTheme="majorHAnsi" w:cstheme="majorBidi"/>
                      <w:b/>
                      <w:bCs/>
                      <w:noProof/>
                      <w:color w:val="5B9BD5" w:themeColor="accent1"/>
                      <w:sz w:val="24"/>
                      <w:szCs w:val="26"/>
                      <w:lang w:val="ro-RO"/>
                    </w:rPr>
                    <w:br w:type="page"/>
                  </w:r>
                  <w:bookmarkStart w:id="4" w:name="_Toc392180207"/>
                  <w:bookmarkStart w:id="5" w:name="_Toc449539096"/>
                </w:p>
                <w:p w:rsidR="00B36355" w:rsidRPr="00B36355" w:rsidRDefault="00B36355" w:rsidP="00B15989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Theme="majorHAnsi" w:eastAsiaTheme="majorEastAsia" w:hAnsiTheme="majorHAnsi" w:cstheme="majorBidi"/>
                      <w:b/>
                      <w:bCs/>
                      <w:noProof/>
                      <w:color w:val="5B9BD5" w:themeColor="accent1"/>
                      <w:sz w:val="24"/>
                      <w:szCs w:val="26"/>
                    </w:rPr>
                  </w:pPr>
                  <w:r w:rsidRPr="00B36355">
                    <w:rPr>
                      <w:rFonts w:asciiTheme="majorHAnsi" w:eastAsiaTheme="majorEastAsia" w:hAnsiTheme="majorHAnsi" w:cstheme="majorBidi"/>
                      <w:b/>
                      <w:bCs/>
                      <w:noProof/>
                      <w:color w:val="5B9BD5" w:themeColor="accent1"/>
                      <w:sz w:val="26"/>
                      <w:szCs w:val="26"/>
                      <w:lang w:val="ro-RO"/>
                    </w:rPr>
                    <w:lastRenderedPageBreak/>
                    <w:t xml:space="preserve">Specificații de preț </w:t>
                  </w:r>
                  <w:r w:rsidRPr="00B36355">
                    <w:rPr>
                      <w:rFonts w:asciiTheme="majorHAnsi" w:eastAsiaTheme="majorEastAsia" w:hAnsiTheme="majorHAnsi" w:cstheme="majorBidi"/>
                      <w:b/>
                      <w:bCs/>
                      <w:noProof/>
                      <w:color w:val="5B9BD5" w:themeColor="accent1"/>
                      <w:sz w:val="26"/>
                      <w:szCs w:val="26"/>
                    </w:rPr>
                    <w:t>(F4.2)</w:t>
                  </w:r>
                  <w:bookmarkEnd w:id="4"/>
                  <w:bookmarkEnd w:id="5"/>
                  <w:r w:rsidRPr="00B36355">
                    <w:rPr>
                      <w:rFonts w:asciiTheme="majorHAnsi" w:eastAsiaTheme="majorEastAsia" w:hAnsiTheme="majorHAnsi" w:cstheme="majorBidi"/>
                      <w:bCs/>
                      <w:noProof/>
                      <w:color w:val="5B9BD5" w:themeColor="accent1"/>
                      <w:sz w:val="26"/>
                      <w:szCs w:val="26"/>
                      <w:lang w:val="ro-RO"/>
                    </w:rPr>
                    <w:t xml:space="preserve"> </w:t>
                  </w:r>
                </w:p>
              </w:tc>
            </w:tr>
            <w:tr w:rsidR="00B36355" w:rsidRPr="00B36355" w:rsidTr="006163F8">
              <w:trPr>
                <w:gridAfter w:val="3"/>
                <w:wAfter w:w="549" w:type="dxa"/>
              </w:trPr>
              <w:tc>
                <w:tcPr>
                  <w:tcW w:w="13761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lastRenderedPageBreak/>
                    <w:t>[Acest tabel va fi completat de către ofertant în coloanele 5,6,7,8, iar de către autoritatea contractantă – în coloanele 1,2,3,4,9,10]</w:t>
                  </w:r>
                </w:p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</w:pPr>
                </w:p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E64E4A" w:rsidRPr="00B36355" w:rsidTr="00014CD3">
              <w:trPr>
                <w:trHeight w:val="397"/>
              </w:trPr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E64E4A" w:rsidP="00E64E4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procedurii de achiziție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 21018455 </w:t>
                  </w:r>
                  <w:r w:rsidRPr="00B36355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din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 23.01.2020</w:t>
                  </w:r>
                </w:p>
              </w:tc>
            </w:tr>
            <w:tr w:rsidR="00E64E4A" w:rsidRPr="00B36355" w:rsidTr="00014CD3">
              <w:trPr>
                <w:trHeight w:val="397"/>
              </w:trPr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E64E4A" w:rsidP="00E64E4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Denumirea procedurii de achiziție: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 Servicii de curățătorie chimică pentru LIMPS 2020</w:t>
                  </w:r>
                </w:p>
              </w:tc>
            </w:tr>
            <w:tr w:rsidR="00B36355" w:rsidRPr="00B36355" w:rsidTr="006163F8">
              <w:trPr>
                <w:trHeight w:val="567"/>
              </w:trPr>
              <w:tc>
                <w:tcPr>
                  <w:tcW w:w="12360" w:type="dxa"/>
                  <w:gridSpan w:val="11"/>
                  <w:shd w:val="clear" w:color="auto" w:fill="auto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50" w:type="dxa"/>
                  <w:gridSpan w:val="6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B36355" w:rsidRPr="00B36355" w:rsidTr="006163F8">
              <w:trPr>
                <w:gridAfter w:val="2"/>
                <w:wAfter w:w="524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Cod CPV</w:t>
                  </w:r>
                </w:p>
              </w:tc>
              <w:tc>
                <w:tcPr>
                  <w:tcW w:w="28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 xml:space="preserve">Denumirea bunurilor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Unitatea de măsură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Canti-tatea</w:t>
                  </w:r>
                </w:p>
              </w:tc>
              <w:tc>
                <w:tcPr>
                  <w:tcW w:w="14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(cu TVA)</w:t>
                  </w:r>
                </w:p>
              </w:tc>
              <w:tc>
                <w:tcPr>
                  <w:tcW w:w="1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fără</w:t>
                  </w:r>
                </w:p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TVA</w:t>
                  </w: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cu TVA</w:t>
                  </w:r>
                </w:p>
              </w:tc>
              <w:tc>
                <w:tcPr>
                  <w:tcW w:w="125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 xml:space="preserve">Termenul de </w:t>
                  </w:r>
                </w:p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livrare</w:t>
                  </w:r>
                </w:p>
              </w:tc>
              <w:tc>
                <w:tcPr>
                  <w:tcW w:w="12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Clasificație bugetară (IBAN)</w:t>
                  </w:r>
                </w:p>
              </w:tc>
            </w:tr>
            <w:tr w:rsidR="00B36355" w:rsidRPr="00B36355" w:rsidTr="006163F8">
              <w:trPr>
                <w:gridAfter w:val="2"/>
                <w:wAfter w:w="524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28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14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1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125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12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10</w:t>
                  </w:r>
                </w:p>
              </w:tc>
            </w:tr>
            <w:tr w:rsidR="00B36355" w:rsidRPr="00B36355" w:rsidTr="006163F8">
              <w:trPr>
                <w:gridAfter w:val="2"/>
                <w:wAfter w:w="524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E64E4A" w:rsidRPr="00B36355" w:rsidTr="006163F8">
              <w:trPr>
                <w:gridAfter w:val="2"/>
                <w:wAfter w:w="524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E64E4A" w:rsidP="00E64E4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E64E4A" w:rsidP="00E64E4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E64E4A" w:rsidP="00E64E4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E64E4A" w:rsidP="00E64E4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E64E4A" w:rsidP="00E64E4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E64E4A" w:rsidP="00E64E4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E64E4A" w:rsidP="00E64E4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E64E4A" w:rsidP="00E64E4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E4A" w:rsidRPr="00B36355" w:rsidRDefault="00E64E4A" w:rsidP="00E64E4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E4A" w:rsidRPr="00B36355" w:rsidRDefault="00E64E4A" w:rsidP="00E64E4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E64E4A" w:rsidRPr="00B36355" w:rsidTr="006163F8">
              <w:trPr>
                <w:gridAfter w:val="2"/>
                <w:wAfter w:w="524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6163F8" w:rsidP="00E64E4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98310000-9</w:t>
                  </w:r>
                </w:p>
              </w:tc>
              <w:tc>
                <w:tcPr>
                  <w:tcW w:w="28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E64E4A" w:rsidP="00E64E4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Albituri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6163F8" w:rsidP="00E64E4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KG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6163F8" w:rsidP="00E64E4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150</w:t>
                  </w:r>
                </w:p>
              </w:tc>
              <w:tc>
                <w:tcPr>
                  <w:tcW w:w="14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E64E4A" w:rsidP="00E64E4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E64E4A" w:rsidP="00E64E4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E64E4A" w:rsidP="00E64E4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E64E4A" w:rsidP="00E64E4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E4A" w:rsidRPr="00B36355" w:rsidRDefault="006163F8" w:rsidP="00E64E4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31.12.2020</w:t>
                  </w:r>
                </w:p>
              </w:tc>
              <w:tc>
                <w:tcPr>
                  <w:tcW w:w="12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E4A" w:rsidRPr="00B36355" w:rsidRDefault="00E64E4A" w:rsidP="00E64E4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E64E4A" w:rsidRPr="00B36355" w:rsidTr="006163F8">
              <w:trPr>
                <w:gridAfter w:val="2"/>
                <w:wAfter w:w="524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6163F8" w:rsidP="00E64E4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6163F8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98310000-9</w:t>
                  </w:r>
                </w:p>
              </w:tc>
              <w:tc>
                <w:tcPr>
                  <w:tcW w:w="28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15989" w:rsidRDefault="00E64E4A" w:rsidP="00E64E4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15989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Cuverturi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6163F8" w:rsidP="00E64E4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KG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6163F8" w:rsidP="00E64E4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90</w:t>
                  </w:r>
                </w:p>
              </w:tc>
              <w:tc>
                <w:tcPr>
                  <w:tcW w:w="14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E64E4A" w:rsidP="00E64E4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E64E4A" w:rsidP="00E64E4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E64E4A" w:rsidP="00E64E4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64E4A" w:rsidRPr="00B36355" w:rsidRDefault="00E64E4A" w:rsidP="00E64E4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E4A" w:rsidRPr="00B36355" w:rsidRDefault="006163F8" w:rsidP="00E64E4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31.12.2020</w:t>
                  </w:r>
                </w:p>
              </w:tc>
              <w:tc>
                <w:tcPr>
                  <w:tcW w:w="12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64E4A" w:rsidRPr="00B36355" w:rsidRDefault="00E64E4A" w:rsidP="00E64E4A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B36355" w:rsidRPr="00B36355" w:rsidTr="006163F8">
              <w:trPr>
                <w:gridAfter w:val="2"/>
                <w:wAfter w:w="524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B36355" w:rsidRPr="00B36355" w:rsidTr="006163F8">
              <w:trPr>
                <w:gridAfter w:val="1"/>
                <w:wAfter w:w="488" w:type="dxa"/>
                <w:trHeight w:val="397"/>
              </w:trPr>
              <w:tc>
                <w:tcPr>
                  <w:tcW w:w="11314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B36355" w:rsidRPr="00B36355" w:rsidRDefault="00B36355" w:rsidP="00B15989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0"/>
                      <w:szCs w:val="24"/>
                      <w:lang w:val="ro-RO"/>
                    </w:rPr>
                  </w:pPr>
                  <w:r w:rsidRPr="00B36355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0"/>
                      <w:szCs w:val="24"/>
                      <w:lang w:val="ro-RO"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1253" w:type="dxa"/>
                  <w:gridSpan w:val="3"/>
                  <w:tcBorders>
                    <w:top w:val="single" w:sz="4" w:space="0" w:color="auto"/>
                  </w:tcBorders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5" w:type="dxa"/>
                  <w:gridSpan w:val="3"/>
                  <w:tcBorders>
                    <w:top w:val="single" w:sz="4" w:space="0" w:color="auto"/>
                  </w:tcBorders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B36355" w:rsidRPr="00B36355" w:rsidTr="006163F8">
              <w:trPr>
                <w:gridAfter w:val="15"/>
                <w:wAfter w:w="12259" w:type="dxa"/>
                <w:trHeight w:val="397"/>
              </w:trPr>
              <w:tc>
                <w:tcPr>
                  <w:tcW w:w="2051" w:type="dxa"/>
                  <w:gridSpan w:val="2"/>
                  <w:tcBorders>
                    <w:top w:val="single" w:sz="4" w:space="0" w:color="auto"/>
                  </w:tcBorders>
                </w:tcPr>
                <w:p w:rsidR="00B36355" w:rsidRPr="00B36355" w:rsidRDefault="00B36355" w:rsidP="00B15989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B36355" w:rsidRPr="00B36355" w:rsidRDefault="00B36355" w:rsidP="00B3635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:rsidR="001622EA" w:rsidRDefault="001622EA"/>
    <w:sectPr w:rsidR="001622EA" w:rsidSect="00B36355">
      <w:pgSz w:w="15840" w:h="12240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BB2"/>
    <w:rsid w:val="00121F4D"/>
    <w:rsid w:val="001622EA"/>
    <w:rsid w:val="006163F8"/>
    <w:rsid w:val="00986B0D"/>
    <w:rsid w:val="00B15989"/>
    <w:rsid w:val="00B36355"/>
    <w:rsid w:val="00E64E4A"/>
    <w:rsid w:val="00F45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E94F9"/>
  <w15:chartTrackingRefBased/>
  <w15:docId w15:val="{3E80BBCA-3952-4C53-AEB7-88A990889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Jentica-Moraru</dc:creator>
  <cp:keywords/>
  <dc:description/>
  <cp:lastModifiedBy>Mihaela Jentica-Moraru</cp:lastModifiedBy>
  <cp:revision>7</cp:revision>
  <dcterms:created xsi:type="dcterms:W3CDTF">2020-01-23T12:18:00Z</dcterms:created>
  <dcterms:modified xsi:type="dcterms:W3CDTF">2020-01-23T12:37:00Z</dcterms:modified>
</cp:coreProperties>
</file>