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C71F69" w:rsidRPr="00C71F69">
              <w:rPr>
                <w:rFonts w:eastAsia="Calibri"/>
                <w:b/>
                <w:sz w:val="22"/>
                <w:szCs w:val="22"/>
                <w:highlight w:val="yellow"/>
              </w:rPr>
              <w:t xml:space="preserve">APĂ POTABILĂ (ne carbogazificată) îmbuteliată în butelii de 19 litre cu pompe mecanice (dozatoare de apă) conform necesităților instituțiilor de învățământ subordonate DETS Botanica pentru perioada </w:t>
            </w:r>
            <w:r w:rsidR="003D551F">
              <w:rPr>
                <w:rFonts w:eastAsia="Calibri"/>
                <w:b/>
                <w:sz w:val="22"/>
                <w:szCs w:val="22"/>
                <w:highlight w:val="yellow"/>
              </w:rPr>
              <w:t>octombrie</w:t>
            </w:r>
            <w:r w:rsidR="00C71F69" w:rsidRPr="00C71F69">
              <w:rPr>
                <w:rFonts w:eastAsia="Calibri"/>
                <w:b/>
                <w:sz w:val="22"/>
                <w:szCs w:val="22"/>
                <w:highlight w:val="yellow"/>
              </w:rPr>
              <w:t xml:space="preserve"> - decembrie anul 2020</w:t>
            </w:r>
            <w:r w:rsidR="00C71F69" w:rsidRPr="00C71F69">
              <w:rPr>
                <w:rFonts w:eastAsia="Calibri"/>
                <w:b/>
                <w:noProof w:val="0"/>
                <w:sz w:val="22"/>
                <w:szCs w:val="22"/>
                <w:highlight w:val="yellow"/>
                <w:lang w:eastAsia="ru-RU"/>
              </w:rPr>
              <w:t>).</w:t>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C71F69" w:rsidRPr="00C71F69">
              <w:rPr>
                <w:sz w:val="32"/>
                <w:szCs w:val="32"/>
                <w:lang w:val="en-US"/>
              </w:rPr>
              <w:t>41110000-3</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C71F69">
              <w:rPr>
                <w:sz w:val="32"/>
                <w:szCs w:val="32"/>
              </w:rPr>
              <w:t>DETS sectorul Botanica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Ind w:w="20"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66065">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66065">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66065">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380" w:type="dxa"/>
              <w:tblLayout w:type="fixed"/>
              <w:tblLook w:val="04A0" w:firstRow="1" w:lastRow="0" w:firstColumn="1" w:lastColumn="0" w:noHBand="0" w:noVBand="1"/>
            </w:tblPr>
            <w:tblGrid>
              <w:gridCol w:w="674"/>
              <w:gridCol w:w="4254"/>
              <w:gridCol w:w="3316"/>
              <w:gridCol w:w="1136"/>
            </w:tblGrid>
            <w:tr w:rsidR="00A20ACF" w:rsidRPr="00C60D06" w:rsidTr="0046606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6606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C71F69" w:rsidRPr="00C71F69" w:rsidRDefault="00A20ACF" w:rsidP="00C71F69">
                  <w:pPr>
                    <w:pStyle w:val="a7"/>
                    <w:rPr>
                      <w:b/>
                      <w:i/>
                      <w:sz w:val="22"/>
                      <w:szCs w:val="22"/>
                    </w:rPr>
                  </w:pPr>
                  <w:r w:rsidRPr="00C60D06">
                    <w:rPr>
                      <w:b/>
                      <w:i/>
                      <w:sz w:val="22"/>
                      <w:szCs w:val="22"/>
                    </w:rPr>
                    <w:t>[</w:t>
                  </w:r>
                  <w:r w:rsidR="00C71F69" w:rsidRPr="00C71F69">
                    <w:rPr>
                      <w:b/>
                      <w:i/>
                      <w:sz w:val="22"/>
                      <w:szCs w:val="22"/>
                    </w:rPr>
                    <w:t>Direcția Educație, Tineret și Sport sectorul Botanica,</w:t>
                  </w:r>
                </w:p>
                <w:p w:rsidR="00A20ACF" w:rsidRPr="00C60D06" w:rsidRDefault="00C71F69" w:rsidP="00C71F69">
                  <w:pPr>
                    <w:pStyle w:val="a7"/>
                    <w:rPr>
                      <w:b/>
                      <w:i/>
                      <w:szCs w:val="22"/>
                    </w:rPr>
                  </w:pPr>
                  <w:r w:rsidRPr="00C71F69">
                    <w:rPr>
                      <w:b/>
                      <w:i/>
                      <w:sz w:val="22"/>
                      <w:szCs w:val="22"/>
                    </w:rPr>
                    <w:t>c.f.: 1007601010448</w:t>
                  </w:r>
                  <w:r w:rsidR="00A20ACF" w:rsidRPr="00C60D06">
                    <w:rPr>
                      <w:b/>
                      <w:i/>
                      <w:sz w:val="22"/>
                      <w:szCs w:val="22"/>
                    </w:rPr>
                    <w:t>]</w:t>
                  </w:r>
                </w:p>
              </w:tc>
            </w:tr>
            <w:tr w:rsidR="00A20ACF" w:rsidRPr="00C60D06" w:rsidTr="0046606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D551F">
                  <w:pPr>
                    <w:pStyle w:val="a7"/>
                    <w:rPr>
                      <w:b/>
                      <w:i/>
                      <w:szCs w:val="22"/>
                    </w:rPr>
                  </w:pPr>
                  <w:r w:rsidRPr="00C60D06">
                    <w:rPr>
                      <w:b/>
                      <w:i/>
                      <w:sz w:val="22"/>
                      <w:szCs w:val="22"/>
                    </w:rPr>
                    <w:t>[</w:t>
                  </w:r>
                  <w:r w:rsidR="00C71F69" w:rsidRPr="00C71F69">
                    <w:rPr>
                      <w:rFonts w:ascii="Times New Roman" w:eastAsia="Calibri" w:hAnsi="Times New Roman"/>
                      <w:b/>
                      <w:noProof/>
                      <w:sz w:val="22"/>
                      <w:szCs w:val="22"/>
                      <w:highlight w:val="yellow"/>
                    </w:rPr>
                    <w:t xml:space="preserve">APĂ POTABILĂ (ne carbogazificată) îmbuteliată în butelii de 19 litre cu pompe mecanice (dozatoare de apă) conform necesităților instituțiilor de învățământ subordonate DETS Botanica pentru perioada </w:t>
                  </w:r>
                  <w:r w:rsidR="003D551F">
                    <w:rPr>
                      <w:rFonts w:ascii="Times New Roman" w:eastAsia="Calibri" w:hAnsi="Times New Roman"/>
                      <w:b/>
                      <w:noProof/>
                      <w:sz w:val="22"/>
                      <w:szCs w:val="22"/>
                      <w:highlight w:val="yellow"/>
                    </w:rPr>
                    <w:t>octo</w:t>
                  </w:r>
                  <w:r w:rsidR="00C71F69" w:rsidRPr="00C71F69">
                    <w:rPr>
                      <w:rFonts w:ascii="Times New Roman" w:eastAsia="Calibri" w:hAnsi="Times New Roman"/>
                      <w:b/>
                      <w:noProof/>
                      <w:sz w:val="22"/>
                      <w:szCs w:val="22"/>
                      <w:highlight w:val="yellow"/>
                    </w:rPr>
                    <w:t>mbrie - decembrie anul 2020</w:t>
                  </w:r>
                  <w:r w:rsidRPr="00C60D06">
                    <w:rPr>
                      <w:b/>
                      <w:i/>
                      <w:sz w:val="22"/>
                      <w:szCs w:val="22"/>
                    </w:rPr>
                    <w:t>]</w:t>
                  </w:r>
                </w:p>
              </w:tc>
            </w:tr>
            <w:tr w:rsidR="00A20ACF" w:rsidRPr="00C60D06" w:rsidTr="0046606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C71F69" w:rsidRPr="00C71F69" w:rsidRDefault="00A20ACF" w:rsidP="00C71F69">
                  <w:pPr>
                    <w:pStyle w:val="a7"/>
                    <w:rPr>
                      <w:b/>
                      <w:i/>
                      <w:sz w:val="22"/>
                      <w:szCs w:val="22"/>
                    </w:rPr>
                  </w:pPr>
                  <w:r w:rsidRPr="00C60D06">
                    <w:rPr>
                      <w:b/>
                      <w:i/>
                      <w:sz w:val="22"/>
                      <w:szCs w:val="22"/>
                    </w:rPr>
                    <w:t>Nr.:</w:t>
                  </w:r>
                  <w:r w:rsidR="00C71F69" w:rsidRPr="00C71F69">
                    <w:rPr>
                      <w:b/>
                      <w:i/>
                      <w:sz w:val="22"/>
                      <w:szCs w:val="22"/>
                    </w:rPr>
                    <w:t xml:space="preserve"> SIA RSAP</w:t>
                  </w:r>
                </w:p>
                <w:p w:rsidR="00A20ACF" w:rsidRPr="00C60D06" w:rsidRDefault="00C71F69" w:rsidP="00C71F69">
                  <w:pPr>
                    <w:pStyle w:val="a7"/>
                    <w:rPr>
                      <w:b/>
                      <w:i/>
                      <w:szCs w:val="22"/>
                    </w:rPr>
                  </w:pPr>
                  <w:r w:rsidRPr="00C71F69">
                    <w:rPr>
                      <w:b/>
                      <w:i/>
                      <w:sz w:val="22"/>
                      <w:szCs w:val="22"/>
                    </w:rPr>
                    <w:t>Tipul procedurii de achiziție:</w:t>
                  </w:r>
                  <w:r>
                    <w:rPr>
                      <w:b/>
                      <w:i/>
                      <w:sz w:val="22"/>
                      <w:szCs w:val="22"/>
                    </w:rPr>
                    <w:t xml:space="preserve"> COP</w:t>
                  </w:r>
                </w:p>
                <w:p w:rsidR="00A20ACF" w:rsidRPr="00C60D06" w:rsidRDefault="00A20ACF" w:rsidP="00457832">
                  <w:pPr>
                    <w:pStyle w:val="a7"/>
                    <w:rPr>
                      <w:b/>
                      <w:i/>
                      <w:szCs w:val="22"/>
                    </w:rPr>
                  </w:pPr>
                </w:p>
              </w:tc>
            </w:tr>
            <w:tr w:rsidR="00A20ACF" w:rsidRPr="00C60D06" w:rsidTr="0046606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w:t>
                  </w:r>
                  <w:r w:rsidR="00270B97" w:rsidRPr="00C71F69">
                    <w:rPr>
                      <w:b/>
                      <w:i/>
                      <w:color w:val="FF0000"/>
                      <w:sz w:val="22"/>
                      <w:szCs w:val="22"/>
                      <w:highlight w:val="yellow"/>
                    </w:rPr>
                    <w:t>bunuri</w:t>
                  </w:r>
                  <w:r w:rsidR="00270B97">
                    <w:rPr>
                      <w:b/>
                      <w:i/>
                      <w:sz w:val="22"/>
                      <w:szCs w:val="22"/>
                    </w:rPr>
                    <w:t>/</w:t>
                  </w:r>
                  <w:r w:rsidRPr="00C60D06">
                    <w:rPr>
                      <w:b/>
                      <w:i/>
                      <w:sz w:val="22"/>
                      <w:szCs w:val="22"/>
                    </w:rPr>
                    <w:t>servicii ]</w:t>
                  </w:r>
                </w:p>
              </w:tc>
            </w:tr>
            <w:tr w:rsidR="00A20ACF" w:rsidRPr="00C60D06" w:rsidTr="0046606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71F69">
                  <w:pPr>
                    <w:pStyle w:val="a7"/>
                    <w:rPr>
                      <w:b/>
                      <w:i/>
                      <w:szCs w:val="22"/>
                    </w:rPr>
                  </w:pPr>
                  <w:r w:rsidRPr="00C60D06">
                    <w:rPr>
                      <w:b/>
                      <w:i/>
                      <w:sz w:val="22"/>
                      <w:szCs w:val="22"/>
                    </w:rPr>
                    <w:t>[</w:t>
                  </w:r>
                  <w:r w:rsidR="00C71F69" w:rsidRPr="00C71F69">
                    <w:rPr>
                      <w:rFonts w:ascii="Times New Roman" w:hAnsi="Times New Roman"/>
                      <w:sz w:val="20"/>
                      <w:lang w:val="en-US" w:eastAsia="ru-RU"/>
                    </w:rPr>
                    <w:t>41110000-3</w:t>
                  </w:r>
                  <w:r w:rsidRPr="00C60D06">
                    <w:rPr>
                      <w:b/>
                      <w:i/>
                      <w:sz w:val="22"/>
                      <w:szCs w:val="22"/>
                    </w:rPr>
                    <w:t>]</w:t>
                  </w:r>
                </w:p>
              </w:tc>
            </w:tr>
            <w:tr w:rsidR="00A20ACF" w:rsidRPr="00C60D06" w:rsidTr="0046606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w:t>
                  </w:r>
                  <w:r w:rsidR="00C71F69" w:rsidRPr="00C71F69">
                    <w:rPr>
                      <w:b/>
                      <w:i/>
                      <w:sz w:val="22"/>
                      <w:szCs w:val="22"/>
                    </w:rPr>
                    <w:t>Buget de stat</w:t>
                  </w:r>
                  <w:r w:rsidRPr="00C60D06">
                    <w:rPr>
                      <w:b/>
                      <w:i/>
                      <w:sz w:val="22"/>
                      <w:szCs w:val="22"/>
                    </w:rPr>
                    <w:t>]</w:t>
                  </w:r>
                </w:p>
                <w:p w:rsidR="00A20ACF" w:rsidRPr="00C60D06" w:rsidRDefault="00A20ACF" w:rsidP="00C71F69">
                  <w:pPr>
                    <w:pStyle w:val="a7"/>
                    <w:rPr>
                      <w:b/>
                      <w:i/>
                      <w:szCs w:val="22"/>
                    </w:rPr>
                  </w:pPr>
                  <w:r w:rsidRPr="00C60D06">
                    <w:rPr>
                      <w:b/>
                      <w:i/>
                      <w:sz w:val="22"/>
                      <w:szCs w:val="22"/>
                    </w:rPr>
                    <w:t>[</w:t>
                  </w:r>
                  <w:r w:rsidR="00C71F69">
                    <w:rPr>
                      <w:b/>
                      <w:i/>
                      <w:sz w:val="22"/>
                      <w:szCs w:val="22"/>
                    </w:rPr>
                    <w:t>anul 2020</w:t>
                  </w:r>
                  <w:r w:rsidRPr="00C60D06">
                    <w:rPr>
                      <w:b/>
                      <w:i/>
                      <w:sz w:val="22"/>
                      <w:szCs w:val="22"/>
                    </w:rPr>
                    <w:t>]</w:t>
                  </w:r>
                </w:p>
              </w:tc>
            </w:tr>
            <w:tr w:rsidR="00A20ACF" w:rsidRPr="00C60D06" w:rsidTr="0046606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w:t>
                  </w:r>
                  <w:r w:rsidR="00C71F69" w:rsidRPr="00C71F69">
                    <w:rPr>
                      <w:b/>
                      <w:i/>
                      <w:sz w:val="22"/>
                      <w:szCs w:val="22"/>
                    </w:rPr>
                    <w:t>Primăria mun. Chișinău</w:t>
                  </w:r>
                  <w:r w:rsidRPr="00C60D06">
                    <w:rPr>
                      <w:b/>
                      <w:i/>
                      <w:sz w:val="22"/>
                      <w:szCs w:val="22"/>
                    </w:rPr>
                    <w:t>]</w:t>
                  </w:r>
                </w:p>
              </w:tc>
            </w:tr>
            <w:tr w:rsidR="00A20ACF" w:rsidRPr="00C60D06" w:rsidTr="0046606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C71F69">
                  <w:pPr>
                    <w:pStyle w:val="a7"/>
                    <w:rPr>
                      <w:b/>
                      <w:i/>
                      <w:szCs w:val="22"/>
                    </w:rPr>
                  </w:pPr>
                  <w:r w:rsidRPr="00A20ACF">
                    <w:rPr>
                      <w:b/>
                      <w:i/>
                      <w:sz w:val="22"/>
                      <w:szCs w:val="22"/>
                    </w:rPr>
                    <w:t>[</w:t>
                  </w:r>
                  <w:r w:rsidR="00C71F69">
                    <w:rPr>
                      <w:b/>
                      <w:i/>
                      <w:sz w:val="22"/>
                      <w:szCs w:val="22"/>
                    </w:rPr>
                    <w:t>-</w:t>
                  </w:r>
                  <w:r w:rsidRPr="00A20ACF">
                    <w:rPr>
                      <w:b/>
                      <w:i/>
                      <w:sz w:val="22"/>
                      <w:szCs w:val="22"/>
                    </w:rPr>
                    <w:t>]</w:t>
                  </w:r>
                </w:p>
              </w:tc>
            </w:tr>
            <w:tr w:rsidR="00A20ACF" w:rsidRPr="00C60D06" w:rsidTr="0046606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66065">
                  <w:pPr>
                    <w:pStyle w:val="a7"/>
                    <w:rPr>
                      <w:b/>
                      <w:i/>
                      <w:szCs w:val="22"/>
                    </w:rPr>
                  </w:pPr>
                  <w:r w:rsidRPr="00A20ACF">
                    <w:rPr>
                      <w:b/>
                      <w:i/>
                      <w:sz w:val="22"/>
                      <w:szCs w:val="22"/>
                    </w:rPr>
                    <w:t>[</w:t>
                  </w:r>
                  <w:r w:rsidR="00466065" w:rsidRPr="00466065">
                    <w:rPr>
                      <w:b/>
                      <w:i/>
                      <w:sz w:val="22"/>
                      <w:szCs w:val="22"/>
                    </w:rPr>
                    <w:t>Direcția Educație, Tineret și Sport sectorul Botanica,</w:t>
                  </w:r>
                  <w:r w:rsidR="00466065">
                    <w:rPr>
                      <w:b/>
                      <w:i/>
                      <w:sz w:val="22"/>
                      <w:szCs w:val="22"/>
                    </w:rPr>
                    <w:t xml:space="preserve">  </w:t>
                  </w:r>
                  <w:r w:rsidR="00466065" w:rsidRPr="00466065">
                    <w:rPr>
                      <w:b/>
                      <w:i/>
                      <w:sz w:val="22"/>
                      <w:szCs w:val="22"/>
                    </w:rPr>
                    <w:t>c.f.: 1007601010448</w:t>
                  </w:r>
                  <w:r w:rsidRPr="00A20ACF">
                    <w:rPr>
                      <w:b/>
                      <w:i/>
                      <w:sz w:val="22"/>
                      <w:szCs w:val="22"/>
                    </w:rPr>
                    <w:t>]</w:t>
                  </w:r>
                </w:p>
              </w:tc>
            </w:tr>
            <w:tr w:rsidR="00A20ACF" w:rsidRPr="00C60D06" w:rsidTr="0046606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w:t>
                  </w:r>
                  <w:r w:rsidR="00466065" w:rsidRPr="00466065">
                    <w:rPr>
                      <w:b/>
                      <w:i/>
                      <w:sz w:val="22"/>
                      <w:szCs w:val="22"/>
                    </w:rPr>
                    <w:t>instituțiile de învățământ subordonate DETS Botanica</w:t>
                  </w:r>
                  <w:r w:rsidRPr="00A20ACF">
                    <w:rPr>
                      <w:b/>
                      <w:i/>
                      <w:sz w:val="22"/>
                      <w:szCs w:val="22"/>
                    </w:rPr>
                    <w:t>]</w:t>
                  </w:r>
                </w:p>
              </w:tc>
            </w:tr>
            <w:tr w:rsidR="00A20ACF" w:rsidRPr="00C60D06" w:rsidTr="0046606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46606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136"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6606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466065" w:rsidP="00457832">
                  <w:pPr>
                    <w:jc w:val="both"/>
                    <w:rPr>
                      <w:rFonts w:ascii="Baltica RR" w:hAnsi="Baltica RR"/>
                      <w:b/>
                      <w:i/>
                      <w:noProof w:val="0"/>
                      <w:sz w:val="22"/>
                      <w:szCs w:val="22"/>
                    </w:rPr>
                  </w:pPr>
                  <w:r w:rsidRPr="00466065">
                    <w:rPr>
                      <w:rFonts w:ascii="Baltica RR" w:hAnsi="Baltica RR"/>
                      <w:b/>
                      <w:i/>
                      <w:noProof w:val="0"/>
                      <w:sz w:val="22"/>
                      <w:szCs w:val="22"/>
                    </w:rPr>
                    <w:t>SIA RSAP</w:t>
                  </w:r>
                </w:p>
              </w:tc>
              <w:tc>
                <w:tcPr>
                  <w:tcW w:w="1136"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66065">
              <w:trPr>
                <w:trHeight w:val="42"/>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top w:val="single" w:sz="4" w:space="0" w:color="auto"/>
                    <w:left w:val="single" w:sz="4" w:space="0" w:color="auto"/>
                  </w:tcBorders>
                  <w:vAlign w:val="center"/>
                </w:tcPr>
                <w:p w:rsidR="00A20ACF" w:rsidRPr="00A20ACF" w:rsidRDefault="00A20ACF" w:rsidP="00457832">
                  <w:pPr>
                    <w:tabs>
                      <w:tab w:val="right" w:pos="4743"/>
                    </w:tabs>
                    <w:jc w:val="both"/>
                    <w:rPr>
                      <w:i/>
                    </w:rPr>
                  </w:pPr>
                </w:p>
              </w:tc>
              <w:tc>
                <w:tcPr>
                  <w:tcW w:w="1136"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6606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66065">
                  <w:pPr>
                    <w:pStyle w:val="a7"/>
                    <w:tabs>
                      <w:tab w:val="right" w:pos="4743"/>
                    </w:tabs>
                    <w:rPr>
                      <w:b/>
                      <w:i/>
                      <w:szCs w:val="22"/>
                    </w:rPr>
                  </w:pPr>
                  <w:r w:rsidRPr="00A20ACF">
                    <w:rPr>
                      <w:b/>
                      <w:i/>
                      <w:sz w:val="22"/>
                      <w:szCs w:val="22"/>
                    </w:rPr>
                    <w:t>[</w:t>
                  </w:r>
                  <w:r w:rsidR="00466065">
                    <w:rPr>
                      <w:b/>
                      <w:i/>
                      <w:sz w:val="22"/>
                      <w:szCs w:val="22"/>
                    </w:rPr>
                    <w:t>-</w:t>
                  </w:r>
                  <w:r w:rsidRPr="00A20ACF">
                    <w:rPr>
                      <w:b/>
                      <w:i/>
                      <w:sz w:val="22"/>
                      <w:szCs w:val="22"/>
                    </w:rPr>
                    <w:t>]</w:t>
                  </w:r>
                </w:p>
              </w:tc>
            </w:tr>
            <w:tr w:rsidR="00A20ACF" w:rsidRPr="00C60D06" w:rsidTr="0046606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w:t>
                  </w: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sidRPr="00466065">
                    <w:rPr>
                      <w:rFonts w:ascii="Baltica RR" w:hAnsi="Baltica RR"/>
                      <w:b/>
                      <w:i/>
                      <w:noProof w:val="0"/>
                      <w:color w:val="FF0000"/>
                      <w:sz w:val="22"/>
                      <w:szCs w:val="22"/>
                      <w:highlight w:val="yellow"/>
                    </w:rPr>
                    <w:t>Vînzare-cumpărare</w:t>
                  </w:r>
                  <w:r w:rsidR="00A20ACF" w:rsidRPr="00466065">
                    <w:rPr>
                      <w:rFonts w:ascii="Baltica RR" w:hAnsi="Baltica RR"/>
                      <w:b/>
                      <w:i/>
                      <w:noProof w:val="0"/>
                      <w:color w:val="FF0000"/>
                      <w:sz w:val="22"/>
                      <w:szCs w:val="22"/>
                    </w:rPr>
                    <w:t xml:space="preserve"> </w:t>
                  </w:r>
                  <w:r w:rsidR="00A20ACF" w:rsidRPr="00A20ACF">
                    <w:rPr>
                      <w:rFonts w:ascii="Baltica RR" w:hAnsi="Baltica RR"/>
                      <w:b/>
                      <w:i/>
                      <w:noProof w:val="0"/>
                      <w:sz w:val="22"/>
                      <w:szCs w:val="22"/>
                    </w:rPr>
                    <w:t>]</w:t>
                  </w:r>
                </w:p>
                <w:p w:rsidR="00A20ACF" w:rsidRPr="00A20ACF" w:rsidRDefault="00A20ACF" w:rsidP="00457832">
                  <w:pPr>
                    <w:tabs>
                      <w:tab w:val="left" w:pos="284"/>
                      <w:tab w:val="right" w:pos="9531"/>
                    </w:tabs>
                    <w:spacing w:line="360" w:lineRule="auto"/>
                    <w:contextualSpacing/>
                    <w:rPr>
                      <w:b/>
                    </w:rPr>
                  </w:pPr>
                </w:p>
              </w:tc>
            </w:tr>
            <w:tr w:rsidR="00A20ACF" w:rsidRPr="00C60D06" w:rsidTr="0046606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452"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66065">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660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466065" w:rsidRPr="00C60D06" w:rsidTr="004660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66065" w:rsidRPr="00C60D06" w:rsidRDefault="00466065" w:rsidP="00466065">
            <w:pPr>
              <w:ind w:left="-57" w:right="-57"/>
              <w:jc w:val="center"/>
              <w:rPr>
                <w:sz w:val="18"/>
                <w:szCs w:val="18"/>
              </w:rPr>
            </w:pPr>
            <w:r>
              <w:rPr>
                <w:sz w:val="18"/>
                <w:szCs w:val="18"/>
              </w:rPr>
              <w:t>1</w:t>
            </w:r>
          </w:p>
        </w:tc>
        <w:tc>
          <w:tcPr>
            <w:tcW w:w="887" w:type="dxa"/>
            <w:tcBorders>
              <w:top w:val="single" w:sz="4" w:space="0" w:color="auto"/>
              <w:left w:val="single" w:sz="4" w:space="0" w:color="auto"/>
              <w:bottom w:val="single" w:sz="4" w:space="0" w:color="auto"/>
              <w:right w:val="single" w:sz="4" w:space="0" w:color="auto"/>
            </w:tcBorders>
          </w:tcPr>
          <w:p w:rsidR="00466065" w:rsidRPr="00CB6FE7" w:rsidRDefault="00466065" w:rsidP="00466065">
            <w:pPr>
              <w:rPr>
                <w:sz w:val="20"/>
                <w:szCs w:val="20"/>
              </w:rPr>
            </w:pPr>
            <w:r w:rsidRPr="009731A1">
              <w:rPr>
                <w:sz w:val="20"/>
                <w:szCs w:val="20"/>
                <w:lang w:val="en-US" w:eastAsia="ru-RU"/>
              </w:rPr>
              <w:t>41110000-3</w:t>
            </w:r>
          </w:p>
        </w:tc>
        <w:tc>
          <w:tcPr>
            <w:tcW w:w="2836" w:type="dxa"/>
            <w:tcBorders>
              <w:top w:val="single" w:sz="4" w:space="0" w:color="auto"/>
              <w:left w:val="single" w:sz="4" w:space="0" w:color="auto"/>
              <w:bottom w:val="single" w:sz="4" w:space="0" w:color="auto"/>
              <w:right w:val="single" w:sz="4" w:space="0" w:color="auto"/>
            </w:tcBorders>
            <w:vAlign w:val="center"/>
          </w:tcPr>
          <w:p w:rsidR="00466065" w:rsidRPr="00CB6FE7" w:rsidRDefault="00466065" w:rsidP="00466065">
            <w:pPr>
              <w:pStyle w:val="afd"/>
              <w:rPr>
                <w:sz w:val="20"/>
                <w:szCs w:val="20"/>
                <w:lang w:val="ro-RO"/>
              </w:rPr>
            </w:pPr>
            <w:r w:rsidRPr="009731A1">
              <w:rPr>
                <w:sz w:val="20"/>
                <w:szCs w:val="20"/>
                <w:lang w:val="ro-RO"/>
              </w:rPr>
              <w:t>Apă potabilă purificată (ne carbogazificată) îmbuteliată în butelii de 19 litre cu pompe mecanice (dozatoare de apă)</w:t>
            </w:r>
          </w:p>
        </w:tc>
        <w:tc>
          <w:tcPr>
            <w:tcW w:w="992" w:type="dxa"/>
            <w:tcBorders>
              <w:top w:val="single" w:sz="4" w:space="0" w:color="auto"/>
              <w:left w:val="nil"/>
              <w:bottom w:val="single" w:sz="4" w:space="0" w:color="auto"/>
              <w:right w:val="single" w:sz="4" w:space="0" w:color="auto"/>
            </w:tcBorders>
          </w:tcPr>
          <w:p w:rsidR="00466065" w:rsidRPr="00CB6FE7" w:rsidRDefault="00466065" w:rsidP="00466065">
            <w:pPr>
              <w:pStyle w:val="afd"/>
              <w:rPr>
                <w:sz w:val="20"/>
                <w:szCs w:val="20"/>
                <w:lang w:val="ro-RO"/>
              </w:rPr>
            </w:pPr>
            <w:r>
              <w:rPr>
                <w:sz w:val="20"/>
                <w:szCs w:val="20"/>
                <w:lang w:val="ro-RO"/>
              </w:rPr>
              <w:t>buc</w:t>
            </w:r>
          </w:p>
        </w:tc>
        <w:tc>
          <w:tcPr>
            <w:tcW w:w="992" w:type="dxa"/>
            <w:tcBorders>
              <w:top w:val="single" w:sz="4" w:space="0" w:color="auto"/>
              <w:left w:val="single" w:sz="4" w:space="0" w:color="auto"/>
              <w:bottom w:val="single" w:sz="4" w:space="0" w:color="auto"/>
              <w:right w:val="single" w:sz="4" w:space="0" w:color="auto"/>
            </w:tcBorders>
            <w:vAlign w:val="center"/>
          </w:tcPr>
          <w:p w:rsidR="00466065" w:rsidRPr="00CB6FE7" w:rsidRDefault="00466065" w:rsidP="00466065">
            <w:pPr>
              <w:pStyle w:val="afd"/>
              <w:rPr>
                <w:noProof/>
                <w:sz w:val="20"/>
                <w:szCs w:val="20"/>
                <w:lang w:val="ro-RO"/>
              </w:rPr>
            </w:pPr>
            <w:r>
              <w:rPr>
                <w:noProof/>
                <w:sz w:val="20"/>
                <w:szCs w:val="20"/>
                <w:lang w:val="ro-RO"/>
              </w:rPr>
              <w:t>7590</w:t>
            </w:r>
          </w:p>
        </w:tc>
        <w:tc>
          <w:tcPr>
            <w:tcW w:w="3402" w:type="dxa"/>
            <w:tcBorders>
              <w:top w:val="single" w:sz="4" w:space="0" w:color="auto"/>
              <w:left w:val="single" w:sz="4" w:space="0" w:color="auto"/>
              <w:bottom w:val="single" w:sz="4" w:space="0" w:color="auto"/>
              <w:right w:val="single" w:sz="4" w:space="0" w:color="auto"/>
            </w:tcBorders>
            <w:vAlign w:val="center"/>
          </w:tcPr>
          <w:p w:rsidR="00466065" w:rsidRPr="00CF6199" w:rsidRDefault="00466065" w:rsidP="00466065">
            <w:pPr>
              <w:pStyle w:val="afd"/>
              <w:rPr>
                <w:color w:val="000000"/>
                <w:sz w:val="20"/>
                <w:szCs w:val="20"/>
                <w:lang w:val="ro-RO"/>
              </w:rPr>
            </w:pPr>
            <w:r w:rsidRPr="00CF6199">
              <w:rPr>
                <w:color w:val="000000"/>
                <w:sz w:val="20"/>
                <w:szCs w:val="20"/>
                <w:lang w:val="ro-RO"/>
              </w:rPr>
              <w:t>Apă potabilă purificată (ne carbogazificată) îmbuteliată în butelii de 19 litre cu pompe mecanice (dozatoare de apă) conform regulamentului sanitar-RNSE nr. 06.3.3.51 din 21.08.2003, H.G. nr.308 din 29.04.2011, cu rezidiul sec solubil total până la 500 mg/L; Sigilarea buteliilor cu capac termic; Capacul buteliei (conform HG nr.308 din 29.04.2011); Ph-6,0-7,0; Deținerea laboratorului pentru efectuarea analizelor chimice și microbiologice pentru evidența zilnică a calității produsului, sau prezentarea contractului cu laboratorul.</w:t>
            </w:r>
          </w:p>
          <w:p w:rsidR="00466065" w:rsidRPr="00CF6199" w:rsidRDefault="00466065" w:rsidP="00466065">
            <w:pPr>
              <w:pStyle w:val="afd"/>
              <w:rPr>
                <w:sz w:val="20"/>
                <w:szCs w:val="20"/>
                <w:lang w:val="ro-RO"/>
              </w:rPr>
            </w:pPr>
            <w:r w:rsidRPr="00CF6199">
              <w:rPr>
                <w:sz w:val="20"/>
                <w:szCs w:val="20"/>
                <w:lang w:val="ro-RO"/>
              </w:rPr>
              <w:t>Livrarea:  conform comenzilor la necesitatea instituțiilor, de la ora 8.00 până la 17.00,</w:t>
            </w:r>
            <w:r>
              <w:rPr>
                <w:sz w:val="20"/>
                <w:szCs w:val="20"/>
                <w:lang w:val="ro-RO"/>
              </w:rPr>
              <w:t xml:space="preserve"> livrarea</w:t>
            </w:r>
            <w:r w:rsidRPr="00CF6199">
              <w:rPr>
                <w:sz w:val="20"/>
                <w:szCs w:val="20"/>
                <w:lang w:val="ro-RO"/>
              </w:rPr>
              <w:t xml:space="preserve"> la depozitul instituției.</w:t>
            </w:r>
          </w:p>
          <w:p w:rsidR="00466065" w:rsidRDefault="00466065" w:rsidP="00466065">
            <w:pPr>
              <w:pStyle w:val="afd"/>
              <w:rPr>
                <w:sz w:val="20"/>
                <w:szCs w:val="20"/>
                <w:lang w:val="en-US"/>
              </w:rPr>
            </w:pPr>
            <w:r w:rsidRPr="00CF6199">
              <w:rPr>
                <w:sz w:val="20"/>
                <w:szCs w:val="20"/>
                <w:lang w:val="en-US"/>
              </w:rPr>
              <w:t>HG nr.1211 din 04.11.</w:t>
            </w:r>
            <w:r w:rsidRPr="00CF6199">
              <w:rPr>
                <w:sz w:val="20"/>
                <w:szCs w:val="20"/>
                <w:lang w:val="ro-RO"/>
              </w:rPr>
              <w:t>2016 (M.O. Nr.388-398 art.1310 din 11.11.2016, Ordinul MS nr.638 din 12.08.2016 (M.O.nr.293-305, art.1435 din 09.09.2016) se recomandă asigurarea accesului copiilor/ elevilor la apă potabilă îmbuteliată/sau filtrate în instituții/grupe/clase.</w:t>
            </w:r>
            <w:r w:rsidRPr="00CF6199">
              <w:rPr>
                <w:sz w:val="20"/>
                <w:szCs w:val="20"/>
                <w:lang w:val="en-US"/>
              </w:rPr>
              <w:t xml:space="preserve"> </w:t>
            </w:r>
          </w:p>
          <w:p w:rsidR="00466065" w:rsidRPr="00CF6199" w:rsidRDefault="00466065" w:rsidP="00466065">
            <w:pPr>
              <w:pStyle w:val="afd"/>
              <w:rPr>
                <w:sz w:val="20"/>
                <w:szCs w:val="20"/>
                <w:lang w:val="ro-RO"/>
              </w:rPr>
            </w:pPr>
            <w:r w:rsidRPr="00CF6199">
              <w:rPr>
                <w:sz w:val="20"/>
                <w:szCs w:val="20"/>
                <w:lang w:val="en-US"/>
              </w:rPr>
              <w:t xml:space="preserve">         </w:t>
            </w:r>
            <w:r w:rsidRPr="009731A1">
              <w:rPr>
                <w:color w:val="000000"/>
                <w:sz w:val="20"/>
                <w:szCs w:val="20"/>
                <w:lang w:val="ro-RO"/>
              </w:rPr>
              <w:t xml:space="preserve"> </w:t>
            </w:r>
            <w:r w:rsidRPr="009731A1">
              <w:rPr>
                <w:sz w:val="20"/>
                <w:szCs w:val="20"/>
                <w:lang w:val="ro-RO"/>
              </w:rPr>
              <w:t xml:space="preserve">Oferirea în folosință gratuită </w:t>
            </w:r>
            <w:r w:rsidRPr="00CF6199">
              <w:rPr>
                <w:sz w:val="20"/>
                <w:szCs w:val="20"/>
                <w:lang w:val="en-US"/>
              </w:rPr>
              <w:t xml:space="preserve">    </w:t>
            </w:r>
            <w:r w:rsidRPr="009731A1">
              <w:rPr>
                <w:color w:val="000000"/>
                <w:sz w:val="20"/>
                <w:szCs w:val="20"/>
                <w:lang w:val="ro-RO"/>
              </w:rPr>
              <w:t xml:space="preserve"> </w:t>
            </w:r>
            <w:r w:rsidRPr="009731A1">
              <w:rPr>
                <w:sz w:val="20"/>
                <w:szCs w:val="20"/>
                <w:lang w:val="ro-RO"/>
              </w:rPr>
              <w:t xml:space="preserve">a buteliilor pe perioada valabilității contractului. </w:t>
            </w:r>
            <w:r w:rsidRPr="00CF6199">
              <w:rPr>
                <w:sz w:val="20"/>
                <w:szCs w:val="20"/>
                <w:lang w:val="en-US"/>
              </w:rPr>
              <w:t xml:space="preserve">                 </w:t>
            </w:r>
          </w:p>
        </w:tc>
      </w:tr>
      <w:tr w:rsidR="00466065" w:rsidRPr="00C60D06" w:rsidTr="004660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466065" w:rsidRPr="00C60D06" w:rsidRDefault="00466065" w:rsidP="00466065">
            <w:pPr>
              <w:ind w:left="-57" w:right="-57"/>
              <w:jc w:val="center"/>
              <w:rPr>
                <w:color w:val="FF0000"/>
                <w:sz w:val="18"/>
                <w:szCs w:val="18"/>
              </w:rPr>
            </w:pPr>
            <w:r w:rsidRPr="00466065">
              <w:rPr>
                <w:sz w:val="18"/>
                <w:szCs w:val="18"/>
              </w:rPr>
              <w:t>2</w:t>
            </w:r>
          </w:p>
        </w:tc>
        <w:tc>
          <w:tcPr>
            <w:tcW w:w="887" w:type="dxa"/>
            <w:tcBorders>
              <w:top w:val="single" w:sz="4" w:space="0" w:color="auto"/>
              <w:left w:val="single" w:sz="4" w:space="0" w:color="auto"/>
              <w:bottom w:val="single" w:sz="4" w:space="0" w:color="auto"/>
              <w:right w:val="single" w:sz="4" w:space="0" w:color="auto"/>
            </w:tcBorders>
          </w:tcPr>
          <w:p w:rsidR="00466065" w:rsidRPr="00CB6FE7" w:rsidRDefault="00466065" w:rsidP="00466065">
            <w:pPr>
              <w:rPr>
                <w:color w:val="333333"/>
                <w:sz w:val="20"/>
                <w:szCs w:val="20"/>
                <w:shd w:val="clear" w:color="auto" w:fill="FFFFFF"/>
              </w:rPr>
            </w:pPr>
            <w:r w:rsidRPr="009731A1">
              <w:rPr>
                <w:sz w:val="20"/>
                <w:szCs w:val="20"/>
                <w:lang w:val="en-GB" w:eastAsia="ru-RU"/>
              </w:rPr>
              <w:t>31141000-6</w:t>
            </w:r>
          </w:p>
        </w:tc>
        <w:tc>
          <w:tcPr>
            <w:tcW w:w="2836" w:type="dxa"/>
            <w:tcBorders>
              <w:top w:val="single" w:sz="4" w:space="0" w:color="auto"/>
              <w:left w:val="single" w:sz="4" w:space="0" w:color="auto"/>
              <w:bottom w:val="single" w:sz="4" w:space="0" w:color="auto"/>
              <w:right w:val="single" w:sz="4" w:space="0" w:color="auto"/>
            </w:tcBorders>
            <w:vAlign w:val="center"/>
          </w:tcPr>
          <w:p w:rsidR="00466065" w:rsidRPr="00CB6FE7" w:rsidRDefault="00466065" w:rsidP="00466065">
            <w:pPr>
              <w:pStyle w:val="afd"/>
              <w:rPr>
                <w:sz w:val="20"/>
                <w:szCs w:val="20"/>
                <w:lang w:val="ro-RO"/>
              </w:rPr>
            </w:pPr>
            <w:r>
              <w:rPr>
                <w:sz w:val="20"/>
                <w:szCs w:val="20"/>
                <w:lang w:val="ro-RO"/>
              </w:rPr>
              <w:t>P</w:t>
            </w:r>
            <w:r w:rsidRPr="00CF6199">
              <w:rPr>
                <w:sz w:val="20"/>
                <w:szCs w:val="20"/>
                <w:lang w:val="ro-RO"/>
              </w:rPr>
              <w:t>ompe mecanice (dozatoarelor de apă) p/u butelii de 19 L</w:t>
            </w:r>
          </w:p>
        </w:tc>
        <w:tc>
          <w:tcPr>
            <w:tcW w:w="992" w:type="dxa"/>
            <w:tcBorders>
              <w:top w:val="single" w:sz="4" w:space="0" w:color="auto"/>
              <w:left w:val="nil"/>
              <w:bottom w:val="single" w:sz="4" w:space="0" w:color="auto"/>
              <w:right w:val="single" w:sz="4" w:space="0" w:color="auto"/>
            </w:tcBorders>
          </w:tcPr>
          <w:p w:rsidR="00466065" w:rsidRPr="00CB6FE7" w:rsidRDefault="00466065" w:rsidP="00466065">
            <w:pPr>
              <w:pStyle w:val="afd"/>
              <w:rPr>
                <w:noProof/>
                <w:sz w:val="20"/>
                <w:szCs w:val="20"/>
                <w:lang w:val="ro-RO"/>
              </w:rPr>
            </w:pPr>
            <w:r>
              <w:rPr>
                <w:noProof/>
                <w:sz w:val="20"/>
                <w:szCs w:val="20"/>
                <w:lang w:val="ro-RO"/>
              </w:rPr>
              <w:t>buc</w:t>
            </w:r>
          </w:p>
        </w:tc>
        <w:tc>
          <w:tcPr>
            <w:tcW w:w="992" w:type="dxa"/>
            <w:tcBorders>
              <w:top w:val="single" w:sz="4" w:space="0" w:color="auto"/>
              <w:left w:val="single" w:sz="4" w:space="0" w:color="auto"/>
              <w:bottom w:val="single" w:sz="4" w:space="0" w:color="auto"/>
              <w:right w:val="single" w:sz="4" w:space="0" w:color="auto"/>
            </w:tcBorders>
            <w:vAlign w:val="center"/>
          </w:tcPr>
          <w:p w:rsidR="00466065" w:rsidRPr="00CB6FE7" w:rsidRDefault="00466065" w:rsidP="00466065">
            <w:pPr>
              <w:pStyle w:val="afd"/>
              <w:rPr>
                <w:noProof/>
                <w:sz w:val="20"/>
                <w:szCs w:val="20"/>
                <w:lang w:val="ro-RO"/>
              </w:rPr>
            </w:pPr>
            <w:r>
              <w:rPr>
                <w:noProof/>
                <w:sz w:val="20"/>
                <w:szCs w:val="20"/>
                <w:lang w:val="ro-RO"/>
              </w:rPr>
              <w:t>334</w:t>
            </w:r>
          </w:p>
        </w:tc>
        <w:tc>
          <w:tcPr>
            <w:tcW w:w="3402" w:type="dxa"/>
            <w:tcBorders>
              <w:top w:val="single" w:sz="4" w:space="0" w:color="auto"/>
              <w:left w:val="single" w:sz="4" w:space="0" w:color="auto"/>
              <w:bottom w:val="single" w:sz="4" w:space="0" w:color="auto"/>
              <w:right w:val="single" w:sz="4" w:space="0" w:color="auto"/>
            </w:tcBorders>
            <w:vAlign w:val="center"/>
          </w:tcPr>
          <w:p w:rsidR="00466065" w:rsidRPr="00CF6199" w:rsidRDefault="00466065" w:rsidP="00466065">
            <w:pPr>
              <w:pStyle w:val="afd"/>
              <w:rPr>
                <w:color w:val="000000"/>
                <w:sz w:val="20"/>
                <w:szCs w:val="20"/>
                <w:lang w:val="ro-RO"/>
              </w:rPr>
            </w:pPr>
            <w:r w:rsidRPr="00CF6199">
              <w:rPr>
                <w:color w:val="000000"/>
                <w:sz w:val="20"/>
                <w:szCs w:val="20"/>
                <w:lang w:val="ro-RO"/>
              </w:rPr>
              <w:t xml:space="preserve">pompe mecanice (dozatoarelor de apă) p/u butelii de 19 L </w:t>
            </w:r>
            <w:r>
              <w:rPr>
                <w:color w:val="000000"/>
                <w:sz w:val="20"/>
                <w:szCs w:val="20"/>
                <w:lang w:val="ro-RO"/>
              </w:rPr>
              <w:t>.</w:t>
            </w:r>
          </w:p>
          <w:p w:rsidR="00466065" w:rsidRPr="00CF6199" w:rsidRDefault="00466065" w:rsidP="00466065">
            <w:pPr>
              <w:pStyle w:val="afd"/>
              <w:rPr>
                <w:noProof/>
                <w:sz w:val="20"/>
                <w:szCs w:val="20"/>
                <w:lang w:val="ro-RO"/>
              </w:rPr>
            </w:pPr>
            <w:r w:rsidRPr="00CF6199">
              <w:rPr>
                <w:color w:val="000000"/>
                <w:sz w:val="20"/>
                <w:szCs w:val="20"/>
                <w:lang w:val="ro-RO"/>
              </w:rPr>
              <w:t>La necesitatea schimbarea și reparația pompei din contul agentului economic.</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66065">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66065" w:rsidP="00457832">
            <w:pPr>
              <w:tabs>
                <w:tab w:val="left" w:pos="372"/>
              </w:tabs>
              <w:suppressAutoHyphens/>
              <w:spacing w:before="120" w:after="120"/>
              <w:rPr>
                <w:b/>
                <w:i/>
              </w:rPr>
            </w:pPr>
            <w:r>
              <w:rPr>
                <w:b/>
                <w:i/>
                <w:sz w:val="22"/>
                <w:szCs w:val="22"/>
              </w:rPr>
              <w:t>[forma garanției a/b/</w:t>
            </w:r>
            <w:r w:rsidR="00A20ACF" w:rsidRPr="00C60D06">
              <w:rPr>
                <w:b/>
                <w:i/>
                <w:sz w:val="22"/>
                <w:szCs w:val="22"/>
              </w:rPr>
              <w:t>]</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466065" w:rsidRPr="00466065" w:rsidRDefault="00466065" w:rsidP="00466065">
            <w:pPr>
              <w:spacing w:after="120"/>
              <w:ind w:left="599"/>
              <w:rPr>
                <w:i/>
                <w:sz w:val="22"/>
                <w:szCs w:val="22"/>
              </w:rPr>
            </w:pPr>
            <w:r w:rsidRPr="00466065">
              <w:rPr>
                <w:i/>
                <w:sz w:val="22"/>
                <w:szCs w:val="22"/>
              </w:rPr>
              <w:t>Beneficiarul plăţii: Direcția Educație, Tineret și Sport sectorul Botanica,</w:t>
            </w:r>
          </w:p>
          <w:p w:rsidR="00466065" w:rsidRPr="00466065" w:rsidRDefault="00466065" w:rsidP="00466065">
            <w:pPr>
              <w:spacing w:after="120"/>
              <w:ind w:left="599"/>
              <w:rPr>
                <w:i/>
                <w:sz w:val="22"/>
                <w:szCs w:val="22"/>
              </w:rPr>
            </w:pPr>
            <w:r w:rsidRPr="00466065">
              <w:rPr>
                <w:i/>
                <w:sz w:val="22"/>
                <w:szCs w:val="22"/>
              </w:rPr>
              <w:t>Denumirea Băncii: Ministerul Finanțelor - Trezoreria  de Stat</w:t>
            </w:r>
          </w:p>
          <w:p w:rsidR="00466065" w:rsidRPr="00466065" w:rsidRDefault="00466065" w:rsidP="00466065">
            <w:pPr>
              <w:spacing w:after="120"/>
              <w:ind w:left="599"/>
              <w:rPr>
                <w:i/>
                <w:sz w:val="22"/>
                <w:szCs w:val="22"/>
              </w:rPr>
            </w:pPr>
            <w:r w:rsidRPr="00466065">
              <w:rPr>
                <w:i/>
                <w:sz w:val="22"/>
                <w:szCs w:val="22"/>
              </w:rPr>
              <w:t>Codul fiscal: 1007601010448</w:t>
            </w:r>
          </w:p>
          <w:p w:rsidR="00466065" w:rsidRPr="00466065" w:rsidRDefault="00466065" w:rsidP="00466065">
            <w:pPr>
              <w:spacing w:after="120"/>
              <w:ind w:left="599"/>
              <w:rPr>
                <w:i/>
                <w:sz w:val="22"/>
                <w:szCs w:val="22"/>
              </w:rPr>
            </w:pPr>
            <w:r w:rsidRPr="00466065">
              <w:rPr>
                <w:i/>
                <w:sz w:val="22"/>
                <w:szCs w:val="22"/>
              </w:rPr>
              <w:t>Contul de decontare: 226614</w:t>
            </w:r>
          </w:p>
          <w:p w:rsidR="00466065" w:rsidRPr="00466065" w:rsidRDefault="00466065" w:rsidP="00466065">
            <w:pPr>
              <w:spacing w:after="120"/>
              <w:ind w:left="599"/>
              <w:rPr>
                <w:i/>
                <w:sz w:val="22"/>
                <w:szCs w:val="22"/>
              </w:rPr>
            </w:pPr>
            <w:r w:rsidRPr="00466065">
              <w:rPr>
                <w:i/>
                <w:sz w:val="22"/>
                <w:szCs w:val="22"/>
              </w:rPr>
              <w:t>Contul trezorerial: TREZMD2X</w:t>
            </w:r>
          </w:p>
          <w:p w:rsidR="00466065" w:rsidRPr="00466065" w:rsidRDefault="00466065" w:rsidP="00466065">
            <w:pPr>
              <w:spacing w:after="120"/>
              <w:ind w:left="599"/>
              <w:rPr>
                <w:i/>
                <w:sz w:val="22"/>
                <w:szCs w:val="22"/>
              </w:rPr>
            </w:pPr>
            <w:r w:rsidRPr="00466065">
              <w:rPr>
                <w:i/>
                <w:sz w:val="22"/>
                <w:szCs w:val="22"/>
              </w:rPr>
              <w:t>Contul bancar: MD87TRPCDV518410A00780AA</w:t>
            </w:r>
          </w:p>
          <w:p w:rsidR="00A20ACF" w:rsidRPr="00466065" w:rsidRDefault="00466065" w:rsidP="00466065">
            <w:pPr>
              <w:tabs>
                <w:tab w:val="left" w:pos="1152"/>
              </w:tabs>
              <w:suppressAutoHyphens/>
              <w:spacing w:before="120" w:after="120"/>
              <w:ind w:left="372"/>
              <w:rPr>
                <w:i/>
              </w:rPr>
            </w:pPr>
            <w:r w:rsidRPr="00466065">
              <w:rPr>
                <w:i/>
                <w:sz w:val="22"/>
                <w:szCs w:val="22"/>
              </w:rPr>
              <w:t xml:space="preserve">Trezoreria teritorială: </w:t>
            </w:r>
            <w:r w:rsidR="00A20ACF" w:rsidRPr="00C60D06">
              <w:rPr>
                <w:i/>
                <w:sz w:val="22"/>
                <w:szCs w:val="22"/>
              </w:rPr>
              <w:t xml:space="preserve">cu nota “Pentru setul documentelor de atribuire” sau “Pentru garanţia pentru ofertă la </w:t>
            </w:r>
            <w:r w:rsidR="001146D9">
              <w:rPr>
                <w:i/>
                <w:sz w:val="22"/>
                <w:szCs w:val="22"/>
              </w:rPr>
              <w:t>procedura de achiziție</w:t>
            </w:r>
            <w:r w:rsidR="00A20ACF" w:rsidRPr="00C60D06">
              <w:rPr>
                <w:i/>
                <w:sz w:val="22"/>
                <w:szCs w:val="22"/>
              </w:rPr>
              <w:t xml:space="preserve"> publică nr. ____ din 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66065">
            <w:pPr>
              <w:tabs>
                <w:tab w:val="left" w:pos="372"/>
              </w:tabs>
              <w:suppressAutoHyphens/>
            </w:pPr>
            <w:r w:rsidRPr="00C60D06">
              <w:rPr>
                <w:b/>
                <w:i/>
                <w:sz w:val="22"/>
                <w:szCs w:val="22"/>
              </w:rPr>
              <w:t>_</w:t>
            </w:r>
            <w:r w:rsidR="00466065">
              <w:rPr>
                <w:b/>
                <w:i/>
                <w:sz w:val="22"/>
                <w:szCs w:val="22"/>
              </w:rPr>
              <w:t>1</w:t>
            </w:r>
            <w:r w:rsidRPr="00C60D06">
              <w:rPr>
                <w:b/>
                <w:i/>
                <w:sz w:val="22"/>
                <w:szCs w:val="22"/>
              </w:rPr>
              <w:t xml:space="preserve">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466065" w:rsidP="00457832">
            <w:pPr>
              <w:tabs>
                <w:tab w:val="left" w:pos="372"/>
              </w:tabs>
              <w:suppressAutoHyphens/>
              <w:spacing w:before="120" w:after="120"/>
              <w:rPr>
                <w:b/>
                <w:i/>
              </w:rPr>
            </w:pPr>
            <w:r w:rsidRPr="00466065">
              <w:rPr>
                <w:b/>
                <w:i/>
                <w:sz w:val="22"/>
                <w:szCs w:val="22"/>
              </w:rPr>
              <w:t>Incoterms 2013 DDP- Franco destinatie vamuit</w:t>
            </w:r>
            <w:r w:rsidR="00A20ACF" w:rsidRPr="00056697">
              <w:rPr>
                <w:b/>
                <w:i/>
                <w:sz w:val="22"/>
                <w:szCs w:val="22"/>
              </w:rPr>
              <w:t xml:space="preserve">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3547" w:rsidP="00457832">
            <w:pPr>
              <w:tabs>
                <w:tab w:val="left" w:pos="372"/>
              </w:tabs>
              <w:suppressAutoHyphens/>
              <w:rPr>
                <w:b/>
                <w:i/>
              </w:rPr>
            </w:pPr>
            <w:r>
              <w:rPr>
                <w:b/>
                <w:i/>
              </w:rPr>
              <w:t>01.10.2020</w:t>
            </w:r>
            <w:bookmarkStart w:id="146" w:name="_GoBack"/>
            <w:bookmarkEnd w:id="146"/>
            <w:r w:rsidR="00466065">
              <w:rPr>
                <w:b/>
                <w:i/>
              </w:rPr>
              <w:t xml:space="preserve"> -31.12.2020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r w:rsidRPr="00C60D06">
              <w:rPr>
                <w:b/>
                <w:i/>
                <w:sz w:val="22"/>
                <w:szCs w:val="22"/>
              </w:rPr>
              <w:t>[</w:t>
            </w:r>
            <w:r w:rsidR="00466065" w:rsidRPr="00466065">
              <w:rPr>
                <w:b/>
                <w:i/>
                <w:sz w:val="22"/>
                <w:szCs w:val="22"/>
              </w:rPr>
              <w:t>instituțiile de învățământ subordonate DETS Botanica</w:t>
            </w:r>
            <w:r w:rsidRPr="00C60D06">
              <w:rPr>
                <w:b/>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w:t>
            </w:r>
            <w:r w:rsidR="00466065" w:rsidRPr="00466065">
              <w:rPr>
                <w:i/>
                <w:spacing w:val="-4"/>
                <w:sz w:val="22"/>
                <w:szCs w:val="22"/>
              </w:rPr>
              <w:t>100% după livrarea bunurilor și verificării acestora corespunderii calității, după  recepționarea documentelor de însoțire – transfer bancar în limita alocării surselor bugetare</w:t>
            </w:r>
            <w:r w:rsidRPr="00C60D06">
              <w:rPr>
                <w:i/>
                <w:spacing w:val="-4"/>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66065">
            <w:pPr>
              <w:tabs>
                <w:tab w:val="left" w:pos="372"/>
              </w:tabs>
              <w:suppressAutoHyphens/>
              <w:rPr>
                <w:i/>
                <w:spacing w:val="-4"/>
              </w:rPr>
            </w:pPr>
            <w:r w:rsidRPr="00C60D06">
              <w:rPr>
                <w:i/>
                <w:spacing w:val="-4"/>
                <w:sz w:val="22"/>
                <w:szCs w:val="22"/>
              </w:rPr>
              <w:t xml:space="preserve">[ </w:t>
            </w:r>
            <w:r w:rsidR="00466065">
              <w:rPr>
                <w:i/>
                <w:spacing w:val="-4"/>
                <w:sz w:val="22"/>
                <w:szCs w:val="22"/>
              </w:rPr>
              <w:t xml:space="preserve">60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66065">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00FD799D" w:rsidRPr="00FD799D">
              <w:rPr>
                <w:i/>
              </w:rPr>
              <w:t>SIA RSAP</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FD799D" w:rsidP="00457832">
            <w:pPr>
              <w:jc w:val="both"/>
              <w:rPr>
                <w:i/>
              </w:rPr>
            </w:pPr>
            <w:r w:rsidRPr="00FD799D">
              <w:rPr>
                <w:i/>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lastRenderedPageBreak/>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w:t>
            </w:r>
            <w:r w:rsidR="00FD799D" w:rsidRPr="00FD799D">
              <w:rPr>
                <w:b/>
                <w:i/>
                <w:sz w:val="22"/>
                <w:szCs w:val="22"/>
              </w:rPr>
              <w:t>BNM</w:t>
            </w:r>
            <w:r w:rsidRPr="00C60D06">
              <w:rPr>
                <w:b/>
                <w:i/>
                <w:sz w:val="22"/>
                <w:szCs w:val="22"/>
              </w:rPr>
              <w:t>]</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w:t>
            </w:r>
            <w:r w:rsidR="00FD799D" w:rsidRPr="00FD799D">
              <w:rPr>
                <w:b/>
                <w:i/>
                <w:iCs/>
                <w:sz w:val="22"/>
                <w:szCs w:val="22"/>
                <w:lang w:val="en-US"/>
              </w:rPr>
              <w:t>data petrecerii concursului</w:t>
            </w:r>
            <w:r w:rsidRPr="00C60D06">
              <w:rPr>
                <w:b/>
                <w:i/>
                <w:iCs/>
                <w:sz w:val="22"/>
                <w:szCs w:val="22"/>
              </w:rPr>
              <w:t>]</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 loturi </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sz w:val="22"/>
                <w:szCs w:val="22"/>
              </w:rPr>
            </w:pPr>
            <w:r w:rsidRPr="00C60D06">
              <w:rPr>
                <w:b/>
                <w:i/>
                <w:iCs/>
                <w:sz w:val="22"/>
                <w:szCs w:val="22"/>
              </w:rPr>
              <w:t>[</w:t>
            </w:r>
            <w:r w:rsidR="00FD799D">
              <w:rPr>
                <w:b/>
                <w:i/>
                <w:iCs/>
                <w:sz w:val="22"/>
                <w:szCs w:val="22"/>
              </w:rPr>
              <w:t>-</w:t>
            </w:r>
            <w:r w:rsidRPr="00C60D06">
              <w:rPr>
                <w:b/>
                <w:i/>
                <w:iCs/>
                <w:sz w:val="22"/>
                <w:szCs w:val="22"/>
              </w:rPr>
              <w: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Se va aplica cri</w:t>
            </w:r>
            <w:r w:rsidR="00FD799D">
              <w:rPr>
                <w:b/>
                <w:color w:val="000000" w:themeColor="text1"/>
                <w:sz w:val="22"/>
                <w:szCs w:val="22"/>
              </w:rPr>
              <w:t>teriul de e</w:t>
            </w:r>
            <w:r w:rsidRPr="00C60D06">
              <w:rPr>
                <w:b/>
                <w:color w:val="000000" w:themeColor="text1"/>
                <w:sz w:val="22"/>
                <w:szCs w:val="22"/>
              </w:rPr>
              <w:t xml:space="preserve">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FD799D" w:rsidRPr="00FD799D">
              <w:rPr>
                <w:b/>
                <w:i/>
                <w:color w:val="000000" w:themeColor="text1"/>
                <w:sz w:val="22"/>
                <w:szCs w:val="22"/>
                <w:lang w:val="en-US"/>
              </w:rPr>
              <w:t>prețul cel mai scăzut</w:t>
            </w:r>
            <w:r w:rsidRPr="00C60D06">
              <w:rPr>
                <w:b/>
                <w:i/>
                <w:color w:val="000000" w:themeColor="text1"/>
                <w:sz w:val="22"/>
                <w:szCs w:val="22"/>
              </w:rPr>
              <w: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D799D">
            <w:pPr>
              <w:tabs>
                <w:tab w:val="right" w:pos="4743"/>
              </w:tabs>
              <w:jc w:val="both"/>
              <w:rPr>
                <w:i/>
                <w:color w:val="000000" w:themeColor="text1"/>
              </w:rPr>
            </w:pPr>
            <w:r w:rsidRPr="00C60D06">
              <w:rPr>
                <w:b/>
                <w:i/>
                <w:color w:val="000000" w:themeColor="text1"/>
                <w:sz w:val="22"/>
                <w:szCs w:val="22"/>
              </w:rPr>
              <w:t>_</w:t>
            </w:r>
            <w:r w:rsidR="00FD799D">
              <w:rPr>
                <w:b/>
                <w:i/>
                <w:color w:val="000000" w:themeColor="text1"/>
                <w:sz w:val="22"/>
                <w:szCs w:val="22"/>
              </w:rPr>
              <w:t>5</w:t>
            </w:r>
            <w:r w:rsidRPr="00C60D06">
              <w:rPr>
                <w:b/>
                <w:i/>
                <w:color w:val="000000" w:themeColor="text1"/>
                <w:sz w:val="22"/>
                <w:szCs w:val="22"/>
              </w:rPr>
              <w:t>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FD799D" w:rsidRPr="00FD799D" w:rsidRDefault="00FD799D" w:rsidP="00FD799D">
            <w:pPr>
              <w:spacing w:after="120"/>
              <w:ind w:left="599"/>
              <w:rPr>
                <w:i/>
                <w:color w:val="000000" w:themeColor="text1"/>
                <w:sz w:val="22"/>
                <w:szCs w:val="22"/>
              </w:rPr>
            </w:pPr>
            <w:r w:rsidRPr="00FD799D">
              <w:rPr>
                <w:i/>
                <w:color w:val="000000" w:themeColor="text1"/>
                <w:sz w:val="22"/>
                <w:szCs w:val="22"/>
              </w:rPr>
              <w:t>Beneficiarul plăţii: Direcția Educație, Tineret și Sport sectorul Botanica,</w:t>
            </w:r>
          </w:p>
          <w:p w:rsidR="00FD799D" w:rsidRPr="00FD799D" w:rsidRDefault="00FD799D" w:rsidP="00FD799D">
            <w:pPr>
              <w:spacing w:after="120"/>
              <w:ind w:left="599"/>
              <w:rPr>
                <w:i/>
                <w:color w:val="000000" w:themeColor="text1"/>
                <w:sz w:val="22"/>
                <w:szCs w:val="22"/>
              </w:rPr>
            </w:pPr>
            <w:r w:rsidRPr="00FD799D">
              <w:rPr>
                <w:i/>
                <w:color w:val="000000" w:themeColor="text1"/>
                <w:sz w:val="22"/>
                <w:szCs w:val="22"/>
              </w:rPr>
              <w:t>Denumirea Băncii: Ministerul Finanțelor - Trezoreria  de Stat</w:t>
            </w:r>
          </w:p>
          <w:p w:rsidR="00FD799D" w:rsidRPr="00FD799D" w:rsidRDefault="00FD799D" w:rsidP="00FD799D">
            <w:pPr>
              <w:spacing w:after="120"/>
              <w:ind w:left="599"/>
              <w:rPr>
                <w:i/>
                <w:color w:val="000000" w:themeColor="text1"/>
                <w:sz w:val="22"/>
                <w:szCs w:val="22"/>
              </w:rPr>
            </w:pPr>
            <w:r w:rsidRPr="00FD799D">
              <w:rPr>
                <w:i/>
                <w:color w:val="000000" w:themeColor="text1"/>
                <w:sz w:val="22"/>
                <w:szCs w:val="22"/>
              </w:rPr>
              <w:t>Codul fiscal: 1007601010448</w:t>
            </w:r>
          </w:p>
          <w:p w:rsidR="00FD799D" w:rsidRPr="00FD799D" w:rsidRDefault="00FD799D" w:rsidP="00FD799D">
            <w:pPr>
              <w:spacing w:after="120"/>
              <w:ind w:left="599"/>
              <w:rPr>
                <w:i/>
                <w:color w:val="000000" w:themeColor="text1"/>
                <w:sz w:val="22"/>
                <w:szCs w:val="22"/>
              </w:rPr>
            </w:pPr>
            <w:r w:rsidRPr="00FD799D">
              <w:rPr>
                <w:i/>
                <w:color w:val="000000" w:themeColor="text1"/>
                <w:sz w:val="22"/>
                <w:szCs w:val="22"/>
              </w:rPr>
              <w:t>Contul de decontare: 226614</w:t>
            </w:r>
          </w:p>
          <w:p w:rsidR="00FD799D" w:rsidRPr="00FD799D" w:rsidRDefault="00FD799D" w:rsidP="00FD799D">
            <w:pPr>
              <w:spacing w:after="120"/>
              <w:ind w:left="599"/>
              <w:rPr>
                <w:i/>
                <w:color w:val="000000" w:themeColor="text1"/>
                <w:sz w:val="22"/>
                <w:szCs w:val="22"/>
              </w:rPr>
            </w:pPr>
            <w:r w:rsidRPr="00FD799D">
              <w:rPr>
                <w:i/>
                <w:color w:val="000000" w:themeColor="text1"/>
                <w:sz w:val="22"/>
                <w:szCs w:val="22"/>
              </w:rPr>
              <w:t>Contul trezorerial: TREZMD2X</w:t>
            </w:r>
          </w:p>
          <w:p w:rsidR="00FD799D" w:rsidRDefault="00FD799D" w:rsidP="00FD799D">
            <w:pPr>
              <w:spacing w:after="120"/>
              <w:ind w:left="599"/>
              <w:rPr>
                <w:i/>
                <w:color w:val="000000" w:themeColor="text1"/>
                <w:sz w:val="22"/>
                <w:szCs w:val="22"/>
              </w:rPr>
            </w:pPr>
            <w:r w:rsidRPr="00FD799D">
              <w:rPr>
                <w:i/>
                <w:color w:val="000000" w:themeColor="text1"/>
                <w:sz w:val="22"/>
                <w:szCs w:val="22"/>
              </w:rPr>
              <w:t>Contul bancar: MD87TRPCDV518410A00780AA</w:t>
            </w:r>
          </w:p>
          <w:p w:rsidR="00A20ACF" w:rsidRPr="00C60D06" w:rsidRDefault="00A20ACF" w:rsidP="00FD799D">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rsidR="00A20ACF" w:rsidRPr="00FD799D" w:rsidRDefault="00A20ACF" w:rsidP="00FD799D">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Forma de organizare juridică pe care trebuie să o ia asocierea grupului de </w:t>
            </w:r>
            <w:r w:rsidRPr="00C60D06">
              <w:rPr>
                <w:rFonts w:ascii="Times New Roman" w:hAnsi="Times New Roman"/>
                <w:sz w:val="22"/>
                <w:szCs w:val="22"/>
                <w:lang w:val="ro-RO"/>
              </w:rPr>
              <w:lastRenderedPageBreak/>
              <w:t>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lastRenderedPageBreak/>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lastRenderedPageBreak/>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D799D">
            <w:pPr>
              <w:tabs>
                <w:tab w:val="right" w:pos="4743"/>
              </w:tabs>
              <w:jc w:val="both"/>
              <w:rPr>
                <w:b/>
                <w:i/>
                <w:iCs/>
                <w:color w:val="FF0000"/>
              </w:rPr>
            </w:pPr>
            <w:r w:rsidRPr="00C60D06">
              <w:rPr>
                <w:i/>
              </w:rPr>
              <w:t>[</w:t>
            </w:r>
            <w:r w:rsidR="00FD799D">
              <w:rPr>
                <w:i/>
              </w:rPr>
              <w:t>2</w:t>
            </w:r>
            <w:r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3D551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FD799D" w:rsidP="00270B97">
            <w:pPr>
              <w:rPr>
                <w:b/>
              </w:rPr>
            </w:pPr>
            <w:r w:rsidRPr="00FD799D">
              <w:rPr>
                <w:noProof w:val="0"/>
                <w:sz w:val="20"/>
                <w:szCs w:val="20"/>
              </w:rPr>
              <w:t>Apă potabilă purificată (ne carbogazificată) îmbuteliată în butelii de 19 litre cu pompe mecanice (dozatoare de apă)</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99D" w:rsidRPr="00FD799D" w:rsidRDefault="00FD799D" w:rsidP="00FD799D">
            <w:pPr>
              <w:rPr>
                <w:noProof w:val="0"/>
                <w:color w:val="000000"/>
                <w:sz w:val="20"/>
                <w:szCs w:val="20"/>
                <w:lang w:eastAsia="ru-RU"/>
              </w:rPr>
            </w:pPr>
            <w:r w:rsidRPr="00FD799D">
              <w:rPr>
                <w:noProof w:val="0"/>
                <w:color w:val="000000"/>
                <w:sz w:val="20"/>
                <w:szCs w:val="20"/>
                <w:lang w:eastAsia="ru-RU"/>
              </w:rPr>
              <w:t>Apă potabilă purificată (ne carbogazificată) îmbuteliată în butelii de 19 litre cu pompe mecanice (dozatoare de apă) conform regulamentului sanitar-RNSE nr. 06.3.3.51 din 21.08.2003, H.G. nr.308 din 29.04.2011, cu rezidiul sec solubil total până la 500 mg/L; Sigilarea buteliilor cu capac termic; Capacul buteliei (conform HG nr.308 din 29.04.2011); Ph-6,0-7,0; Deținerea laboratorului pentru efectuarea analizelor chimice și microbiologice pentru evidența zilnică a calității produsului, sau prezentarea contractului cu laboratorul.</w:t>
            </w:r>
          </w:p>
          <w:p w:rsidR="00FD799D" w:rsidRPr="00FD799D" w:rsidRDefault="00FD799D" w:rsidP="00FD799D">
            <w:pPr>
              <w:rPr>
                <w:rFonts w:eastAsia="Calibri"/>
                <w:noProof w:val="0"/>
                <w:sz w:val="20"/>
                <w:szCs w:val="20"/>
              </w:rPr>
            </w:pPr>
            <w:r w:rsidRPr="00FD799D">
              <w:rPr>
                <w:rFonts w:eastAsia="Calibri"/>
                <w:noProof w:val="0"/>
                <w:sz w:val="20"/>
                <w:szCs w:val="20"/>
              </w:rPr>
              <w:lastRenderedPageBreak/>
              <w:t>Livrarea:  conform comenzilor la necesitatea instituțiilor, de la ora 8.00 până la 17.00, livrarea la depozitul instituției.</w:t>
            </w:r>
          </w:p>
          <w:p w:rsidR="00FD799D" w:rsidRPr="00FD799D" w:rsidRDefault="00FD799D" w:rsidP="00FD799D">
            <w:pPr>
              <w:rPr>
                <w:rFonts w:eastAsia="Calibri"/>
                <w:noProof w:val="0"/>
                <w:sz w:val="20"/>
                <w:szCs w:val="20"/>
                <w:lang w:val="en-US"/>
              </w:rPr>
            </w:pPr>
            <w:r w:rsidRPr="00FD799D">
              <w:rPr>
                <w:rFonts w:eastAsia="Calibri"/>
                <w:noProof w:val="0"/>
                <w:sz w:val="20"/>
                <w:szCs w:val="20"/>
                <w:lang w:val="en-US"/>
              </w:rPr>
              <w:t>HG nr.1211 din 04.11.</w:t>
            </w:r>
            <w:r w:rsidRPr="00FD799D">
              <w:rPr>
                <w:rFonts w:eastAsia="Calibri"/>
                <w:noProof w:val="0"/>
                <w:sz w:val="20"/>
                <w:szCs w:val="20"/>
              </w:rPr>
              <w:t>2016 (M.O. Nr.388-398 art.1310 din 11.11.2016, Ordinul MS nr.638 din 12.08.2016 (M.O.nr.293-305, art.1435 din 09.09.2016) se recomandă asigurarea accesului copiilor/ elevilor la apă potabilă îmbuteliată/sau filtrate în instituții/grupe/clase.</w:t>
            </w:r>
            <w:r w:rsidRPr="00FD799D">
              <w:rPr>
                <w:rFonts w:eastAsia="Calibri"/>
                <w:noProof w:val="0"/>
                <w:sz w:val="20"/>
                <w:szCs w:val="20"/>
                <w:lang w:val="en-US"/>
              </w:rPr>
              <w:t xml:space="preserve"> </w:t>
            </w:r>
          </w:p>
          <w:p w:rsidR="00270B97" w:rsidRPr="00C00499" w:rsidRDefault="00FD799D" w:rsidP="00FD799D">
            <w:r w:rsidRPr="00FD799D">
              <w:rPr>
                <w:rFonts w:eastAsia="Calibri"/>
                <w:noProof w:val="0"/>
                <w:sz w:val="20"/>
                <w:szCs w:val="20"/>
                <w:lang w:val="en-US"/>
              </w:rPr>
              <w:t xml:space="preserve">         </w:t>
            </w:r>
            <w:r w:rsidRPr="00FD799D">
              <w:rPr>
                <w:noProof w:val="0"/>
                <w:color w:val="000000"/>
                <w:sz w:val="20"/>
                <w:szCs w:val="20"/>
                <w:lang w:eastAsia="ru-RU"/>
              </w:rPr>
              <w:t xml:space="preserve"> </w:t>
            </w:r>
            <w:r w:rsidRPr="00FD799D">
              <w:rPr>
                <w:rFonts w:eastAsia="Calibri"/>
                <w:noProof w:val="0"/>
                <w:sz w:val="20"/>
                <w:szCs w:val="20"/>
              </w:rPr>
              <w:t xml:space="preserve">Oferirea în folosință gratuită </w:t>
            </w:r>
            <w:r w:rsidRPr="00FD799D">
              <w:rPr>
                <w:rFonts w:eastAsia="Calibri"/>
                <w:noProof w:val="0"/>
                <w:sz w:val="20"/>
                <w:szCs w:val="20"/>
                <w:lang w:val="en-US"/>
              </w:rPr>
              <w:t xml:space="preserve">    </w:t>
            </w:r>
            <w:r w:rsidRPr="00FD799D">
              <w:rPr>
                <w:noProof w:val="0"/>
                <w:color w:val="000000"/>
                <w:sz w:val="20"/>
                <w:szCs w:val="20"/>
                <w:lang w:eastAsia="ru-RU"/>
              </w:rPr>
              <w:t xml:space="preserve"> </w:t>
            </w:r>
            <w:r w:rsidRPr="00FD799D">
              <w:rPr>
                <w:rFonts w:eastAsia="Calibri"/>
                <w:noProof w:val="0"/>
                <w:sz w:val="20"/>
                <w:szCs w:val="20"/>
              </w:rPr>
              <w:t xml:space="preserve">a buteliilor pe perioada valabilității contractului. </w:t>
            </w:r>
            <w:r w:rsidRPr="00FD799D">
              <w:rPr>
                <w:rFonts w:eastAsia="Calibri"/>
                <w:noProof w:val="0"/>
                <w:sz w:val="20"/>
                <w:szCs w:val="20"/>
                <w:lang w:val="en-US"/>
              </w:rPr>
              <w:t xml:space="preserve">                 </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FD799D"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799D" w:rsidRPr="00FD799D" w:rsidRDefault="00FD799D" w:rsidP="00270B97">
            <w:pPr>
              <w:rPr>
                <w:noProof w:val="0"/>
                <w:sz w:val="20"/>
                <w:szCs w:val="20"/>
              </w:rPr>
            </w:pPr>
            <w:r w:rsidRPr="00FD799D">
              <w:rPr>
                <w:rFonts w:eastAsia="Calibri"/>
                <w:noProof w:val="0"/>
                <w:sz w:val="20"/>
                <w:szCs w:val="20"/>
              </w:rPr>
              <w:lastRenderedPageBreak/>
              <w:t>Pompe mecanice (dozatoarelor de apă) p/u butelii de 19 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FD799D" w:rsidRPr="00C00499" w:rsidRDefault="00FD799D"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D799D" w:rsidRPr="00C00499" w:rsidRDefault="00FD799D"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D799D" w:rsidRPr="00C00499" w:rsidRDefault="00FD799D"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99D" w:rsidRPr="00FD799D" w:rsidRDefault="00FD799D" w:rsidP="00FD799D">
            <w:pPr>
              <w:rPr>
                <w:noProof w:val="0"/>
                <w:color w:val="000000"/>
                <w:sz w:val="20"/>
                <w:szCs w:val="20"/>
                <w:lang w:eastAsia="ru-RU"/>
              </w:rPr>
            </w:pPr>
            <w:r w:rsidRPr="00FD799D">
              <w:rPr>
                <w:noProof w:val="0"/>
                <w:color w:val="000000"/>
                <w:sz w:val="20"/>
                <w:szCs w:val="20"/>
                <w:lang w:eastAsia="ru-RU"/>
              </w:rPr>
              <w:t>pompe mecanice (dozatoarelor de apă) p/u butelii de 19 L .</w:t>
            </w:r>
          </w:p>
          <w:p w:rsidR="00FD799D" w:rsidRPr="00C00499" w:rsidRDefault="00FD799D" w:rsidP="00FD799D">
            <w:r w:rsidRPr="00FD799D">
              <w:rPr>
                <w:noProof w:val="0"/>
                <w:color w:val="000000"/>
                <w:sz w:val="20"/>
                <w:szCs w:val="20"/>
                <w:lang w:eastAsia="ru-RU"/>
              </w:rPr>
              <w:t>La necesitatea schimbarea și reparația pompei din contul agentului economic.</w:t>
            </w:r>
          </w:p>
        </w:tc>
        <w:tc>
          <w:tcPr>
            <w:tcW w:w="902" w:type="pct"/>
            <w:tcBorders>
              <w:top w:val="single" w:sz="4" w:space="0" w:color="auto"/>
              <w:left w:val="single" w:sz="4" w:space="0" w:color="auto"/>
              <w:bottom w:val="single" w:sz="4" w:space="0" w:color="auto"/>
              <w:right w:val="single" w:sz="4" w:space="0" w:color="auto"/>
            </w:tcBorders>
          </w:tcPr>
          <w:p w:rsidR="00FD799D" w:rsidRPr="00C00499" w:rsidRDefault="00FD799D"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99D" w:rsidRPr="00C00499" w:rsidRDefault="00FD799D"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FD799D">
              <w:trPr>
                <w:gridAfter w:val="3"/>
                <w:wAfter w:w="518" w:type="dxa"/>
                <w:trHeight w:val="697"/>
              </w:trPr>
              <w:tc>
                <w:tcPr>
                  <w:tcW w:w="13792" w:type="dxa"/>
                  <w:gridSpan w:val="14"/>
                  <w:shd w:val="clear" w:color="auto" w:fill="auto"/>
                  <w:vAlign w:val="center"/>
                </w:tcPr>
                <w:p w:rsidR="00270B97" w:rsidRPr="00C00499" w:rsidRDefault="00270B97" w:rsidP="003D551F">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FD799D">
              <w:trPr>
                <w:gridAfter w:val="3"/>
                <w:wAfter w:w="518" w:type="dxa"/>
              </w:trPr>
              <w:tc>
                <w:tcPr>
                  <w:tcW w:w="13792" w:type="dxa"/>
                  <w:gridSpan w:val="14"/>
                  <w:tcBorders>
                    <w:bottom w:val="single" w:sz="4" w:space="0" w:color="auto"/>
                  </w:tcBorders>
                  <w:shd w:val="clear" w:color="auto" w:fill="auto"/>
                </w:tcPr>
                <w:p w:rsidR="00270B97" w:rsidRPr="007C0C9D" w:rsidRDefault="00270B97" w:rsidP="003D551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3D551F">
                  <w:pPr>
                    <w:pStyle w:val="BankNormal"/>
                    <w:framePr w:hSpace="180" w:wrap="around" w:vAnchor="page" w:hAnchor="margin" w:y="347"/>
                    <w:spacing w:after="0"/>
                    <w:jc w:val="both"/>
                    <w:rPr>
                      <w:i/>
                      <w:iCs/>
                      <w:szCs w:val="24"/>
                      <w:lang w:val="ro-RO"/>
                    </w:rPr>
                  </w:pPr>
                </w:p>
                <w:p w:rsidR="00270B97" w:rsidRPr="00C00499" w:rsidRDefault="00270B97" w:rsidP="003D551F">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D551F">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D551F">
                  <w:pPr>
                    <w:framePr w:hSpace="180" w:wrap="around" w:vAnchor="page" w:hAnchor="margin" w:y="347"/>
                  </w:pPr>
                  <w:r w:rsidRPr="00C00499">
                    <w:lastRenderedPageBreak/>
                    <w:t xml:space="preserve">Denumirea </w:t>
                  </w:r>
                  <w:r>
                    <w:t xml:space="preserve"> procedurii de achiziție</w:t>
                  </w:r>
                  <w:r w:rsidRPr="00C00499">
                    <w:t>:</w:t>
                  </w:r>
                  <w:r>
                    <w:t xml:space="preserve"> Cererea ofertelor de prețuri</w:t>
                  </w:r>
                </w:p>
              </w:tc>
            </w:tr>
            <w:tr w:rsidR="00270B97" w:rsidRPr="00C00499" w:rsidTr="00FD799D">
              <w:trPr>
                <w:trHeight w:val="567"/>
              </w:trPr>
              <w:tc>
                <w:tcPr>
                  <w:tcW w:w="12311" w:type="dxa"/>
                  <w:gridSpan w:val="11"/>
                  <w:shd w:val="clear" w:color="auto" w:fill="auto"/>
                </w:tcPr>
                <w:p w:rsidR="00270B97" w:rsidRPr="00C00499" w:rsidRDefault="00270B97" w:rsidP="003D551F">
                  <w:pPr>
                    <w:framePr w:hSpace="180" w:wrap="around" w:vAnchor="page" w:hAnchor="margin" w:y="347"/>
                  </w:pPr>
                </w:p>
              </w:tc>
              <w:tc>
                <w:tcPr>
                  <w:tcW w:w="1999" w:type="dxa"/>
                  <w:gridSpan w:val="6"/>
                </w:tcPr>
                <w:p w:rsidR="00270B97" w:rsidRPr="00C00499" w:rsidRDefault="00270B97" w:rsidP="003D551F">
                  <w:pPr>
                    <w:framePr w:hSpace="180" w:wrap="around" w:vAnchor="page" w:hAnchor="margin" w:y="347"/>
                  </w:pPr>
                </w:p>
              </w:tc>
            </w:tr>
            <w:tr w:rsidR="00270B97" w:rsidRPr="006C1FA2" w:rsidTr="00FD799D">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551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551F">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270B97" w:rsidRPr="0028367D" w:rsidRDefault="00270B97" w:rsidP="003D551F">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551F">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551F">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551F">
                  <w:pPr>
                    <w:framePr w:hSpace="180" w:wrap="around" w:vAnchor="page" w:hAnchor="margin" w:y="347"/>
                    <w:jc w:val="center"/>
                    <w:rPr>
                      <w:b/>
                      <w:sz w:val="20"/>
                    </w:rPr>
                  </w:pPr>
                  <w:r w:rsidRPr="0028367D">
                    <w:rPr>
                      <w:b/>
                      <w:sz w:val="20"/>
                    </w:rPr>
                    <w:t>Suma</w:t>
                  </w:r>
                </w:p>
                <w:p w:rsidR="00270B97" w:rsidRPr="0028367D" w:rsidRDefault="00270B97" w:rsidP="003D551F">
                  <w:pPr>
                    <w:framePr w:hSpace="180" w:wrap="around" w:vAnchor="page" w:hAnchor="margin" w:y="347"/>
                    <w:jc w:val="center"/>
                    <w:rPr>
                      <w:b/>
                      <w:sz w:val="20"/>
                    </w:rPr>
                  </w:pPr>
                  <w:r w:rsidRPr="0028367D">
                    <w:rPr>
                      <w:b/>
                      <w:sz w:val="20"/>
                    </w:rPr>
                    <w:t>fără</w:t>
                  </w:r>
                </w:p>
                <w:p w:rsidR="00270B97" w:rsidRPr="0028367D" w:rsidRDefault="00270B97" w:rsidP="003D551F">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D551F">
                  <w:pPr>
                    <w:framePr w:hSpace="180" w:wrap="around" w:vAnchor="page" w:hAnchor="margin" w:y="347"/>
                    <w:jc w:val="center"/>
                    <w:rPr>
                      <w:b/>
                      <w:sz w:val="20"/>
                    </w:rPr>
                  </w:pPr>
                  <w:r w:rsidRPr="0028367D">
                    <w:rPr>
                      <w:b/>
                      <w:sz w:val="20"/>
                    </w:rPr>
                    <w:t>Suma</w:t>
                  </w:r>
                </w:p>
                <w:p w:rsidR="00270B97" w:rsidRPr="0028367D" w:rsidRDefault="00270B97" w:rsidP="003D551F">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D551F">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3D551F">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D551F">
                  <w:pPr>
                    <w:framePr w:hSpace="180" w:wrap="around" w:vAnchor="page" w:hAnchor="margin" w:y="347"/>
                    <w:rPr>
                      <w:b/>
                      <w:sz w:val="20"/>
                      <w:szCs w:val="28"/>
                    </w:rPr>
                  </w:pPr>
                  <w:r w:rsidRPr="0028367D">
                    <w:rPr>
                      <w:b/>
                      <w:sz w:val="20"/>
                      <w:szCs w:val="28"/>
                    </w:rPr>
                    <w:t>Clasificație bugetară (IBAN)</w:t>
                  </w:r>
                </w:p>
              </w:tc>
            </w:tr>
            <w:tr w:rsidR="00270B97" w:rsidRPr="006C1FA2" w:rsidTr="00FD799D">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D551F">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D551F">
                  <w:pPr>
                    <w:framePr w:hSpace="180" w:wrap="around" w:vAnchor="page" w:hAnchor="margin" w:y="347"/>
                    <w:jc w:val="center"/>
                    <w:rPr>
                      <w:sz w:val="20"/>
                    </w:rPr>
                  </w:pPr>
                  <w:r>
                    <w:rPr>
                      <w:sz w:val="20"/>
                    </w:rPr>
                    <w:t>10</w:t>
                  </w:r>
                </w:p>
              </w:tc>
            </w:tr>
            <w:tr w:rsidR="00270B97" w:rsidRPr="006C1FA2" w:rsidTr="00FD799D">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D551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D551F">
                  <w:pPr>
                    <w:framePr w:hSpace="180" w:wrap="around" w:vAnchor="page" w:hAnchor="margin" w:y="347"/>
                    <w:rPr>
                      <w:sz w:val="20"/>
                    </w:rPr>
                  </w:pPr>
                </w:p>
              </w:tc>
            </w:tr>
            <w:tr w:rsidR="00270B97" w:rsidRPr="006C1FA2" w:rsidTr="00FD799D">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D551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D551F">
                  <w:pPr>
                    <w:framePr w:hSpace="180" w:wrap="around" w:vAnchor="page" w:hAnchor="margin" w:y="347"/>
                    <w:rPr>
                      <w:sz w:val="20"/>
                    </w:rPr>
                  </w:pPr>
                </w:p>
              </w:tc>
            </w:tr>
            <w:tr w:rsidR="00FD799D" w:rsidRPr="006C1FA2" w:rsidTr="00FD799D">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D799D" w:rsidRPr="0028367D" w:rsidRDefault="00FD799D" w:rsidP="003D551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99D" w:rsidRPr="0028367D" w:rsidRDefault="00FD799D" w:rsidP="003D551F">
                  <w:pPr>
                    <w:framePr w:hSpace="180" w:wrap="around" w:vAnchor="page" w:hAnchor="margin" w:y="347"/>
                    <w:rPr>
                      <w:b/>
                      <w:sz w:val="20"/>
                    </w:rPr>
                  </w:pPr>
                  <w:r w:rsidRPr="00FD799D">
                    <w:rPr>
                      <w:noProof w:val="0"/>
                      <w:sz w:val="20"/>
                      <w:szCs w:val="20"/>
                    </w:rPr>
                    <w:t>Apă potabilă purificată (ne carbogazificată) îmbuteliată în butelii de 19 litre cu pompe mecanice (dozatoare de 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D799D" w:rsidRPr="0028367D" w:rsidRDefault="00FD799D" w:rsidP="003D551F">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D799D" w:rsidRPr="0028367D" w:rsidRDefault="00FD799D" w:rsidP="003D551F">
                  <w:pPr>
                    <w:framePr w:hSpace="180" w:wrap="around" w:vAnchor="page" w:hAnchor="margin" w:y="347"/>
                    <w:rPr>
                      <w:sz w:val="20"/>
                    </w:rPr>
                  </w:pPr>
                  <w:r>
                    <w:rPr>
                      <w:sz w:val="20"/>
                    </w:rPr>
                    <w:t>7590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D799D" w:rsidRPr="0028367D" w:rsidRDefault="00FD799D" w:rsidP="003D551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D799D" w:rsidRPr="0028367D" w:rsidRDefault="00FD799D" w:rsidP="003D551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D799D" w:rsidRPr="0028367D" w:rsidRDefault="00FD799D" w:rsidP="003D55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799D" w:rsidRPr="0028367D" w:rsidRDefault="00FD799D" w:rsidP="003D551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799D" w:rsidRDefault="00FD799D" w:rsidP="003D551F">
                  <w:pPr>
                    <w:framePr w:hSpace="180" w:wrap="around" w:vAnchor="page" w:hAnchor="margin" w:y="347"/>
                  </w:pPr>
                  <w:r w:rsidRPr="00FD799D">
                    <w:rPr>
                      <w:rFonts w:eastAsia="Calibri"/>
                      <w:noProof w:val="0"/>
                      <w:sz w:val="20"/>
                      <w:szCs w:val="20"/>
                    </w:rPr>
                    <w:t>Livrarea:  conform comenzilor la necesitatea instituțiilor, de la ora 8.00 până la 17.00, livrarea la depozitul instituției.</w:t>
                  </w:r>
                </w:p>
              </w:tc>
              <w:tc>
                <w:tcPr>
                  <w:tcW w:w="1250" w:type="dxa"/>
                  <w:gridSpan w:val="3"/>
                  <w:tcBorders>
                    <w:top w:val="single" w:sz="4" w:space="0" w:color="auto"/>
                    <w:left w:val="single" w:sz="4" w:space="0" w:color="auto"/>
                    <w:bottom w:val="single" w:sz="4" w:space="0" w:color="auto"/>
                    <w:right w:val="single" w:sz="4" w:space="0" w:color="auto"/>
                  </w:tcBorders>
                </w:tcPr>
                <w:p w:rsidR="00FD799D" w:rsidRPr="006C1FA2" w:rsidRDefault="00FD799D" w:rsidP="003D551F">
                  <w:pPr>
                    <w:framePr w:hSpace="180" w:wrap="around" w:vAnchor="page" w:hAnchor="margin" w:y="347"/>
                    <w:rPr>
                      <w:sz w:val="20"/>
                    </w:rPr>
                  </w:pPr>
                </w:p>
              </w:tc>
            </w:tr>
            <w:tr w:rsidR="00FD799D" w:rsidRPr="006C1FA2" w:rsidTr="00FD799D">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D799D" w:rsidRPr="0028367D" w:rsidRDefault="00FD799D" w:rsidP="003D551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99D" w:rsidRPr="00FD799D" w:rsidRDefault="00FD799D" w:rsidP="003D551F">
                  <w:pPr>
                    <w:framePr w:hSpace="180" w:wrap="around" w:vAnchor="page" w:hAnchor="margin" w:y="347"/>
                    <w:rPr>
                      <w:noProof w:val="0"/>
                      <w:sz w:val="20"/>
                      <w:szCs w:val="20"/>
                    </w:rPr>
                  </w:pPr>
                  <w:r w:rsidRPr="00FD799D">
                    <w:rPr>
                      <w:noProof w:val="0"/>
                      <w:sz w:val="20"/>
                      <w:szCs w:val="20"/>
                    </w:rPr>
                    <w:t>Pompe mecanice (dozatoarelor de apă) p/u butelii de 19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D799D" w:rsidRPr="0028367D" w:rsidRDefault="00FD799D" w:rsidP="003D551F">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D799D" w:rsidRPr="0028367D" w:rsidRDefault="00FD799D" w:rsidP="003D551F">
                  <w:pPr>
                    <w:framePr w:hSpace="180" w:wrap="around" w:vAnchor="page" w:hAnchor="margin" w:y="347"/>
                    <w:rPr>
                      <w:sz w:val="20"/>
                    </w:rPr>
                  </w:pPr>
                  <w:r>
                    <w:rPr>
                      <w:sz w:val="20"/>
                    </w:rPr>
                    <w:t>334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D799D" w:rsidRPr="0028367D" w:rsidRDefault="00FD799D" w:rsidP="003D551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D799D" w:rsidRPr="0028367D" w:rsidRDefault="00FD799D" w:rsidP="003D551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D799D" w:rsidRPr="0028367D" w:rsidRDefault="00FD799D" w:rsidP="003D55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799D" w:rsidRPr="0028367D" w:rsidRDefault="00FD799D" w:rsidP="003D551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799D" w:rsidRDefault="00FD799D" w:rsidP="003D551F">
                  <w:pPr>
                    <w:framePr w:hSpace="180" w:wrap="around" w:vAnchor="page" w:hAnchor="margin" w:y="347"/>
                  </w:pPr>
                  <w:r w:rsidRPr="00FD799D">
                    <w:rPr>
                      <w:rFonts w:eastAsia="Calibri"/>
                      <w:noProof w:val="0"/>
                      <w:sz w:val="20"/>
                      <w:szCs w:val="20"/>
                    </w:rPr>
                    <w:t>Livrarea:  conform comenzilor la necesitatea instituțiilor, de la ora 8.00 până la 17.00, livrarea la depozitul instituției.</w:t>
                  </w:r>
                </w:p>
              </w:tc>
              <w:tc>
                <w:tcPr>
                  <w:tcW w:w="1250" w:type="dxa"/>
                  <w:gridSpan w:val="3"/>
                  <w:tcBorders>
                    <w:top w:val="single" w:sz="4" w:space="0" w:color="auto"/>
                    <w:left w:val="single" w:sz="4" w:space="0" w:color="auto"/>
                    <w:bottom w:val="single" w:sz="4" w:space="0" w:color="auto"/>
                    <w:right w:val="single" w:sz="4" w:space="0" w:color="auto"/>
                  </w:tcBorders>
                </w:tcPr>
                <w:p w:rsidR="00FD799D" w:rsidRPr="006C1FA2" w:rsidRDefault="00FD799D" w:rsidP="003D551F">
                  <w:pPr>
                    <w:framePr w:hSpace="180" w:wrap="around" w:vAnchor="page" w:hAnchor="margin" w:y="347"/>
                    <w:rPr>
                      <w:sz w:val="20"/>
                    </w:rPr>
                  </w:pPr>
                </w:p>
              </w:tc>
            </w:tr>
            <w:tr w:rsidR="00270B97" w:rsidRPr="006C1FA2" w:rsidTr="00FD799D">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D551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D551F">
                  <w:pPr>
                    <w:framePr w:hSpace="180" w:wrap="around" w:vAnchor="page" w:hAnchor="margin" w:y="347"/>
                    <w:rPr>
                      <w:sz w:val="20"/>
                    </w:rPr>
                  </w:pPr>
                </w:p>
              </w:tc>
            </w:tr>
            <w:tr w:rsidR="00270B97" w:rsidRPr="006C1FA2" w:rsidTr="00FD799D">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D551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D551F">
                  <w:pPr>
                    <w:framePr w:hSpace="180" w:wrap="around" w:vAnchor="page" w:hAnchor="margin" w:y="347"/>
                    <w:rPr>
                      <w:sz w:val="20"/>
                    </w:rPr>
                  </w:pPr>
                </w:p>
              </w:tc>
            </w:tr>
            <w:tr w:rsidR="00270B97" w:rsidRPr="006C1FA2" w:rsidTr="00FD799D">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D551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D551F">
                  <w:pPr>
                    <w:framePr w:hSpace="180" w:wrap="around" w:vAnchor="page" w:hAnchor="margin" w:y="347"/>
                    <w:rPr>
                      <w:sz w:val="20"/>
                    </w:rPr>
                  </w:pPr>
                </w:p>
              </w:tc>
            </w:tr>
            <w:tr w:rsidR="00270B97" w:rsidRPr="006C1FA2" w:rsidTr="00FD799D">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D551F">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D551F">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D551F">
                  <w:pPr>
                    <w:framePr w:hSpace="180" w:wrap="around" w:vAnchor="page" w:hAnchor="margin" w:y="347"/>
                    <w:rPr>
                      <w:sz w:val="20"/>
                    </w:rPr>
                  </w:pPr>
                </w:p>
              </w:tc>
            </w:tr>
            <w:tr w:rsidR="00270B97" w:rsidRPr="006C1FA2" w:rsidTr="00FD799D">
              <w:trPr>
                <w:gridAfter w:val="1"/>
                <w:wAfter w:w="459" w:type="dxa"/>
                <w:trHeight w:val="397"/>
              </w:trPr>
              <w:tc>
                <w:tcPr>
                  <w:tcW w:w="10981" w:type="dxa"/>
                  <w:gridSpan w:val="10"/>
                  <w:tcBorders>
                    <w:top w:val="single" w:sz="4" w:space="0" w:color="auto"/>
                  </w:tcBorders>
                  <w:shd w:val="clear" w:color="auto" w:fill="auto"/>
                  <w:vAlign w:val="center"/>
                </w:tcPr>
                <w:p w:rsidR="00270B97" w:rsidRPr="0028367D" w:rsidRDefault="00270B97" w:rsidP="003D551F">
                  <w:pPr>
                    <w:framePr w:hSpace="180" w:wrap="around" w:vAnchor="page" w:hAnchor="margin" w:y="347"/>
                    <w:tabs>
                      <w:tab w:val="left" w:pos="6120"/>
                    </w:tabs>
                    <w:rPr>
                      <w:sz w:val="20"/>
                    </w:rPr>
                  </w:pPr>
                </w:p>
                <w:p w:rsidR="00270B97" w:rsidRPr="0028367D" w:rsidRDefault="00270B97" w:rsidP="003D551F">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3D551F">
                  <w:pPr>
                    <w:framePr w:hSpace="180" w:wrap="around" w:vAnchor="page" w:hAnchor="margin" w:y="347"/>
                    <w:rPr>
                      <w:sz w:val="20"/>
                    </w:rPr>
                  </w:pPr>
                </w:p>
                <w:p w:rsidR="00270B97" w:rsidRPr="0028367D" w:rsidRDefault="00270B97" w:rsidP="003D551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3D551F">
                  <w:pPr>
                    <w:framePr w:hSpace="180" w:wrap="around" w:vAnchor="page" w:hAnchor="margin" w:y="347"/>
                    <w:tabs>
                      <w:tab w:val="left" w:pos="6120"/>
                    </w:tabs>
                    <w:rPr>
                      <w:sz w:val="20"/>
                    </w:rPr>
                  </w:pPr>
                </w:p>
              </w:tc>
              <w:tc>
                <w:tcPr>
                  <w:tcW w:w="1248" w:type="dxa"/>
                  <w:gridSpan w:val="3"/>
                  <w:tcBorders>
                    <w:top w:val="single" w:sz="4" w:space="0" w:color="auto"/>
                  </w:tcBorders>
                </w:tcPr>
                <w:p w:rsidR="00270B97" w:rsidRPr="0028367D" w:rsidRDefault="00270B97" w:rsidP="003D551F">
                  <w:pPr>
                    <w:framePr w:hSpace="180" w:wrap="around" w:vAnchor="page" w:hAnchor="margin" w:y="347"/>
                    <w:tabs>
                      <w:tab w:val="left" w:pos="6120"/>
                    </w:tabs>
                    <w:rPr>
                      <w:sz w:val="20"/>
                    </w:rPr>
                  </w:pPr>
                </w:p>
              </w:tc>
            </w:tr>
            <w:tr w:rsidR="00270B97" w:rsidRPr="00C00499" w:rsidTr="00FD799D">
              <w:trPr>
                <w:gridAfter w:val="15"/>
                <w:wAfter w:w="12387" w:type="dxa"/>
                <w:trHeight w:val="397"/>
              </w:trPr>
              <w:tc>
                <w:tcPr>
                  <w:tcW w:w="1923" w:type="dxa"/>
                  <w:gridSpan w:val="2"/>
                  <w:tcBorders>
                    <w:top w:val="single" w:sz="4" w:space="0" w:color="auto"/>
                  </w:tcBorders>
                </w:tcPr>
                <w:p w:rsidR="00270B97" w:rsidRPr="00C00499" w:rsidRDefault="00270B97" w:rsidP="003D551F">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66065" w:rsidRDefault="00466065"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6072532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66065" w:rsidRDefault="00466065" w:rsidP="00277A9E">
                            <w:r w:rsidRPr="00EC278C">
                              <w:object w:dxaOrig="600" w:dyaOrig="750" w14:anchorId="64A56958">
                                <v:shape id="_x0000_i1025" type="#_x0000_t75" style="width:30.1pt;height:37.6pt" o:ole="" fillcolor="window">
                                  <v:imagedata r:id="rId12" o:title=""/>
                                </v:shape>
                                <o:OLEObject Type="Embed" ProgID="Word.Picture.8" ShapeID="_x0000_i1025" DrawAspect="Content" ObjectID="_1660725120"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66065" w:rsidRDefault="00466065" w:rsidP="003B50B6">
                                  <w:r w:rsidRPr="00EC278C">
                                    <w:object w:dxaOrig="600" w:dyaOrig="750">
                                      <v:shape id="_x0000_i1026" type="#_x0000_t75" style="width:30pt;height:37.5pt" o:ole="" fillcolor="window">
                                        <v:imagedata r:id="rId12" o:title=""/>
                                      </v:shape>
                                      <o:OLEObject Type="Embed" ProgID="Word.Picture.8" ShapeID="_x0000_i1026" DrawAspect="Content" ObjectID="_1660725323"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466065" w:rsidRDefault="00466065" w:rsidP="003B50B6">
                            <w:r w:rsidRPr="00EC278C">
                              <w:object w:dxaOrig="600" w:dyaOrig="750">
                                <v:shape id="_x0000_i1026" type="#_x0000_t75" style="width:30.1pt;height:37.6pt" o:ole="" fillcolor="window">
                                  <v:imagedata r:id="rId12" o:title=""/>
                                </v:shape>
                                <o:OLEObject Type="Embed" ProgID="Word.Picture.8" ShapeID="_x0000_i1026" DrawAspect="Content" ObjectID="_1660725121"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6D33" w:rsidRDefault="00E16D33" w:rsidP="00A20ACF">
      <w:r>
        <w:separator/>
      </w:r>
    </w:p>
  </w:endnote>
  <w:endnote w:type="continuationSeparator" w:id="0">
    <w:p w:rsidR="00E16D33" w:rsidRDefault="00E16D3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065" w:rsidRDefault="00466065" w:rsidP="00457832">
    <w:pPr>
      <w:pStyle w:val="a4"/>
      <w:jc w:val="center"/>
    </w:pPr>
    <w:r>
      <w:fldChar w:fldCharType="begin"/>
    </w:r>
    <w:r>
      <w:instrText xml:space="preserve"> PAGE   \* MERGEFORMAT </w:instrText>
    </w:r>
    <w:r>
      <w:fldChar w:fldCharType="separate"/>
    </w:r>
    <w:r w:rsidR="00843547">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065" w:rsidRDefault="00466065" w:rsidP="00457832">
    <w:pPr>
      <w:pStyle w:val="a4"/>
      <w:jc w:val="center"/>
    </w:pPr>
    <w:r>
      <w:fldChar w:fldCharType="begin"/>
    </w:r>
    <w:r>
      <w:instrText xml:space="preserve"> PAGE   \* MERGEFORMAT </w:instrText>
    </w:r>
    <w:r>
      <w:fldChar w:fldCharType="separate"/>
    </w:r>
    <w:r w:rsidR="00843547">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6065" w:rsidRDefault="0046606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6D33" w:rsidRDefault="00E16D33" w:rsidP="00A20ACF">
      <w:r>
        <w:separator/>
      </w:r>
    </w:p>
  </w:footnote>
  <w:footnote w:type="continuationSeparator" w:id="0">
    <w:p w:rsidR="00E16D33" w:rsidRDefault="00E16D33" w:rsidP="00A20ACF">
      <w:r>
        <w:continuationSeparator/>
      </w:r>
    </w:p>
  </w:footnote>
  <w:footnote w:id="1">
    <w:p w:rsidR="00466065" w:rsidRPr="00540469" w:rsidRDefault="00466065"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1146D9"/>
    <w:rsid w:val="001C21B9"/>
    <w:rsid w:val="001D5D93"/>
    <w:rsid w:val="00221692"/>
    <w:rsid w:val="00270B97"/>
    <w:rsid w:val="00277A9E"/>
    <w:rsid w:val="00281ECA"/>
    <w:rsid w:val="0028577A"/>
    <w:rsid w:val="003556B4"/>
    <w:rsid w:val="003931FC"/>
    <w:rsid w:val="003B50B6"/>
    <w:rsid w:val="003C029C"/>
    <w:rsid w:val="003D551F"/>
    <w:rsid w:val="00410C1D"/>
    <w:rsid w:val="00457832"/>
    <w:rsid w:val="00466065"/>
    <w:rsid w:val="004676A0"/>
    <w:rsid w:val="004C0C0E"/>
    <w:rsid w:val="005939A2"/>
    <w:rsid w:val="005B4F68"/>
    <w:rsid w:val="005F552D"/>
    <w:rsid w:val="005F610A"/>
    <w:rsid w:val="00612D49"/>
    <w:rsid w:val="006D32CC"/>
    <w:rsid w:val="007621CB"/>
    <w:rsid w:val="00826E57"/>
    <w:rsid w:val="00835DF6"/>
    <w:rsid w:val="00843547"/>
    <w:rsid w:val="008E4AFE"/>
    <w:rsid w:val="0095589A"/>
    <w:rsid w:val="009C33F6"/>
    <w:rsid w:val="00A12A6F"/>
    <w:rsid w:val="00A14105"/>
    <w:rsid w:val="00A149A9"/>
    <w:rsid w:val="00A20ACF"/>
    <w:rsid w:val="00A54DC4"/>
    <w:rsid w:val="00A76B48"/>
    <w:rsid w:val="00A857A3"/>
    <w:rsid w:val="00AA4D95"/>
    <w:rsid w:val="00B45BB5"/>
    <w:rsid w:val="00B92FD0"/>
    <w:rsid w:val="00BC0A51"/>
    <w:rsid w:val="00BD0613"/>
    <w:rsid w:val="00C03CAE"/>
    <w:rsid w:val="00C71F69"/>
    <w:rsid w:val="00C85DBD"/>
    <w:rsid w:val="00CD08EC"/>
    <w:rsid w:val="00D00A8C"/>
    <w:rsid w:val="00DA1B97"/>
    <w:rsid w:val="00DA7D71"/>
    <w:rsid w:val="00DC72B4"/>
    <w:rsid w:val="00DE7D2D"/>
    <w:rsid w:val="00E16D33"/>
    <w:rsid w:val="00E82BA4"/>
    <w:rsid w:val="00F0336E"/>
    <w:rsid w:val="00F239B3"/>
    <w:rsid w:val="00F23CB1"/>
    <w:rsid w:val="00F23EE9"/>
    <w:rsid w:val="00F80BB0"/>
    <w:rsid w:val="00F979FB"/>
    <w:rsid w:val="00FD799D"/>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44</Pages>
  <Words>14258</Words>
  <Characters>81273</Characters>
  <Application>Microsoft Office Word</Application>
  <DocSecurity>0</DocSecurity>
  <Lines>677</Lines>
  <Paragraphs>190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95341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Botanica DETS</cp:lastModifiedBy>
  <cp:revision>10</cp:revision>
  <cp:lastPrinted>2018-10-10T10:56:00Z</cp:lastPrinted>
  <dcterms:created xsi:type="dcterms:W3CDTF">2018-10-10T10:54:00Z</dcterms:created>
  <dcterms:modified xsi:type="dcterms:W3CDTF">2020-09-04T08:49:00Z</dcterms:modified>
</cp:coreProperties>
</file>