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5F23CB">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23CB">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5F23CB">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5F23CB">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5F23CB">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5F23CB">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5F23CB">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5F23CB">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5F23CB">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5F23CB">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5F23CB">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5F23CB">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5F23CB">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5F23CB">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5F23CB">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5F23CB">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5F23CB">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5F23CB">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5F23CB">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5F23CB">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5F23CB">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5F23CB">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5F23CB">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5F23CB">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5F23CB">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5F23CB">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5F23CB">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5F23CB">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5F23CB">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5F23CB">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5F23CB">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5F23CB">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5F23CB">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5F23CB">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5F23CB">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F23CB" w:rsidP="005F23CB">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5F23CB">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5F23CB">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5F23CB">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5F23CB">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5F23CB">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5F23CB">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23CB">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5F23CB">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5F23CB">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5F23CB">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23CB">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23CB">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5F23CB">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5F23CB">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23CB">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23CB">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23CB">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23CB">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643CE2" w:rsidRDefault="000E4D7D" w:rsidP="009F1E2C">
      <w:pPr>
        <w:pStyle w:val="af2"/>
        <w:shd w:val="clear" w:color="auto" w:fill="FFFFFF"/>
        <w:tabs>
          <w:tab w:val="left" w:pos="-284"/>
        </w:tabs>
        <w:ind w:left="-284" w:firstLine="284"/>
        <w:rPr>
          <w:color w:val="000000" w:themeColor="text1"/>
          <w:lang w:val="en-US" w:eastAsia="it-IT"/>
        </w:rPr>
      </w:pPr>
      <w:r w:rsidRPr="00643CE2">
        <w:rPr>
          <w:b/>
          <w:color w:val="000000" w:themeColor="text1"/>
          <w:lang w:val="en-US"/>
        </w:rPr>
        <w:t>9</w:t>
      </w:r>
      <w:r w:rsidR="0024699C" w:rsidRPr="00643CE2">
        <w:rPr>
          <w:b/>
          <w:color w:val="000000" w:themeColor="text1"/>
          <w:lang w:val="en-US"/>
        </w:rPr>
        <w:t>8</w:t>
      </w:r>
      <w:r w:rsidR="00B00190" w:rsidRPr="00643CE2">
        <w:rPr>
          <w:b/>
          <w:color w:val="000000" w:themeColor="text1"/>
          <w:lang w:val="en-US"/>
        </w:rPr>
        <w:t xml:space="preserve">. </w:t>
      </w:r>
      <w:r w:rsidR="009C11B3" w:rsidRPr="00643CE2">
        <w:rPr>
          <w:b/>
          <w:color w:val="000000" w:themeColor="text1"/>
          <w:lang w:val="en-US"/>
        </w:rPr>
        <w:t xml:space="preserve"> </w:t>
      </w:r>
      <w:r w:rsidR="00B00190" w:rsidRPr="00643CE2">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5F23C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5F23C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5F23C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5F23C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5F23CB">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5F23CB">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5F23CB">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5F23CB">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5F23CB">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5F23CB">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5F23CB">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5F23CB">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5F23CB">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5F23CB">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5F23CB">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5F23CB">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5F23CB">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5F23CB">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5F23C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5F23C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5F23CB">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5F23CB">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5F23CB">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5F23CB">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5F23C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5F23C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5F23CB">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5F23C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5F23C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5F23C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5F23C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5F23C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5F23C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5F23C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5F23C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5F23C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5F23C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5F23C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5F23C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5F23C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5F23C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5F23C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5F23C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5F23C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5F23C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5F23C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5F23C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5F23C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5F23C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23C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5F23CB">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5F23CB">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5F23CB">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5F23CB">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5F23C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5F23C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5F23C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5F23C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5F23CB">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23CB">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23CB">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5F23CB">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5F23CB">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5F23C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5F23C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5F23CB">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5F23CB">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5F23CB">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5F23CB">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5F23CB">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5F23C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F23C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3F24ED26" w14:textId="77777777" w:rsidR="00643CE2" w:rsidRDefault="00643CE2" w:rsidP="00892FAB">
            <w:pPr>
              <w:tabs>
                <w:tab w:val="left" w:pos="360"/>
              </w:tabs>
              <w:jc w:val="both"/>
              <w:rPr>
                <w:noProof w:val="0"/>
                <w:lang w:val="en-US" w:eastAsia="ru-RU"/>
              </w:rPr>
            </w:pPr>
            <w:r>
              <w:rPr>
                <w:b/>
                <w:bCs/>
                <w:u w:val="single"/>
                <w:lang w:val="en-US"/>
              </w:rPr>
              <w:t>Primăria Comunei Piatra</w:t>
            </w:r>
            <w:r>
              <w:rPr>
                <w:lang w:val="en-US"/>
              </w:rPr>
              <w:t xml:space="preserve"> </w:t>
            </w:r>
            <w:r w:rsidR="00892FAB" w:rsidRPr="00892FAB">
              <w:rPr>
                <w:noProof w:val="0"/>
                <w:lang w:val="en-US" w:eastAsia="ru-RU"/>
              </w:rPr>
              <w:t>reprezentat legal prin</w:t>
            </w:r>
            <w:r w:rsidR="00892FAB" w:rsidRPr="00892FAB">
              <w:rPr>
                <w:b/>
                <w:noProof w:val="0"/>
                <w:lang w:val="en-US" w:eastAsia="ru-RU"/>
              </w:rPr>
              <w:t>_</w:t>
            </w:r>
            <w:r w:rsidRPr="00AF353A">
              <w:rPr>
                <w:b/>
                <w:bCs/>
                <w:u w:val="single"/>
                <w:lang w:val="en-US"/>
              </w:rPr>
              <w:t xml:space="preserve"> </w:t>
            </w:r>
            <w:r w:rsidRPr="00AF353A">
              <w:rPr>
                <w:b/>
                <w:bCs/>
                <w:u w:val="single"/>
                <w:lang w:val="en-US"/>
              </w:rPr>
              <w:t>Primar</w:t>
            </w:r>
            <w:r>
              <w:rPr>
                <w:b/>
                <w:bCs/>
                <w:sz w:val="20"/>
                <w:szCs w:val="20"/>
                <w:u w:val="single"/>
                <w:lang w:val="en-US"/>
              </w:rPr>
              <w:t xml:space="preserve">  </w:t>
            </w:r>
            <w:r>
              <w:rPr>
                <w:b/>
                <w:u w:val="single"/>
                <w:lang w:val="en-US"/>
              </w:rPr>
              <w:t>Cebotari Dumitru</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Pr>
                <w:lang w:val="en-US"/>
              </w:rPr>
              <w:t>1007601003286</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w:t>
            </w:r>
          </w:p>
          <w:p w14:paraId="15ED77EB" w14:textId="06AA9A3C" w:rsidR="00892FAB" w:rsidRPr="00892FAB" w:rsidRDefault="00892FAB" w:rsidP="00892FAB">
            <w:pPr>
              <w:tabs>
                <w:tab w:val="left" w:pos="360"/>
              </w:tabs>
              <w:jc w:val="both"/>
              <w:rPr>
                <w:noProof w:val="0"/>
                <w:lang w:val="en-US" w:eastAsia="ru-RU"/>
              </w:rPr>
            </w:pPr>
            <w:r w:rsidRPr="00892FAB">
              <w:rPr>
                <w:noProof w:val="0"/>
                <w:lang w:val="en-US" w:eastAsia="ru-RU"/>
              </w:rPr>
              <w:t>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758E4EF"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643CE2" w:rsidRPr="00643CE2">
              <w:rPr>
                <w:b/>
                <w:i/>
                <w:noProof w:val="0"/>
                <w:lang w:val="en-US" w:eastAsia="ru-RU"/>
              </w:rPr>
              <w:t>lucrările,reparații ale construcțiilor speciale,trotuar de la str. Vasile Lupu până la str. Vierilor din s. Piatra r-nul Orhei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F23C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F23CB">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F23C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F23CB">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F23CB">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F23CB">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F23CB">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F23CB">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F23CB">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F23CB">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F23C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dintre acestea poate solicita ca litigiul să se soluţioneze de către instantele judecătoreşti </w:t>
            </w:r>
            <w:r w:rsidRPr="00892FAB">
              <w:rPr>
                <w:noProof w:val="0"/>
                <w:lang w:val="en-US" w:eastAsia="ru-RU"/>
              </w:rPr>
              <w:lastRenderedPageBreak/>
              <w:t>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F23C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5F23C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F23CB">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F23C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F23C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F23C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643CE2" w:rsidRPr="00892FAB" w14:paraId="779C0EF1" w14:textId="77777777" w:rsidTr="00BC532B">
              <w:tc>
                <w:tcPr>
                  <w:tcW w:w="4675" w:type="dxa"/>
                  <w:vAlign w:val="center"/>
                </w:tcPr>
                <w:p w14:paraId="43EBCBD4" w14:textId="6208663F" w:rsidR="00643CE2" w:rsidRPr="00892FAB" w:rsidRDefault="00643CE2" w:rsidP="00892FAB">
                  <w:pPr>
                    <w:tabs>
                      <w:tab w:val="left" w:pos="1134"/>
                      <w:tab w:val="left" w:pos="4680"/>
                      <w:tab w:val="left" w:pos="7020"/>
                    </w:tabs>
                    <w:suppressAutoHyphens/>
                    <w:jc w:val="both"/>
                    <w:rPr>
                      <w:noProof w:val="0"/>
                      <w:lang w:val="en-US" w:eastAsia="ru-RU"/>
                    </w:rPr>
                  </w:pPr>
                  <w:r w:rsidRPr="00FF430B">
                    <w:t>Adresa poştală:</w:t>
                  </w:r>
                  <w:r>
                    <w:t xml:space="preserve"> s. Piatra r. Orhei</w:t>
                  </w:r>
                </w:p>
              </w:tc>
              <w:tc>
                <w:tcPr>
                  <w:tcW w:w="4680" w:type="dxa"/>
                  <w:vAlign w:val="center"/>
                </w:tcPr>
                <w:p w14:paraId="47F75C48" w14:textId="77777777" w:rsidR="00643CE2" w:rsidRPr="00892FAB" w:rsidRDefault="00643CE2"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43CE2" w:rsidRPr="00892FAB" w14:paraId="0DB960BF" w14:textId="77777777" w:rsidTr="00BC532B">
              <w:tc>
                <w:tcPr>
                  <w:tcW w:w="4675" w:type="dxa"/>
                  <w:vAlign w:val="center"/>
                </w:tcPr>
                <w:p w14:paraId="38F63D1F" w14:textId="0726891E" w:rsidR="00643CE2" w:rsidRPr="00892FAB" w:rsidRDefault="00643CE2" w:rsidP="00892FAB">
                  <w:pPr>
                    <w:tabs>
                      <w:tab w:val="left" w:pos="1134"/>
                      <w:tab w:val="left" w:pos="4680"/>
                      <w:tab w:val="left" w:pos="7020"/>
                    </w:tabs>
                    <w:suppressAutoHyphens/>
                    <w:jc w:val="both"/>
                    <w:rPr>
                      <w:noProof w:val="0"/>
                      <w:lang w:val="en-US" w:eastAsia="ru-RU"/>
                    </w:rPr>
                  </w:pPr>
                  <w:r w:rsidRPr="00FF430B">
                    <w:t>Telefon:</w:t>
                  </w:r>
                  <w:r>
                    <w:t xml:space="preserve"> 0235/58238</w:t>
                  </w:r>
                </w:p>
              </w:tc>
              <w:tc>
                <w:tcPr>
                  <w:tcW w:w="4680" w:type="dxa"/>
                  <w:vAlign w:val="center"/>
                </w:tcPr>
                <w:p w14:paraId="5993949E" w14:textId="77777777" w:rsidR="00643CE2" w:rsidRPr="00892FAB" w:rsidRDefault="00643CE2"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43CE2" w:rsidRPr="00892FAB" w14:paraId="6F6845FC" w14:textId="77777777" w:rsidTr="00BC532B">
              <w:tc>
                <w:tcPr>
                  <w:tcW w:w="4675" w:type="dxa"/>
                  <w:vAlign w:val="center"/>
                </w:tcPr>
                <w:p w14:paraId="1BC12FB8" w14:textId="4480774E" w:rsidR="00643CE2" w:rsidRPr="00892FAB" w:rsidRDefault="00643CE2" w:rsidP="00892FAB">
                  <w:pPr>
                    <w:tabs>
                      <w:tab w:val="left" w:pos="1134"/>
                      <w:tab w:val="left" w:pos="4680"/>
                      <w:tab w:val="left" w:pos="7020"/>
                    </w:tabs>
                    <w:suppressAutoHyphens/>
                    <w:jc w:val="both"/>
                    <w:rPr>
                      <w:noProof w:val="0"/>
                      <w:lang w:val="en-US" w:eastAsia="ru-RU"/>
                    </w:rPr>
                  </w:pPr>
                  <w:r w:rsidRPr="00FF430B">
                    <w:t>Cod fiscal:</w:t>
                  </w:r>
                  <w:r>
                    <w:t xml:space="preserve"> 1007601003286</w:t>
                  </w:r>
                </w:p>
              </w:tc>
              <w:tc>
                <w:tcPr>
                  <w:tcW w:w="4680" w:type="dxa"/>
                  <w:vAlign w:val="center"/>
                </w:tcPr>
                <w:p w14:paraId="5D505F63" w14:textId="77777777" w:rsidR="00643CE2" w:rsidRPr="00892FAB" w:rsidRDefault="00643CE2"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43CE2" w:rsidRPr="00892FAB" w14:paraId="3F071D46" w14:textId="77777777" w:rsidTr="00BC532B">
              <w:tc>
                <w:tcPr>
                  <w:tcW w:w="4675" w:type="dxa"/>
                  <w:vAlign w:val="center"/>
                </w:tcPr>
                <w:p w14:paraId="0E51B967" w14:textId="03B6040E" w:rsidR="00643CE2" w:rsidRPr="00892FAB" w:rsidRDefault="00643CE2" w:rsidP="00892FAB">
                  <w:pPr>
                    <w:tabs>
                      <w:tab w:val="left" w:pos="1134"/>
                      <w:tab w:val="left" w:pos="4680"/>
                      <w:tab w:val="left" w:pos="7020"/>
                    </w:tabs>
                    <w:suppressAutoHyphens/>
                    <w:jc w:val="both"/>
                    <w:rPr>
                      <w:noProof w:val="0"/>
                      <w:lang w:val="en-US" w:eastAsia="ru-RU"/>
                    </w:rPr>
                  </w:pPr>
                  <w:r>
                    <w:t xml:space="preserve"> </w:t>
                  </w:r>
                  <w:r w:rsidRPr="00FF430B">
                    <w:t>Banca:</w:t>
                  </w:r>
                  <w:r w:rsidRPr="00A10A3B">
                    <w:t xml:space="preserve"> Min.Fin.Trezorăria </w:t>
                  </w:r>
                  <w:r>
                    <w:t>de stat</w:t>
                  </w:r>
                </w:p>
              </w:tc>
              <w:tc>
                <w:tcPr>
                  <w:tcW w:w="4680" w:type="dxa"/>
                  <w:vAlign w:val="center"/>
                </w:tcPr>
                <w:p w14:paraId="70426AC6" w14:textId="77777777" w:rsidR="00643CE2" w:rsidRPr="00892FAB" w:rsidRDefault="00643CE2"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43CE2" w:rsidRPr="00892FAB" w14:paraId="41DC086C" w14:textId="77777777" w:rsidTr="00BC532B">
              <w:tc>
                <w:tcPr>
                  <w:tcW w:w="4675" w:type="dxa"/>
                  <w:vAlign w:val="center"/>
                </w:tcPr>
                <w:p w14:paraId="0EFADD46" w14:textId="683A6AE6" w:rsidR="00643CE2" w:rsidRPr="00892FAB" w:rsidRDefault="00643CE2" w:rsidP="00892FAB">
                  <w:pPr>
                    <w:tabs>
                      <w:tab w:val="left" w:pos="1134"/>
                      <w:tab w:val="left" w:pos="4680"/>
                      <w:tab w:val="left" w:pos="7020"/>
                    </w:tabs>
                    <w:suppressAutoHyphens/>
                    <w:jc w:val="both"/>
                    <w:rPr>
                      <w:noProof w:val="0"/>
                      <w:lang w:val="en-US" w:eastAsia="ru-RU"/>
                    </w:rPr>
                  </w:pPr>
                  <w:r w:rsidRPr="00FF430B">
                    <w:t>Cod:</w:t>
                  </w:r>
                  <w:r>
                    <w:t xml:space="preserve"> TREZMD2X</w:t>
                  </w:r>
                </w:p>
              </w:tc>
              <w:tc>
                <w:tcPr>
                  <w:tcW w:w="4680" w:type="dxa"/>
                  <w:vAlign w:val="center"/>
                </w:tcPr>
                <w:p w14:paraId="49078DE9" w14:textId="77777777" w:rsidR="00643CE2" w:rsidRPr="00892FAB" w:rsidRDefault="00643CE2"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bookmarkStart w:id="63" w:name="_GoBack"/>
            <w:bookmarkEnd w:id="63"/>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F23C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5F23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5F23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5F23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5F23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5F23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5F23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5F23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5F23C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5F23CB">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F23C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5F23CB">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5F23CB">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5F23CB">
            <w:pPr>
              <w:pStyle w:val="a"/>
              <w:numPr>
                <w:ilvl w:val="0"/>
                <w:numId w:val="29"/>
              </w:numPr>
            </w:pPr>
            <w:r w:rsidRPr="00FF430B">
              <w:t>prin acordul de voinţă al părţilor ;</w:t>
            </w:r>
          </w:p>
          <w:p w14:paraId="12C0102A" w14:textId="77777777" w:rsidR="00325E16" w:rsidRPr="00FF430B" w:rsidRDefault="00325E16" w:rsidP="005F23CB">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5F23CB">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DB0F48" w14:textId="77777777" w:rsidR="005F23CB" w:rsidRDefault="005F23CB" w:rsidP="00A20ACF">
      <w:r>
        <w:separator/>
      </w:r>
    </w:p>
  </w:endnote>
  <w:endnote w:type="continuationSeparator" w:id="0">
    <w:p w14:paraId="73F632DA" w14:textId="77777777" w:rsidR="005F23CB" w:rsidRDefault="005F23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643CE2">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BA28A" w14:textId="77777777" w:rsidR="005F23CB" w:rsidRDefault="005F23CB" w:rsidP="00A20ACF">
      <w:r>
        <w:separator/>
      </w:r>
    </w:p>
  </w:footnote>
  <w:footnote w:type="continuationSeparator" w:id="0">
    <w:p w14:paraId="0C698FF2" w14:textId="77777777" w:rsidR="005F23CB" w:rsidRDefault="005F23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23C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E2"/>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27ABA-37A8-457A-AEBA-3A8945C40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71</Pages>
  <Words>28108</Words>
  <Characters>160217</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cp:lastModifiedBy>
  <cp:revision>10</cp:revision>
  <cp:lastPrinted>2021-06-01T11:52:00Z</cp:lastPrinted>
  <dcterms:created xsi:type="dcterms:W3CDTF">2026-02-19T08:09:00Z</dcterms:created>
  <dcterms:modified xsi:type="dcterms:W3CDTF">2026-04-27T12:05:00Z</dcterms:modified>
</cp:coreProperties>
</file>