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BBF" w:rsidRPr="00641BBF" w:rsidRDefault="00641BBF" w:rsidP="00641BBF">
      <w:pPr>
        <w:spacing w:after="0" w:line="240" w:lineRule="auto"/>
        <w:rPr>
          <w:rFonts w:ascii="Times New Roman" w:hAnsi="Times New Roman" w:cs="Times New Roman"/>
          <w:b/>
          <w:sz w:val="24"/>
          <w:szCs w:val="24"/>
          <w:lang w:val="ro-RO"/>
        </w:rPr>
      </w:pPr>
      <w:r w:rsidRPr="000939BA">
        <w:rPr>
          <w:rFonts w:ascii="Times New Roman" w:hAnsi="Times New Roman" w:cs="Times New Roman"/>
          <w:b/>
          <w:sz w:val="24"/>
          <w:szCs w:val="24"/>
          <w:lang w:val="ro-RO"/>
        </w:rPr>
        <w:t xml:space="preserve">                    </w:t>
      </w:r>
      <w:r>
        <w:rPr>
          <w:lang w:val="ro-MD"/>
        </w:rPr>
        <w:t xml:space="preserve">                 </w:t>
      </w:r>
      <w:r w:rsidRPr="00641BBF">
        <w:rPr>
          <w:rFonts w:ascii="Times New Roman" w:hAnsi="Times New Roman" w:cs="Times New Roman"/>
          <w:lang w:val="ro-MD"/>
        </w:rPr>
        <w:t xml:space="preserve">                                                                                                                          </w:t>
      </w:r>
      <w:r w:rsidRPr="00641BBF">
        <w:rPr>
          <w:rFonts w:ascii="Times New Roman" w:hAnsi="Times New Roman" w:cs="Times New Roman"/>
          <w:b/>
          <w:sz w:val="24"/>
          <w:szCs w:val="24"/>
          <w:lang w:val="ro-RO"/>
        </w:rPr>
        <w:t>Aprob:</w:t>
      </w:r>
    </w:p>
    <w:p w:rsidR="00641BBF" w:rsidRPr="00641BBF" w:rsidRDefault="00641BBF" w:rsidP="00641BBF">
      <w:pPr>
        <w:spacing w:after="0" w:line="240" w:lineRule="auto"/>
        <w:jc w:val="center"/>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Pr="00641BBF">
        <w:rPr>
          <w:rFonts w:ascii="Times New Roman" w:hAnsi="Times New Roman" w:cs="Times New Roman"/>
          <w:b/>
          <w:sz w:val="24"/>
          <w:szCs w:val="24"/>
          <w:lang w:val="ro-RO"/>
        </w:rPr>
        <w:t xml:space="preserve">    Directorul  al IMSP SCBI   </w:t>
      </w:r>
    </w:p>
    <w:p w:rsidR="00641BBF" w:rsidRPr="00641BBF" w:rsidRDefault="00641BBF" w:rsidP="00641BBF">
      <w:pPr>
        <w:spacing w:after="0" w:line="240" w:lineRule="auto"/>
        <w:jc w:val="center"/>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Pr="00641BBF">
        <w:rPr>
          <w:rFonts w:ascii="Times New Roman" w:hAnsi="Times New Roman" w:cs="Times New Roman"/>
          <w:b/>
          <w:sz w:val="24"/>
          <w:szCs w:val="24"/>
          <w:lang w:val="ro-RO"/>
        </w:rPr>
        <w:t xml:space="preserve">  ,,Toma Ciorbă</w:t>
      </w:r>
      <w:r w:rsidRPr="00641BBF">
        <w:rPr>
          <w:rFonts w:ascii="Times New Roman" w:hAnsi="Times New Roman" w:cs="Times New Roman"/>
          <w:b/>
          <w:sz w:val="24"/>
          <w:szCs w:val="24"/>
          <w:lang w:val="en-US"/>
        </w:rPr>
        <w:t>’’</w:t>
      </w:r>
      <w:r w:rsidRPr="00641BBF">
        <w:rPr>
          <w:rFonts w:ascii="Times New Roman" w:hAnsi="Times New Roman" w:cs="Times New Roman"/>
          <w:b/>
          <w:sz w:val="24"/>
          <w:szCs w:val="24"/>
          <w:lang w:val="ro-RO"/>
        </w:rPr>
        <w:t xml:space="preserve"> </w:t>
      </w:r>
    </w:p>
    <w:p w:rsidR="00641BBF" w:rsidRPr="00641BBF" w:rsidRDefault="00641BBF" w:rsidP="00641BBF">
      <w:pPr>
        <w:spacing w:after="0" w:line="240" w:lineRule="auto"/>
        <w:jc w:val="right"/>
        <w:rPr>
          <w:rFonts w:ascii="Times New Roman" w:hAnsi="Times New Roman" w:cs="Times New Roman"/>
          <w:b/>
          <w:sz w:val="24"/>
          <w:szCs w:val="24"/>
          <w:lang w:val="ro-MD"/>
        </w:rPr>
      </w:pPr>
      <w:r w:rsidRPr="00641BBF">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Pr="00641BBF">
        <w:rPr>
          <w:rFonts w:ascii="Times New Roman" w:hAnsi="Times New Roman" w:cs="Times New Roman"/>
          <w:b/>
          <w:sz w:val="24"/>
          <w:szCs w:val="24"/>
          <w:lang w:val="ro-RO"/>
        </w:rPr>
        <w:t xml:space="preserve">    _______________ </w:t>
      </w:r>
      <w:r w:rsidRPr="00641BBF">
        <w:rPr>
          <w:rFonts w:ascii="Times New Roman" w:hAnsi="Times New Roman" w:cs="Times New Roman"/>
          <w:b/>
          <w:sz w:val="24"/>
          <w:szCs w:val="24"/>
          <w:lang w:val="en-US"/>
        </w:rPr>
        <w:t>S. Vasili</w:t>
      </w:r>
      <w:r w:rsidRPr="00641BBF">
        <w:rPr>
          <w:rFonts w:ascii="Times New Roman" w:hAnsi="Times New Roman" w:cs="Times New Roman"/>
          <w:b/>
          <w:sz w:val="24"/>
          <w:szCs w:val="24"/>
          <w:lang w:val="ro-MD"/>
        </w:rPr>
        <w:t>ța</w:t>
      </w:r>
    </w:p>
    <w:p w:rsidR="00641BBF" w:rsidRPr="00641BBF" w:rsidRDefault="00641BBF" w:rsidP="00641BBF">
      <w:pPr>
        <w:rPr>
          <w:rFonts w:ascii="Times New Roman" w:hAnsi="Times New Roman" w:cs="Times New Roman"/>
          <w:b/>
          <w:sz w:val="24"/>
          <w:szCs w:val="24"/>
          <w:lang w:val="ro-RO"/>
        </w:rPr>
      </w:pPr>
    </w:p>
    <w:p w:rsidR="00641BBF" w:rsidRPr="00641BBF" w:rsidRDefault="00641BBF" w:rsidP="00641BBF">
      <w:pPr>
        <w:pStyle w:val="1"/>
        <w:spacing w:before="120"/>
        <w:rPr>
          <w:lang w:val="ro-MD"/>
        </w:rPr>
      </w:pPr>
      <w:r w:rsidRPr="00641BBF">
        <w:rPr>
          <w:lang w:val="ro-MD"/>
        </w:rPr>
        <w:t xml:space="preserve">   ANUNȚ DE PARTICIPARE</w:t>
      </w:r>
    </w:p>
    <w:p w:rsidR="00641BBF" w:rsidRPr="00641BBF" w:rsidRDefault="00641BBF" w:rsidP="00641BBF">
      <w:pPr>
        <w:spacing w:after="0" w:line="240" w:lineRule="auto"/>
        <w:jc w:val="center"/>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privind achiziționarea </w:t>
      </w:r>
    </w:p>
    <w:p w:rsidR="00641BBF" w:rsidRPr="00641BBF" w:rsidRDefault="00641BBF" w:rsidP="00641BBF">
      <w:pPr>
        <w:spacing w:after="0" w:line="240" w:lineRule="auto"/>
        <w:ind w:left="720"/>
        <w:jc w:val="center"/>
        <w:rPr>
          <w:rFonts w:ascii="Times New Roman" w:hAnsi="Times New Roman" w:cs="Times New Roman"/>
          <w:b/>
          <w:sz w:val="24"/>
          <w:szCs w:val="24"/>
          <w:u w:val="single"/>
          <w:lang w:val="ro-RO"/>
        </w:rPr>
      </w:pPr>
      <w:r w:rsidRPr="00641BBF">
        <w:rPr>
          <w:rFonts w:ascii="Times New Roman" w:hAnsi="Times New Roman" w:cs="Times New Roman"/>
          <w:b/>
          <w:sz w:val="24"/>
          <w:szCs w:val="24"/>
          <w:u w:val="single"/>
          <w:lang w:val="ro-RO"/>
        </w:rPr>
        <w:t>Reagenți și consumabile conform necesităților IMSP Spitalul Clinic de Boli</w:t>
      </w:r>
    </w:p>
    <w:p w:rsidR="00641BBF" w:rsidRPr="00641BBF" w:rsidRDefault="00641BBF" w:rsidP="00641BBF">
      <w:pPr>
        <w:spacing w:after="0" w:line="240" w:lineRule="auto"/>
        <w:ind w:left="720"/>
        <w:jc w:val="center"/>
        <w:rPr>
          <w:rFonts w:ascii="Times New Roman" w:hAnsi="Times New Roman" w:cs="Times New Roman"/>
          <w:b/>
          <w:sz w:val="24"/>
          <w:szCs w:val="24"/>
          <w:lang w:val="ro-MD"/>
        </w:rPr>
      </w:pPr>
      <w:r w:rsidRPr="00641BBF">
        <w:rPr>
          <w:rFonts w:ascii="Times New Roman" w:hAnsi="Times New Roman" w:cs="Times New Roman"/>
          <w:b/>
          <w:sz w:val="24"/>
          <w:szCs w:val="24"/>
          <w:u w:val="single"/>
          <w:lang w:val="ro-RO"/>
        </w:rPr>
        <w:t>Infecțioase ,,Toma Ciorbă’’pentru anul 2022</w:t>
      </w:r>
    </w:p>
    <w:p w:rsidR="00641BBF" w:rsidRPr="00641BBF" w:rsidRDefault="00641BBF" w:rsidP="00641BBF">
      <w:pPr>
        <w:spacing w:after="0" w:line="240" w:lineRule="auto"/>
        <w:ind w:left="720"/>
        <w:jc w:val="center"/>
        <w:rPr>
          <w:rFonts w:ascii="Times New Roman" w:hAnsi="Times New Roman" w:cs="Times New Roman"/>
          <w:b/>
          <w:sz w:val="24"/>
          <w:szCs w:val="24"/>
          <w:u w:val="single"/>
          <w:lang w:val="ro-RO"/>
        </w:rPr>
      </w:pPr>
      <w:r w:rsidRPr="00641BBF">
        <w:rPr>
          <w:rFonts w:ascii="Times New Roman" w:hAnsi="Times New Roman" w:cs="Times New Roman"/>
          <w:b/>
          <w:sz w:val="24"/>
          <w:szCs w:val="24"/>
          <w:u w:val="single"/>
          <w:lang w:val="ro-MD"/>
        </w:rPr>
        <w:t>prin procedura de achiziție</w:t>
      </w:r>
    </w:p>
    <w:p w:rsidR="00641BBF" w:rsidRPr="00641BBF" w:rsidRDefault="00641BBF" w:rsidP="00641BBF">
      <w:pPr>
        <w:pStyle w:val="1"/>
        <w:rPr>
          <w:sz w:val="24"/>
          <w:szCs w:val="24"/>
          <w:u w:val="single"/>
        </w:rPr>
      </w:pPr>
      <w:r w:rsidRPr="00641BBF">
        <w:rPr>
          <w:sz w:val="24"/>
          <w:szCs w:val="24"/>
        </w:rPr>
        <w:t xml:space="preserve">             </w:t>
      </w:r>
      <w:r w:rsidRPr="00641BBF">
        <w:rPr>
          <w:sz w:val="24"/>
          <w:szCs w:val="24"/>
          <w:u w:val="single"/>
        </w:rPr>
        <w:t>Licitație Publică</w:t>
      </w:r>
    </w:p>
    <w:p w:rsidR="00641BBF" w:rsidRPr="00641BBF" w:rsidRDefault="00641BBF" w:rsidP="00641BBF">
      <w:pPr>
        <w:rPr>
          <w:rFonts w:ascii="Times New Roman" w:hAnsi="Times New Roman" w:cs="Times New Roman"/>
          <w:lang w:val="ro-MD"/>
        </w:rPr>
      </w:pPr>
    </w:p>
    <w:p w:rsidR="00641BBF" w:rsidRPr="00641BBF" w:rsidRDefault="00641BBF" w:rsidP="00641BBF">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Denumirea autorității contractante: </w:t>
      </w:r>
    </w:p>
    <w:p w:rsidR="00641BBF" w:rsidRPr="00641BBF" w:rsidRDefault="00641BBF" w:rsidP="00641BBF">
      <w:pPr>
        <w:jc w:val="both"/>
        <w:rPr>
          <w:rFonts w:ascii="Times New Roman" w:hAnsi="Times New Roman" w:cs="Times New Roman"/>
          <w:b/>
          <w:sz w:val="24"/>
          <w:szCs w:val="24"/>
          <w:u w:val="single"/>
          <w:lang w:val="ro-RO"/>
        </w:rPr>
      </w:pPr>
      <w:r w:rsidRPr="00641BBF">
        <w:rPr>
          <w:rFonts w:ascii="Times New Roman" w:hAnsi="Times New Roman" w:cs="Times New Roman"/>
          <w:b/>
          <w:sz w:val="24"/>
          <w:szCs w:val="24"/>
          <w:u w:val="single"/>
          <w:lang w:val="ro-RO"/>
        </w:rPr>
        <w:t xml:space="preserve">Instituția Medico-Sanitară Publică Spitalul Clinic de BoliInfecțioase ,,Toma Ciorbă’’. </w:t>
      </w:r>
    </w:p>
    <w:p w:rsidR="00641BBF" w:rsidRPr="00641BBF" w:rsidRDefault="00641BBF" w:rsidP="00641BBF">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IDNO: </w:t>
      </w:r>
      <w:r w:rsidRPr="00641BBF">
        <w:rPr>
          <w:rFonts w:ascii="Times New Roman" w:hAnsi="Times New Roman" w:cs="Times New Roman"/>
          <w:b/>
          <w:i/>
        </w:rPr>
        <w:t>1003600132121</w:t>
      </w:r>
    </w:p>
    <w:p w:rsidR="00641BBF" w:rsidRPr="00641BBF" w:rsidRDefault="00641BBF" w:rsidP="00641BBF">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Adresa:  </w:t>
      </w:r>
      <w:r w:rsidRPr="00641BBF">
        <w:rPr>
          <w:rFonts w:ascii="Times New Roman" w:hAnsi="Times New Roman" w:cs="Times New Roman"/>
          <w:noProof/>
          <w:sz w:val="24"/>
          <w:szCs w:val="24"/>
          <w:lang w:val="ro-RO"/>
        </w:rPr>
        <w:t>Municipiul Chișinău bd. Ștefan cel Mare 163</w:t>
      </w:r>
    </w:p>
    <w:p w:rsidR="00641BBF" w:rsidRPr="00641BBF" w:rsidRDefault="00641BBF" w:rsidP="00641BBF">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Numărul de telefon/fax: </w:t>
      </w:r>
      <w:r w:rsidRPr="00641BBF">
        <w:rPr>
          <w:rFonts w:ascii="Times New Roman" w:hAnsi="Times New Roman" w:cs="Times New Roman"/>
          <w:noProof/>
          <w:sz w:val="24"/>
          <w:szCs w:val="24"/>
          <w:lang w:val="ro-RO"/>
        </w:rPr>
        <w:t>(022)  24-21-77</w:t>
      </w:r>
    </w:p>
    <w:p w:rsidR="00641BBF" w:rsidRPr="00641BBF" w:rsidRDefault="00641BBF" w:rsidP="00641BBF">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Adresa de e-mail și de internet a autorității contractante: </w:t>
      </w:r>
      <w:r w:rsidRPr="00641BBF">
        <w:rPr>
          <w:rFonts w:ascii="Times New Roman" w:hAnsi="Times New Roman" w:cs="Times New Roman"/>
          <w:noProof/>
          <w:sz w:val="24"/>
          <w:szCs w:val="24"/>
          <w:lang w:val="ro-MD"/>
        </w:rPr>
        <w:t>tomaciorba@ms.md</w:t>
      </w:r>
    </w:p>
    <w:p w:rsidR="00641BBF" w:rsidRPr="00641BBF" w:rsidRDefault="00641BBF" w:rsidP="00641BBF">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Adresa de e-mail sau de internet de la care se va putea obține accesul la documentația de atribuire: </w:t>
      </w:r>
      <w:r w:rsidRPr="00641BBF">
        <w:rPr>
          <w:rFonts w:ascii="Times New Roman" w:hAnsi="Times New Roman" w:cs="Times New Roman"/>
          <w:b/>
          <w:i/>
          <w:sz w:val="24"/>
          <w:szCs w:val="24"/>
          <w:lang w:val="ro-MD"/>
        </w:rPr>
        <w:t>documentația de atribuire este anexată în cadrul procedurii în SIA RSAP</w:t>
      </w:r>
      <w:r w:rsidRPr="00641BBF">
        <w:rPr>
          <w:rFonts w:ascii="Times New Roman" w:hAnsi="Times New Roman" w:cs="Times New Roman"/>
          <w:b/>
          <w:sz w:val="24"/>
          <w:szCs w:val="24"/>
          <w:lang w:val="ro-MD"/>
        </w:rPr>
        <w:t xml:space="preserve"> </w:t>
      </w:r>
    </w:p>
    <w:p w:rsidR="00641BBF" w:rsidRPr="00641BBF" w:rsidRDefault="00641BBF" w:rsidP="00641BBF">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p>
    <w:p w:rsidR="00641BBF" w:rsidRPr="00641BBF" w:rsidRDefault="00641BBF" w:rsidP="00641BBF">
      <w:pPr>
        <w:numPr>
          <w:ilvl w:val="0"/>
          <w:numId w:val="3"/>
        </w:numPr>
        <w:tabs>
          <w:tab w:val="left" w:pos="284"/>
          <w:tab w:val="right" w:pos="9531"/>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Procedura a fost inclusă în planul de achiziții publice a autorității contractante : </w:t>
      </w:r>
      <w:r w:rsidRPr="00641BBF">
        <w:rPr>
          <w:rFonts w:ascii="Times New Roman" w:hAnsi="Times New Roman" w:cs="Times New Roman"/>
          <w:b/>
          <w:sz w:val="24"/>
          <w:szCs w:val="24"/>
          <w:highlight w:val="yellow"/>
          <w:lang w:val="ro-MD"/>
        </w:rPr>
        <w:t>DA</w:t>
      </w:r>
      <w:r w:rsidRPr="00641BBF">
        <w:rPr>
          <w:rFonts w:ascii="Times New Roman" w:hAnsi="Times New Roman" w:cs="Times New Roman"/>
          <w:b/>
          <w:sz w:val="24"/>
          <w:szCs w:val="24"/>
          <w:lang w:val="ro-MD"/>
        </w:rPr>
        <w:t xml:space="preserve"> </w:t>
      </w:r>
    </w:p>
    <w:p w:rsidR="00641BBF" w:rsidRPr="00641BBF" w:rsidRDefault="00641BBF" w:rsidP="00641BBF">
      <w:pPr>
        <w:tabs>
          <w:tab w:val="left" w:pos="284"/>
          <w:tab w:val="right" w:pos="9531"/>
        </w:tabs>
        <w:spacing w:after="0" w:line="240" w:lineRule="auto"/>
        <w:ind w:left="284"/>
        <w:rPr>
          <w:rFonts w:ascii="Times New Roman" w:hAnsi="Times New Roman" w:cs="Times New Roman"/>
          <w:b/>
          <w:sz w:val="24"/>
          <w:szCs w:val="24"/>
          <w:lang w:val="ro-MD"/>
        </w:rPr>
      </w:pPr>
      <w:r w:rsidRPr="00641BBF">
        <w:rPr>
          <w:rFonts w:ascii="Times New Roman" w:hAnsi="Times New Roman" w:cs="Times New Roman"/>
          <w:b/>
          <w:sz w:val="24"/>
          <w:szCs w:val="24"/>
          <w:lang w:val="ro-MD"/>
        </w:rPr>
        <w:t>Link-ul către planul de achiziții publice publicat: https://tomaciorba.md/index.php?go=page&amp;p=185</w:t>
      </w:r>
    </w:p>
    <w:p w:rsidR="00641BBF" w:rsidRPr="00641BBF" w:rsidRDefault="00641BBF" w:rsidP="00641BBF">
      <w:pPr>
        <w:numPr>
          <w:ilvl w:val="0"/>
          <w:numId w:val="3"/>
        </w:numPr>
        <w:tabs>
          <w:tab w:val="left" w:pos="284"/>
          <w:tab w:val="right" w:pos="426"/>
        </w:tabs>
        <w:spacing w:after="0" w:line="240" w:lineRule="auto"/>
        <w:ind w:left="284" w:hanging="284"/>
        <w:rPr>
          <w:rFonts w:ascii="Times New Roman" w:hAnsi="Times New Roman" w:cs="Times New Roman"/>
          <w:b/>
          <w:sz w:val="24"/>
          <w:szCs w:val="24"/>
          <w:lang w:val="ro-MD"/>
        </w:rPr>
      </w:pPr>
      <w:r w:rsidRPr="00641BBF">
        <w:rPr>
          <w:rFonts w:ascii="Times New Roman" w:hAnsi="Times New Roman" w:cs="Times New Roman"/>
          <w:b/>
          <w:sz w:val="24"/>
          <w:szCs w:val="24"/>
          <w:lang w:val="ro-MD"/>
        </w:rPr>
        <w:t>Cumpărătorul invită operatorii economici interesați, care îi pot satisface necesitățile, să participe la procedura de achiziție privind livrarea/prestarea/executarea următoarelor bunuri /servicii/lucrări:</w:t>
      </w:r>
    </w:p>
    <w:p w:rsidR="003879D3" w:rsidRPr="000040EE" w:rsidRDefault="00641BBF" w:rsidP="000040EE">
      <w:pPr>
        <w:spacing w:after="0" w:line="240" w:lineRule="auto"/>
        <w:rPr>
          <w:rFonts w:ascii="Times New Roman" w:hAnsi="Times New Roman" w:cs="Times New Roman"/>
          <w:b/>
          <w:sz w:val="24"/>
          <w:szCs w:val="24"/>
          <w:u w:val="single"/>
          <w:lang w:val="ro-RO"/>
        </w:rPr>
      </w:pPr>
      <w:r w:rsidRPr="00641BBF">
        <w:rPr>
          <w:rFonts w:ascii="Times New Roman" w:hAnsi="Times New Roman" w:cs="Times New Roman"/>
          <w:b/>
          <w:sz w:val="24"/>
          <w:szCs w:val="24"/>
          <w:lang w:val="ro-RO"/>
        </w:rPr>
        <w:t xml:space="preserve">   </w:t>
      </w:r>
      <w:r w:rsidR="000040EE">
        <w:rPr>
          <w:rFonts w:ascii="Times New Roman" w:hAnsi="Times New Roman" w:cs="Times New Roman"/>
          <w:b/>
          <w:sz w:val="24"/>
          <w:szCs w:val="24"/>
          <w:lang w:val="ro-RO"/>
        </w:rPr>
        <w:t xml:space="preserve">                          </w:t>
      </w:r>
      <w:r w:rsidRPr="00641BBF">
        <w:rPr>
          <w:rFonts w:ascii="Times New Roman" w:hAnsi="Times New Roman" w:cs="Times New Roman"/>
          <w:b/>
          <w:sz w:val="24"/>
          <w:szCs w:val="24"/>
          <w:lang w:val="ro-RO"/>
        </w:rPr>
        <w:t xml:space="preserve">                                                             </w:t>
      </w:r>
    </w:p>
    <w:tbl>
      <w:tblPr>
        <w:tblStyle w:val="a7"/>
        <w:tblW w:w="10059" w:type="dxa"/>
        <w:tblInd w:w="284" w:type="dxa"/>
        <w:tblLayout w:type="fixed"/>
        <w:tblLook w:val="04A0" w:firstRow="1" w:lastRow="0" w:firstColumn="1" w:lastColumn="0" w:noHBand="0" w:noVBand="1"/>
      </w:tblPr>
      <w:tblGrid>
        <w:gridCol w:w="754"/>
        <w:gridCol w:w="4486"/>
        <w:gridCol w:w="1275"/>
        <w:gridCol w:w="1418"/>
        <w:gridCol w:w="2126"/>
      </w:tblGrid>
      <w:tr w:rsidR="003879D3" w:rsidRPr="000939BA" w:rsidTr="00461B92">
        <w:tc>
          <w:tcPr>
            <w:tcW w:w="754" w:type="dxa"/>
            <w:vAlign w:val="center"/>
          </w:tcPr>
          <w:p w:rsidR="003879D3" w:rsidRPr="000939BA" w:rsidRDefault="003879D3" w:rsidP="00461B92">
            <w:pPr>
              <w:spacing w:before="12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Nr. d/o</w:t>
            </w:r>
          </w:p>
        </w:tc>
        <w:tc>
          <w:tcPr>
            <w:tcW w:w="4486" w:type="dxa"/>
            <w:vAlign w:val="center"/>
          </w:tcPr>
          <w:p w:rsidR="003879D3" w:rsidRPr="000939BA" w:rsidRDefault="003879D3" w:rsidP="00461B92">
            <w:pPr>
              <w:spacing w:before="12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Denumirea bunurilor/serviciilor/lucrărilor solicitate</w:t>
            </w:r>
          </w:p>
        </w:tc>
        <w:tc>
          <w:tcPr>
            <w:tcW w:w="1275"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vAlign w:val="center"/>
          </w:tcPr>
          <w:p w:rsidR="003879D3" w:rsidRPr="000939BA" w:rsidRDefault="003879D3" w:rsidP="00461B92">
            <w:pPr>
              <w:spacing w:line="240" w:lineRule="auto"/>
              <w:jc w:val="center"/>
              <w:rPr>
                <w:rFonts w:ascii="Times New Roman" w:hAnsi="Times New Roman" w:cs="Times New Roman"/>
                <w:b/>
                <w:bCs/>
                <w:sz w:val="24"/>
                <w:szCs w:val="24"/>
                <w:lang w:val="ro-RO"/>
              </w:rPr>
            </w:pPr>
            <w:r w:rsidRPr="000939BA">
              <w:rPr>
                <w:rFonts w:ascii="Times New Roman" w:hAnsi="Times New Roman" w:cs="Times New Roman"/>
                <w:b/>
                <w:bCs/>
                <w:sz w:val="24"/>
                <w:szCs w:val="24"/>
                <w:lang w:val="ro-RO"/>
              </w:rPr>
              <w:t xml:space="preserve">Lotul 1 Coloranti pentru bactereoscopie </w:t>
            </w:r>
          </w:p>
        </w:tc>
        <w:tc>
          <w:tcPr>
            <w:tcW w:w="1275"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1418"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2126"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1</w:t>
            </w:r>
          </w:p>
        </w:tc>
        <w:tc>
          <w:tcPr>
            <w:tcW w:w="4486" w:type="dxa"/>
          </w:tcPr>
          <w:p w:rsidR="003879D3" w:rsidRPr="000939BA" w:rsidRDefault="003879D3" w:rsidP="00461B92">
            <w:pPr>
              <w:spacing w:after="0" w:line="240" w:lineRule="auto"/>
              <w:rPr>
                <w:rFonts w:ascii="Times New Roman" w:hAnsi="Times New Roman" w:cs="Times New Roman"/>
                <w:sz w:val="24"/>
                <w:szCs w:val="24"/>
                <w:lang w:val="it-IT"/>
              </w:rPr>
            </w:pPr>
            <w:r w:rsidRPr="000939BA">
              <w:rPr>
                <w:rFonts w:ascii="Times New Roman" w:hAnsi="Times New Roman" w:cs="Times New Roman"/>
                <w:sz w:val="24"/>
                <w:szCs w:val="24"/>
                <w:lang w:val="it-IT"/>
              </w:rPr>
              <w:t xml:space="preserve">Solutie coloratie simpla </w:t>
            </w:r>
          </w:p>
          <w:p w:rsidR="003879D3" w:rsidRPr="000939BA" w:rsidRDefault="003879D3" w:rsidP="00461B92">
            <w:pPr>
              <w:spacing w:after="0" w:line="240" w:lineRule="auto"/>
              <w:rPr>
                <w:rFonts w:ascii="Times New Roman" w:hAnsi="Times New Roman" w:cs="Times New Roman"/>
                <w:sz w:val="24"/>
                <w:szCs w:val="24"/>
                <w:lang w:val="it-IT"/>
              </w:rPr>
            </w:pPr>
            <w:r w:rsidRPr="000939BA">
              <w:rPr>
                <w:rFonts w:ascii="Times New Roman" w:hAnsi="Times New Roman" w:cs="Times New Roman"/>
                <w:sz w:val="24"/>
                <w:szCs w:val="24"/>
                <w:lang w:val="it-IT"/>
              </w:rPr>
              <w:t>- albastru de methilen Loeffler (cu pipeta/ dozator)</w:t>
            </w:r>
          </w:p>
        </w:tc>
        <w:tc>
          <w:tcPr>
            <w:tcW w:w="1275" w:type="dxa"/>
          </w:tcPr>
          <w:p w:rsidR="003879D3" w:rsidRPr="000939BA" w:rsidRDefault="003879D3" w:rsidP="00461B92">
            <w:pPr>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1418" w:type="dxa"/>
          </w:tcPr>
          <w:p w:rsidR="003879D3" w:rsidRPr="000939BA" w:rsidRDefault="003879D3" w:rsidP="00461B92">
            <w:pPr>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p w:rsidR="003879D3" w:rsidRPr="000939BA" w:rsidRDefault="003879D3" w:rsidP="00461B92">
            <w:pPr>
              <w:jc w:val="center"/>
              <w:rPr>
                <w:rFonts w:ascii="Times New Roman" w:hAnsi="Times New Roman" w:cs="Times New Roman"/>
                <w:sz w:val="24"/>
                <w:szCs w:val="24"/>
                <w:lang w:val="ro-RO"/>
              </w:rPr>
            </w:pPr>
          </w:p>
        </w:tc>
        <w:tc>
          <w:tcPr>
            <w:tcW w:w="2126" w:type="dxa"/>
            <w:vMerge w:val="restart"/>
            <w:vAlign w:val="center"/>
          </w:tcPr>
          <w:p w:rsidR="003879D3" w:rsidRPr="000939BA" w:rsidRDefault="003879D3" w:rsidP="00461B92">
            <w:pPr>
              <w:spacing w:line="256" w:lineRule="auto"/>
              <w:jc w:val="center"/>
              <w:rPr>
                <w:rFonts w:ascii="Times New Roman" w:hAnsi="Times New Roman" w:cs="Times New Roman"/>
                <w:i/>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2</w:t>
            </w:r>
          </w:p>
        </w:tc>
        <w:tc>
          <w:tcPr>
            <w:tcW w:w="4486" w:type="dxa"/>
          </w:tcPr>
          <w:p w:rsidR="003879D3" w:rsidRPr="000939BA" w:rsidRDefault="003879D3" w:rsidP="00461B92">
            <w:pPr>
              <w:spacing w:after="0" w:line="240" w:lineRule="auto"/>
              <w:rPr>
                <w:rFonts w:ascii="Times New Roman" w:hAnsi="Times New Roman" w:cs="Times New Roman"/>
                <w:sz w:val="24"/>
                <w:szCs w:val="24"/>
                <w:lang w:val="it-IT"/>
              </w:rPr>
            </w:pPr>
            <w:r w:rsidRPr="000939BA">
              <w:rPr>
                <w:rFonts w:ascii="Times New Roman" w:hAnsi="Times New Roman" w:cs="Times New Roman"/>
                <w:sz w:val="24"/>
                <w:szCs w:val="24"/>
                <w:lang w:val="it-IT"/>
              </w:rPr>
              <w:t xml:space="preserve">Coloranti Gram cu pipete -dozator individual fiecarei etape </w:t>
            </w:r>
          </w:p>
          <w:p w:rsidR="003879D3" w:rsidRPr="000939BA" w:rsidRDefault="003879D3" w:rsidP="00461B92">
            <w:pPr>
              <w:spacing w:after="0" w:line="240" w:lineRule="auto"/>
              <w:rPr>
                <w:rFonts w:ascii="Times New Roman" w:hAnsi="Times New Roman" w:cs="Times New Roman"/>
                <w:sz w:val="24"/>
                <w:szCs w:val="24"/>
                <w:lang w:val="it-IT"/>
              </w:rPr>
            </w:pPr>
            <w:r w:rsidRPr="000939BA">
              <w:rPr>
                <w:rFonts w:ascii="Times New Roman" w:hAnsi="Times New Roman" w:cs="Times New Roman"/>
                <w:sz w:val="24"/>
                <w:szCs w:val="24"/>
                <w:lang w:val="it-IT"/>
              </w:rPr>
              <w:t>(-colorant 1 ; -sol p/u mordansare;</w:t>
            </w:r>
          </w:p>
          <w:p w:rsidR="003879D3" w:rsidRPr="000939BA" w:rsidRDefault="003879D3" w:rsidP="00461B92">
            <w:pPr>
              <w:spacing w:after="0" w:line="240" w:lineRule="auto"/>
              <w:rPr>
                <w:rFonts w:ascii="Times New Roman" w:hAnsi="Times New Roman" w:cs="Times New Roman"/>
                <w:sz w:val="24"/>
                <w:szCs w:val="24"/>
                <w:lang w:val="en-US"/>
              </w:rPr>
            </w:pPr>
            <w:r w:rsidRPr="000939BA">
              <w:rPr>
                <w:rFonts w:ascii="Times New Roman" w:hAnsi="Times New Roman" w:cs="Times New Roman"/>
                <w:sz w:val="24"/>
                <w:szCs w:val="24"/>
                <w:lang w:val="en-US"/>
              </w:rPr>
              <w:t>- decolorant; -sol recolorare)</w:t>
            </w:r>
          </w:p>
        </w:tc>
        <w:tc>
          <w:tcPr>
            <w:tcW w:w="1275" w:type="dxa"/>
          </w:tcPr>
          <w:p w:rsidR="003879D3" w:rsidRPr="000939BA" w:rsidRDefault="003879D3" w:rsidP="00461B92">
            <w:pPr>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Set</w:t>
            </w:r>
          </w:p>
        </w:tc>
        <w:tc>
          <w:tcPr>
            <w:tcW w:w="1418" w:type="dxa"/>
          </w:tcPr>
          <w:p w:rsidR="003879D3" w:rsidRPr="000939BA" w:rsidRDefault="003879D3" w:rsidP="00461B92">
            <w:pPr>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vAlign w:val="center"/>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   1650.00</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Pr="000939BA" w:rsidRDefault="003879D3" w:rsidP="00461B92">
            <w:pPr>
              <w:jc w:val="center"/>
              <w:rPr>
                <w:rFonts w:ascii="Times New Roman" w:hAnsi="Times New Roman" w:cs="Times New Roman"/>
                <w:b/>
                <w:bCs/>
                <w:sz w:val="24"/>
                <w:szCs w:val="24"/>
                <w:lang w:val="ro-RO"/>
              </w:rPr>
            </w:pPr>
            <w:r w:rsidRPr="000939BA">
              <w:rPr>
                <w:rFonts w:ascii="Times New Roman" w:hAnsi="Times New Roman" w:cs="Times New Roman"/>
                <w:b/>
                <w:bCs/>
                <w:sz w:val="24"/>
                <w:szCs w:val="24"/>
                <w:lang w:val="ro-RO"/>
              </w:rPr>
              <w:t>Lotul Nr. 2</w:t>
            </w:r>
          </w:p>
          <w:p w:rsidR="003879D3" w:rsidRPr="000939BA" w:rsidRDefault="003879D3" w:rsidP="00461B92">
            <w:pPr>
              <w:spacing w:after="0" w:line="240" w:lineRule="auto"/>
              <w:rPr>
                <w:rFonts w:ascii="Times New Roman" w:hAnsi="Times New Roman" w:cs="Times New Roman"/>
                <w:sz w:val="24"/>
                <w:szCs w:val="24"/>
                <w:lang w:val="it-IT"/>
              </w:rPr>
            </w:pPr>
            <w:r w:rsidRPr="000939BA">
              <w:rPr>
                <w:rFonts w:ascii="Times New Roman" w:hAnsi="Times New Roman" w:cs="Times New Roman"/>
                <w:b/>
                <w:bCs/>
                <w:sz w:val="24"/>
                <w:szCs w:val="24"/>
                <w:lang w:val="ro-RO"/>
              </w:rPr>
              <w:t xml:space="preserve"> Medii nutritive dehidratate pentru  izolarea  primara a  Enterobacteriilor</w:t>
            </w:r>
          </w:p>
        </w:tc>
        <w:tc>
          <w:tcPr>
            <w:tcW w:w="1275"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1</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Agar Hektoen Enteric </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1 ,0</w:t>
            </w:r>
          </w:p>
        </w:tc>
        <w:tc>
          <w:tcPr>
            <w:tcW w:w="2126" w:type="dxa"/>
            <w:vMerge w:val="restart"/>
            <w:vAlign w:val="center"/>
          </w:tcPr>
          <w:p w:rsidR="003879D3" w:rsidRPr="004E6639" w:rsidRDefault="003879D3" w:rsidP="000040EE">
            <w:pPr>
              <w:spacing w:before="120" w:line="256" w:lineRule="auto"/>
              <w:rPr>
                <w:rFonts w:ascii="Times New Roman" w:hAnsi="Times New Roman" w:cs="Times New Roman"/>
                <w:b/>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2</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Agar Eozin Methylen Blue</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lastRenderedPageBreak/>
              <w:t>3</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Agar Endo</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lastRenderedPageBreak/>
              <w:t>4</w:t>
            </w:r>
          </w:p>
        </w:tc>
        <w:tc>
          <w:tcPr>
            <w:tcW w:w="4486" w:type="dxa"/>
          </w:tcPr>
          <w:p w:rsidR="003879D3" w:rsidRPr="000939BA" w:rsidRDefault="003879D3" w:rsidP="00461B92">
            <w:pPr>
              <w:spacing w:after="0"/>
              <w:rPr>
                <w:rFonts w:ascii="Times New Roman" w:hAnsi="Times New Roman" w:cs="Times New Roman"/>
                <w:color w:val="000000"/>
                <w:sz w:val="24"/>
                <w:szCs w:val="24"/>
                <w:lang w:val="ro-RO"/>
              </w:rPr>
            </w:pPr>
            <w:r w:rsidRPr="000939BA">
              <w:rPr>
                <w:rFonts w:ascii="Times New Roman" w:hAnsi="Times New Roman" w:cs="Times New Roman"/>
                <w:color w:val="000000"/>
                <w:sz w:val="24"/>
                <w:szCs w:val="24"/>
                <w:lang w:val="ro-RO"/>
              </w:rPr>
              <w:t>Kligler Iron Agar</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color w:val="000000"/>
                <w:sz w:val="24"/>
                <w:szCs w:val="24"/>
                <w:lang w:val="ro-RO"/>
              </w:rPr>
            </w:pPr>
            <w:r w:rsidRPr="000939BA">
              <w:rPr>
                <w:rFonts w:ascii="Times New Roman" w:hAnsi="Times New Roman" w:cs="Times New Roman"/>
                <w:color w:val="000000"/>
                <w:sz w:val="24"/>
                <w:szCs w:val="24"/>
                <w:lang w:val="ro-RO"/>
              </w:rPr>
              <w:t>1,0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5</w:t>
            </w:r>
          </w:p>
        </w:tc>
        <w:tc>
          <w:tcPr>
            <w:tcW w:w="4486" w:type="dxa"/>
          </w:tcPr>
          <w:p w:rsidR="003879D3" w:rsidRPr="000939BA" w:rsidRDefault="003879D3" w:rsidP="00461B92">
            <w:pPr>
              <w:spacing w:after="0"/>
              <w:rPr>
                <w:rFonts w:ascii="Times New Roman" w:hAnsi="Times New Roman" w:cs="Times New Roman"/>
                <w:color w:val="000000"/>
                <w:sz w:val="24"/>
                <w:szCs w:val="24"/>
                <w:lang w:val="ro-RO"/>
              </w:rPr>
            </w:pPr>
            <w:r w:rsidRPr="000939BA">
              <w:rPr>
                <w:rFonts w:ascii="Times New Roman" w:hAnsi="Times New Roman" w:cs="Times New Roman"/>
                <w:sz w:val="24"/>
                <w:szCs w:val="24"/>
                <w:lang w:val="ro-RO"/>
              </w:rPr>
              <w:t>Agar SS (modificat)</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color w:val="000000"/>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6</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Citrat agar </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 Candida agar cromogen differencial</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8</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Sabouraud dextroza  agar cu chloramphenicol</w:t>
            </w:r>
            <w:r>
              <w:rPr>
                <w:rFonts w:ascii="Times New Roman" w:hAnsi="Times New Roman" w:cs="Times New Roman"/>
                <w:sz w:val="24"/>
                <w:szCs w:val="24"/>
                <w:lang w:val="ro-RO"/>
              </w:rPr>
              <w:t xml:space="preserve"> </w:t>
            </w:r>
            <w:r w:rsidRPr="000939BA">
              <w:rPr>
                <w:rFonts w:ascii="Times New Roman" w:hAnsi="Times New Roman" w:cs="Times New Roman"/>
                <w:sz w:val="24"/>
                <w:szCs w:val="24"/>
                <w:lang w:val="ro-RO"/>
              </w:rPr>
              <w:t xml:space="preserve">și  gentamicina </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1 </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9</w:t>
            </w:r>
          </w:p>
        </w:tc>
        <w:tc>
          <w:tcPr>
            <w:tcW w:w="4486" w:type="dxa"/>
          </w:tcPr>
          <w:p w:rsidR="003879D3" w:rsidRPr="000939BA" w:rsidRDefault="003879D3" w:rsidP="00461B92">
            <w:pPr>
              <w:spacing w:after="0"/>
              <w:rPr>
                <w:rFonts w:ascii="Times New Roman" w:hAnsi="Times New Roman" w:cs="Times New Roman"/>
                <w:color w:val="FF0000"/>
                <w:sz w:val="24"/>
                <w:szCs w:val="24"/>
                <w:lang w:val="en-US"/>
              </w:rPr>
            </w:pPr>
            <w:r w:rsidRPr="000939BA">
              <w:rPr>
                <w:rFonts w:ascii="Times New Roman" w:hAnsi="Times New Roman" w:cs="Times New Roman"/>
                <w:bCs/>
                <w:color w:val="333333"/>
                <w:sz w:val="24"/>
                <w:szCs w:val="24"/>
                <w:shd w:val="clear" w:color="auto" w:fill="FFFFFF"/>
                <w:lang w:val="en-US"/>
              </w:rPr>
              <w:t xml:space="preserve">Bulion Sabouraud cu glucoza </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10</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Mediu Tioglicolic</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11</w:t>
            </w:r>
          </w:p>
        </w:tc>
        <w:tc>
          <w:tcPr>
            <w:tcW w:w="4486" w:type="dxa"/>
          </w:tcPr>
          <w:p w:rsidR="003879D3" w:rsidRPr="000939BA" w:rsidRDefault="003879D3" w:rsidP="00461B92">
            <w:pPr>
              <w:spacing w:after="0"/>
              <w:rPr>
                <w:rFonts w:ascii="Times New Roman" w:hAnsi="Times New Roman" w:cs="Times New Roman"/>
                <w:sz w:val="24"/>
                <w:szCs w:val="24"/>
                <w:lang w:val="en-US"/>
              </w:rPr>
            </w:pPr>
            <w:r w:rsidRPr="000939BA">
              <w:rPr>
                <w:rFonts w:ascii="Times New Roman" w:hAnsi="Times New Roman" w:cs="Times New Roman"/>
                <w:sz w:val="24"/>
                <w:szCs w:val="24"/>
                <w:shd w:val="clear" w:color="auto" w:fill="FFFFFF"/>
              </w:rPr>
              <w:t>MacConkey Broth</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bookmarkStart w:id="0" w:name="_GoBack"/>
        <w:bookmarkEnd w:id="0"/>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12</w:t>
            </w:r>
          </w:p>
        </w:tc>
        <w:tc>
          <w:tcPr>
            <w:tcW w:w="4486" w:type="dxa"/>
          </w:tcPr>
          <w:p w:rsidR="003879D3" w:rsidRPr="000939BA" w:rsidRDefault="003879D3" w:rsidP="00461B92">
            <w:pPr>
              <w:pStyle w:val="a8"/>
              <w:shd w:val="clear" w:color="auto" w:fill="FFFFFF"/>
              <w:spacing w:before="0" w:beforeAutospacing="0" w:after="0" w:afterAutospacing="0"/>
              <w:rPr>
                <w:b/>
                <w:color w:val="000000"/>
                <w:lang w:val="ro-MD"/>
              </w:rPr>
            </w:pPr>
            <w:r w:rsidRPr="000939BA">
              <w:rPr>
                <w:lang w:val="ro-RO"/>
              </w:rPr>
              <w:t xml:space="preserve"> </w:t>
            </w:r>
            <w:r w:rsidRPr="000939BA">
              <w:rPr>
                <w:rStyle w:val="a5"/>
                <w:b w:val="0"/>
                <w:color w:val="000000"/>
                <w:lang w:val="ro-MD"/>
              </w:rPr>
              <w:t>C</w:t>
            </w:r>
            <w:r w:rsidRPr="000939BA">
              <w:rPr>
                <w:rStyle w:val="a5"/>
                <w:b w:val="0"/>
                <w:color w:val="000000"/>
              </w:rPr>
              <w:t>hromogenic UTI medium (clear</w:t>
            </w:r>
            <w:r w:rsidRPr="000939BA">
              <w:rPr>
                <w:rStyle w:val="a5"/>
                <w:b w:val="0"/>
                <w:color w:val="000000"/>
                <w:lang w:val="ro-MD"/>
              </w:rPr>
              <w:t>)</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13</w:t>
            </w:r>
          </w:p>
        </w:tc>
        <w:tc>
          <w:tcPr>
            <w:tcW w:w="4486" w:type="dxa"/>
          </w:tcPr>
          <w:p w:rsidR="003879D3" w:rsidRPr="000939BA" w:rsidRDefault="003879D3" w:rsidP="00461B92">
            <w:pPr>
              <w:pStyle w:val="a8"/>
              <w:shd w:val="clear" w:color="auto" w:fill="FFFFFF"/>
              <w:spacing w:before="0" w:beforeAutospacing="0" w:after="0" w:afterAutospacing="0"/>
              <w:rPr>
                <w:lang w:val="ro-RO"/>
              </w:rPr>
            </w:pPr>
            <w:r>
              <w:rPr>
                <w:lang w:val="ro-RO"/>
              </w:rPr>
              <w:t>Bifidobacterium Broth</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14</w:t>
            </w:r>
          </w:p>
        </w:tc>
        <w:tc>
          <w:tcPr>
            <w:tcW w:w="4486" w:type="dxa"/>
          </w:tcPr>
          <w:p w:rsidR="003879D3" w:rsidRDefault="003879D3" w:rsidP="00461B92">
            <w:pPr>
              <w:pStyle w:val="a8"/>
              <w:shd w:val="clear" w:color="auto" w:fill="FFFFFF"/>
              <w:spacing w:before="0" w:beforeAutospacing="0" w:after="0" w:afterAutospacing="0"/>
              <w:rPr>
                <w:lang w:val="ro-RO"/>
              </w:rPr>
            </w:pPr>
            <w:r>
              <w:rPr>
                <w:lang w:val="ro-RO"/>
              </w:rPr>
              <w:t>Rogosa Agar</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15</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Kovac 's reagent (indol)</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10059" w:type="dxa"/>
            <w:gridSpan w:val="5"/>
            <w:vAlign w:val="center"/>
          </w:tcPr>
          <w:p w:rsidR="003879D3" w:rsidRPr="004E6639" w:rsidRDefault="003879D3" w:rsidP="00461B92">
            <w:pPr>
              <w:spacing w:before="120" w:line="256" w:lineRule="auto"/>
              <w:rPr>
                <w:rFonts w:ascii="Times New Roman" w:hAnsi="Times New Roman" w:cs="Times New Roman"/>
                <w:b/>
                <w:lang w:val="ro-MD" w:eastAsia="zh-CN"/>
              </w:rPr>
            </w:pPr>
            <w:r>
              <w:rPr>
                <w:rFonts w:ascii="Times New Roman" w:hAnsi="Times New Roman" w:cs="Times New Roman"/>
                <w:b/>
                <w:sz w:val="24"/>
                <w:szCs w:val="24"/>
                <w:lang w:val="ro-MD" w:eastAsia="zh-CN"/>
              </w:rPr>
              <w:t>Valoarea estimată    16890</w:t>
            </w:r>
            <w:r w:rsidRPr="000939BA">
              <w:rPr>
                <w:rFonts w:ascii="Times New Roman" w:hAnsi="Times New Roman" w:cs="Times New Roman"/>
                <w:b/>
                <w:sz w:val="24"/>
                <w:szCs w:val="24"/>
                <w:lang w:val="ro-MD" w:eastAsia="zh-CN"/>
              </w:rPr>
              <w:t>.00</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Default="003879D3" w:rsidP="00461B92">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3</w:t>
            </w:r>
          </w:p>
          <w:p w:rsidR="003879D3" w:rsidRPr="000939BA" w:rsidRDefault="003879D3" w:rsidP="00461B92">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 Tulpini de referință</w:t>
            </w:r>
          </w:p>
        </w:tc>
        <w:tc>
          <w:tcPr>
            <w:tcW w:w="1275"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Tulpini  referinta control calitatii Enterococcus faecalis 29212</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restart"/>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Tulpini  referinta control calitatii</w:t>
            </w:r>
          </w:p>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 Sla enteritidis ATCC13076</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 xml:space="preserve">Tulpini  referinta control calitatii </w:t>
            </w:r>
          </w:p>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Shigella sonnei ATCC 25931</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3879D3" w:rsidRPr="000939BA" w:rsidRDefault="003879D3" w:rsidP="00461B92">
            <w:pPr>
              <w:spacing w:after="0"/>
              <w:rPr>
                <w:rFonts w:ascii="Times New Roman" w:hAnsi="Times New Roman" w:cs="Times New Roman"/>
                <w:sz w:val="24"/>
                <w:szCs w:val="24"/>
                <w:lang w:val="ro-RO"/>
              </w:rPr>
            </w:pPr>
            <w:r w:rsidRPr="000939BA">
              <w:rPr>
                <w:rFonts w:ascii="Times New Roman" w:hAnsi="Times New Roman" w:cs="Times New Roman"/>
                <w:sz w:val="24"/>
                <w:szCs w:val="24"/>
                <w:lang w:val="ro-RO"/>
              </w:rPr>
              <w:t>Tulpini  referinta control calitatii Kl.pneumonae  ATCC</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1418" w:type="dxa"/>
          </w:tcPr>
          <w:p w:rsidR="003879D3" w:rsidRPr="000939BA" w:rsidRDefault="003879D3" w:rsidP="00461B92">
            <w:pPr>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10059" w:type="dxa"/>
            <w:gridSpan w:val="5"/>
            <w:vAlign w:val="center"/>
          </w:tcPr>
          <w:p w:rsidR="003879D3" w:rsidRPr="004E6639" w:rsidRDefault="003879D3" w:rsidP="00461B92">
            <w:pPr>
              <w:spacing w:before="120" w:line="256" w:lineRule="auto"/>
              <w:rPr>
                <w:rFonts w:ascii="Times New Roman" w:hAnsi="Times New Roman" w:cs="Times New Roman"/>
                <w:b/>
                <w:lang w:val="ro-MD" w:eastAsia="zh-CN"/>
              </w:rPr>
            </w:pPr>
            <w:r>
              <w:rPr>
                <w:rFonts w:ascii="Times New Roman" w:hAnsi="Times New Roman" w:cs="Times New Roman"/>
                <w:b/>
                <w:sz w:val="24"/>
                <w:szCs w:val="24"/>
                <w:lang w:val="ro-MD" w:eastAsia="zh-CN"/>
              </w:rPr>
              <w:t>Valoarea estimată    11034,00</w:t>
            </w: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3879D3" w:rsidRPr="00446A45" w:rsidRDefault="003879D3" w:rsidP="00461B92">
            <w:pPr>
              <w:spacing w:after="0" w:line="240" w:lineRule="auto"/>
              <w:rPr>
                <w:rFonts w:ascii="Times New Roman" w:hAnsi="Times New Roman"/>
                <w:lang w:val="ro-RO"/>
              </w:rPr>
            </w:pPr>
            <w:r>
              <w:rPr>
                <w:rFonts w:ascii="Times New Roman" w:hAnsi="Times New Roman"/>
                <w:b/>
                <w:bCs/>
                <w:sz w:val="24"/>
                <w:szCs w:val="24"/>
                <w:lang w:val="ro-RO"/>
              </w:rPr>
              <w:t xml:space="preserve">Lot 4 </w:t>
            </w:r>
            <w:r w:rsidRPr="00446A45">
              <w:rPr>
                <w:rFonts w:ascii="Times New Roman" w:hAnsi="Times New Roman"/>
                <w:lang w:val="ro-RO"/>
              </w:rPr>
              <w:t xml:space="preserve">Sisteme pentru hemocultură </w:t>
            </w:r>
          </w:p>
          <w:p w:rsidR="003879D3" w:rsidRPr="00446A45" w:rsidRDefault="003879D3" w:rsidP="00461B92">
            <w:pPr>
              <w:spacing w:after="0" w:line="240" w:lineRule="auto"/>
              <w:rPr>
                <w:rFonts w:ascii="Times New Roman" w:hAnsi="Times New Roman"/>
                <w:lang w:val="en-US"/>
              </w:rPr>
            </w:pPr>
            <w:r w:rsidRPr="00446A45">
              <w:rPr>
                <w:rFonts w:ascii="Times New Roman" w:hAnsi="Times New Roman"/>
                <w:lang w:val="ro-RO"/>
              </w:rPr>
              <w:t>(cu sistem indicator)</w:t>
            </w:r>
          </w:p>
        </w:tc>
        <w:tc>
          <w:tcPr>
            <w:tcW w:w="1275" w:type="dxa"/>
          </w:tcPr>
          <w:p w:rsidR="003879D3" w:rsidRPr="000939BA" w:rsidRDefault="003879D3" w:rsidP="00461B92">
            <w:pPr>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1418"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en-US"/>
              </w:rPr>
              <w:t xml:space="preserve">250 </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933" w:type="dxa"/>
            <w:gridSpan w:val="4"/>
            <w:vAlign w:val="center"/>
          </w:tcPr>
          <w:p w:rsidR="003879D3" w:rsidRPr="004E6639" w:rsidRDefault="003879D3" w:rsidP="00461B92">
            <w:pPr>
              <w:spacing w:before="120" w:line="256" w:lineRule="auto"/>
              <w:rPr>
                <w:rFonts w:ascii="Times New Roman" w:hAnsi="Times New Roman" w:cs="Times New Roman"/>
                <w:b/>
                <w:lang w:val="ro-MD" w:eastAsia="zh-CN"/>
              </w:rPr>
            </w:pPr>
            <w:r>
              <w:rPr>
                <w:rFonts w:ascii="Times New Roman" w:hAnsi="Times New Roman" w:cs="Times New Roman"/>
                <w:b/>
                <w:sz w:val="24"/>
                <w:szCs w:val="24"/>
                <w:lang w:val="ro-MD" w:eastAsia="zh-CN"/>
              </w:rPr>
              <w:t>Valoarea estimată   22500.00</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Default="003879D3" w:rsidP="00461B92">
            <w:pPr>
              <w:spacing w:after="0" w:line="240" w:lineRule="auto"/>
              <w:rPr>
                <w:rFonts w:ascii="Times New Roman" w:hAnsi="Times New Roman"/>
                <w:b/>
                <w:bCs/>
                <w:sz w:val="24"/>
                <w:szCs w:val="24"/>
                <w:lang w:val="ro-RO"/>
              </w:rPr>
            </w:pPr>
          </w:p>
          <w:p w:rsidR="003879D3" w:rsidRDefault="003879D3" w:rsidP="00461B92">
            <w:pPr>
              <w:spacing w:after="0" w:line="240" w:lineRule="auto"/>
              <w:rPr>
                <w:rFonts w:ascii="Times New Roman" w:hAnsi="Times New Roman"/>
                <w:b/>
                <w:bCs/>
                <w:sz w:val="24"/>
                <w:szCs w:val="24"/>
                <w:lang w:val="ro-RO"/>
              </w:rPr>
            </w:pPr>
          </w:p>
          <w:p w:rsidR="003879D3" w:rsidRDefault="003879D3" w:rsidP="00461B92">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Lot 5 Kituri  pentru diagnosticarea streptococilor</w:t>
            </w:r>
          </w:p>
        </w:tc>
        <w:tc>
          <w:tcPr>
            <w:tcW w:w="1275"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3879D3" w:rsidRPr="00446A45" w:rsidRDefault="003879D3" w:rsidP="00461B92">
            <w:pPr>
              <w:spacing w:after="0" w:line="240" w:lineRule="auto"/>
              <w:rPr>
                <w:rFonts w:ascii="Times New Roman" w:hAnsi="Times New Roman"/>
                <w:lang w:val="en-US"/>
              </w:rPr>
            </w:pPr>
            <w:r w:rsidRPr="00446A45">
              <w:rPr>
                <w:rFonts w:ascii="Times New Roman" w:hAnsi="Times New Roman"/>
                <w:lang w:val="ro-RO"/>
              </w:rPr>
              <w:t>Oxoid Kit grupare p/u streptococi ABCDFG</w:t>
            </w:r>
          </w:p>
        </w:tc>
        <w:tc>
          <w:tcPr>
            <w:tcW w:w="1275"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en-US"/>
              </w:rPr>
              <w:t>Kit  (50teste)</w:t>
            </w:r>
          </w:p>
        </w:tc>
        <w:tc>
          <w:tcPr>
            <w:tcW w:w="1418"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en-US"/>
              </w:rPr>
              <w:t>2</w:t>
            </w:r>
          </w:p>
        </w:tc>
        <w:tc>
          <w:tcPr>
            <w:tcW w:w="2126" w:type="dxa"/>
            <w:vMerge w:val="restart"/>
            <w:vAlign w:val="center"/>
          </w:tcPr>
          <w:p w:rsidR="003879D3" w:rsidRPr="00853F53" w:rsidRDefault="003879D3" w:rsidP="00461B92">
            <w:pPr>
              <w:spacing w:before="120" w:line="256" w:lineRule="auto"/>
              <w:jc w:val="center"/>
              <w:rPr>
                <w:rFonts w:ascii="Times New Roman" w:hAnsi="Times New Roman" w:cs="Times New Roman"/>
                <w:b/>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3879D3" w:rsidRPr="00446A45" w:rsidRDefault="003879D3" w:rsidP="00461B92">
            <w:pPr>
              <w:spacing w:after="0" w:line="240" w:lineRule="auto"/>
              <w:rPr>
                <w:rFonts w:ascii="Times New Roman" w:hAnsi="Times New Roman"/>
                <w:lang w:val="ro-RO"/>
              </w:rPr>
            </w:pPr>
            <w:r w:rsidRPr="00446A45">
              <w:rPr>
                <w:rFonts w:ascii="Times New Roman" w:hAnsi="Times New Roman"/>
                <w:lang w:val="ro-RO"/>
              </w:rPr>
              <w:t>Dyspot Pneumo (test rapid latex aglutinare pentru confirmarea Str. pneumonaea</w:t>
            </w:r>
          </w:p>
        </w:tc>
        <w:tc>
          <w:tcPr>
            <w:tcW w:w="1275"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en-US"/>
              </w:rPr>
              <w:t>Kit</w:t>
            </w:r>
          </w:p>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en-US"/>
              </w:rPr>
              <w:t>(60 teste)</w:t>
            </w:r>
          </w:p>
        </w:tc>
        <w:tc>
          <w:tcPr>
            <w:tcW w:w="1418"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en-US"/>
              </w:rPr>
              <w:t>1</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933" w:type="dxa"/>
            <w:gridSpan w:val="4"/>
            <w:vAlign w:val="center"/>
          </w:tcPr>
          <w:p w:rsidR="003879D3" w:rsidRPr="004E6639" w:rsidRDefault="003879D3" w:rsidP="00461B92">
            <w:pPr>
              <w:spacing w:before="120" w:line="256" w:lineRule="auto"/>
              <w:rPr>
                <w:rFonts w:ascii="Times New Roman" w:hAnsi="Times New Roman" w:cs="Times New Roman"/>
                <w:b/>
                <w:lang w:val="ro-MD" w:eastAsia="zh-CN"/>
              </w:rPr>
            </w:pPr>
            <w:r>
              <w:rPr>
                <w:rFonts w:ascii="Times New Roman" w:hAnsi="Times New Roman" w:cs="Times New Roman"/>
                <w:b/>
                <w:sz w:val="24"/>
                <w:szCs w:val="24"/>
                <w:lang w:val="ro-MD" w:eastAsia="zh-CN"/>
              </w:rPr>
              <w:t>Valoarea estimată    7900.00</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b/>
                <w:bCs/>
                <w:sz w:val="24"/>
                <w:szCs w:val="24"/>
                <w:lang w:val="ro-RO"/>
              </w:rPr>
              <w:t xml:space="preserve">Lot 6  </w:t>
            </w:r>
            <w:r w:rsidRPr="00060656">
              <w:rPr>
                <w:rFonts w:ascii="Times New Roman" w:hAnsi="Times New Roman"/>
                <w:b/>
                <w:bCs/>
                <w:sz w:val="24"/>
                <w:szCs w:val="24"/>
                <w:lang w:val="ro-RO"/>
              </w:rPr>
              <w:t>Consumabile  şi medii pentru investigaţii bacteriologice a Hemoculturilor</w:t>
            </w:r>
          </w:p>
        </w:tc>
        <w:tc>
          <w:tcPr>
            <w:tcW w:w="1275"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 xml:space="preserve">Specificarea tehnică deplină solicitată, </w:t>
            </w:r>
            <w:r w:rsidRPr="004E6639">
              <w:rPr>
                <w:rFonts w:ascii="Times New Roman" w:hAnsi="Times New Roman" w:cs="Times New Roman"/>
                <w:b/>
                <w:lang w:val="ro-MD" w:eastAsia="zh-CN"/>
              </w:rPr>
              <w:lastRenderedPageBreak/>
              <w:t>Standarde de referință</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lastRenderedPageBreak/>
              <w:t>1</w:t>
            </w:r>
          </w:p>
        </w:tc>
        <w:tc>
          <w:tcPr>
            <w:tcW w:w="4486" w:type="dxa"/>
          </w:tcPr>
          <w:p w:rsidR="003879D3" w:rsidRPr="00446A45" w:rsidRDefault="003879D3" w:rsidP="00461B92">
            <w:pPr>
              <w:spacing w:after="0" w:line="240" w:lineRule="auto"/>
              <w:rPr>
                <w:rFonts w:ascii="Times New Roman" w:hAnsi="Times New Roman"/>
                <w:lang w:val="en-US"/>
              </w:rPr>
            </w:pPr>
            <w:r w:rsidRPr="00446A45">
              <w:rPr>
                <w:rFonts w:ascii="Times New Roman" w:hAnsi="Times New Roman"/>
                <w:lang w:val="ro-RO"/>
              </w:rPr>
              <w:t>Sînge de berbec</w:t>
            </w:r>
          </w:p>
        </w:tc>
        <w:tc>
          <w:tcPr>
            <w:tcW w:w="1275" w:type="dxa"/>
          </w:tcPr>
          <w:p w:rsidR="003879D3" w:rsidRPr="00446A45" w:rsidRDefault="003879D3" w:rsidP="00461B92">
            <w:pPr>
              <w:spacing w:after="0" w:line="240" w:lineRule="auto"/>
              <w:jc w:val="center"/>
              <w:rPr>
                <w:rFonts w:ascii="Times New Roman" w:hAnsi="Times New Roman"/>
                <w:lang w:val="en-US"/>
              </w:rPr>
            </w:pPr>
            <w:r w:rsidRPr="000939BA">
              <w:rPr>
                <w:rFonts w:ascii="Times New Roman" w:hAnsi="Times New Roman" w:cs="Times New Roman"/>
                <w:sz w:val="24"/>
                <w:szCs w:val="24"/>
                <w:lang w:val="en-US"/>
              </w:rPr>
              <w:t>Flacon</w:t>
            </w:r>
          </w:p>
        </w:tc>
        <w:tc>
          <w:tcPr>
            <w:tcW w:w="1418"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en-US"/>
              </w:rPr>
              <w:t>0,300 l</w:t>
            </w:r>
          </w:p>
        </w:tc>
        <w:tc>
          <w:tcPr>
            <w:tcW w:w="2126" w:type="dxa"/>
            <w:vMerge w:val="restart"/>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3879D3" w:rsidRPr="00446A45" w:rsidRDefault="003879D3" w:rsidP="00461B92">
            <w:pPr>
              <w:spacing w:after="0" w:line="240" w:lineRule="auto"/>
              <w:rPr>
                <w:rFonts w:ascii="Times New Roman" w:hAnsi="Times New Roman"/>
                <w:lang w:val="en-US"/>
              </w:rPr>
            </w:pPr>
            <w:r w:rsidRPr="00446A45">
              <w:rPr>
                <w:rFonts w:ascii="Times New Roman" w:hAnsi="Times New Roman"/>
                <w:lang w:val="ro-RO"/>
              </w:rPr>
              <w:t>Manitol-Salt agar</w:t>
            </w:r>
          </w:p>
        </w:tc>
        <w:tc>
          <w:tcPr>
            <w:tcW w:w="1275"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ro-RO"/>
              </w:rPr>
              <w:t>kg</w:t>
            </w:r>
          </w:p>
        </w:tc>
        <w:tc>
          <w:tcPr>
            <w:tcW w:w="1418"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en-US"/>
              </w:rPr>
              <w:t>1,0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3879D3" w:rsidRPr="00446A45" w:rsidRDefault="003879D3" w:rsidP="00461B92">
            <w:pPr>
              <w:spacing w:after="0" w:line="240" w:lineRule="auto"/>
              <w:rPr>
                <w:rFonts w:ascii="Times New Roman" w:hAnsi="Times New Roman"/>
                <w:lang w:val="en-US"/>
              </w:rPr>
            </w:pPr>
            <w:r w:rsidRPr="00446A45">
              <w:rPr>
                <w:rFonts w:ascii="Times New Roman" w:hAnsi="Times New Roman"/>
                <w:lang w:val="ro-RO"/>
              </w:rPr>
              <w:t>Emulsie galbenuş  ou</w:t>
            </w:r>
          </w:p>
        </w:tc>
        <w:tc>
          <w:tcPr>
            <w:tcW w:w="1275"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ro-RO"/>
              </w:rPr>
              <w:t>Flacon 100 ml</w:t>
            </w:r>
          </w:p>
        </w:tc>
        <w:tc>
          <w:tcPr>
            <w:tcW w:w="1418" w:type="dxa"/>
          </w:tcPr>
          <w:p w:rsidR="003879D3" w:rsidRPr="00446A45" w:rsidRDefault="003879D3" w:rsidP="00461B92">
            <w:pPr>
              <w:spacing w:after="0" w:line="240" w:lineRule="auto"/>
              <w:jc w:val="center"/>
              <w:rPr>
                <w:rFonts w:ascii="Times New Roman" w:hAnsi="Times New Roman"/>
                <w:lang w:val="en-US"/>
              </w:rPr>
            </w:pPr>
            <w:r>
              <w:rPr>
                <w:rFonts w:ascii="Times New Roman" w:hAnsi="Times New Roman"/>
                <w:lang w:val="ro-RO"/>
              </w:rPr>
              <w:t xml:space="preserve">1200,0 </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3879D3" w:rsidRPr="00446A45" w:rsidRDefault="003879D3" w:rsidP="00461B92">
            <w:pPr>
              <w:spacing w:after="0" w:line="240" w:lineRule="auto"/>
              <w:rPr>
                <w:rFonts w:ascii="Times New Roman" w:hAnsi="Times New Roman"/>
                <w:lang w:val="en-US"/>
              </w:rPr>
            </w:pPr>
            <w:r w:rsidRPr="00446A45">
              <w:rPr>
                <w:rFonts w:ascii="Times New Roman" w:hAnsi="Times New Roman"/>
                <w:lang w:val="ro-RO"/>
              </w:rPr>
              <w:t xml:space="preserve">Agar Slanetz Bartley </w:t>
            </w:r>
          </w:p>
        </w:tc>
        <w:tc>
          <w:tcPr>
            <w:tcW w:w="1275" w:type="dxa"/>
          </w:tcPr>
          <w:p w:rsidR="003879D3" w:rsidRPr="00446A45" w:rsidRDefault="003879D3" w:rsidP="00461B92">
            <w:pPr>
              <w:spacing w:after="0" w:line="240" w:lineRule="auto"/>
              <w:jc w:val="center"/>
              <w:rPr>
                <w:rFonts w:ascii="Times New Roman" w:hAnsi="Times New Roman"/>
                <w:lang w:val="en-US"/>
              </w:rPr>
            </w:pPr>
            <w:r w:rsidRPr="00446A45">
              <w:rPr>
                <w:rFonts w:ascii="Times New Roman" w:hAnsi="Times New Roman"/>
                <w:lang w:val="ro-RO"/>
              </w:rPr>
              <w:t>kg</w:t>
            </w:r>
          </w:p>
        </w:tc>
        <w:tc>
          <w:tcPr>
            <w:tcW w:w="1418" w:type="dxa"/>
          </w:tcPr>
          <w:p w:rsidR="003879D3" w:rsidRPr="00446A45" w:rsidRDefault="003879D3" w:rsidP="00461B92">
            <w:pPr>
              <w:spacing w:after="0" w:line="240" w:lineRule="auto"/>
              <w:jc w:val="center"/>
              <w:rPr>
                <w:rFonts w:ascii="Times New Roman" w:hAnsi="Times New Roman"/>
                <w:lang w:val="en-US"/>
              </w:rPr>
            </w:pPr>
            <w:r>
              <w:rPr>
                <w:rFonts w:ascii="Times New Roman" w:hAnsi="Times New Roman"/>
                <w:lang w:val="ro-RO"/>
              </w:rPr>
              <w:t xml:space="preserve">1,5 </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5</w:t>
            </w:r>
          </w:p>
        </w:tc>
        <w:tc>
          <w:tcPr>
            <w:tcW w:w="4486" w:type="dxa"/>
          </w:tcPr>
          <w:p w:rsidR="003879D3" w:rsidRPr="00446A45" w:rsidRDefault="003879D3" w:rsidP="00461B92">
            <w:pPr>
              <w:spacing w:after="0" w:line="240" w:lineRule="auto"/>
              <w:rPr>
                <w:rFonts w:ascii="Times New Roman" w:hAnsi="Times New Roman"/>
                <w:lang w:val="ro-RO"/>
              </w:rPr>
            </w:pPr>
            <w:r w:rsidRPr="00446A45">
              <w:rPr>
                <w:rFonts w:ascii="Times New Roman" w:hAnsi="Times New Roman"/>
                <w:lang w:val="ro-RO"/>
              </w:rPr>
              <w:t>Ser bovine</w:t>
            </w:r>
          </w:p>
        </w:tc>
        <w:tc>
          <w:tcPr>
            <w:tcW w:w="1275"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ml</w:t>
            </w:r>
          </w:p>
          <w:p w:rsidR="003879D3" w:rsidRPr="00446A45" w:rsidRDefault="003879D3" w:rsidP="00461B92">
            <w:pPr>
              <w:spacing w:after="0" w:line="240" w:lineRule="auto"/>
              <w:jc w:val="center"/>
              <w:rPr>
                <w:rFonts w:ascii="Times New Roman" w:hAnsi="Times New Roman"/>
                <w:sz w:val="18"/>
                <w:szCs w:val="18"/>
                <w:lang w:val="ro-RO"/>
              </w:rPr>
            </w:pPr>
          </w:p>
        </w:tc>
        <w:tc>
          <w:tcPr>
            <w:tcW w:w="1418"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200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6</w:t>
            </w:r>
          </w:p>
        </w:tc>
        <w:tc>
          <w:tcPr>
            <w:tcW w:w="4486" w:type="dxa"/>
          </w:tcPr>
          <w:p w:rsidR="003879D3" w:rsidRPr="00446A45" w:rsidRDefault="003879D3" w:rsidP="00461B92">
            <w:pPr>
              <w:spacing w:after="0" w:line="240" w:lineRule="auto"/>
              <w:rPr>
                <w:rFonts w:ascii="Times New Roman" w:hAnsi="Times New Roman"/>
                <w:lang w:val="ro-RO"/>
              </w:rPr>
            </w:pPr>
            <w:r w:rsidRPr="00446A45">
              <w:rPr>
                <w:rFonts w:ascii="Times New Roman" w:hAnsi="Times New Roman"/>
                <w:lang w:val="ro-RO"/>
              </w:rPr>
              <w:t>Plazma de iepure liofilizată</w:t>
            </w:r>
          </w:p>
        </w:tc>
        <w:tc>
          <w:tcPr>
            <w:tcW w:w="1275"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ml</w:t>
            </w:r>
          </w:p>
        </w:tc>
        <w:tc>
          <w:tcPr>
            <w:tcW w:w="1418"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90</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3879D3" w:rsidRPr="00446A45" w:rsidRDefault="003879D3" w:rsidP="00461B92">
            <w:pPr>
              <w:spacing w:after="0" w:line="240" w:lineRule="auto"/>
              <w:rPr>
                <w:rFonts w:ascii="Times New Roman" w:hAnsi="Times New Roman"/>
                <w:lang w:val="ro-RO"/>
              </w:rPr>
            </w:pPr>
            <w:r w:rsidRPr="00446A45">
              <w:rPr>
                <w:rFonts w:ascii="Times New Roman" w:hAnsi="Times New Roman"/>
                <w:lang w:val="ro-RO"/>
              </w:rPr>
              <w:t>Columbia agar</w:t>
            </w:r>
          </w:p>
        </w:tc>
        <w:tc>
          <w:tcPr>
            <w:tcW w:w="1275"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kg</w:t>
            </w:r>
          </w:p>
        </w:tc>
        <w:tc>
          <w:tcPr>
            <w:tcW w:w="1418"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 xml:space="preserve">0.5  </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933" w:type="dxa"/>
            <w:gridSpan w:val="4"/>
            <w:vAlign w:val="center"/>
          </w:tcPr>
          <w:p w:rsidR="003879D3" w:rsidRPr="004E6639" w:rsidRDefault="003879D3" w:rsidP="00461B92">
            <w:pPr>
              <w:spacing w:before="120" w:line="256" w:lineRule="auto"/>
              <w:rPr>
                <w:rFonts w:ascii="Times New Roman" w:hAnsi="Times New Roman" w:cs="Times New Roman"/>
                <w:b/>
                <w:lang w:val="ro-MD" w:eastAsia="zh-CN"/>
              </w:rPr>
            </w:pPr>
            <w:r>
              <w:rPr>
                <w:rFonts w:ascii="Times New Roman" w:hAnsi="Times New Roman" w:cs="Times New Roman"/>
                <w:b/>
                <w:sz w:val="24"/>
                <w:szCs w:val="24"/>
                <w:lang w:val="ro-MD" w:eastAsia="zh-CN"/>
              </w:rPr>
              <w:t>Valoarea estimată   15548.00</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rPr>
          <w:trHeight w:val="1129"/>
        </w:trPr>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Default="003879D3" w:rsidP="00461B92">
            <w:pPr>
              <w:spacing w:after="0" w:line="240" w:lineRule="auto"/>
              <w:rPr>
                <w:rFonts w:ascii="Times New Roman" w:hAnsi="Times New Roman"/>
                <w:b/>
                <w:lang w:val="ro-RO"/>
              </w:rPr>
            </w:pPr>
          </w:p>
          <w:p w:rsidR="003879D3" w:rsidRPr="00324E1B" w:rsidRDefault="003879D3" w:rsidP="00461B92">
            <w:pPr>
              <w:spacing w:after="0" w:line="240" w:lineRule="auto"/>
              <w:rPr>
                <w:rFonts w:ascii="Times New Roman" w:hAnsi="Times New Roman"/>
                <w:b/>
                <w:lang w:val="ro-RO"/>
              </w:rPr>
            </w:pPr>
            <w:r w:rsidRPr="00324E1B">
              <w:rPr>
                <w:rFonts w:ascii="Times New Roman" w:hAnsi="Times New Roman"/>
                <w:b/>
                <w:lang w:val="ro-RO"/>
              </w:rPr>
              <w:t>Lot 7 GenBag anaerobi(pungi ,plicuri cu amestec reducator si dispozitiv inchidere)</w:t>
            </w:r>
          </w:p>
        </w:tc>
        <w:tc>
          <w:tcPr>
            <w:tcW w:w="1275"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3879D3" w:rsidRPr="00446A45" w:rsidRDefault="003879D3" w:rsidP="00461B92">
            <w:pPr>
              <w:spacing w:after="0" w:line="240" w:lineRule="auto"/>
              <w:rPr>
                <w:rFonts w:ascii="Times New Roman" w:hAnsi="Times New Roman"/>
                <w:lang w:val="ro-RO"/>
              </w:rPr>
            </w:pPr>
            <w:r w:rsidRPr="00446A45">
              <w:rPr>
                <w:rFonts w:ascii="Times New Roman" w:hAnsi="Times New Roman"/>
                <w:lang w:val="ro-RO"/>
              </w:rPr>
              <w:t>GenBag microaerobi(pungi ,plicuri cu amestec reducator si dispozitiv inchidere)</w:t>
            </w:r>
          </w:p>
        </w:tc>
        <w:tc>
          <w:tcPr>
            <w:tcW w:w="1275"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set</w:t>
            </w:r>
          </w:p>
        </w:tc>
        <w:tc>
          <w:tcPr>
            <w:tcW w:w="1418"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5</w:t>
            </w:r>
          </w:p>
        </w:tc>
        <w:tc>
          <w:tcPr>
            <w:tcW w:w="2126" w:type="dxa"/>
            <w:vMerge w:val="restart"/>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3879D3" w:rsidRPr="00446A45" w:rsidRDefault="003879D3" w:rsidP="00461B92">
            <w:pPr>
              <w:spacing w:after="0" w:line="240" w:lineRule="auto"/>
              <w:rPr>
                <w:rFonts w:ascii="Times New Roman" w:hAnsi="Times New Roman"/>
                <w:lang w:val="ro-RO"/>
              </w:rPr>
            </w:pPr>
            <w:r w:rsidRPr="00446A45">
              <w:rPr>
                <w:rFonts w:ascii="Times New Roman" w:hAnsi="Times New Roman"/>
                <w:lang w:val="ro-RO"/>
              </w:rPr>
              <w:t>GenBag microaerobi(pungi ,plicuri cu amestec reducator si dispozitiv inchidere)</w:t>
            </w:r>
          </w:p>
        </w:tc>
        <w:tc>
          <w:tcPr>
            <w:tcW w:w="1275"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set</w:t>
            </w:r>
          </w:p>
        </w:tc>
        <w:tc>
          <w:tcPr>
            <w:tcW w:w="1418" w:type="dxa"/>
          </w:tcPr>
          <w:p w:rsidR="003879D3" w:rsidRPr="00446A45" w:rsidRDefault="003879D3" w:rsidP="00461B92">
            <w:pPr>
              <w:spacing w:after="0" w:line="240" w:lineRule="auto"/>
              <w:jc w:val="center"/>
              <w:rPr>
                <w:rFonts w:ascii="Times New Roman" w:hAnsi="Times New Roman"/>
                <w:lang w:val="ro-RO"/>
              </w:rPr>
            </w:pPr>
            <w:r w:rsidRPr="00446A45">
              <w:rPr>
                <w:rFonts w:ascii="Times New Roman" w:hAnsi="Times New Roman"/>
                <w:lang w:val="ro-RO"/>
              </w:rPr>
              <w:t>5</w:t>
            </w:r>
          </w:p>
        </w:tc>
        <w:tc>
          <w:tcPr>
            <w:tcW w:w="2126" w:type="dxa"/>
            <w:vMerge/>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933" w:type="dxa"/>
            <w:gridSpan w:val="4"/>
            <w:vAlign w:val="center"/>
          </w:tcPr>
          <w:p w:rsidR="003879D3" w:rsidRPr="004E6639" w:rsidRDefault="003879D3" w:rsidP="00461B92">
            <w:pPr>
              <w:spacing w:before="120" w:line="256" w:lineRule="auto"/>
              <w:rPr>
                <w:rFonts w:ascii="Times New Roman" w:hAnsi="Times New Roman" w:cs="Times New Roman"/>
                <w:b/>
                <w:lang w:val="ro-MD" w:eastAsia="zh-CN"/>
              </w:rPr>
            </w:pPr>
            <w:r>
              <w:rPr>
                <w:rFonts w:ascii="Times New Roman" w:hAnsi="Times New Roman" w:cs="Times New Roman"/>
                <w:b/>
                <w:sz w:val="24"/>
                <w:szCs w:val="24"/>
                <w:lang w:val="ro-MD" w:eastAsia="zh-CN"/>
              </w:rPr>
              <w:t>Valoarea estimată   10000.00</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Default="003879D3" w:rsidP="00461B92">
            <w:pPr>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 8</w:t>
            </w:r>
          </w:p>
          <w:p w:rsidR="003879D3" w:rsidRPr="004E6639" w:rsidRDefault="003879D3" w:rsidP="00461B92">
            <w:pPr>
              <w:spacing w:after="0" w:line="240" w:lineRule="auto"/>
              <w:jc w:val="center"/>
              <w:rPr>
                <w:rFonts w:ascii="Times New Roman" w:hAnsi="Times New Roman" w:cs="Times New Roman"/>
                <w:sz w:val="24"/>
                <w:szCs w:val="24"/>
                <w:lang w:val="ro-RO"/>
              </w:rPr>
            </w:pPr>
            <w:r w:rsidRPr="004E6639">
              <w:rPr>
                <w:rFonts w:ascii="Times New Roman" w:hAnsi="Times New Roman" w:cs="Times New Roman"/>
                <w:b/>
                <w:bCs/>
                <w:sz w:val="24"/>
                <w:szCs w:val="24"/>
                <w:lang w:val="ro-RO"/>
              </w:rPr>
              <w:t>Paneluri si consumabile  pentru identificarea  bactereologica</w:t>
            </w:r>
          </w:p>
        </w:tc>
        <w:tc>
          <w:tcPr>
            <w:tcW w:w="1275"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Paneluri pentru identificarea m/o familia „Enterobacteriacea”</w:t>
            </w:r>
          </w:p>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1. Microbact GNB-12 A</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2</w:t>
            </w:r>
          </w:p>
        </w:tc>
        <w:tc>
          <w:tcPr>
            <w:tcW w:w="2126" w:type="dxa"/>
            <w:vMerge w:val="restart"/>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Paneluri pentru identificarea m/o familia „Enterobacteriacea”</w:t>
            </w:r>
          </w:p>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2. Microbact GNB-12 B</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3879D3" w:rsidRPr="004E6639" w:rsidRDefault="003879D3" w:rsidP="00461B92">
            <w:pPr>
              <w:rPr>
                <w:rFonts w:ascii="Times New Roman" w:hAnsi="Times New Roman" w:cs="Times New Roman"/>
                <w:sz w:val="24"/>
                <w:szCs w:val="24"/>
                <w:lang w:val="ro-RO"/>
              </w:rPr>
            </w:pPr>
            <w:r w:rsidRPr="004E6639">
              <w:rPr>
                <w:rFonts w:ascii="Times New Roman" w:hAnsi="Times New Roman" w:cs="Times New Roman"/>
                <w:sz w:val="24"/>
                <w:szCs w:val="24"/>
                <w:lang w:val="ro-RO"/>
              </w:rPr>
              <w:t>1.1. Microbact set reagenţi suplimentar MB 1082A</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ml</w:t>
            </w:r>
          </w:p>
        </w:tc>
        <w:tc>
          <w:tcPr>
            <w:tcW w:w="1418" w:type="dxa"/>
          </w:tcPr>
          <w:p w:rsidR="003879D3" w:rsidRPr="004E6639" w:rsidRDefault="003879D3" w:rsidP="00461B92">
            <w:pPr>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3879D3" w:rsidRPr="004E6639" w:rsidRDefault="003879D3" w:rsidP="00461B92">
            <w:pPr>
              <w:rPr>
                <w:rFonts w:ascii="Times New Roman" w:hAnsi="Times New Roman" w:cs="Times New Roman"/>
                <w:sz w:val="24"/>
                <w:szCs w:val="24"/>
                <w:lang w:val="ro-RO"/>
              </w:rPr>
            </w:pPr>
            <w:r w:rsidRPr="004E6639">
              <w:rPr>
                <w:rFonts w:ascii="Times New Roman" w:hAnsi="Times New Roman" w:cs="Times New Roman"/>
                <w:sz w:val="24"/>
                <w:szCs w:val="24"/>
                <w:lang w:val="ro-RO"/>
              </w:rPr>
              <w:t xml:space="preserve">1.2. Microbact ulei mineral MB </w:t>
            </w:r>
            <w:smartTag w:uri="urn:schemas-microsoft-com:office:smarttags" w:element="metricconverter">
              <w:smartTagPr>
                <w:attr w:name="ProductID" w:val="1093 A"/>
              </w:smartTagPr>
              <w:r w:rsidRPr="004E6639">
                <w:rPr>
                  <w:rFonts w:ascii="Times New Roman" w:hAnsi="Times New Roman" w:cs="Times New Roman"/>
                  <w:sz w:val="24"/>
                  <w:szCs w:val="24"/>
                  <w:lang w:val="ro-RO"/>
                </w:rPr>
                <w:t>1093 A</w:t>
              </w:r>
            </w:smartTag>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ml</w:t>
            </w:r>
          </w:p>
        </w:tc>
        <w:tc>
          <w:tcPr>
            <w:tcW w:w="1418" w:type="dxa"/>
          </w:tcPr>
          <w:p w:rsidR="003879D3" w:rsidRPr="004E6639" w:rsidRDefault="003879D3" w:rsidP="00461B92">
            <w:pPr>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vAlign w:val="center"/>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 xml:space="preserve"> 15220.00</w:t>
            </w:r>
          </w:p>
        </w:tc>
      </w:tr>
      <w:tr w:rsidR="003879D3" w:rsidRPr="000939BA" w:rsidTr="00461B92">
        <w:trPr>
          <w:trHeight w:val="944"/>
        </w:trPr>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Default="003879D3" w:rsidP="00461B92">
            <w:pPr>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 9</w:t>
            </w:r>
          </w:p>
          <w:p w:rsidR="003879D3" w:rsidRPr="004E6639" w:rsidRDefault="003879D3" w:rsidP="00461B92">
            <w:pPr>
              <w:spacing w:after="0" w:line="240" w:lineRule="auto"/>
              <w:jc w:val="center"/>
              <w:rPr>
                <w:rFonts w:ascii="Times New Roman" w:hAnsi="Times New Roman" w:cs="Times New Roman"/>
                <w:sz w:val="24"/>
                <w:szCs w:val="24"/>
                <w:lang w:val="ro-RO"/>
              </w:rPr>
            </w:pPr>
            <w:r w:rsidRPr="004E6639">
              <w:rPr>
                <w:rFonts w:ascii="Times New Roman" w:hAnsi="Times New Roman" w:cs="Times New Roman"/>
                <w:b/>
                <w:bCs/>
                <w:sz w:val="24"/>
                <w:szCs w:val="24"/>
                <w:lang w:val="ro-RO"/>
              </w:rPr>
              <w:t>Teste de identificare</w:t>
            </w:r>
          </w:p>
        </w:tc>
        <w:tc>
          <w:tcPr>
            <w:tcW w:w="1275"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Unitatea de măsură</w:t>
            </w:r>
          </w:p>
        </w:tc>
        <w:tc>
          <w:tcPr>
            <w:tcW w:w="1418"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Optohină</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3,0</w:t>
            </w:r>
          </w:p>
        </w:tc>
        <w:tc>
          <w:tcPr>
            <w:tcW w:w="2126" w:type="dxa"/>
            <w:vMerge w:val="restart"/>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Oxidaza Test</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X-factor</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lastRenderedPageBreak/>
              <w:t>4</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V-factor</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5</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X+V factor</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6</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Bacitracina</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3,0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3879D3" w:rsidRPr="004E6639" w:rsidRDefault="003879D3" w:rsidP="00461B92">
            <w:pPr>
              <w:spacing w:after="0" w:line="240" w:lineRule="auto"/>
              <w:rPr>
                <w:rFonts w:ascii="Times New Roman" w:hAnsi="Times New Roman" w:cs="Times New Roman"/>
                <w:sz w:val="24"/>
                <w:szCs w:val="24"/>
                <w:lang w:val="ro-RO"/>
              </w:rPr>
            </w:pPr>
            <w:r w:rsidRPr="004E6639">
              <w:rPr>
                <w:rFonts w:ascii="Times New Roman" w:hAnsi="Times New Roman" w:cs="Times New Roman"/>
                <w:sz w:val="24"/>
                <w:szCs w:val="24"/>
                <w:lang w:val="ro-RO"/>
              </w:rPr>
              <w:t>Saponina</w:t>
            </w:r>
          </w:p>
        </w:tc>
        <w:tc>
          <w:tcPr>
            <w:tcW w:w="1275" w:type="dxa"/>
          </w:tcPr>
          <w:p w:rsidR="003879D3" w:rsidRPr="004E6639" w:rsidRDefault="003879D3" w:rsidP="00461B92">
            <w:pPr>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1418" w:type="dxa"/>
          </w:tcPr>
          <w:p w:rsidR="003879D3" w:rsidRPr="004E6639" w:rsidRDefault="003879D3" w:rsidP="00461B92">
            <w:pPr>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1, 0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vAlign w:val="center"/>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 xml:space="preserve"> 1215.00</w:t>
            </w:r>
          </w:p>
        </w:tc>
      </w:tr>
      <w:tr w:rsidR="003879D3" w:rsidRPr="000939BA" w:rsidTr="00461B92">
        <w:tc>
          <w:tcPr>
            <w:tcW w:w="754" w:type="dxa"/>
            <w:vAlign w:val="center"/>
          </w:tcPr>
          <w:p w:rsidR="003879D3" w:rsidRPr="00C9646D" w:rsidRDefault="003879D3" w:rsidP="00461B92">
            <w:pPr>
              <w:spacing w:line="256" w:lineRule="auto"/>
              <w:rPr>
                <w:rFonts w:ascii="Times New Roman" w:hAnsi="Times New Roman" w:cs="Times New Roman"/>
                <w:b/>
                <w:sz w:val="24"/>
                <w:szCs w:val="24"/>
                <w:lang w:val="ro-MD" w:eastAsia="zh-CN"/>
              </w:rPr>
            </w:pPr>
          </w:p>
        </w:tc>
        <w:tc>
          <w:tcPr>
            <w:tcW w:w="4486" w:type="dxa"/>
          </w:tcPr>
          <w:p w:rsidR="003879D3" w:rsidRDefault="003879D3" w:rsidP="00461B92">
            <w:pPr>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 10</w:t>
            </w:r>
          </w:p>
          <w:p w:rsidR="003879D3" w:rsidRPr="00C9646D" w:rsidRDefault="003879D3" w:rsidP="00461B92">
            <w:pPr>
              <w:spacing w:after="0" w:line="240" w:lineRule="auto"/>
              <w:jc w:val="center"/>
              <w:rPr>
                <w:rFonts w:ascii="Times New Roman" w:hAnsi="Times New Roman" w:cs="Times New Roman"/>
                <w:sz w:val="24"/>
                <w:szCs w:val="24"/>
                <w:lang w:val="ro-RO"/>
              </w:rPr>
            </w:pPr>
            <w:r w:rsidRPr="00C9646D">
              <w:rPr>
                <w:rFonts w:ascii="Times New Roman" w:hAnsi="Times New Roman" w:cs="Times New Roman"/>
                <w:b/>
                <w:bCs/>
                <w:sz w:val="24"/>
                <w:szCs w:val="24"/>
                <w:lang w:val="ro-RO"/>
              </w:rPr>
              <w:t xml:space="preserve">Reagenţi şi diagnosticumuri </w:t>
            </w:r>
            <w:r>
              <w:rPr>
                <w:rFonts w:ascii="Times New Roman" w:hAnsi="Times New Roman" w:cs="Times New Roman"/>
                <w:b/>
                <w:bCs/>
                <w:sz w:val="24"/>
                <w:szCs w:val="24"/>
                <w:lang w:val="ro-RO"/>
              </w:rPr>
              <w:t>eritrocitare</w:t>
            </w:r>
          </w:p>
        </w:tc>
        <w:tc>
          <w:tcPr>
            <w:tcW w:w="1275" w:type="dxa"/>
            <w:vAlign w:val="center"/>
          </w:tcPr>
          <w:p w:rsidR="003879D3" w:rsidRPr="00C9646D" w:rsidRDefault="003879D3" w:rsidP="00461B92">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Unitatea de măsură</w:t>
            </w:r>
          </w:p>
        </w:tc>
        <w:tc>
          <w:tcPr>
            <w:tcW w:w="1418" w:type="dxa"/>
            <w:vAlign w:val="center"/>
          </w:tcPr>
          <w:p w:rsidR="003879D3" w:rsidRPr="00C9646D" w:rsidRDefault="003879D3" w:rsidP="00461B92">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rPr>
          <w:trHeight w:val="621"/>
        </w:trPr>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Diagnosticum eritrocitar salmonelozic complex (ABCDE)</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restart"/>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1-2-12</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1-4-12</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1-9-12</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5</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6-8</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6</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D-m eritrocitar salmonelozic O 3-10</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 xml:space="preserve">Diagnosticum  Vi -eritrocitar </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4,0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8</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Flexneri I-V</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9</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Sonnei</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10</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Flexneri VI</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11</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Latex-reagent</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12</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Diagnosticum eritrocitar iersinii O3</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13</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O9</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C9646D"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14</w:t>
            </w:r>
          </w:p>
        </w:tc>
        <w:tc>
          <w:tcPr>
            <w:tcW w:w="4486" w:type="dxa"/>
          </w:tcPr>
          <w:p w:rsidR="003879D3" w:rsidRPr="00C9646D" w:rsidRDefault="003879D3" w:rsidP="00461B92">
            <w:pPr>
              <w:spacing w:after="0" w:line="240" w:lineRule="auto"/>
              <w:rPr>
                <w:rFonts w:ascii="Times New Roman" w:hAnsi="Times New Roman" w:cs="Times New Roman"/>
                <w:sz w:val="24"/>
                <w:szCs w:val="24"/>
                <w:lang w:val="ro-RO"/>
              </w:rPr>
            </w:pPr>
            <w:r w:rsidRPr="00C9646D">
              <w:rPr>
                <w:rFonts w:ascii="Times New Roman" w:hAnsi="Times New Roman" w:cs="Times New Roman"/>
                <w:sz w:val="24"/>
                <w:szCs w:val="24"/>
                <w:lang w:val="ro-RO"/>
              </w:rPr>
              <w:t>pseudotuberc</w:t>
            </w:r>
          </w:p>
        </w:tc>
        <w:tc>
          <w:tcPr>
            <w:tcW w:w="1275"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1418" w:type="dxa"/>
          </w:tcPr>
          <w:p w:rsidR="003879D3" w:rsidRPr="00C9646D" w:rsidRDefault="003879D3" w:rsidP="00461B92">
            <w:pPr>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vAlign w:val="center"/>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 xml:space="preserve"> 1920.00</w:t>
            </w:r>
          </w:p>
        </w:tc>
      </w:tr>
      <w:tr w:rsidR="003879D3" w:rsidRPr="000939BA" w:rsidTr="00461B92">
        <w:tc>
          <w:tcPr>
            <w:tcW w:w="754" w:type="dxa"/>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Default="003879D3" w:rsidP="00461B92">
            <w:pPr>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11</w:t>
            </w:r>
          </w:p>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b/>
                <w:bCs/>
                <w:sz w:val="24"/>
                <w:szCs w:val="24"/>
                <w:lang w:val="ro-RO"/>
              </w:rPr>
              <w:t>Seruri pentru identificarea g, salmonella şi  g, shigella prin reacţia de</w:t>
            </w:r>
            <w:r>
              <w:rPr>
                <w:rFonts w:ascii="Times New Roman" w:hAnsi="Times New Roman" w:cs="Times New Roman"/>
                <w:b/>
                <w:bCs/>
                <w:sz w:val="24"/>
                <w:szCs w:val="24"/>
                <w:lang w:val="ro-RO"/>
              </w:rPr>
              <w:t xml:space="preserve"> aglutinare pe lamă </w:t>
            </w:r>
          </w:p>
        </w:tc>
        <w:tc>
          <w:tcPr>
            <w:tcW w:w="1275" w:type="dxa"/>
            <w:vAlign w:val="center"/>
          </w:tcPr>
          <w:p w:rsidR="003879D3" w:rsidRPr="00C9646D" w:rsidRDefault="003879D3" w:rsidP="00461B92">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Unitatea de măsură</w:t>
            </w:r>
          </w:p>
        </w:tc>
        <w:tc>
          <w:tcPr>
            <w:tcW w:w="1418" w:type="dxa"/>
            <w:vAlign w:val="center"/>
          </w:tcPr>
          <w:p w:rsidR="003879D3" w:rsidRPr="00C9646D" w:rsidRDefault="003879D3" w:rsidP="00461B92">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rPr>
          <w:trHeight w:val="271"/>
        </w:trPr>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polivalent OMA</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4,0</w:t>
            </w:r>
          </w:p>
        </w:tc>
        <w:tc>
          <w:tcPr>
            <w:tcW w:w="2126" w:type="dxa"/>
            <w:vMerge w:val="restart"/>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2</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polivalent OMB</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3</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O4</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4</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O9</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5</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O12</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6</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O5</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7</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O8</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8</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O7</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9</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H1,2</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10</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 i</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11</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Hg</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12</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Hm</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13</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Hf</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14</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Antisalmonella monovalent Hev</w:t>
            </w:r>
          </w:p>
        </w:tc>
        <w:tc>
          <w:tcPr>
            <w:tcW w:w="1275" w:type="dxa"/>
          </w:tcPr>
          <w:p w:rsidR="003879D3" w:rsidRPr="00002622" w:rsidRDefault="003879D3" w:rsidP="00461B92">
            <w:pPr>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1418" w:type="dxa"/>
          </w:tcPr>
          <w:p w:rsidR="003879D3" w:rsidRPr="00002622" w:rsidRDefault="003879D3" w:rsidP="00461B92">
            <w:pPr>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Pr>
                <w:rFonts w:ascii="Times New Roman" w:hAnsi="Times New Roman" w:cs="Times New Roman"/>
                <w:b/>
                <w:sz w:val="24"/>
                <w:szCs w:val="24"/>
                <w:lang w:val="ro-MD" w:eastAsia="zh-CN"/>
              </w:rPr>
              <w:t>15</w:t>
            </w:r>
          </w:p>
        </w:tc>
        <w:tc>
          <w:tcPr>
            <w:tcW w:w="4486" w:type="dxa"/>
          </w:tcPr>
          <w:p w:rsidR="003879D3" w:rsidRPr="00002622" w:rsidRDefault="003879D3" w:rsidP="00461B92">
            <w:pPr>
              <w:spacing w:after="0" w:line="240" w:lineRule="auto"/>
              <w:rPr>
                <w:rFonts w:ascii="Times New Roman" w:hAnsi="Times New Roman" w:cs="Times New Roman"/>
                <w:sz w:val="24"/>
                <w:szCs w:val="24"/>
                <w:lang w:val="ro-RO"/>
              </w:rPr>
            </w:pPr>
            <w:r w:rsidRPr="00002622">
              <w:rPr>
                <w:rFonts w:ascii="Times New Roman" w:hAnsi="Times New Roman" w:cs="Times New Roman"/>
                <w:sz w:val="24"/>
                <w:szCs w:val="24"/>
                <w:lang w:val="ro-RO"/>
              </w:rPr>
              <w:t>Anti Esch.coli Polival OKA</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ml</w:t>
            </w:r>
          </w:p>
        </w:tc>
        <w:tc>
          <w:tcPr>
            <w:tcW w:w="1418" w:type="dxa"/>
          </w:tcPr>
          <w:p w:rsidR="003879D3" w:rsidRPr="00A15EDF" w:rsidRDefault="003879D3" w:rsidP="00461B92">
            <w:pPr>
              <w:spacing w:after="0"/>
              <w:jc w:val="center"/>
              <w:rPr>
                <w:lang w:val="ro-RO"/>
              </w:rPr>
            </w:pPr>
            <w:r w:rsidRPr="00A15EDF">
              <w:rPr>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vAlign w:val="center"/>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16918.00</w:t>
            </w:r>
          </w:p>
        </w:tc>
      </w:tr>
      <w:tr w:rsidR="003879D3" w:rsidRPr="000939BA" w:rsidTr="00461B92">
        <w:tc>
          <w:tcPr>
            <w:tcW w:w="754" w:type="dxa"/>
            <w:vAlign w:val="center"/>
          </w:tcPr>
          <w:p w:rsidR="003879D3" w:rsidRDefault="003879D3" w:rsidP="00461B92">
            <w:pPr>
              <w:spacing w:line="256" w:lineRule="auto"/>
              <w:jc w:val="center"/>
              <w:rPr>
                <w:rFonts w:ascii="Times New Roman" w:hAnsi="Times New Roman" w:cs="Times New Roman"/>
                <w:b/>
                <w:sz w:val="24"/>
                <w:szCs w:val="24"/>
                <w:lang w:val="ro-MD" w:eastAsia="zh-CN"/>
              </w:rPr>
            </w:pPr>
          </w:p>
        </w:tc>
        <w:tc>
          <w:tcPr>
            <w:tcW w:w="4486" w:type="dxa"/>
          </w:tcPr>
          <w:p w:rsidR="003879D3" w:rsidRPr="0059500A" w:rsidRDefault="003879D3" w:rsidP="00461B92">
            <w:pPr>
              <w:jc w:val="center"/>
              <w:rPr>
                <w:rFonts w:ascii="Times New Roman" w:hAnsi="Times New Roman" w:cs="Times New Roman"/>
                <w:sz w:val="24"/>
                <w:szCs w:val="24"/>
                <w:lang w:val="ro-RO"/>
              </w:rPr>
            </w:pPr>
            <w:r>
              <w:rPr>
                <w:rFonts w:ascii="Times New Roman" w:hAnsi="Times New Roman" w:cs="Times New Roman"/>
                <w:b/>
                <w:bCs/>
                <w:sz w:val="24"/>
                <w:szCs w:val="24"/>
                <w:lang w:val="ro-RO"/>
              </w:rPr>
              <w:t xml:space="preserve">Lotul 12 </w:t>
            </w:r>
            <w:r w:rsidRPr="0059500A">
              <w:rPr>
                <w:rFonts w:ascii="Times New Roman" w:hAnsi="Times New Roman" w:cs="Times New Roman"/>
                <w:b/>
                <w:bCs/>
                <w:sz w:val="24"/>
                <w:szCs w:val="24"/>
                <w:lang w:val="ro-RO"/>
              </w:rPr>
              <w:t>Medii nutritive utilizate la determinarea sensibilitatii la antibacteriene si  antimicotice.  Antibiotice si antimicotice  în cartuşe utilizate în conjucţie cu dispensere disponibile(oxoid ) in laborator</w:t>
            </w:r>
          </w:p>
        </w:tc>
        <w:tc>
          <w:tcPr>
            <w:tcW w:w="1275" w:type="dxa"/>
            <w:vAlign w:val="center"/>
          </w:tcPr>
          <w:p w:rsidR="003879D3" w:rsidRPr="00C9646D" w:rsidRDefault="003879D3" w:rsidP="00461B92">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Unitatea de măsură</w:t>
            </w:r>
          </w:p>
        </w:tc>
        <w:tc>
          <w:tcPr>
            <w:tcW w:w="1418" w:type="dxa"/>
            <w:vAlign w:val="center"/>
          </w:tcPr>
          <w:p w:rsidR="003879D3" w:rsidRPr="00C9646D" w:rsidRDefault="003879D3" w:rsidP="00461B92">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tcPr>
          <w:p w:rsidR="003879D3" w:rsidRPr="0059500A" w:rsidRDefault="003879D3" w:rsidP="00461B92">
            <w:pPr>
              <w:spacing w:after="0"/>
              <w:rPr>
                <w:rFonts w:ascii="Times New Roman" w:hAnsi="Times New Roman" w:cs="Times New Roman"/>
                <w:b/>
                <w:bCs/>
                <w:sz w:val="24"/>
                <w:szCs w:val="24"/>
                <w:lang w:val="ro-RO"/>
              </w:rPr>
            </w:pPr>
            <w:r w:rsidRPr="0059500A">
              <w:rPr>
                <w:rFonts w:ascii="Times New Roman" w:hAnsi="Times New Roman" w:cs="Times New Roman"/>
                <w:b/>
                <w:bCs/>
                <w:sz w:val="24"/>
                <w:szCs w:val="24"/>
                <w:lang w:val="ro-RO"/>
              </w:rPr>
              <w:t>I</w:t>
            </w:r>
          </w:p>
        </w:tc>
        <w:tc>
          <w:tcPr>
            <w:tcW w:w="4486" w:type="dxa"/>
          </w:tcPr>
          <w:p w:rsidR="003879D3" w:rsidRPr="0059500A" w:rsidRDefault="003879D3" w:rsidP="00461B92">
            <w:pPr>
              <w:spacing w:after="0"/>
              <w:rPr>
                <w:rFonts w:ascii="Times New Roman" w:hAnsi="Times New Roman" w:cs="Times New Roman"/>
                <w:b/>
                <w:bCs/>
                <w:sz w:val="24"/>
                <w:szCs w:val="24"/>
                <w:lang w:val="ro-RO"/>
              </w:rPr>
            </w:pPr>
            <w:r w:rsidRPr="0059500A">
              <w:rPr>
                <w:rFonts w:ascii="Times New Roman" w:hAnsi="Times New Roman" w:cs="Times New Roman"/>
                <w:b/>
                <w:sz w:val="24"/>
                <w:szCs w:val="24"/>
                <w:lang w:val="ro-RO"/>
              </w:rPr>
              <w:t>Agar Miuller Hilton CLSI</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b/>
                <w:bCs/>
                <w:sz w:val="24"/>
                <w:szCs w:val="24"/>
                <w:lang w:val="ro-RO"/>
              </w:rPr>
              <w:t>kg</w:t>
            </w:r>
          </w:p>
        </w:tc>
        <w:tc>
          <w:tcPr>
            <w:tcW w:w="1418" w:type="dxa"/>
          </w:tcPr>
          <w:p w:rsidR="003879D3" w:rsidRPr="0059500A" w:rsidRDefault="003879D3" w:rsidP="00461B92">
            <w:pPr>
              <w:spacing w:after="0"/>
              <w:jc w:val="center"/>
              <w:rPr>
                <w:rFonts w:ascii="Times New Roman" w:hAnsi="Times New Roman" w:cs="Times New Roman"/>
                <w:b/>
                <w:bCs/>
                <w:sz w:val="24"/>
                <w:szCs w:val="24"/>
                <w:lang w:val="ro-RO"/>
              </w:rPr>
            </w:pPr>
            <w:r w:rsidRPr="0059500A">
              <w:rPr>
                <w:rFonts w:ascii="Times New Roman" w:hAnsi="Times New Roman" w:cs="Times New Roman"/>
                <w:b/>
                <w:bCs/>
                <w:sz w:val="24"/>
                <w:szCs w:val="24"/>
                <w:lang w:val="ro-RO"/>
              </w:rPr>
              <w:t>1</w:t>
            </w:r>
          </w:p>
        </w:tc>
        <w:tc>
          <w:tcPr>
            <w:tcW w:w="2126" w:type="dxa"/>
            <w:vMerge w:val="restart"/>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Benzylpenicillina 1uni</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Ampicillina 10 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 xml:space="preserve">Ampicillin 2mcg </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Oxacillina 1mcg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6</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Ampicilina/sulbactam 10/10 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7</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Amoxacilillin/acid clavulonic 20/10mcg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8</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Trimethoprim 5mcg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9</w:t>
            </w:r>
          </w:p>
        </w:tc>
        <w:tc>
          <w:tcPr>
            <w:tcW w:w="4486" w:type="dxa"/>
          </w:tcPr>
          <w:p w:rsidR="003879D3" w:rsidRPr="0059500A" w:rsidRDefault="003879D3" w:rsidP="00461B92">
            <w:pPr>
              <w:spacing w:after="0" w:line="240" w:lineRule="auto"/>
              <w:rPr>
                <w:rFonts w:ascii="Times New Roman" w:hAnsi="Times New Roman" w:cs="Times New Roman"/>
                <w:sz w:val="24"/>
                <w:szCs w:val="24"/>
                <w:lang w:val="en-US"/>
              </w:rPr>
            </w:pPr>
            <w:r w:rsidRPr="0059500A">
              <w:rPr>
                <w:rFonts w:ascii="Times New Roman" w:hAnsi="Times New Roman" w:cs="Times New Roman"/>
                <w:sz w:val="24"/>
                <w:szCs w:val="24"/>
                <w:lang w:val="en-US"/>
              </w:rPr>
              <w:t xml:space="preserve">Trimethoprim/ sulfomethoxazol </w:t>
            </w:r>
          </w:p>
          <w:p w:rsidR="003879D3" w:rsidRPr="0059500A" w:rsidRDefault="003879D3" w:rsidP="00461B92">
            <w:pPr>
              <w:spacing w:after="0" w:line="240" w:lineRule="auto"/>
              <w:rPr>
                <w:rFonts w:ascii="Times New Roman" w:hAnsi="Times New Roman" w:cs="Times New Roman"/>
                <w:sz w:val="24"/>
                <w:szCs w:val="24"/>
                <w:lang w:val="en-US"/>
              </w:rPr>
            </w:pPr>
            <w:r w:rsidRPr="0059500A">
              <w:rPr>
                <w:rFonts w:ascii="Times New Roman" w:hAnsi="Times New Roman" w:cs="Times New Roman"/>
                <w:sz w:val="24"/>
                <w:szCs w:val="24"/>
                <w:lang w:val="en-US"/>
              </w:rPr>
              <w:t>1.25/23,75 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Cefoxitin 30mcg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11</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Cefotaxim 30 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12</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Ceftriaxon 30mg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13</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Cefuroxim sodium(i/v) 30mg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14</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Cefixim 5mg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15</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Cefepim 30mg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16</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Ceftazidim 10mcg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17</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Ceftazidim 30mcg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18</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Cefoperazon 75mg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19</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Azithromycin15mg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Erytromycin 15mg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21</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Clindamycin 2mg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22</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Vancomicin 5 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23</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Teicoplanin 30mcg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24</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Linezolide 10mg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25</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Tetraciclyn 30mcg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26</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Tigecyclin (15mcg)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27</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Doxycyclin30mcg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28</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Gentamicin (10mcg)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29</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Gentamicin(30mcg)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30</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Streptomicyn(300mcg)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31</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Amicacin 30mg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32</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Netilmicin 10 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33</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Tobromycin  10mg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34</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Ciprofloxacin 5mg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35</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Norfloxacin 10mg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36</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Perfloxacin 5mcg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37</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Nalidixic Acid</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38</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Levofloxacin 5mg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39</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Chloramphenicol 30mg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40</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 xml:space="preserve">Furazolidone </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lastRenderedPageBreak/>
              <w:t>41</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Nitrofurantoin 300</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42</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Nitroxoline 30mg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43</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Meropenem 10mg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44</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Imipenem10mg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45</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Ertapenem (10mcg)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46</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Ticarcillin (75mcg)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47</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Ticarcillin -clavulanic acid(75/10mcg)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48</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Aztreonam 30mg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49</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Fosfomycina/tromethamol 200mg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50</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Pipemidinic Acid</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51</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Fuzidinic Acid  10mg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52</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Rifampicin 5mg</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rPr>
          <w:trHeight w:val="562"/>
        </w:trPr>
        <w:tc>
          <w:tcPr>
            <w:tcW w:w="754" w:type="dxa"/>
          </w:tcPr>
          <w:p w:rsidR="003879D3" w:rsidRPr="0059500A" w:rsidRDefault="003879D3" w:rsidP="00461B92">
            <w:pPr>
              <w:spacing w:after="0"/>
              <w:rPr>
                <w:rFonts w:ascii="Times New Roman" w:hAnsi="Times New Roman" w:cs="Times New Roman"/>
                <w:b/>
                <w:sz w:val="24"/>
                <w:szCs w:val="24"/>
                <w:lang w:val="ro-RO"/>
              </w:rPr>
            </w:pPr>
            <w:r w:rsidRPr="0059500A">
              <w:rPr>
                <w:rFonts w:ascii="Times New Roman" w:hAnsi="Times New Roman" w:cs="Times New Roman"/>
                <w:b/>
                <w:sz w:val="24"/>
                <w:szCs w:val="24"/>
                <w:lang w:val="ro-RO"/>
              </w:rPr>
              <w:t>II</w:t>
            </w:r>
          </w:p>
        </w:tc>
        <w:tc>
          <w:tcPr>
            <w:tcW w:w="4486" w:type="dxa"/>
          </w:tcPr>
          <w:p w:rsidR="003879D3" w:rsidRPr="0059500A" w:rsidRDefault="003879D3" w:rsidP="00461B92">
            <w:pPr>
              <w:spacing w:after="0"/>
              <w:rPr>
                <w:rFonts w:ascii="Times New Roman" w:hAnsi="Times New Roman" w:cs="Times New Roman"/>
                <w:b/>
                <w:sz w:val="24"/>
                <w:szCs w:val="24"/>
                <w:lang w:val="en-US"/>
              </w:rPr>
            </w:pPr>
            <w:r w:rsidRPr="0059500A">
              <w:rPr>
                <w:rFonts w:ascii="Times New Roman" w:hAnsi="Times New Roman" w:cs="Times New Roman"/>
                <w:b/>
                <w:sz w:val="24"/>
                <w:szCs w:val="24"/>
                <w:lang w:val="ro-RO"/>
              </w:rPr>
              <w:t>Miuller Hiltoh +metylen blue +glucoza 2%</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kg</w:t>
            </w:r>
          </w:p>
        </w:tc>
        <w:tc>
          <w:tcPr>
            <w:tcW w:w="1418" w:type="dxa"/>
          </w:tcPr>
          <w:p w:rsidR="003879D3" w:rsidRPr="0059500A" w:rsidRDefault="003879D3" w:rsidP="00461B92">
            <w:pPr>
              <w:spacing w:after="0"/>
              <w:jc w:val="center"/>
              <w:rPr>
                <w:rFonts w:ascii="Times New Roman" w:hAnsi="Times New Roman" w:cs="Times New Roman"/>
                <w:b/>
                <w:sz w:val="24"/>
                <w:szCs w:val="24"/>
                <w:lang w:val="en-US"/>
              </w:rPr>
            </w:pPr>
            <w:r w:rsidRPr="0059500A">
              <w:rPr>
                <w:rFonts w:ascii="Times New Roman" w:hAnsi="Times New Roman" w:cs="Times New Roman"/>
                <w:b/>
                <w:sz w:val="24"/>
                <w:szCs w:val="24"/>
                <w:lang w:val="en-US"/>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1</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Ketoconazol</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2</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Clotrimazol</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3</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Fluconazol</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4</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 xml:space="preserve">Nistatina </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5</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Miconazol</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6</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en-US"/>
              </w:rPr>
              <w:t>Itraconazol</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4486" w:type="dxa"/>
          </w:tcPr>
          <w:p w:rsidR="003879D3" w:rsidRPr="0059500A" w:rsidRDefault="003879D3" w:rsidP="00461B92">
            <w:pPr>
              <w:spacing w:after="0"/>
              <w:rPr>
                <w:rFonts w:ascii="Times New Roman" w:hAnsi="Times New Roman" w:cs="Times New Roman"/>
                <w:sz w:val="24"/>
                <w:szCs w:val="24"/>
                <w:lang w:val="en-US"/>
              </w:rPr>
            </w:pPr>
            <w:r w:rsidRPr="0059500A">
              <w:rPr>
                <w:rFonts w:ascii="Times New Roman" w:hAnsi="Times New Roman" w:cs="Times New Roman"/>
                <w:sz w:val="24"/>
                <w:szCs w:val="24"/>
                <w:lang w:val="ro-RO"/>
              </w:rPr>
              <w:t>Stand.turbidit Mk Farland (0,5; 1;)</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Tulpini  referinta control calitatii St.aureusATCC 25923</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Tulpini  referinta control calitatii Esch.coli ATCC 25922</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Tulpini  referinta control calitatii Ps.aeruginosa ATCC24853</w:t>
            </w:r>
          </w:p>
        </w:tc>
        <w:tc>
          <w:tcPr>
            <w:tcW w:w="1275" w:type="dxa"/>
          </w:tcPr>
          <w:p w:rsidR="003879D3" w:rsidRPr="00446A45" w:rsidRDefault="003879D3" w:rsidP="00461B92">
            <w:pPr>
              <w:spacing w:after="0" w:line="240" w:lineRule="auto"/>
              <w:jc w:val="center"/>
              <w:rPr>
                <w:rFonts w:ascii="Times New Roman" w:hAnsi="Times New Roman"/>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4486" w:type="dxa"/>
          </w:tcPr>
          <w:p w:rsidR="003879D3" w:rsidRPr="0059500A" w:rsidRDefault="003879D3" w:rsidP="00461B92">
            <w:pPr>
              <w:spacing w:after="0"/>
              <w:rPr>
                <w:rFonts w:ascii="Times New Roman" w:hAnsi="Times New Roman" w:cs="Times New Roman"/>
                <w:sz w:val="24"/>
                <w:szCs w:val="24"/>
                <w:lang w:val="ro-RO"/>
              </w:rPr>
            </w:pPr>
            <w:r w:rsidRPr="0059500A">
              <w:rPr>
                <w:rFonts w:ascii="Times New Roman" w:hAnsi="Times New Roman" w:cs="Times New Roman"/>
                <w:sz w:val="24"/>
                <w:szCs w:val="24"/>
                <w:lang w:val="ro-RO"/>
              </w:rPr>
              <w:t>Tulpini  referinta control calitatii Candida albicans ATCC 10231</w:t>
            </w:r>
          </w:p>
        </w:tc>
        <w:tc>
          <w:tcPr>
            <w:tcW w:w="1275" w:type="dxa"/>
          </w:tcPr>
          <w:p w:rsidR="003879D3" w:rsidRPr="0059500A" w:rsidRDefault="003879D3" w:rsidP="00461B92">
            <w:pPr>
              <w:spacing w:after="0" w:line="240" w:lineRule="auto"/>
              <w:jc w:val="center"/>
              <w:rPr>
                <w:rFonts w:ascii="Times New Roman" w:hAnsi="Times New Roman" w:cs="Times New Roman"/>
                <w:sz w:val="24"/>
                <w:szCs w:val="24"/>
                <w:lang w:val="ro-RO"/>
              </w:rPr>
            </w:pPr>
            <w:r>
              <w:rPr>
                <w:rFonts w:ascii="Times New Roman" w:hAnsi="Times New Roman"/>
                <w:lang w:val="ro-RO"/>
              </w:rPr>
              <w:t>buc</w:t>
            </w:r>
          </w:p>
        </w:tc>
        <w:tc>
          <w:tcPr>
            <w:tcW w:w="1418" w:type="dxa"/>
          </w:tcPr>
          <w:p w:rsidR="003879D3" w:rsidRPr="0059500A" w:rsidRDefault="003879D3" w:rsidP="00461B92">
            <w:pPr>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38622.00</w:t>
            </w:r>
          </w:p>
        </w:tc>
      </w:tr>
      <w:tr w:rsidR="003879D3" w:rsidRPr="000939BA" w:rsidTr="00461B92">
        <w:tc>
          <w:tcPr>
            <w:tcW w:w="754" w:type="dxa"/>
          </w:tcPr>
          <w:p w:rsidR="003879D3" w:rsidRPr="0059500A" w:rsidRDefault="003879D3" w:rsidP="00461B92">
            <w:pPr>
              <w:rPr>
                <w:rFonts w:ascii="Times New Roman" w:hAnsi="Times New Roman" w:cs="Times New Roman"/>
                <w:sz w:val="24"/>
                <w:szCs w:val="24"/>
                <w:lang w:val="ro-RO"/>
              </w:rPr>
            </w:pPr>
          </w:p>
        </w:tc>
        <w:tc>
          <w:tcPr>
            <w:tcW w:w="4486" w:type="dxa"/>
          </w:tcPr>
          <w:p w:rsidR="003879D3" w:rsidRDefault="003879D3" w:rsidP="00461B92">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 13</w:t>
            </w:r>
          </w:p>
          <w:p w:rsidR="003879D3" w:rsidRPr="00720A73" w:rsidRDefault="003879D3" w:rsidP="00461B92">
            <w:pPr>
              <w:jc w:val="center"/>
              <w:rPr>
                <w:rFonts w:ascii="Times New Roman" w:hAnsi="Times New Roman" w:cs="Times New Roman"/>
                <w:sz w:val="24"/>
                <w:szCs w:val="24"/>
                <w:lang w:val="ro-RO"/>
              </w:rPr>
            </w:pPr>
            <w:r w:rsidRPr="00720A73">
              <w:rPr>
                <w:rFonts w:ascii="Times New Roman" w:hAnsi="Times New Roman" w:cs="Times New Roman"/>
                <w:b/>
                <w:bCs/>
                <w:sz w:val="24"/>
                <w:szCs w:val="24"/>
                <w:lang w:val="ro-RO"/>
              </w:rPr>
              <w:t>Teste rapide imunocromatografice</w:t>
            </w:r>
          </w:p>
        </w:tc>
        <w:tc>
          <w:tcPr>
            <w:tcW w:w="1275" w:type="dxa"/>
            <w:vAlign w:val="center"/>
          </w:tcPr>
          <w:p w:rsidR="003879D3" w:rsidRPr="00C9646D" w:rsidRDefault="003879D3" w:rsidP="00461B92">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Unitatea de măsură</w:t>
            </w:r>
          </w:p>
        </w:tc>
        <w:tc>
          <w:tcPr>
            <w:tcW w:w="1418" w:type="dxa"/>
            <w:vAlign w:val="center"/>
          </w:tcPr>
          <w:p w:rsidR="003879D3" w:rsidRPr="00C9646D" w:rsidRDefault="003879D3" w:rsidP="00461B92">
            <w:pPr>
              <w:spacing w:before="120" w:line="256" w:lineRule="auto"/>
              <w:jc w:val="center"/>
              <w:rPr>
                <w:rFonts w:ascii="Times New Roman" w:hAnsi="Times New Roman" w:cs="Times New Roman"/>
                <w:b/>
                <w:sz w:val="24"/>
                <w:szCs w:val="24"/>
                <w:lang w:val="ro-MD" w:eastAsia="zh-CN"/>
              </w:rPr>
            </w:pPr>
            <w:r w:rsidRPr="00C9646D">
              <w:rPr>
                <w:rFonts w:ascii="Times New Roman" w:hAnsi="Times New Roman" w:cs="Times New Roman"/>
                <w:b/>
                <w:sz w:val="24"/>
                <w:szCs w:val="24"/>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4486" w:type="dxa"/>
          </w:tcPr>
          <w:p w:rsidR="003879D3" w:rsidRPr="00720A73" w:rsidRDefault="003879D3" w:rsidP="00461B92">
            <w:pPr>
              <w:spacing w:after="0" w:line="240" w:lineRule="auto"/>
              <w:rPr>
                <w:rFonts w:ascii="Times New Roman" w:hAnsi="Times New Roman" w:cs="Times New Roman"/>
                <w:sz w:val="24"/>
                <w:szCs w:val="24"/>
                <w:lang w:val="it-IT"/>
              </w:rPr>
            </w:pPr>
            <w:r w:rsidRPr="00720A73">
              <w:rPr>
                <w:rFonts w:ascii="Times New Roman" w:hAnsi="Times New Roman" w:cs="Times New Roman"/>
                <w:sz w:val="24"/>
                <w:szCs w:val="24"/>
                <w:lang w:val="it-IT"/>
              </w:rPr>
              <w:t xml:space="preserve">Teste imunocromatografice p/u detectarea     calitativa a Ag in m/fecale H.pylori       </w:t>
            </w:r>
          </w:p>
        </w:tc>
        <w:tc>
          <w:tcPr>
            <w:tcW w:w="1275" w:type="dxa"/>
          </w:tcPr>
          <w:p w:rsidR="003879D3" w:rsidRPr="00720A73" w:rsidRDefault="003879D3" w:rsidP="00461B92">
            <w:pPr>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1418" w:type="dxa"/>
          </w:tcPr>
          <w:p w:rsidR="003879D3" w:rsidRPr="00720A73" w:rsidRDefault="003879D3" w:rsidP="00461B92">
            <w:pPr>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100,0</w:t>
            </w:r>
          </w:p>
        </w:tc>
        <w:tc>
          <w:tcPr>
            <w:tcW w:w="2126" w:type="dxa"/>
            <w:vMerge w:val="restart"/>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rPr>
          <w:trHeight w:val="812"/>
        </w:trPr>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4486" w:type="dxa"/>
          </w:tcPr>
          <w:p w:rsidR="003879D3" w:rsidRPr="00720A73" w:rsidRDefault="003879D3" w:rsidP="00461B92">
            <w:pPr>
              <w:spacing w:after="0" w:line="240" w:lineRule="auto"/>
              <w:rPr>
                <w:rFonts w:ascii="Times New Roman" w:hAnsi="Times New Roman" w:cs="Times New Roman"/>
                <w:sz w:val="24"/>
                <w:szCs w:val="24"/>
                <w:lang w:val="it-IT"/>
              </w:rPr>
            </w:pPr>
            <w:r w:rsidRPr="00720A73">
              <w:rPr>
                <w:rFonts w:ascii="Times New Roman" w:hAnsi="Times New Roman" w:cs="Times New Roman"/>
                <w:sz w:val="24"/>
                <w:szCs w:val="24"/>
                <w:lang w:val="it-IT"/>
              </w:rPr>
              <w:t xml:space="preserve">Teste imunocromatografice p/u detectarea calitativa  in m/fecale Cl.difficile  GDH        </w:t>
            </w:r>
          </w:p>
        </w:tc>
        <w:tc>
          <w:tcPr>
            <w:tcW w:w="1275" w:type="dxa"/>
          </w:tcPr>
          <w:p w:rsidR="003879D3" w:rsidRPr="00720A73" w:rsidRDefault="003879D3" w:rsidP="00461B92">
            <w:pPr>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1418" w:type="dxa"/>
          </w:tcPr>
          <w:p w:rsidR="003879D3" w:rsidRPr="00720A73" w:rsidRDefault="003879D3" w:rsidP="00461B92">
            <w:pPr>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250,0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4486" w:type="dxa"/>
          </w:tcPr>
          <w:p w:rsidR="003879D3" w:rsidRPr="00720A73" w:rsidRDefault="003879D3" w:rsidP="00461B92">
            <w:pPr>
              <w:spacing w:after="0" w:line="240" w:lineRule="auto"/>
              <w:rPr>
                <w:rFonts w:ascii="Times New Roman" w:hAnsi="Times New Roman" w:cs="Times New Roman"/>
                <w:sz w:val="24"/>
                <w:szCs w:val="24"/>
                <w:lang w:val="it-IT"/>
              </w:rPr>
            </w:pPr>
            <w:r w:rsidRPr="00720A73">
              <w:rPr>
                <w:rFonts w:ascii="Times New Roman" w:hAnsi="Times New Roman" w:cs="Times New Roman"/>
                <w:sz w:val="24"/>
                <w:szCs w:val="24"/>
                <w:lang w:val="it-IT"/>
              </w:rPr>
              <w:t xml:space="preserve">Teste imunocromatografice p/u detectarea calitativa  in m/fecale Cl.difficile  Tox A /Tox B       </w:t>
            </w:r>
          </w:p>
        </w:tc>
        <w:tc>
          <w:tcPr>
            <w:tcW w:w="1275" w:type="dxa"/>
          </w:tcPr>
          <w:p w:rsidR="003879D3" w:rsidRPr="00720A73" w:rsidRDefault="003879D3" w:rsidP="00461B92">
            <w:pPr>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1418" w:type="dxa"/>
          </w:tcPr>
          <w:p w:rsidR="003879D3" w:rsidRPr="00720A73" w:rsidRDefault="003879D3" w:rsidP="00461B92">
            <w:pPr>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150,0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59500A"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4486" w:type="dxa"/>
          </w:tcPr>
          <w:p w:rsidR="003879D3" w:rsidRPr="00720A73" w:rsidRDefault="003879D3" w:rsidP="00461B92">
            <w:pPr>
              <w:spacing w:after="0" w:line="240" w:lineRule="auto"/>
              <w:rPr>
                <w:rFonts w:ascii="Times New Roman" w:hAnsi="Times New Roman" w:cs="Times New Roman"/>
                <w:sz w:val="24"/>
                <w:szCs w:val="24"/>
                <w:lang w:val="it-IT"/>
              </w:rPr>
            </w:pPr>
            <w:r w:rsidRPr="00720A73">
              <w:rPr>
                <w:rFonts w:ascii="Times New Roman" w:hAnsi="Times New Roman" w:cs="Times New Roman"/>
                <w:sz w:val="24"/>
                <w:szCs w:val="24"/>
                <w:lang w:val="it-IT"/>
              </w:rPr>
              <w:t xml:space="preserve">Teste imunocromatografice p/u detectarea calitativa a Ag in m/fecale   Iersinia O3/O9 pseudotuberculosis   </w:t>
            </w:r>
          </w:p>
        </w:tc>
        <w:tc>
          <w:tcPr>
            <w:tcW w:w="1275" w:type="dxa"/>
          </w:tcPr>
          <w:p w:rsidR="003879D3" w:rsidRPr="00720A73" w:rsidRDefault="003879D3" w:rsidP="00461B92">
            <w:pPr>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1418" w:type="dxa"/>
          </w:tcPr>
          <w:p w:rsidR="003879D3" w:rsidRPr="00720A73" w:rsidRDefault="003879D3" w:rsidP="00461B92">
            <w:pPr>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20,0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78130.00</w:t>
            </w:r>
          </w:p>
        </w:tc>
      </w:tr>
      <w:tr w:rsidR="003879D3" w:rsidRPr="000939BA" w:rsidTr="00461B92">
        <w:tc>
          <w:tcPr>
            <w:tcW w:w="754" w:type="dxa"/>
          </w:tcPr>
          <w:p w:rsidR="003879D3" w:rsidRPr="004F1061" w:rsidRDefault="003879D3" w:rsidP="00461B92">
            <w:pPr>
              <w:spacing w:line="240" w:lineRule="auto"/>
              <w:rPr>
                <w:rFonts w:ascii="Times New Roman" w:hAnsi="Times New Roman" w:cs="Times New Roman"/>
                <w:sz w:val="24"/>
                <w:szCs w:val="24"/>
                <w:lang w:val="ro-RO"/>
              </w:rPr>
            </w:pPr>
          </w:p>
        </w:tc>
        <w:tc>
          <w:tcPr>
            <w:tcW w:w="4486" w:type="dxa"/>
          </w:tcPr>
          <w:p w:rsidR="003879D3" w:rsidRPr="004F1061" w:rsidRDefault="003879D3" w:rsidP="00461B92">
            <w:pPr>
              <w:spacing w:line="240" w:lineRule="auto"/>
              <w:rPr>
                <w:rFonts w:ascii="Times New Roman" w:hAnsi="Times New Roman" w:cs="Times New Roman"/>
                <w:sz w:val="24"/>
                <w:szCs w:val="24"/>
                <w:lang w:val="ro-RO"/>
              </w:rPr>
            </w:pPr>
          </w:p>
          <w:p w:rsidR="003879D3" w:rsidRPr="004F1061" w:rsidRDefault="003879D3" w:rsidP="00461B92">
            <w:pPr>
              <w:spacing w:line="240" w:lineRule="auto"/>
              <w:rPr>
                <w:rFonts w:ascii="Times New Roman" w:hAnsi="Times New Roman" w:cs="Times New Roman"/>
                <w:sz w:val="24"/>
                <w:szCs w:val="24"/>
                <w:lang w:val="ro-RO"/>
              </w:rPr>
            </w:pPr>
            <w:r>
              <w:rPr>
                <w:rFonts w:ascii="Times New Roman" w:hAnsi="Times New Roman" w:cs="Times New Roman"/>
                <w:b/>
                <w:sz w:val="24"/>
                <w:szCs w:val="24"/>
                <w:lang w:val="ro-RO"/>
              </w:rPr>
              <w:t>Lot 14</w:t>
            </w:r>
            <w:r w:rsidRPr="004F1061">
              <w:rPr>
                <w:rFonts w:ascii="Times New Roman" w:hAnsi="Times New Roman" w:cs="Times New Roman"/>
                <w:b/>
                <w:sz w:val="24"/>
                <w:szCs w:val="24"/>
                <w:lang w:val="ro-RO"/>
              </w:rPr>
              <w:t xml:space="preserve"> Carduri si consumabile pentru Vitek 2 compact  </w:t>
            </w:r>
          </w:p>
        </w:tc>
        <w:tc>
          <w:tcPr>
            <w:tcW w:w="1275" w:type="dxa"/>
            <w:vAlign w:val="center"/>
          </w:tcPr>
          <w:p w:rsidR="003879D3" w:rsidRPr="004F1061" w:rsidRDefault="003879D3" w:rsidP="00461B92">
            <w:pPr>
              <w:spacing w:before="120" w:line="240" w:lineRule="auto"/>
              <w:jc w:val="center"/>
              <w:rPr>
                <w:rFonts w:ascii="Times New Roman" w:hAnsi="Times New Roman" w:cs="Times New Roman"/>
                <w:b/>
                <w:sz w:val="24"/>
                <w:szCs w:val="24"/>
                <w:lang w:val="ro-MD" w:eastAsia="zh-CN"/>
              </w:rPr>
            </w:pPr>
            <w:r w:rsidRPr="004F1061">
              <w:rPr>
                <w:rFonts w:ascii="Times New Roman" w:hAnsi="Times New Roman" w:cs="Times New Roman"/>
                <w:b/>
                <w:sz w:val="24"/>
                <w:szCs w:val="24"/>
                <w:lang w:val="ro-MD" w:eastAsia="zh-CN"/>
              </w:rPr>
              <w:t>Unitatea de măsură</w:t>
            </w:r>
          </w:p>
        </w:tc>
        <w:tc>
          <w:tcPr>
            <w:tcW w:w="1418" w:type="dxa"/>
            <w:vAlign w:val="center"/>
          </w:tcPr>
          <w:p w:rsidR="003879D3" w:rsidRPr="004F1061" w:rsidRDefault="003879D3" w:rsidP="00461B92">
            <w:pPr>
              <w:spacing w:before="120" w:line="240" w:lineRule="auto"/>
              <w:jc w:val="center"/>
              <w:rPr>
                <w:rFonts w:ascii="Times New Roman" w:hAnsi="Times New Roman" w:cs="Times New Roman"/>
                <w:b/>
                <w:sz w:val="24"/>
                <w:szCs w:val="24"/>
                <w:lang w:val="ro-MD" w:eastAsia="zh-CN"/>
              </w:rPr>
            </w:pPr>
            <w:r w:rsidRPr="004F1061">
              <w:rPr>
                <w:rFonts w:ascii="Times New Roman" w:hAnsi="Times New Roman" w:cs="Times New Roman"/>
                <w:b/>
                <w:sz w:val="24"/>
                <w:szCs w:val="24"/>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w:t>
            </w:r>
          </w:p>
        </w:tc>
        <w:tc>
          <w:tcPr>
            <w:tcW w:w="4486"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Vitek 2 GN Carduri de identificare bacili Gram negativi fermentativi si nefermentativi</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40 ,0</w:t>
            </w:r>
          </w:p>
        </w:tc>
        <w:tc>
          <w:tcPr>
            <w:tcW w:w="2126" w:type="dxa"/>
            <w:vMerge w:val="restart"/>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2</w:t>
            </w:r>
          </w:p>
        </w:tc>
        <w:tc>
          <w:tcPr>
            <w:tcW w:w="4486" w:type="dxa"/>
          </w:tcPr>
          <w:p w:rsidR="003879D3" w:rsidRPr="004F1061" w:rsidRDefault="003879D3" w:rsidP="00461B92">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ro-RO"/>
              </w:rPr>
              <w:t>Vitek 2 GP Carduri de identificare mi/o  Gram pozitive</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3</w:t>
            </w:r>
          </w:p>
        </w:tc>
        <w:tc>
          <w:tcPr>
            <w:tcW w:w="4486" w:type="dxa"/>
          </w:tcPr>
          <w:p w:rsidR="003879D3" w:rsidRPr="004F1061" w:rsidRDefault="003879D3" w:rsidP="00461B92">
            <w:pPr>
              <w:spacing w:after="0" w:line="240" w:lineRule="auto"/>
              <w:rPr>
                <w:rFonts w:ascii="Times New Roman" w:hAnsi="Times New Roman" w:cs="Times New Roman"/>
                <w:sz w:val="24"/>
                <w:szCs w:val="24"/>
                <w:lang w:val="fr-FR"/>
              </w:rPr>
            </w:pPr>
            <w:r w:rsidRPr="004F1061">
              <w:rPr>
                <w:rFonts w:ascii="Times New Roman" w:hAnsi="Times New Roman" w:cs="Times New Roman"/>
                <w:sz w:val="24"/>
                <w:szCs w:val="24"/>
                <w:lang w:val="ro-RO"/>
              </w:rPr>
              <w:t xml:space="preserve">Vitek 2 YST Carduri de identificare levurilor </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20 ,0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4</w:t>
            </w:r>
          </w:p>
        </w:tc>
        <w:tc>
          <w:tcPr>
            <w:tcW w:w="4486" w:type="dxa"/>
          </w:tcPr>
          <w:p w:rsidR="003879D3" w:rsidRPr="004F1061" w:rsidRDefault="003879D3" w:rsidP="00461B92">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Vitek 2 AST -  P592 Carduri pentru testarea sensibilitatii bacteriilor grampozitive : Staphylococc ,Enterococcus ,, Str agalactiae</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60 ,0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5</w:t>
            </w:r>
          </w:p>
        </w:tc>
        <w:tc>
          <w:tcPr>
            <w:tcW w:w="4486" w:type="dxa"/>
          </w:tcPr>
          <w:p w:rsidR="003879D3" w:rsidRPr="004F1061" w:rsidRDefault="003879D3" w:rsidP="00461B92">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Vitek 2 AST –ST 03 Carduri pentru testarea sensibilitatii la speciile de Streptococcus  : Str.pneumonae,,Str beta –hemolitic , Str.viridans</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6</w:t>
            </w:r>
          </w:p>
        </w:tc>
        <w:tc>
          <w:tcPr>
            <w:tcW w:w="4486" w:type="dxa"/>
          </w:tcPr>
          <w:p w:rsidR="003879D3" w:rsidRPr="004F1061" w:rsidRDefault="003879D3" w:rsidP="00461B92">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Vitec 2 AST - N204 Carduri pentru testarea sensibilitatii bacteriilor gramnegativi in special fermentative cu confirmare beta-lactamaze</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w:t>
            </w:r>
          </w:p>
          <w:p w:rsidR="003879D3" w:rsidRPr="004F1061" w:rsidRDefault="003879D3" w:rsidP="00461B92">
            <w:pPr>
              <w:spacing w:after="0" w:line="240" w:lineRule="auto"/>
              <w:jc w:val="center"/>
              <w:rPr>
                <w:rFonts w:ascii="Times New Roman" w:hAnsi="Times New Roman" w:cs="Times New Roman"/>
                <w:sz w:val="24"/>
                <w:szCs w:val="24"/>
                <w:lang w:val="ro-RO"/>
              </w:rPr>
            </w:pP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7</w:t>
            </w:r>
          </w:p>
        </w:tc>
        <w:tc>
          <w:tcPr>
            <w:tcW w:w="4486" w:type="dxa"/>
          </w:tcPr>
          <w:p w:rsidR="003879D3" w:rsidRPr="004F1061" w:rsidRDefault="003879D3" w:rsidP="00461B92">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Vitec 2 AST- N222 Carduri pentru testarea sensibilitatii bacteriilor gramnegativi in special nefermentative cu colistin</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8</w:t>
            </w:r>
          </w:p>
        </w:tc>
        <w:tc>
          <w:tcPr>
            <w:tcW w:w="4486" w:type="dxa"/>
          </w:tcPr>
          <w:p w:rsidR="003879D3" w:rsidRPr="004F1061" w:rsidRDefault="003879D3" w:rsidP="00461B92">
            <w:pPr>
              <w:spacing w:after="0" w:line="240" w:lineRule="auto"/>
              <w:rPr>
                <w:rFonts w:ascii="Times New Roman" w:hAnsi="Times New Roman" w:cs="Times New Roman"/>
                <w:sz w:val="24"/>
                <w:szCs w:val="24"/>
                <w:lang w:val="en-GB"/>
              </w:rPr>
            </w:pPr>
            <w:r w:rsidRPr="004F1061">
              <w:rPr>
                <w:rFonts w:ascii="Times New Roman" w:hAnsi="Times New Roman" w:cs="Times New Roman"/>
                <w:sz w:val="24"/>
                <w:szCs w:val="24"/>
                <w:lang w:val="en-GB"/>
              </w:rPr>
              <w:t xml:space="preserve">Vitec 2 AST -  YS08 Carduri pentru testarea sensibilitatii a levurilor  la antifungice </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9</w:t>
            </w:r>
          </w:p>
        </w:tc>
        <w:tc>
          <w:tcPr>
            <w:tcW w:w="4486"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Solutie salina sterila (pH4,5-7,0)</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4486"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Tuburi polister(clare12*75mm)</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11</w:t>
            </w:r>
          </w:p>
        </w:tc>
        <w:tc>
          <w:tcPr>
            <w:tcW w:w="4486"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Virfuri de pipeta (0,5-250ul)</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3,0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12</w:t>
            </w:r>
          </w:p>
        </w:tc>
        <w:tc>
          <w:tcPr>
            <w:tcW w:w="4486"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Virfuri de pipeta(100-1000)</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3,0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13</w:t>
            </w:r>
          </w:p>
        </w:tc>
        <w:tc>
          <w:tcPr>
            <w:tcW w:w="4486" w:type="dxa"/>
          </w:tcPr>
          <w:p w:rsidR="003879D3" w:rsidRPr="004F1061" w:rsidRDefault="003879D3" w:rsidP="00461B92">
            <w:pPr>
              <w:spacing w:after="0" w:line="240" w:lineRule="auto"/>
              <w:rPr>
                <w:rFonts w:ascii="Times New Roman" w:hAnsi="Times New Roman" w:cs="Times New Roman"/>
                <w:sz w:val="24"/>
                <w:szCs w:val="24"/>
                <w:lang w:val="ro-RO"/>
              </w:rPr>
            </w:pPr>
            <w:r w:rsidRPr="004F1061">
              <w:rPr>
                <w:rFonts w:ascii="Times New Roman" w:hAnsi="Times New Roman" w:cs="Times New Roman"/>
                <w:sz w:val="24"/>
                <w:szCs w:val="24"/>
                <w:lang w:val="ro-RO"/>
              </w:rPr>
              <w:t xml:space="preserve">Psipete sterile </w:t>
            </w:r>
          </w:p>
        </w:tc>
        <w:tc>
          <w:tcPr>
            <w:tcW w:w="1275"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buc</w:t>
            </w:r>
          </w:p>
        </w:tc>
        <w:tc>
          <w:tcPr>
            <w:tcW w:w="1418" w:type="dxa"/>
          </w:tcPr>
          <w:p w:rsidR="003879D3" w:rsidRPr="004F1061" w:rsidRDefault="003879D3" w:rsidP="00461B92">
            <w:pPr>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34541.00</w:t>
            </w:r>
          </w:p>
        </w:tc>
      </w:tr>
      <w:tr w:rsidR="003879D3" w:rsidRPr="000939BA" w:rsidTr="00461B92">
        <w:tc>
          <w:tcPr>
            <w:tcW w:w="754" w:type="dxa"/>
          </w:tcPr>
          <w:p w:rsidR="003879D3" w:rsidRDefault="003879D3" w:rsidP="00461B92">
            <w:pPr>
              <w:rPr>
                <w:rFonts w:ascii="Times New Roman" w:hAnsi="Times New Roman" w:cs="Times New Roman"/>
                <w:sz w:val="24"/>
                <w:szCs w:val="24"/>
                <w:lang w:val="ro-RO"/>
              </w:rPr>
            </w:pPr>
          </w:p>
        </w:tc>
        <w:tc>
          <w:tcPr>
            <w:tcW w:w="4486" w:type="dxa"/>
          </w:tcPr>
          <w:p w:rsidR="003879D3" w:rsidRPr="003611B4" w:rsidRDefault="003879D3" w:rsidP="00461B92">
            <w:pPr>
              <w:spacing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 15</w:t>
            </w:r>
          </w:p>
          <w:p w:rsidR="003879D3" w:rsidRPr="00770DF4" w:rsidRDefault="003879D3" w:rsidP="00461B92">
            <w:pPr>
              <w:spacing w:after="0" w:line="240" w:lineRule="auto"/>
              <w:jc w:val="center"/>
              <w:rPr>
                <w:rFonts w:ascii="Times New Roman" w:hAnsi="Times New Roman"/>
                <w:b/>
                <w:sz w:val="28"/>
                <w:szCs w:val="28"/>
              </w:rPr>
            </w:pPr>
            <w:r w:rsidRPr="00472EAB">
              <w:rPr>
                <w:rFonts w:ascii="Times New Roman" w:hAnsi="Times New Roman"/>
                <w:b/>
                <w:sz w:val="28"/>
                <w:szCs w:val="28"/>
              </w:rPr>
              <w:t xml:space="preserve">Veselă de </w:t>
            </w:r>
            <w:proofErr w:type="gramStart"/>
            <w:r w:rsidRPr="00472EAB">
              <w:rPr>
                <w:rFonts w:ascii="Times New Roman" w:hAnsi="Times New Roman"/>
                <w:b/>
                <w:sz w:val="28"/>
                <w:szCs w:val="28"/>
              </w:rPr>
              <w:t>laborator  și</w:t>
            </w:r>
            <w:proofErr w:type="gramEnd"/>
            <w:r w:rsidRPr="00472EAB">
              <w:rPr>
                <w:rFonts w:ascii="Times New Roman" w:hAnsi="Times New Roman"/>
                <w:b/>
                <w:sz w:val="28"/>
                <w:szCs w:val="28"/>
              </w:rPr>
              <w:t xml:space="preserve"> articole de unică folosință</w:t>
            </w:r>
          </w:p>
        </w:tc>
        <w:tc>
          <w:tcPr>
            <w:tcW w:w="1275" w:type="dxa"/>
            <w:vAlign w:val="center"/>
          </w:tcPr>
          <w:p w:rsidR="003879D3" w:rsidRPr="004F1061" w:rsidRDefault="003879D3" w:rsidP="00461B92">
            <w:pPr>
              <w:spacing w:before="120" w:line="240" w:lineRule="auto"/>
              <w:jc w:val="center"/>
              <w:rPr>
                <w:rFonts w:ascii="Times New Roman" w:hAnsi="Times New Roman" w:cs="Times New Roman"/>
                <w:b/>
                <w:sz w:val="24"/>
                <w:szCs w:val="24"/>
                <w:lang w:val="ro-MD" w:eastAsia="zh-CN"/>
              </w:rPr>
            </w:pPr>
            <w:r w:rsidRPr="004F1061">
              <w:rPr>
                <w:rFonts w:ascii="Times New Roman" w:hAnsi="Times New Roman" w:cs="Times New Roman"/>
                <w:b/>
                <w:sz w:val="24"/>
                <w:szCs w:val="24"/>
                <w:lang w:val="ro-MD" w:eastAsia="zh-CN"/>
              </w:rPr>
              <w:t>Unitatea de măsură</w:t>
            </w:r>
          </w:p>
        </w:tc>
        <w:tc>
          <w:tcPr>
            <w:tcW w:w="1418" w:type="dxa"/>
            <w:vAlign w:val="center"/>
          </w:tcPr>
          <w:p w:rsidR="003879D3" w:rsidRPr="004F1061" w:rsidRDefault="003879D3" w:rsidP="00461B92">
            <w:pPr>
              <w:spacing w:before="120" w:line="240" w:lineRule="auto"/>
              <w:jc w:val="center"/>
              <w:rPr>
                <w:rFonts w:ascii="Times New Roman" w:hAnsi="Times New Roman" w:cs="Times New Roman"/>
                <w:b/>
                <w:sz w:val="24"/>
                <w:szCs w:val="24"/>
                <w:lang w:val="ro-MD" w:eastAsia="zh-CN"/>
              </w:rPr>
            </w:pPr>
            <w:r w:rsidRPr="004F1061">
              <w:rPr>
                <w:rFonts w:ascii="Times New Roman" w:hAnsi="Times New Roman" w:cs="Times New Roman"/>
                <w:b/>
                <w:sz w:val="24"/>
                <w:szCs w:val="24"/>
                <w:lang w:val="ro-MD" w:eastAsia="zh-CN"/>
              </w:rPr>
              <w:t>Cantitatea</w:t>
            </w:r>
          </w:p>
        </w:tc>
        <w:tc>
          <w:tcPr>
            <w:tcW w:w="2126" w:type="dxa"/>
            <w:vAlign w:val="center"/>
          </w:tcPr>
          <w:p w:rsidR="003879D3" w:rsidRPr="004E6639" w:rsidRDefault="003879D3" w:rsidP="00461B92">
            <w:pPr>
              <w:spacing w:before="12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4486" w:type="dxa"/>
          </w:tcPr>
          <w:p w:rsidR="003879D3" w:rsidRPr="003611B4" w:rsidRDefault="003879D3" w:rsidP="00461B92">
            <w:pPr>
              <w:spacing w:after="0" w:line="240" w:lineRule="auto"/>
              <w:rPr>
                <w:rFonts w:ascii="Times New Roman" w:hAnsi="Times New Roman" w:cs="Times New Roman"/>
                <w:sz w:val="24"/>
                <w:szCs w:val="24"/>
                <w:lang w:val="ro-RO"/>
              </w:rPr>
            </w:pPr>
            <w:r w:rsidRPr="003611B4">
              <w:rPr>
                <w:rFonts w:ascii="Times New Roman" w:hAnsi="Times New Roman" w:cs="Times New Roman"/>
                <w:sz w:val="24"/>
                <w:szCs w:val="24"/>
                <w:lang w:val="ro-RO"/>
              </w:rPr>
              <w:t xml:space="preserve">Sisteme de transport cu mediu  Kary Blair </w:t>
            </w:r>
          </w:p>
        </w:tc>
        <w:tc>
          <w:tcPr>
            <w:tcW w:w="1275" w:type="dxa"/>
          </w:tcPr>
          <w:p w:rsidR="003879D3" w:rsidRPr="003611B4" w:rsidRDefault="003879D3" w:rsidP="00461B92">
            <w:pPr>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1418"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2000</w:t>
            </w:r>
          </w:p>
        </w:tc>
        <w:tc>
          <w:tcPr>
            <w:tcW w:w="2126" w:type="dxa"/>
            <w:vMerge w:val="restart"/>
            <w:vAlign w:val="center"/>
          </w:tcPr>
          <w:p w:rsidR="003879D3" w:rsidRDefault="003879D3" w:rsidP="00461B92">
            <w:pPr>
              <w:spacing w:after="0" w:line="256" w:lineRule="auto"/>
              <w:rPr>
                <w:rFonts w:ascii="Times New Roman" w:hAnsi="Times New Roman" w:cs="Times New Roman"/>
                <w:i/>
                <w:sz w:val="24"/>
                <w:szCs w:val="24"/>
                <w:lang w:val="ro-MD" w:eastAsia="zh-CN"/>
              </w:rPr>
            </w:pPr>
          </w:p>
          <w:p w:rsidR="003879D3" w:rsidRDefault="003879D3" w:rsidP="00461B92">
            <w:pPr>
              <w:spacing w:after="0" w:line="256" w:lineRule="auto"/>
              <w:jc w:val="center"/>
              <w:rPr>
                <w:rFonts w:ascii="Times New Roman" w:hAnsi="Times New Roman" w:cs="Times New Roman"/>
                <w:i/>
                <w:sz w:val="24"/>
                <w:szCs w:val="24"/>
                <w:lang w:val="ro-MD" w:eastAsia="zh-CN"/>
              </w:rPr>
            </w:pPr>
          </w:p>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4486" w:type="dxa"/>
          </w:tcPr>
          <w:p w:rsidR="003879D3" w:rsidRPr="003611B4" w:rsidRDefault="003879D3" w:rsidP="00461B92">
            <w:pPr>
              <w:spacing w:after="0" w:line="240" w:lineRule="auto"/>
              <w:rPr>
                <w:rFonts w:ascii="Times New Roman" w:hAnsi="Times New Roman" w:cs="Times New Roman"/>
                <w:sz w:val="24"/>
                <w:szCs w:val="24"/>
                <w:lang w:val="ro-RO"/>
              </w:rPr>
            </w:pPr>
            <w:r w:rsidRPr="003611B4">
              <w:rPr>
                <w:rFonts w:ascii="Times New Roman" w:hAnsi="Times New Roman" w:cs="Times New Roman"/>
                <w:sz w:val="24"/>
                <w:szCs w:val="24"/>
                <w:lang w:val="ro-RO"/>
              </w:rPr>
              <w:t xml:space="preserve">Sisteme de transport cu mediu  Swabs /Amies  </w:t>
            </w:r>
          </w:p>
        </w:tc>
        <w:tc>
          <w:tcPr>
            <w:tcW w:w="1275" w:type="dxa"/>
          </w:tcPr>
          <w:p w:rsidR="003879D3" w:rsidRPr="003611B4" w:rsidRDefault="003879D3" w:rsidP="00461B92">
            <w:pPr>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1418"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Coprocultoare cu lopatica/sterile</w:t>
            </w:r>
          </w:p>
        </w:tc>
        <w:tc>
          <w:tcPr>
            <w:tcW w:w="1275" w:type="dxa"/>
          </w:tcPr>
          <w:p w:rsidR="003879D3" w:rsidRPr="003611B4" w:rsidRDefault="003879D3" w:rsidP="00461B92">
            <w:pPr>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1418"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Anse sterile  din poliesterol  forma L</w:t>
            </w:r>
          </w:p>
        </w:tc>
        <w:tc>
          <w:tcPr>
            <w:tcW w:w="1275"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 xml:space="preserve">Tampon steril (lemn) in ambalaj individual </w:t>
            </w:r>
          </w:p>
        </w:tc>
        <w:tc>
          <w:tcPr>
            <w:tcW w:w="1275"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3000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 xml:space="preserve">Eprubete cu tampon steril </w:t>
            </w:r>
          </w:p>
        </w:tc>
        <w:tc>
          <w:tcPr>
            <w:tcW w:w="1275"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Cutii petri din plastic sterile cu d10.5 cm</w:t>
            </w:r>
          </w:p>
        </w:tc>
        <w:tc>
          <w:tcPr>
            <w:tcW w:w="1275"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Pipete sterile unica folosinta terminale ,in ambalaj  individual  1,0 ml</w:t>
            </w:r>
          </w:p>
        </w:tc>
        <w:tc>
          <w:tcPr>
            <w:tcW w:w="1275"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1418" w:type="dxa"/>
          </w:tcPr>
          <w:p w:rsidR="003879D3" w:rsidRPr="003611B4" w:rsidRDefault="003879D3" w:rsidP="00461B92">
            <w:pPr>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Pipete sterile unica folosinta terminale ,in ambalaj  individual  5,0 ml</w:t>
            </w:r>
          </w:p>
        </w:tc>
        <w:tc>
          <w:tcPr>
            <w:tcW w:w="1275" w:type="dxa"/>
          </w:tcPr>
          <w:p w:rsidR="003879D3" w:rsidRPr="00426C17" w:rsidRDefault="003879D3" w:rsidP="00461B92">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3879D3" w:rsidRPr="00426C17" w:rsidRDefault="003879D3" w:rsidP="00461B92">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lastRenderedPageBreak/>
              <w:t>10</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Anse sterile din poliesterol vol  1mkl (amb *20)</w:t>
            </w:r>
          </w:p>
        </w:tc>
        <w:tc>
          <w:tcPr>
            <w:tcW w:w="1275" w:type="dxa"/>
          </w:tcPr>
          <w:p w:rsidR="003879D3" w:rsidRPr="00426C17" w:rsidRDefault="003879D3" w:rsidP="00461B92">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3879D3" w:rsidRPr="00426C17" w:rsidRDefault="003879D3" w:rsidP="00461B92">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10000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4486" w:type="dxa"/>
          </w:tcPr>
          <w:p w:rsidR="003879D3" w:rsidRPr="00770DF4" w:rsidRDefault="003879D3" w:rsidP="00461B92">
            <w:pPr>
              <w:spacing w:after="0" w:line="240" w:lineRule="auto"/>
              <w:rPr>
                <w:rFonts w:ascii="Times New Roman" w:hAnsi="Times New Roman" w:cs="Times New Roman"/>
                <w:sz w:val="24"/>
                <w:szCs w:val="24"/>
                <w:lang w:val="ro-RO"/>
              </w:rPr>
            </w:pPr>
            <w:r w:rsidRPr="00770DF4">
              <w:rPr>
                <w:rFonts w:ascii="Times New Roman" w:hAnsi="Times New Roman" w:cs="Times New Roman"/>
                <w:sz w:val="24"/>
                <w:szCs w:val="24"/>
                <w:lang w:val="ro-RO"/>
              </w:rPr>
              <w:t>Anse sterile din poliesterol vol  10mkl (amb *20)</w:t>
            </w:r>
          </w:p>
        </w:tc>
        <w:tc>
          <w:tcPr>
            <w:tcW w:w="1275" w:type="dxa"/>
          </w:tcPr>
          <w:p w:rsidR="003879D3" w:rsidRPr="00426C17" w:rsidRDefault="003879D3" w:rsidP="00461B92">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3879D3" w:rsidRPr="00426C17" w:rsidRDefault="003879D3" w:rsidP="00461B92">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10000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Default="003879D3" w:rsidP="00461B92">
            <w:pPr>
              <w:spacing w:after="0"/>
              <w:rPr>
                <w:rFonts w:ascii="Times New Roman" w:hAnsi="Times New Roman" w:cs="Times New Roman"/>
                <w:sz w:val="24"/>
                <w:szCs w:val="24"/>
                <w:lang w:val="ro-RO"/>
              </w:rPr>
            </w:pPr>
            <w:r>
              <w:rPr>
                <w:rFonts w:ascii="Times New Roman" w:hAnsi="Times New Roman" w:cs="Times New Roman"/>
                <w:sz w:val="24"/>
                <w:szCs w:val="24"/>
                <w:lang w:val="ro-RO"/>
              </w:rPr>
              <w:t>12</w:t>
            </w:r>
          </w:p>
        </w:tc>
        <w:tc>
          <w:tcPr>
            <w:tcW w:w="4486" w:type="dxa"/>
          </w:tcPr>
          <w:p w:rsidR="003879D3" w:rsidRPr="00770DF4" w:rsidRDefault="003879D3" w:rsidP="00461B92">
            <w:pPr>
              <w:spacing w:after="0" w:line="240" w:lineRule="auto"/>
              <w:rPr>
                <w:rFonts w:ascii="Times New Roman" w:hAnsi="Times New Roman"/>
                <w:sz w:val="24"/>
                <w:szCs w:val="24"/>
              </w:rPr>
            </w:pPr>
            <w:r w:rsidRPr="00770DF4">
              <w:rPr>
                <w:rFonts w:ascii="Times New Roman" w:hAnsi="Times New Roman"/>
                <w:sz w:val="24"/>
                <w:szCs w:val="24"/>
              </w:rPr>
              <w:t>Planșetă din polisterol p/u sedimentul urinar cu 10 camere</w:t>
            </w:r>
          </w:p>
        </w:tc>
        <w:tc>
          <w:tcPr>
            <w:tcW w:w="1275" w:type="dxa"/>
          </w:tcPr>
          <w:p w:rsidR="003879D3" w:rsidRPr="00426C17" w:rsidRDefault="003879D3" w:rsidP="00461B92">
            <w:pPr>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1418" w:type="dxa"/>
          </w:tcPr>
          <w:p w:rsidR="003879D3" w:rsidRPr="00426C17" w:rsidRDefault="003879D3" w:rsidP="00461B92">
            <w:pPr>
              <w:spacing w:after="0" w:line="240" w:lineRule="auto"/>
              <w:jc w:val="center"/>
              <w:rPr>
                <w:rFonts w:ascii="Times New Roman" w:hAnsi="Times New Roman"/>
                <w:sz w:val="24"/>
                <w:szCs w:val="24"/>
              </w:rPr>
            </w:pPr>
            <w:r w:rsidRPr="00426C17">
              <w:rPr>
                <w:rFonts w:ascii="Times New Roman" w:hAnsi="Times New Roman"/>
                <w:sz w:val="24"/>
                <w:szCs w:val="24"/>
              </w:rPr>
              <w:t>500</w:t>
            </w:r>
          </w:p>
        </w:tc>
        <w:tc>
          <w:tcPr>
            <w:tcW w:w="2126" w:type="dxa"/>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tcPr>
          <w:p w:rsidR="003879D3" w:rsidRPr="00770DF4" w:rsidRDefault="003879D3" w:rsidP="00461B92">
            <w:pPr>
              <w:spacing w:line="256" w:lineRule="auto"/>
              <w:rPr>
                <w:rFonts w:ascii="Times New Roman" w:hAnsi="Times New Roman" w:cs="Times New Roman"/>
                <w:b/>
                <w:sz w:val="24"/>
                <w:szCs w:val="24"/>
                <w:lang w:val="ro-MD" w:eastAsia="zh-CN"/>
              </w:rPr>
            </w:pPr>
            <w:r w:rsidRPr="00770DF4">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RO"/>
              </w:rPr>
              <w:t>70000</w:t>
            </w:r>
            <w:r w:rsidRPr="00770DF4">
              <w:rPr>
                <w:rFonts w:ascii="Times New Roman" w:hAnsi="Times New Roman" w:cs="Times New Roman"/>
                <w:b/>
                <w:sz w:val="24"/>
                <w:szCs w:val="24"/>
                <w:lang w:val="ro-RO"/>
              </w:rPr>
              <w:t>.00</w:t>
            </w:r>
          </w:p>
        </w:tc>
      </w:tr>
      <w:tr w:rsidR="003879D3" w:rsidRPr="000939BA" w:rsidTr="00461B92">
        <w:tc>
          <w:tcPr>
            <w:tcW w:w="754" w:type="dxa"/>
          </w:tcPr>
          <w:p w:rsidR="003879D3" w:rsidRPr="00EF5D89" w:rsidRDefault="003879D3" w:rsidP="00461B92">
            <w:pPr>
              <w:spacing w:after="0"/>
              <w:rPr>
                <w:rFonts w:ascii="Times New Roman" w:hAnsi="Times New Roman" w:cs="Times New Roman"/>
                <w:sz w:val="24"/>
                <w:szCs w:val="24"/>
                <w:lang w:val="ro-RO"/>
              </w:rPr>
            </w:pPr>
          </w:p>
        </w:tc>
        <w:tc>
          <w:tcPr>
            <w:tcW w:w="4486" w:type="dxa"/>
          </w:tcPr>
          <w:p w:rsidR="003879D3" w:rsidRPr="00EF5D89" w:rsidRDefault="003879D3" w:rsidP="00461B92">
            <w:pPr>
              <w:spacing w:after="0"/>
              <w:jc w:val="center"/>
              <w:rPr>
                <w:rFonts w:ascii="Times New Roman" w:hAnsi="Times New Roman" w:cs="Times New Roman"/>
                <w:b/>
                <w:bCs/>
                <w:sz w:val="24"/>
                <w:szCs w:val="24"/>
                <w:lang w:val="ro-RO"/>
              </w:rPr>
            </w:pPr>
            <w:r>
              <w:rPr>
                <w:rFonts w:ascii="Times New Roman" w:hAnsi="Times New Roman" w:cs="Times New Roman"/>
                <w:b/>
                <w:sz w:val="24"/>
                <w:szCs w:val="24"/>
                <w:lang w:val="ro-RO"/>
              </w:rPr>
              <w:t xml:space="preserve">Lotul 16 </w:t>
            </w:r>
            <w:r w:rsidRPr="00EF5D89">
              <w:rPr>
                <w:rFonts w:ascii="Times New Roman" w:hAnsi="Times New Roman" w:cs="Times New Roman"/>
                <w:b/>
                <w:bCs/>
                <w:sz w:val="24"/>
                <w:szCs w:val="24"/>
                <w:lang w:val="ro-RO"/>
              </w:rPr>
              <w:t>Reagenţi pentru efectuarea analizelor</w:t>
            </w:r>
            <w:r>
              <w:rPr>
                <w:rFonts w:ascii="Times New Roman" w:hAnsi="Times New Roman" w:cs="Times New Roman"/>
                <w:b/>
                <w:bCs/>
                <w:sz w:val="24"/>
                <w:szCs w:val="24"/>
                <w:lang w:val="ro-RO"/>
              </w:rPr>
              <w:t xml:space="preserve"> la paraziti</w:t>
            </w:r>
          </w:p>
          <w:p w:rsidR="003879D3" w:rsidRDefault="003879D3" w:rsidP="00461B92">
            <w:pPr>
              <w:spacing w:after="0"/>
              <w:jc w:val="center"/>
              <w:rPr>
                <w:rFonts w:ascii="Times New Roman" w:hAnsi="Times New Roman" w:cs="Times New Roman"/>
                <w:b/>
                <w:sz w:val="24"/>
                <w:szCs w:val="24"/>
                <w:lang w:val="ro-RO"/>
              </w:rPr>
            </w:pPr>
          </w:p>
        </w:tc>
        <w:tc>
          <w:tcPr>
            <w:tcW w:w="1275" w:type="dxa"/>
            <w:vAlign w:val="center"/>
          </w:tcPr>
          <w:p w:rsidR="003879D3" w:rsidRPr="00EF5D89" w:rsidRDefault="003879D3" w:rsidP="00461B92">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b/>
                <w:sz w:val="24"/>
                <w:szCs w:val="24"/>
                <w:lang w:val="ro-MD" w:eastAsia="zh-CN"/>
              </w:rPr>
              <w:t>Unitatea de măsură</w:t>
            </w:r>
          </w:p>
        </w:tc>
        <w:tc>
          <w:tcPr>
            <w:tcW w:w="1418" w:type="dxa"/>
            <w:vAlign w:val="center"/>
          </w:tcPr>
          <w:p w:rsidR="003879D3" w:rsidRPr="00EF5D89" w:rsidRDefault="003879D3" w:rsidP="00461B92">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b/>
                <w:sz w:val="24"/>
                <w:szCs w:val="24"/>
                <w:lang w:val="ro-MD" w:eastAsia="zh-CN"/>
              </w:rPr>
              <w:t>Cantitatea</w:t>
            </w:r>
          </w:p>
        </w:tc>
        <w:tc>
          <w:tcPr>
            <w:tcW w:w="2126" w:type="dxa"/>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tcPr>
          <w:p w:rsidR="003879D3" w:rsidRPr="00EF5D89" w:rsidRDefault="003879D3"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4486" w:type="dxa"/>
          </w:tcPr>
          <w:p w:rsidR="003879D3" w:rsidRPr="00EF5D89" w:rsidRDefault="003879D3" w:rsidP="00461B92">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Toxocara canis IgA</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restart"/>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4486" w:type="dxa"/>
          </w:tcPr>
          <w:p w:rsidR="003879D3" w:rsidRPr="00EF5D89" w:rsidRDefault="003879D3" w:rsidP="00461B92">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Echinococcus IgG</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4486" w:type="dxa"/>
          </w:tcPr>
          <w:p w:rsidR="003879D3" w:rsidRPr="00EF5D89" w:rsidRDefault="003879D3" w:rsidP="00461B92">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Trichinella spiralis IgG</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4486" w:type="dxa"/>
          </w:tcPr>
          <w:p w:rsidR="003879D3" w:rsidRPr="00EF5D89" w:rsidRDefault="003879D3" w:rsidP="00461B92">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Lamblia IgM</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w:t>
            </w:r>
            <w:r w:rsidRPr="00EF5D89">
              <w:rPr>
                <w:rFonts w:ascii="Times New Roman" w:hAnsi="Times New Roman" w:cs="Times New Roman"/>
                <w:sz w:val="24"/>
                <w:szCs w:val="24"/>
                <w:lang w:val="ro-RO"/>
              </w:rPr>
              <w:t>0,0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4486" w:type="dxa"/>
          </w:tcPr>
          <w:p w:rsidR="003879D3" w:rsidRPr="00EF5D89" w:rsidRDefault="003879D3" w:rsidP="00461B92">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Borelia burgdorferi IgM</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7,0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4486" w:type="dxa"/>
          </w:tcPr>
          <w:p w:rsidR="003879D3" w:rsidRPr="00EF5D89" w:rsidRDefault="003879D3" w:rsidP="00461B92">
            <w:pPr>
              <w:spacing w:after="0"/>
              <w:rPr>
                <w:rFonts w:ascii="Times New Roman" w:hAnsi="Times New Roman" w:cs="Times New Roman"/>
                <w:sz w:val="24"/>
                <w:szCs w:val="24"/>
                <w:lang w:val="ro-RO"/>
              </w:rPr>
            </w:pPr>
            <w:r w:rsidRPr="00EF5D89">
              <w:rPr>
                <w:rFonts w:ascii="Times New Roman" w:hAnsi="Times New Roman" w:cs="Times New Roman"/>
                <w:sz w:val="24"/>
                <w:szCs w:val="24"/>
                <w:lang w:val="ro-RO"/>
              </w:rPr>
              <w:t>Anti Borelia burgdorferi IgG</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7,0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4486" w:type="dxa"/>
          </w:tcPr>
          <w:p w:rsidR="003879D3" w:rsidRPr="00EF5D89" w:rsidRDefault="003879D3" w:rsidP="00461B92">
            <w:pPr>
              <w:spacing w:before="100" w:beforeAutospacing="1" w:after="0"/>
              <w:outlineLvl w:val="1"/>
              <w:rPr>
                <w:rFonts w:ascii="Times New Roman" w:hAnsi="Times New Roman" w:cs="Times New Roman"/>
                <w:bCs/>
                <w:sz w:val="24"/>
                <w:szCs w:val="24"/>
                <w:lang w:val="ro-RO" w:eastAsia="ro-RO"/>
              </w:rPr>
            </w:pPr>
            <w:r w:rsidRPr="00EF5D89">
              <w:rPr>
                <w:rFonts w:ascii="Times New Roman" w:hAnsi="Times New Roman" w:cs="Times New Roman"/>
                <w:bCs/>
                <w:sz w:val="24"/>
                <w:szCs w:val="24"/>
                <w:lang w:val="ro-RO" w:eastAsia="ro-RO"/>
              </w:rPr>
              <w:t xml:space="preserve"> Anti Virus urlian Ig M</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4486" w:type="dxa"/>
          </w:tcPr>
          <w:p w:rsidR="003879D3" w:rsidRPr="00EF5D89" w:rsidRDefault="003879D3" w:rsidP="00461B92">
            <w:pPr>
              <w:spacing w:before="100" w:beforeAutospacing="1" w:after="0"/>
              <w:outlineLvl w:val="1"/>
              <w:rPr>
                <w:rFonts w:ascii="Times New Roman" w:hAnsi="Times New Roman" w:cs="Times New Roman"/>
                <w:bCs/>
                <w:sz w:val="24"/>
                <w:szCs w:val="24"/>
                <w:lang w:val="ro-RO" w:eastAsia="ro-RO"/>
              </w:rPr>
            </w:pPr>
            <w:r w:rsidRPr="00EF5D89">
              <w:rPr>
                <w:rFonts w:ascii="Times New Roman" w:hAnsi="Times New Roman" w:cs="Times New Roman"/>
                <w:bCs/>
                <w:sz w:val="24"/>
                <w:szCs w:val="24"/>
                <w:lang w:val="ro-RO" w:eastAsia="ro-RO"/>
              </w:rPr>
              <w:t>Anti Virus urlian Ig G</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4486" w:type="dxa"/>
          </w:tcPr>
          <w:p w:rsidR="003879D3" w:rsidRPr="00EF5D89" w:rsidRDefault="003879D3" w:rsidP="00461B92">
            <w:pPr>
              <w:pStyle w:val="2"/>
              <w:spacing w:after="0" w:afterAutospacing="0"/>
              <w:outlineLvl w:val="1"/>
              <w:rPr>
                <w:b w:val="0"/>
                <w:sz w:val="24"/>
                <w:szCs w:val="24"/>
              </w:rPr>
            </w:pPr>
            <w:r w:rsidRPr="00EF5D89">
              <w:rPr>
                <w:b w:val="0"/>
                <w:sz w:val="24"/>
                <w:szCs w:val="24"/>
              </w:rPr>
              <w:t>Anti Bordetella pertussis IgA</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4486" w:type="dxa"/>
          </w:tcPr>
          <w:p w:rsidR="003879D3" w:rsidRPr="00EF5D89" w:rsidRDefault="003879D3" w:rsidP="00461B92">
            <w:pPr>
              <w:pStyle w:val="2"/>
              <w:spacing w:after="0" w:afterAutospacing="0"/>
              <w:outlineLvl w:val="1"/>
              <w:rPr>
                <w:b w:val="0"/>
                <w:sz w:val="24"/>
                <w:szCs w:val="24"/>
              </w:rPr>
            </w:pPr>
            <w:r>
              <w:rPr>
                <w:b w:val="0"/>
                <w:sz w:val="24"/>
                <w:szCs w:val="24"/>
              </w:rPr>
              <w:t>Anti Bordetella pertussis IgG</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40235F" w:rsidP="0040235F">
            <w:pPr>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4486" w:type="dxa"/>
          </w:tcPr>
          <w:p w:rsidR="003879D3" w:rsidRPr="00EF5D89" w:rsidRDefault="003879D3" w:rsidP="00461B92">
            <w:pPr>
              <w:pStyle w:val="2"/>
              <w:spacing w:after="0" w:afterAutospacing="0"/>
              <w:outlineLvl w:val="1"/>
              <w:rPr>
                <w:b w:val="0"/>
                <w:sz w:val="24"/>
                <w:szCs w:val="24"/>
              </w:rPr>
            </w:pPr>
            <w:r w:rsidRPr="00EF5D89">
              <w:rPr>
                <w:b w:val="0"/>
                <w:sz w:val="24"/>
                <w:szCs w:val="24"/>
              </w:rPr>
              <w:t>IL -6</w:t>
            </w:r>
          </w:p>
        </w:tc>
        <w:tc>
          <w:tcPr>
            <w:tcW w:w="1275" w:type="dxa"/>
          </w:tcPr>
          <w:p w:rsidR="003879D3" w:rsidRPr="00EF5D89" w:rsidRDefault="003879D3" w:rsidP="00461B92">
            <w:pPr>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1418" w:type="dxa"/>
          </w:tcPr>
          <w:p w:rsidR="003879D3" w:rsidRPr="00EF5D89" w:rsidRDefault="003879D3" w:rsidP="00461B92">
            <w:pPr>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2126" w:type="dxa"/>
            <w:vMerge/>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933" w:type="dxa"/>
            <w:gridSpan w:val="4"/>
          </w:tcPr>
          <w:p w:rsidR="003879D3" w:rsidRPr="00EF5D89" w:rsidRDefault="003879D3" w:rsidP="00461B92">
            <w:pPr>
              <w:spacing w:before="120" w:after="0" w:line="240" w:lineRule="auto"/>
              <w:rPr>
                <w:rFonts w:ascii="Times New Roman" w:hAnsi="Times New Roman" w:cs="Times New Roman"/>
                <w:b/>
                <w:sz w:val="24"/>
                <w:szCs w:val="24"/>
                <w:lang w:val="ro-MD" w:eastAsia="zh-CN"/>
              </w:rPr>
            </w:pPr>
            <w:r w:rsidRPr="00770DF4">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69000.00</w:t>
            </w:r>
          </w:p>
        </w:tc>
        <w:tc>
          <w:tcPr>
            <w:tcW w:w="2126" w:type="dxa"/>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Pr="00EF5D89" w:rsidRDefault="003879D3" w:rsidP="00461B92">
            <w:pPr>
              <w:spacing w:after="0"/>
              <w:rPr>
                <w:rFonts w:ascii="Times New Roman" w:hAnsi="Times New Roman" w:cs="Times New Roman"/>
                <w:sz w:val="24"/>
                <w:szCs w:val="24"/>
                <w:lang w:val="ro-RO"/>
              </w:rPr>
            </w:pPr>
          </w:p>
        </w:tc>
        <w:tc>
          <w:tcPr>
            <w:tcW w:w="4486" w:type="dxa"/>
          </w:tcPr>
          <w:p w:rsidR="003879D3" w:rsidRPr="00853F53" w:rsidRDefault="003879D3" w:rsidP="00461B92">
            <w:pPr>
              <w:spacing w:after="0"/>
              <w:jc w:val="center"/>
              <w:rPr>
                <w:rFonts w:ascii="Times New Roman" w:hAnsi="Times New Roman" w:cs="Times New Roman"/>
                <w:b/>
                <w:bCs/>
                <w:sz w:val="24"/>
                <w:szCs w:val="24"/>
                <w:lang w:val="ro-RO"/>
              </w:rPr>
            </w:pPr>
            <w:r>
              <w:rPr>
                <w:rFonts w:ascii="Times New Roman" w:hAnsi="Times New Roman" w:cs="Times New Roman"/>
                <w:b/>
                <w:sz w:val="24"/>
                <w:szCs w:val="24"/>
                <w:lang w:val="ro-RO"/>
              </w:rPr>
              <w:t>Lotul 17</w:t>
            </w:r>
            <w:r w:rsidRPr="00EF5D89">
              <w:rPr>
                <w:rFonts w:ascii="Times New Roman" w:hAnsi="Times New Roman" w:cs="Times New Roman"/>
                <w:sz w:val="24"/>
                <w:szCs w:val="24"/>
                <w:lang w:val="ro-RO"/>
              </w:rPr>
              <w:t xml:space="preserve"> AFP</w:t>
            </w:r>
          </w:p>
        </w:tc>
        <w:tc>
          <w:tcPr>
            <w:tcW w:w="1275" w:type="dxa"/>
            <w:vAlign w:val="center"/>
          </w:tcPr>
          <w:p w:rsidR="003879D3" w:rsidRPr="00EF5D89" w:rsidRDefault="003879D3" w:rsidP="00461B92">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sz w:val="24"/>
                <w:szCs w:val="24"/>
                <w:lang w:val="ro-RO"/>
              </w:rPr>
              <w:t>set</w:t>
            </w:r>
          </w:p>
        </w:tc>
        <w:tc>
          <w:tcPr>
            <w:tcW w:w="1418" w:type="dxa"/>
            <w:vAlign w:val="center"/>
          </w:tcPr>
          <w:p w:rsidR="003879D3" w:rsidRPr="00EF5D89" w:rsidRDefault="003879D3" w:rsidP="00461B92">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sz w:val="24"/>
                <w:szCs w:val="24"/>
                <w:lang w:val="ro-RO"/>
              </w:rPr>
              <w:t>15,0</w:t>
            </w:r>
          </w:p>
        </w:tc>
        <w:tc>
          <w:tcPr>
            <w:tcW w:w="2126" w:type="dxa"/>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933" w:type="dxa"/>
            <w:gridSpan w:val="4"/>
          </w:tcPr>
          <w:p w:rsidR="003879D3" w:rsidRPr="00EF5D89" w:rsidRDefault="003879D3" w:rsidP="00461B92">
            <w:pPr>
              <w:spacing w:before="120" w:after="0" w:line="240" w:lineRule="auto"/>
              <w:rPr>
                <w:rFonts w:ascii="Times New Roman" w:hAnsi="Times New Roman" w:cs="Times New Roman"/>
                <w:b/>
                <w:sz w:val="24"/>
                <w:szCs w:val="24"/>
                <w:lang w:val="ro-MD" w:eastAsia="zh-CN"/>
              </w:rPr>
            </w:pPr>
            <w:r w:rsidRPr="00770DF4">
              <w:rPr>
                <w:rFonts w:ascii="Times New Roman" w:hAnsi="Times New Roman" w:cs="Times New Roman"/>
                <w:b/>
                <w:sz w:val="24"/>
                <w:szCs w:val="24"/>
                <w:lang w:val="ro-MD" w:eastAsia="zh-CN"/>
              </w:rPr>
              <w:t xml:space="preserve">Valoarea estimată   </w:t>
            </w:r>
            <w:r>
              <w:rPr>
                <w:rFonts w:ascii="Times New Roman" w:hAnsi="Times New Roman" w:cs="Times New Roman"/>
                <w:b/>
                <w:sz w:val="24"/>
                <w:szCs w:val="24"/>
                <w:lang w:val="ro-MD" w:eastAsia="zh-CN"/>
              </w:rPr>
              <w:t>12750.00</w:t>
            </w:r>
          </w:p>
        </w:tc>
        <w:tc>
          <w:tcPr>
            <w:tcW w:w="2126" w:type="dxa"/>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p>
        </w:tc>
      </w:tr>
      <w:tr w:rsidR="003879D3" w:rsidRPr="000939BA" w:rsidTr="00461B92">
        <w:tc>
          <w:tcPr>
            <w:tcW w:w="754" w:type="dxa"/>
          </w:tcPr>
          <w:p w:rsidR="003879D3" w:rsidRDefault="003879D3" w:rsidP="00461B92">
            <w:pPr>
              <w:rPr>
                <w:lang w:val="ro-RO"/>
              </w:rPr>
            </w:pPr>
          </w:p>
        </w:tc>
        <w:tc>
          <w:tcPr>
            <w:tcW w:w="4486" w:type="dxa"/>
          </w:tcPr>
          <w:p w:rsidR="003879D3" w:rsidRDefault="003879D3" w:rsidP="00461B92">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Lotul 18</w:t>
            </w:r>
          </w:p>
          <w:p w:rsidR="003879D3" w:rsidRPr="003B7B7A" w:rsidRDefault="003879D3" w:rsidP="00461B92">
            <w:pPr>
              <w:spacing w:after="0" w:line="240" w:lineRule="auto"/>
              <w:jc w:val="center"/>
              <w:rPr>
                <w:rFonts w:ascii="Times New Roman" w:hAnsi="Times New Roman" w:cs="Times New Roman"/>
                <w:b/>
                <w:sz w:val="24"/>
                <w:szCs w:val="24"/>
                <w:lang w:val="en-US"/>
              </w:rPr>
            </w:pPr>
            <w:r w:rsidRPr="003B7B7A">
              <w:rPr>
                <w:rFonts w:ascii="Times New Roman" w:hAnsi="Times New Roman" w:cs="Times New Roman"/>
                <w:b/>
                <w:sz w:val="24"/>
                <w:szCs w:val="24"/>
                <w:lang w:val="en-US"/>
              </w:rPr>
              <w:t xml:space="preserve"> Consumabile necesare pentru analizatorul b</w:t>
            </w:r>
            <w:r>
              <w:rPr>
                <w:rFonts w:ascii="Times New Roman" w:hAnsi="Times New Roman" w:cs="Times New Roman"/>
                <w:b/>
                <w:sz w:val="24"/>
                <w:szCs w:val="24"/>
                <w:lang w:val="en-US"/>
              </w:rPr>
              <w:t>iochimic automat Selectra Pro M</w:t>
            </w:r>
          </w:p>
        </w:tc>
        <w:tc>
          <w:tcPr>
            <w:tcW w:w="1275" w:type="dxa"/>
            <w:vAlign w:val="center"/>
          </w:tcPr>
          <w:p w:rsidR="003879D3" w:rsidRPr="00EF5D89" w:rsidRDefault="003879D3" w:rsidP="00461B92">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b/>
                <w:sz w:val="24"/>
                <w:szCs w:val="24"/>
                <w:lang w:val="ro-MD" w:eastAsia="zh-CN"/>
              </w:rPr>
              <w:t>Unitatea de măsură</w:t>
            </w:r>
          </w:p>
        </w:tc>
        <w:tc>
          <w:tcPr>
            <w:tcW w:w="1418" w:type="dxa"/>
            <w:vAlign w:val="center"/>
          </w:tcPr>
          <w:p w:rsidR="003879D3" w:rsidRPr="00EF5D89" w:rsidRDefault="003879D3" w:rsidP="00461B92">
            <w:pPr>
              <w:spacing w:before="120" w:after="0" w:line="240" w:lineRule="auto"/>
              <w:jc w:val="center"/>
              <w:rPr>
                <w:rFonts w:ascii="Times New Roman" w:hAnsi="Times New Roman" w:cs="Times New Roman"/>
                <w:b/>
                <w:sz w:val="24"/>
                <w:szCs w:val="24"/>
                <w:lang w:val="ro-MD" w:eastAsia="zh-CN"/>
              </w:rPr>
            </w:pPr>
            <w:r w:rsidRPr="00EF5D89">
              <w:rPr>
                <w:rFonts w:ascii="Times New Roman" w:hAnsi="Times New Roman" w:cs="Times New Roman"/>
                <w:b/>
                <w:sz w:val="24"/>
                <w:szCs w:val="24"/>
                <w:lang w:val="ro-MD" w:eastAsia="zh-CN"/>
              </w:rPr>
              <w:t>Cantitatea</w:t>
            </w:r>
          </w:p>
        </w:tc>
        <w:tc>
          <w:tcPr>
            <w:tcW w:w="2126" w:type="dxa"/>
            <w:vAlign w:val="center"/>
          </w:tcPr>
          <w:p w:rsidR="003879D3" w:rsidRPr="004E6639" w:rsidRDefault="003879D3" w:rsidP="00461B92">
            <w:pPr>
              <w:spacing w:before="120" w:after="0" w:line="256" w:lineRule="auto"/>
              <w:jc w:val="center"/>
              <w:rPr>
                <w:rFonts w:ascii="Times New Roman" w:hAnsi="Times New Roman" w:cs="Times New Roman"/>
                <w:b/>
                <w:lang w:val="ro-MD" w:eastAsia="zh-CN"/>
              </w:rPr>
            </w:pPr>
            <w:r w:rsidRPr="004E6639">
              <w:rPr>
                <w:rFonts w:ascii="Times New Roman" w:hAnsi="Times New Roman" w:cs="Times New Roman"/>
                <w:b/>
                <w:lang w:val="ro-MD" w:eastAsia="zh-CN"/>
              </w:rPr>
              <w:t>Specificarea tehnică deplină solicitată, Standarde de referință</w:t>
            </w: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ASAT</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2500,0</w:t>
            </w:r>
          </w:p>
        </w:tc>
        <w:tc>
          <w:tcPr>
            <w:tcW w:w="2126" w:type="dxa"/>
            <w:vMerge w:val="restart"/>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r w:rsidRPr="000939BA">
              <w:rPr>
                <w:rFonts w:ascii="Times New Roman" w:hAnsi="Times New Roman" w:cs="Times New Roman"/>
                <w:i/>
                <w:sz w:val="24"/>
                <w:szCs w:val="24"/>
                <w:lang w:val="ro-MD" w:eastAsia="zh-CN"/>
              </w:rPr>
              <w:t>Conform anexei lista bunurilor</w:t>
            </w: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ALAT</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2500,0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Fosfotaza alcalină DEA</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4</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L-amilaza</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1500,0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5</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Colesterol total cu Strandart</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6</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Colesterol HDL </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480,0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7</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Colesterol LDL cu calibrator</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448,0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8</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Colesterol LDL/HDL calibrator</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9</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Creatinina</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10</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Gamma-GT</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11</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Glucoza cu calibrator</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12</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Fier (Iron) Firene</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13</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Proteina totală cu calibrator</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750,0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14</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Albumina</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1500,0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15</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Trigliceride</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900,0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16</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Urea cu calibrator</w:t>
            </w:r>
          </w:p>
        </w:tc>
        <w:tc>
          <w:tcPr>
            <w:tcW w:w="1275" w:type="dxa"/>
          </w:tcPr>
          <w:p w:rsidR="003879D3" w:rsidRPr="00D87367" w:rsidRDefault="003879D3" w:rsidP="00461B92">
            <w:pPr>
              <w:spacing w:after="0" w:line="240" w:lineRule="auto"/>
              <w:jc w:val="center"/>
              <w:rPr>
                <w:rFonts w:ascii="Times New Roman" w:hAnsi="Times New Roman" w:cs="Times New Roman"/>
                <w:b/>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3125,0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17</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Cloride </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18</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Bilirubină totală şi directă cu acid sulfanilic cinetic</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set</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19</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Timol-500</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600,0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lastRenderedPageBreak/>
              <w:t>20</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LDH- L</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21</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Albumin</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22</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CRP</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825.0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23</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CRP Calibrator</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24</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CRP Control I</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25</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CRP Control II</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p>
        </w:tc>
        <w:tc>
          <w:tcPr>
            <w:tcW w:w="4486" w:type="dxa"/>
          </w:tcPr>
          <w:p w:rsidR="003879D3" w:rsidRPr="00D87367" w:rsidRDefault="003879D3" w:rsidP="00461B92">
            <w:pPr>
              <w:pStyle w:val="2"/>
              <w:spacing w:after="0" w:afterAutospacing="0"/>
              <w:outlineLvl w:val="1"/>
              <w:rPr>
                <w:sz w:val="24"/>
                <w:szCs w:val="24"/>
              </w:rPr>
            </w:pPr>
            <w:r w:rsidRPr="00D87367">
              <w:rPr>
                <w:bCs w:val="0"/>
                <w:sz w:val="24"/>
                <w:szCs w:val="24"/>
              </w:rPr>
              <w:t>Alte reactive pentru investigaţiile biochimice</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p>
        </w:tc>
        <w:tc>
          <w:tcPr>
            <w:tcW w:w="1418" w:type="dxa"/>
          </w:tcPr>
          <w:p w:rsidR="003879D3" w:rsidRPr="00D87367" w:rsidRDefault="003879D3" w:rsidP="00461B92">
            <w:pPr>
              <w:spacing w:after="0" w:line="240" w:lineRule="auto"/>
              <w:jc w:val="center"/>
              <w:rPr>
                <w:rFonts w:ascii="Times New Roman" w:hAnsi="Times New Roman" w:cs="Times New Roman"/>
                <w:sz w:val="24"/>
                <w:szCs w:val="24"/>
                <w:lang w:val="ro-RO"/>
              </w:rPr>
            </w:pP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26</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Routine Contr N</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27</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Routine Contr A </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28</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Elitrol I</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29</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Elitrol II</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30</w:t>
            </w:r>
          </w:p>
        </w:tc>
        <w:tc>
          <w:tcPr>
            <w:tcW w:w="4486" w:type="dxa"/>
          </w:tcPr>
          <w:p w:rsidR="003879D3" w:rsidRPr="00D87367" w:rsidRDefault="003879D3" w:rsidP="00461B92">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Calibrator biochimic </w:t>
            </w:r>
          </w:p>
        </w:tc>
        <w:tc>
          <w:tcPr>
            <w:tcW w:w="1275" w:type="dxa"/>
          </w:tcPr>
          <w:p w:rsidR="003879D3" w:rsidRPr="00D87367" w:rsidRDefault="003879D3" w:rsidP="00461B92">
            <w:pPr>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1418" w:type="dxa"/>
          </w:tcPr>
          <w:p w:rsidR="003879D3" w:rsidRPr="00D87367" w:rsidRDefault="003879D3" w:rsidP="00461B92">
            <w:pPr>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w:t>
            </w:r>
          </w:p>
        </w:tc>
        <w:tc>
          <w:tcPr>
            <w:tcW w:w="2126" w:type="dxa"/>
            <w:vMerge/>
            <w:vAlign w:val="center"/>
          </w:tcPr>
          <w:p w:rsidR="003879D3" w:rsidRPr="000939BA" w:rsidRDefault="003879D3" w:rsidP="00461B92">
            <w:pPr>
              <w:spacing w:after="0"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line="240" w:lineRule="auto"/>
              <w:rPr>
                <w:rFonts w:ascii="Times New Roman" w:hAnsi="Times New Roman" w:cs="Times New Roman"/>
                <w:sz w:val="24"/>
                <w:szCs w:val="24"/>
                <w:lang w:val="ro-RO"/>
              </w:rPr>
            </w:pPr>
          </w:p>
        </w:tc>
        <w:tc>
          <w:tcPr>
            <w:tcW w:w="4486" w:type="dxa"/>
          </w:tcPr>
          <w:p w:rsidR="003879D3" w:rsidRPr="00D87367" w:rsidRDefault="003879D3" w:rsidP="00461B92">
            <w:pPr>
              <w:spacing w:line="240" w:lineRule="auto"/>
              <w:rPr>
                <w:rFonts w:ascii="Times New Roman" w:hAnsi="Times New Roman" w:cs="Times New Roman"/>
                <w:b/>
                <w:sz w:val="24"/>
                <w:szCs w:val="24"/>
                <w:lang w:val="en-US"/>
              </w:rPr>
            </w:pPr>
            <w:r w:rsidRPr="00D87367">
              <w:rPr>
                <w:rFonts w:ascii="Times New Roman" w:hAnsi="Times New Roman" w:cs="Times New Roman"/>
                <w:b/>
                <w:sz w:val="24"/>
                <w:szCs w:val="24"/>
                <w:lang w:val="en-US"/>
              </w:rPr>
              <w:t>Consumabile</w:t>
            </w:r>
          </w:p>
        </w:tc>
        <w:tc>
          <w:tcPr>
            <w:tcW w:w="1275" w:type="dxa"/>
          </w:tcPr>
          <w:p w:rsidR="003879D3" w:rsidRPr="00D87367" w:rsidRDefault="003879D3" w:rsidP="00461B92">
            <w:pPr>
              <w:spacing w:line="240" w:lineRule="auto"/>
              <w:jc w:val="center"/>
              <w:rPr>
                <w:rFonts w:ascii="Times New Roman" w:hAnsi="Times New Roman" w:cs="Times New Roman"/>
                <w:sz w:val="24"/>
                <w:szCs w:val="24"/>
                <w:lang w:val="ro-RO"/>
              </w:rPr>
            </w:pPr>
          </w:p>
        </w:tc>
        <w:tc>
          <w:tcPr>
            <w:tcW w:w="1418" w:type="dxa"/>
          </w:tcPr>
          <w:p w:rsidR="003879D3" w:rsidRPr="00D87367" w:rsidRDefault="003879D3" w:rsidP="00461B92">
            <w:pPr>
              <w:spacing w:line="240" w:lineRule="auto"/>
              <w:jc w:val="center"/>
              <w:rPr>
                <w:rFonts w:ascii="Times New Roman" w:hAnsi="Times New Roman" w:cs="Times New Roman"/>
                <w:sz w:val="24"/>
                <w:szCs w:val="24"/>
                <w:lang w:val="ro-RO"/>
              </w:rPr>
            </w:pP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31</w:t>
            </w:r>
          </w:p>
        </w:tc>
        <w:tc>
          <w:tcPr>
            <w:tcW w:w="4486" w:type="dxa"/>
          </w:tcPr>
          <w:p w:rsidR="003879D3" w:rsidRPr="00D87367" w:rsidRDefault="003879D3" w:rsidP="00461B9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Rotor chiuvetă pentru 10000 reacţii</w:t>
            </w:r>
          </w:p>
        </w:tc>
        <w:tc>
          <w:tcPr>
            <w:tcW w:w="1275"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1418"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3</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32</w:t>
            </w:r>
          </w:p>
        </w:tc>
        <w:tc>
          <w:tcPr>
            <w:tcW w:w="4486" w:type="dxa"/>
          </w:tcPr>
          <w:p w:rsidR="003879D3" w:rsidRPr="00D87367" w:rsidRDefault="003879D3" w:rsidP="00461B9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Butelii pentru reagenţi(volum 25 ml)</w:t>
            </w:r>
          </w:p>
        </w:tc>
        <w:tc>
          <w:tcPr>
            <w:tcW w:w="1275"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1418"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33</w:t>
            </w:r>
          </w:p>
        </w:tc>
        <w:tc>
          <w:tcPr>
            <w:tcW w:w="4486" w:type="dxa"/>
          </w:tcPr>
          <w:p w:rsidR="003879D3" w:rsidRPr="00D87367" w:rsidRDefault="003879D3" w:rsidP="00461B9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Butelii pentru reagenţi(volum 10 ml)</w:t>
            </w:r>
          </w:p>
        </w:tc>
        <w:tc>
          <w:tcPr>
            <w:tcW w:w="1275"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buc</w:t>
            </w:r>
          </w:p>
        </w:tc>
        <w:tc>
          <w:tcPr>
            <w:tcW w:w="1418"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10</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34</w:t>
            </w:r>
          </w:p>
        </w:tc>
        <w:tc>
          <w:tcPr>
            <w:tcW w:w="4486" w:type="dxa"/>
          </w:tcPr>
          <w:p w:rsidR="003879D3" w:rsidRPr="00D87367" w:rsidRDefault="003879D3" w:rsidP="00461B9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Soluţie de sistem</w:t>
            </w:r>
          </w:p>
        </w:tc>
        <w:tc>
          <w:tcPr>
            <w:tcW w:w="1275"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L</w:t>
            </w:r>
          </w:p>
        </w:tc>
        <w:tc>
          <w:tcPr>
            <w:tcW w:w="1418"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35</w:t>
            </w:r>
          </w:p>
        </w:tc>
        <w:tc>
          <w:tcPr>
            <w:tcW w:w="4486" w:type="dxa"/>
          </w:tcPr>
          <w:p w:rsidR="003879D3" w:rsidRPr="00D87367" w:rsidRDefault="003879D3" w:rsidP="00461B9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Soluţie de de spalare (cleaning)</w:t>
            </w:r>
          </w:p>
        </w:tc>
        <w:tc>
          <w:tcPr>
            <w:tcW w:w="1275"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L</w:t>
            </w:r>
          </w:p>
        </w:tc>
        <w:tc>
          <w:tcPr>
            <w:tcW w:w="1418"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36</w:t>
            </w:r>
          </w:p>
        </w:tc>
        <w:tc>
          <w:tcPr>
            <w:tcW w:w="4486" w:type="dxa"/>
          </w:tcPr>
          <w:p w:rsidR="003879D3" w:rsidRPr="00D87367" w:rsidRDefault="003879D3" w:rsidP="00461B9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Eprubete pediatrice pentru analizator Vol 2,0 ml</w:t>
            </w:r>
          </w:p>
        </w:tc>
        <w:tc>
          <w:tcPr>
            <w:tcW w:w="1275"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buc</w:t>
            </w:r>
          </w:p>
        </w:tc>
        <w:tc>
          <w:tcPr>
            <w:tcW w:w="1418"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10 000</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754" w:type="dxa"/>
          </w:tcPr>
          <w:p w:rsidR="003879D3" w:rsidRPr="00D87367" w:rsidRDefault="003879D3" w:rsidP="00461B92">
            <w:pPr>
              <w:spacing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37</w:t>
            </w:r>
          </w:p>
        </w:tc>
        <w:tc>
          <w:tcPr>
            <w:tcW w:w="4486" w:type="dxa"/>
          </w:tcPr>
          <w:p w:rsidR="003879D3" w:rsidRPr="00D87367" w:rsidRDefault="003879D3" w:rsidP="00461B92">
            <w:pPr>
              <w:spacing w:line="240" w:lineRule="auto"/>
              <w:rPr>
                <w:rFonts w:ascii="Times New Roman" w:hAnsi="Times New Roman" w:cs="Times New Roman"/>
                <w:sz w:val="24"/>
                <w:szCs w:val="24"/>
                <w:lang w:val="en-US"/>
              </w:rPr>
            </w:pPr>
            <w:r w:rsidRPr="00D87367">
              <w:rPr>
                <w:rFonts w:ascii="Times New Roman" w:hAnsi="Times New Roman" w:cs="Times New Roman"/>
                <w:sz w:val="24"/>
                <w:szCs w:val="24"/>
                <w:lang w:val="en-US"/>
              </w:rPr>
              <w:t>Set anual de mentenanta</w:t>
            </w:r>
          </w:p>
        </w:tc>
        <w:tc>
          <w:tcPr>
            <w:tcW w:w="1275"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1418" w:type="dxa"/>
          </w:tcPr>
          <w:p w:rsidR="003879D3" w:rsidRPr="00D87367" w:rsidRDefault="003879D3" w:rsidP="00461B92">
            <w:pPr>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2126" w:type="dxa"/>
            <w:vMerge/>
            <w:vAlign w:val="center"/>
          </w:tcPr>
          <w:p w:rsidR="003879D3" w:rsidRPr="000939BA" w:rsidRDefault="003879D3" w:rsidP="00461B92">
            <w:pPr>
              <w:spacing w:line="256" w:lineRule="auto"/>
              <w:jc w:val="center"/>
              <w:rPr>
                <w:rFonts w:ascii="Times New Roman" w:hAnsi="Times New Roman" w:cs="Times New Roman"/>
                <w:b/>
                <w:sz w:val="24"/>
                <w:szCs w:val="24"/>
                <w:lang w:val="ro-MD" w:eastAsia="zh-CN"/>
              </w:rPr>
            </w:pPr>
          </w:p>
        </w:tc>
      </w:tr>
      <w:tr w:rsidR="003879D3" w:rsidRPr="000939BA" w:rsidTr="00461B92">
        <w:tc>
          <w:tcPr>
            <w:tcW w:w="10059" w:type="dxa"/>
            <w:gridSpan w:val="5"/>
          </w:tcPr>
          <w:p w:rsidR="003879D3" w:rsidRPr="000939BA" w:rsidRDefault="003879D3" w:rsidP="00461B92">
            <w:pPr>
              <w:spacing w:line="256" w:lineRule="auto"/>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176527.00</w:t>
            </w:r>
          </w:p>
        </w:tc>
      </w:tr>
    </w:tbl>
    <w:p w:rsidR="003879D3" w:rsidRDefault="003879D3" w:rsidP="003879D3">
      <w:pPr>
        <w:tabs>
          <w:tab w:val="left" w:pos="284"/>
          <w:tab w:val="right" w:pos="426"/>
        </w:tabs>
        <w:spacing w:before="120" w:after="0" w:line="240" w:lineRule="auto"/>
        <w:ind w:left="284"/>
        <w:rPr>
          <w:rFonts w:ascii="Times New Roman" w:hAnsi="Times New Roman" w:cs="Times New Roman"/>
          <w:b/>
          <w:sz w:val="24"/>
          <w:szCs w:val="24"/>
          <w:lang w:val="ro-MD"/>
        </w:rPr>
      </w:pPr>
    </w:p>
    <w:tbl>
      <w:tblPr>
        <w:tblStyle w:val="a7"/>
        <w:tblW w:w="0" w:type="auto"/>
        <w:tblInd w:w="284" w:type="dxa"/>
        <w:tblLook w:val="04A0" w:firstRow="1" w:lastRow="0" w:firstColumn="1" w:lastColumn="0" w:noHBand="0" w:noVBand="1"/>
      </w:tblPr>
      <w:tblGrid>
        <w:gridCol w:w="704"/>
        <w:gridCol w:w="5022"/>
        <w:gridCol w:w="2235"/>
        <w:gridCol w:w="2235"/>
      </w:tblGrid>
      <w:tr w:rsidR="003879D3" w:rsidTr="00461B92">
        <w:tc>
          <w:tcPr>
            <w:tcW w:w="10196" w:type="dxa"/>
            <w:gridSpan w:val="4"/>
          </w:tcPr>
          <w:p w:rsidR="003879D3" w:rsidRPr="00472EAB" w:rsidRDefault="003879D3" w:rsidP="00461B92">
            <w:pPr>
              <w:jc w:val="center"/>
              <w:rPr>
                <w:rFonts w:ascii="Times New Roman" w:hAnsi="Times New Roman"/>
                <w:sz w:val="44"/>
                <w:szCs w:val="44"/>
              </w:rPr>
            </w:pPr>
            <w:r w:rsidRPr="00472EAB">
              <w:rPr>
                <w:rFonts w:ascii="Times New Roman" w:hAnsi="Times New Roman"/>
                <w:sz w:val="44"/>
                <w:szCs w:val="44"/>
              </w:rPr>
              <w:t>LABORATORUL CLINIC</w:t>
            </w:r>
          </w:p>
          <w:p w:rsidR="003879D3" w:rsidRDefault="003879D3" w:rsidP="00461B92">
            <w:pPr>
              <w:tabs>
                <w:tab w:val="left" w:pos="284"/>
                <w:tab w:val="right" w:pos="426"/>
              </w:tabs>
              <w:spacing w:before="120" w:after="0" w:line="240" w:lineRule="auto"/>
              <w:rPr>
                <w:rFonts w:ascii="Times New Roman" w:hAnsi="Times New Roman" w:cs="Times New Roman"/>
                <w:b/>
                <w:sz w:val="24"/>
                <w:szCs w:val="24"/>
                <w:lang w:val="ro-MD"/>
              </w:rPr>
            </w:pPr>
          </w:p>
        </w:tc>
      </w:tr>
      <w:tr w:rsidR="003879D3" w:rsidTr="00461B92">
        <w:tc>
          <w:tcPr>
            <w:tcW w:w="10196" w:type="dxa"/>
            <w:gridSpan w:val="4"/>
          </w:tcPr>
          <w:p w:rsidR="003879D3" w:rsidRPr="00F17FFA" w:rsidRDefault="003879D3" w:rsidP="00461B92">
            <w:pPr>
              <w:jc w:val="center"/>
              <w:rPr>
                <w:rFonts w:ascii="Times New Roman" w:hAnsi="Times New Roman"/>
                <w:b/>
                <w:sz w:val="24"/>
                <w:szCs w:val="24"/>
              </w:rPr>
            </w:pPr>
            <w:r>
              <w:rPr>
                <w:rFonts w:ascii="Times New Roman" w:hAnsi="Times New Roman" w:cs="Times New Roman"/>
                <w:b/>
                <w:sz w:val="24"/>
                <w:szCs w:val="24"/>
                <w:lang w:val="ro-MD"/>
              </w:rPr>
              <w:t>Lotul 19</w:t>
            </w:r>
            <w:r w:rsidRPr="00F17FFA">
              <w:rPr>
                <w:rFonts w:ascii="Times New Roman" w:hAnsi="Times New Roman" w:cs="Times New Roman"/>
                <w:b/>
                <w:sz w:val="24"/>
                <w:szCs w:val="24"/>
                <w:lang w:val="ro-MD"/>
              </w:rPr>
              <w:t xml:space="preserve"> </w:t>
            </w:r>
            <w:r w:rsidRPr="00F17FFA">
              <w:rPr>
                <w:rFonts w:ascii="Times New Roman" w:hAnsi="Times New Roman"/>
                <w:b/>
                <w:sz w:val="24"/>
                <w:szCs w:val="24"/>
              </w:rPr>
              <w:t>Reagenți chimici</w:t>
            </w:r>
          </w:p>
        </w:tc>
      </w:tr>
      <w:tr w:rsidR="003879D3" w:rsidTr="00461B92">
        <w:tc>
          <w:tcPr>
            <w:tcW w:w="704" w:type="dxa"/>
          </w:tcPr>
          <w:p w:rsidR="003879D3" w:rsidRPr="00FE751B" w:rsidRDefault="003879D3" w:rsidP="00461B92">
            <w:pPr>
              <w:spacing w:after="0" w:line="240" w:lineRule="auto"/>
              <w:rPr>
                <w:rFonts w:ascii="Times New Roman" w:hAnsi="Times New Roman"/>
                <w:sz w:val="44"/>
                <w:szCs w:val="44"/>
              </w:rPr>
            </w:pPr>
            <w:r w:rsidRPr="00FE751B">
              <w:rPr>
                <w:rFonts w:ascii="Times New Roman" w:hAnsi="Times New Roman"/>
                <w:sz w:val="28"/>
                <w:szCs w:val="28"/>
                <w:lang w:val="en-US"/>
              </w:rPr>
              <w:t>№</w:t>
            </w:r>
          </w:p>
        </w:tc>
        <w:tc>
          <w:tcPr>
            <w:tcW w:w="5022" w:type="dxa"/>
          </w:tcPr>
          <w:p w:rsidR="003879D3" w:rsidRPr="00F17FFA" w:rsidRDefault="003879D3" w:rsidP="00461B92">
            <w:pPr>
              <w:spacing w:after="0" w:line="240" w:lineRule="auto"/>
              <w:jc w:val="center"/>
              <w:rPr>
                <w:rFonts w:ascii="Times New Roman" w:hAnsi="Times New Roman"/>
                <w:b/>
                <w:sz w:val="24"/>
                <w:szCs w:val="24"/>
              </w:rPr>
            </w:pPr>
            <w:r w:rsidRPr="00F17FFA">
              <w:rPr>
                <w:rFonts w:ascii="Times New Roman" w:hAnsi="Times New Roman"/>
                <w:b/>
                <w:sz w:val="24"/>
                <w:szCs w:val="24"/>
              </w:rPr>
              <w:t>Denumirea reagentului</w:t>
            </w:r>
          </w:p>
        </w:tc>
        <w:tc>
          <w:tcPr>
            <w:tcW w:w="2235" w:type="dxa"/>
          </w:tcPr>
          <w:p w:rsidR="003879D3" w:rsidRPr="00F17FFA" w:rsidRDefault="003879D3" w:rsidP="00461B92">
            <w:pPr>
              <w:spacing w:after="0" w:line="240" w:lineRule="auto"/>
              <w:jc w:val="center"/>
              <w:rPr>
                <w:rFonts w:ascii="Times New Roman" w:hAnsi="Times New Roman"/>
                <w:b/>
                <w:sz w:val="24"/>
                <w:szCs w:val="24"/>
              </w:rPr>
            </w:pPr>
            <w:r w:rsidRPr="00F17FFA">
              <w:rPr>
                <w:rFonts w:ascii="Times New Roman" w:hAnsi="Times New Roman"/>
                <w:b/>
                <w:sz w:val="24"/>
                <w:szCs w:val="24"/>
              </w:rPr>
              <w:t>Ambalaj</w:t>
            </w:r>
          </w:p>
          <w:p w:rsidR="003879D3" w:rsidRPr="00F17FFA" w:rsidRDefault="003879D3" w:rsidP="00461B92">
            <w:pPr>
              <w:spacing w:after="0" w:line="240" w:lineRule="auto"/>
              <w:jc w:val="center"/>
              <w:rPr>
                <w:rFonts w:ascii="Times New Roman" w:hAnsi="Times New Roman"/>
                <w:b/>
                <w:sz w:val="24"/>
                <w:szCs w:val="24"/>
              </w:rPr>
            </w:pPr>
            <w:r w:rsidRPr="00F17FFA">
              <w:rPr>
                <w:rFonts w:ascii="Times New Roman" w:hAnsi="Times New Roman"/>
                <w:b/>
                <w:sz w:val="24"/>
                <w:szCs w:val="24"/>
              </w:rPr>
              <w:t>solicitat</w:t>
            </w:r>
          </w:p>
        </w:tc>
        <w:tc>
          <w:tcPr>
            <w:tcW w:w="2235" w:type="dxa"/>
          </w:tcPr>
          <w:p w:rsidR="003879D3" w:rsidRPr="00F17FFA" w:rsidRDefault="003879D3" w:rsidP="00461B92">
            <w:pPr>
              <w:spacing w:after="0" w:line="240" w:lineRule="auto"/>
              <w:jc w:val="center"/>
              <w:rPr>
                <w:rFonts w:ascii="Times New Roman" w:hAnsi="Times New Roman"/>
                <w:b/>
                <w:sz w:val="24"/>
                <w:szCs w:val="24"/>
              </w:rPr>
            </w:pPr>
            <w:r w:rsidRPr="00F17FFA">
              <w:rPr>
                <w:rFonts w:ascii="Times New Roman" w:hAnsi="Times New Roman"/>
                <w:b/>
                <w:sz w:val="24"/>
                <w:szCs w:val="24"/>
              </w:rPr>
              <w:t>Cantitatea   solicitată</w:t>
            </w:r>
          </w:p>
        </w:tc>
      </w:tr>
      <w:tr w:rsidR="003879D3" w:rsidTr="00461B92">
        <w:tc>
          <w:tcPr>
            <w:tcW w:w="704" w:type="dxa"/>
          </w:tcPr>
          <w:p w:rsidR="003879D3" w:rsidRPr="00FE751B" w:rsidRDefault="003879D3" w:rsidP="00461B92">
            <w:pPr>
              <w:spacing w:after="0" w:line="240" w:lineRule="auto"/>
              <w:rPr>
                <w:rFonts w:ascii="Times New Roman" w:hAnsi="Times New Roman"/>
                <w:sz w:val="28"/>
                <w:szCs w:val="28"/>
              </w:rPr>
            </w:pPr>
            <w:r w:rsidRPr="00FE751B">
              <w:rPr>
                <w:rFonts w:ascii="Times New Roman" w:hAnsi="Times New Roman"/>
                <w:sz w:val="28"/>
                <w:szCs w:val="28"/>
              </w:rPr>
              <w:t>1</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Azur-Eozină Romanovskii (soluție)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Litri</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5,0</w:t>
            </w:r>
          </w:p>
        </w:tc>
      </w:tr>
      <w:tr w:rsidR="003879D3" w:rsidTr="00461B92">
        <w:tc>
          <w:tcPr>
            <w:tcW w:w="704" w:type="dxa"/>
          </w:tcPr>
          <w:p w:rsidR="003879D3" w:rsidRPr="00FE751B" w:rsidRDefault="003879D3" w:rsidP="00461B92">
            <w:pPr>
              <w:spacing w:after="0" w:line="240" w:lineRule="auto"/>
              <w:rPr>
                <w:rFonts w:ascii="Times New Roman" w:hAnsi="Times New Roman"/>
                <w:sz w:val="28"/>
                <w:szCs w:val="28"/>
              </w:rPr>
            </w:pPr>
            <w:r w:rsidRPr="00FE751B">
              <w:rPr>
                <w:rFonts w:ascii="Times New Roman" w:hAnsi="Times New Roman"/>
                <w:sz w:val="28"/>
                <w:szCs w:val="28"/>
              </w:rPr>
              <w:t>2</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Ulei de imersie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ml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500</w:t>
            </w:r>
          </w:p>
        </w:tc>
      </w:tr>
      <w:tr w:rsidR="003879D3" w:rsidTr="00461B92">
        <w:tc>
          <w:tcPr>
            <w:tcW w:w="704" w:type="dxa"/>
          </w:tcPr>
          <w:p w:rsidR="003879D3" w:rsidRPr="00FE751B" w:rsidRDefault="003879D3" w:rsidP="00461B92">
            <w:pPr>
              <w:spacing w:after="0" w:line="240" w:lineRule="auto"/>
              <w:rPr>
                <w:rFonts w:ascii="Times New Roman" w:hAnsi="Times New Roman"/>
                <w:sz w:val="28"/>
                <w:szCs w:val="28"/>
              </w:rPr>
            </w:pPr>
            <w:r w:rsidRPr="00FE751B">
              <w:rPr>
                <w:rFonts w:ascii="Times New Roman" w:hAnsi="Times New Roman"/>
                <w:sz w:val="28"/>
                <w:szCs w:val="28"/>
              </w:rPr>
              <w:t>3</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Acid sulfosalicilic</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Kg</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2,0</w:t>
            </w:r>
          </w:p>
        </w:tc>
      </w:tr>
      <w:tr w:rsidR="003879D3" w:rsidTr="00461B92">
        <w:tc>
          <w:tcPr>
            <w:tcW w:w="10196" w:type="dxa"/>
            <w:gridSpan w:val="4"/>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cs="Times New Roman"/>
                <w:b/>
                <w:sz w:val="24"/>
                <w:szCs w:val="24"/>
                <w:lang w:val="ro-MD" w:eastAsia="zh-CN"/>
              </w:rPr>
              <w:t>Valoarea estimată   2485.00</w:t>
            </w:r>
          </w:p>
        </w:tc>
      </w:tr>
      <w:tr w:rsidR="003879D3" w:rsidTr="00461B92">
        <w:tc>
          <w:tcPr>
            <w:tcW w:w="10196" w:type="dxa"/>
            <w:gridSpan w:val="4"/>
          </w:tcPr>
          <w:p w:rsidR="003879D3" w:rsidRPr="00F17FFA" w:rsidRDefault="003879D3" w:rsidP="00461B92">
            <w:pPr>
              <w:jc w:val="center"/>
              <w:rPr>
                <w:rFonts w:ascii="Times New Roman" w:hAnsi="Times New Roman"/>
                <w:sz w:val="24"/>
                <w:szCs w:val="24"/>
              </w:rPr>
            </w:pPr>
            <w:r>
              <w:rPr>
                <w:rFonts w:ascii="Times New Roman" w:hAnsi="Times New Roman" w:cs="Times New Roman"/>
                <w:b/>
                <w:sz w:val="24"/>
                <w:szCs w:val="24"/>
                <w:lang w:val="ro-MD"/>
              </w:rPr>
              <w:t>Lotul 20</w:t>
            </w:r>
            <w:r w:rsidRPr="00F17FFA">
              <w:rPr>
                <w:rFonts w:ascii="Times New Roman" w:hAnsi="Times New Roman" w:cs="Times New Roman"/>
                <w:b/>
                <w:sz w:val="24"/>
                <w:szCs w:val="24"/>
                <w:lang w:val="ro-MD"/>
              </w:rPr>
              <w:t xml:space="preserve"> </w:t>
            </w:r>
            <w:r w:rsidRPr="00F17FFA">
              <w:rPr>
                <w:rFonts w:ascii="Times New Roman" w:hAnsi="Times New Roman"/>
                <w:b/>
                <w:sz w:val="24"/>
                <w:szCs w:val="24"/>
              </w:rPr>
              <w:t>Expres teste diagnostice pentru analiza urinei</w:t>
            </w:r>
          </w:p>
        </w:tc>
      </w:tr>
      <w:tr w:rsidR="003879D3" w:rsidTr="00461B92">
        <w:tc>
          <w:tcPr>
            <w:tcW w:w="704" w:type="dxa"/>
          </w:tcPr>
          <w:p w:rsidR="003879D3" w:rsidRPr="003B7B7A"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Glucoză, corpi cetonici, proteină, bilirubină, urobilinoizi, sânge, pH,</w:t>
            </w:r>
          </w:p>
          <w:p w:rsidR="003879D3" w:rsidRPr="00F17FFA" w:rsidRDefault="003879D3" w:rsidP="00461B92">
            <w:pPr>
              <w:spacing w:after="0" w:line="240" w:lineRule="auto"/>
              <w:rPr>
                <w:rFonts w:ascii="Times New Roman" w:hAnsi="Times New Roman"/>
                <w:b/>
                <w:sz w:val="24"/>
                <w:szCs w:val="24"/>
              </w:rPr>
            </w:pPr>
            <w:proofErr w:type="gramStart"/>
            <w:r w:rsidRPr="00F17FFA">
              <w:rPr>
                <w:rFonts w:ascii="Times New Roman" w:hAnsi="Times New Roman"/>
                <w:sz w:val="24"/>
                <w:szCs w:val="24"/>
              </w:rPr>
              <w:t>leucocite,nitrați</w:t>
            </w:r>
            <w:proofErr w:type="gramEnd"/>
            <w:r w:rsidRPr="00F17FFA">
              <w:rPr>
                <w:rFonts w:ascii="Times New Roman" w:hAnsi="Times New Roman"/>
                <w:sz w:val="24"/>
                <w:szCs w:val="24"/>
              </w:rPr>
              <w:t>, SG.</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Set (100 teste)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50</w:t>
            </w:r>
          </w:p>
        </w:tc>
      </w:tr>
      <w:tr w:rsidR="003879D3" w:rsidTr="00461B92">
        <w:tc>
          <w:tcPr>
            <w:tcW w:w="704" w:type="dxa"/>
          </w:tcPr>
          <w:p w:rsidR="003879D3" w:rsidRPr="003B7B7A"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3879D3" w:rsidRPr="00F17FFA" w:rsidRDefault="003879D3" w:rsidP="00461B92">
            <w:pPr>
              <w:spacing w:after="0" w:line="240" w:lineRule="auto"/>
              <w:rPr>
                <w:rFonts w:ascii="Times New Roman" w:hAnsi="Times New Roman"/>
                <w:b/>
                <w:sz w:val="24"/>
                <w:szCs w:val="24"/>
              </w:rPr>
            </w:pPr>
            <w:r w:rsidRPr="00F17FFA">
              <w:rPr>
                <w:rFonts w:ascii="Times New Roman" w:hAnsi="Times New Roman"/>
                <w:sz w:val="24"/>
                <w:szCs w:val="24"/>
              </w:rPr>
              <w:t>Material de control p/u determinarea proteinei în urină cu calibrator</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ml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80</w:t>
            </w:r>
          </w:p>
        </w:tc>
      </w:tr>
      <w:tr w:rsidR="003879D3" w:rsidTr="00461B92">
        <w:tc>
          <w:tcPr>
            <w:tcW w:w="704" w:type="dxa"/>
          </w:tcPr>
          <w:p w:rsidR="003879D3" w:rsidRPr="003B7B7A"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lastRenderedPageBreak/>
              <w:t>3</w:t>
            </w:r>
          </w:p>
        </w:tc>
        <w:tc>
          <w:tcPr>
            <w:tcW w:w="5022" w:type="dxa"/>
          </w:tcPr>
          <w:p w:rsidR="003879D3" w:rsidRPr="00F17FFA" w:rsidRDefault="003879D3" w:rsidP="00461B92">
            <w:pPr>
              <w:spacing w:after="0" w:line="240" w:lineRule="auto"/>
              <w:rPr>
                <w:rFonts w:ascii="Times New Roman" w:hAnsi="Times New Roman"/>
                <w:b/>
                <w:sz w:val="24"/>
                <w:szCs w:val="24"/>
              </w:rPr>
            </w:pPr>
            <w:r w:rsidRPr="00F17FFA">
              <w:rPr>
                <w:rFonts w:ascii="Times New Roman" w:hAnsi="Times New Roman"/>
                <w:sz w:val="24"/>
                <w:szCs w:val="24"/>
              </w:rPr>
              <w:t>Teste p/u determinarea sângelui ocult în mase fecale</w:t>
            </w:r>
          </w:p>
        </w:tc>
        <w:tc>
          <w:tcPr>
            <w:tcW w:w="2235" w:type="dxa"/>
          </w:tcPr>
          <w:p w:rsidR="003879D3" w:rsidRPr="00F17FFA" w:rsidRDefault="003879D3" w:rsidP="00461B92">
            <w:pPr>
              <w:spacing w:after="0" w:line="240" w:lineRule="auto"/>
              <w:jc w:val="center"/>
              <w:rPr>
                <w:rFonts w:ascii="Times New Roman" w:hAnsi="Times New Roman"/>
                <w:b/>
                <w:sz w:val="24"/>
                <w:szCs w:val="24"/>
              </w:rPr>
            </w:pPr>
            <w:r w:rsidRPr="00F17FFA">
              <w:rPr>
                <w:rFonts w:ascii="Times New Roman" w:hAnsi="Times New Roman"/>
                <w:sz w:val="24"/>
                <w:szCs w:val="24"/>
              </w:rPr>
              <w:t>Teste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200</w:t>
            </w:r>
          </w:p>
        </w:tc>
      </w:tr>
      <w:tr w:rsidR="003879D3" w:rsidTr="00461B92">
        <w:tc>
          <w:tcPr>
            <w:tcW w:w="10196" w:type="dxa"/>
            <w:gridSpan w:val="4"/>
          </w:tcPr>
          <w:p w:rsidR="003879D3" w:rsidRPr="00FE751B" w:rsidRDefault="003879D3" w:rsidP="00461B92">
            <w:pPr>
              <w:spacing w:after="0" w:line="240" w:lineRule="auto"/>
              <w:rPr>
                <w:rFonts w:ascii="Times New Roman" w:hAnsi="Times New Roman"/>
                <w:sz w:val="28"/>
                <w:szCs w:val="28"/>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10630.00</w:t>
            </w:r>
          </w:p>
        </w:tc>
      </w:tr>
      <w:tr w:rsidR="003879D3" w:rsidTr="00461B92">
        <w:tc>
          <w:tcPr>
            <w:tcW w:w="10196" w:type="dxa"/>
            <w:gridSpan w:val="4"/>
          </w:tcPr>
          <w:p w:rsidR="003879D3" w:rsidRDefault="003879D3" w:rsidP="00461B92">
            <w:pPr>
              <w:spacing w:after="0" w:line="240" w:lineRule="auto"/>
              <w:jc w:val="center"/>
              <w:rPr>
                <w:rFonts w:ascii="Times New Roman" w:hAnsi="Times New Roman" w:cs="Times New Roman"/>
                <w:b/>
                <w:sz w:val="24"/>
                <w:szCs w:val="24"/>
                <w:lang w:val="ro-MD"/>
              </w:rPr>
            </w:pPr>
          </w:p>
          <w:p w:rsidR="003879D3" w:rsidRPr="00FE751B" w:rsidRDefault="003879D3" w:rsidP="00461B92">
            <w:pPr>
              <w:spacing w:after="0" w:line="240" w:lineRule="auto"/>
              <w:jc w:val="center"/>
              <w:rPr>
                <w:rFonts w:ascii="Times New Roman" w:hAnsi="Times New Roman"/>
                <w:sz w:val="28"/>
                <w:szCs w:val="28"/>
              </w:rPr>
            </w:pPr>
            <w:r>
              <w:rPr>
                <w:rFonts w:ascii="Times New Roman" w:hAnsi="Times New Roman" w:cs="Times New Roman"/>
                <w:b/>
                <w:sz w:val="24"/>
                <w:szCs w:val="24"/>
                <w:lang w:val="ro-MD"/>
              </w:rPr>
              <w:t xml:space="preserve">Lotul 21  </w:t>
            </w:r>
            <w:r w:rsidRPr="0038240E">
              <w:rPr>
                <w:rFonts w:ascii="Times New Roman" w:hAnsi="Times New Roman"/>
                <w:b/>
                <w:sz w:val="28"/>
                <w:szCs w:val="28"/>
              </w:rPr>
              <w:t>Reagenți p/u determinarea grupelor sanguine și factor Rhessus</w:t>
            </w:r>
          </w:p>
        </w:tc>
      </w:tr>
      <w:tr w:rsidR="003879D3" w:rsidTr="00461B92">
        <w:tc>
          <w:tcPr>
            <w:tcW w:w="704" w:type="dxa"/>
          </w:tcPr>
          <w:p w:rsidR="003879D3" w:rsidRPr="000B1FAB"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3879D3" w:rsidRPr="00FE751B" w:rsidRDefault="003879D3" w:rsidP="00461B92">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-A</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100</w:t>
            </w:r>
          </w:p>
        </w:tc>
      </w:tr>
      <w:tr w:rsidR="003879D3" w:rsidTr="00461B92">
        <w:tc>
          <w:tcPr>
            <w:tcW w:w="704" w:type="dxa"/>
          </w:tcPr>
          <w:p w:rsidR="003879D3" w:rsidRPr="000B1FAB"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3879D3" w:rsidRPr="00FE751B" w:rsidRDefault="003879D3" w:rsidP="00461B92">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-A</w:t>
            </w:r>
            <w:r w:rsidRPr="00FE751B">
              <w:rPr>
                <w:rFonts w:ascii="Times New Roman" w:hAnsi="Times New Roman"/>
                <w:sz w:val="28"/>
                <w:szCs w:val="28"/>
                <w:vertAlign w:val="subscript"/>
              </w:rPr>
              <w:t>1</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20</w:t>
            </w:r>
          </w:p>
        </w:tc>
      </w:tr>
      <w:tr w:rsidR="003879D3" w:rsidTr="00461B92">
        <w:tc>
          <w:tcPr>
            <w:tcW w:w="704" w:type="dxa"/>
          </w:tcPr>
          <w:p w:rsidR="003879D3" w:rsidRPr="000B1FAB"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3879D3" w:rsidRPr="00FE751B" w:rsidRDefault="003879D3" w:rsidP="00461B92">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-B</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100</w:t>
            </w:r>
          </w:p>
        </w:tc>
      </w:tr>
      <w:tr w:rsidR="003879D3" w:rsidTr="00461B92">
        <w:tc>
          <w:tcPr>
            <w:tcW w:w="704" w:type="dxa"/>
          </w:tcPr>
          <w:p w:rsidR="003879D3" w:rsidRPr="000B1FAB"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4</w:t>
            </w:r>
          </w:p>
        </w:tc>
        <w:tc>
          <w:tcPr>
            <w:tcW w:w="5022" w:type="dxa"/>
          </w:tcPr>
          <w:p w:rsidR="003879D3" w:rsidRPr="00FE751B" w:rsidRDefault="003879D3" w:rsidP="00461B92">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-AB</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50</w:t>
            </w:r>
          </w:p>
        </w:tc>
      </w:tr>
      <w:tr w:rsidR="003879D3" w:rsidTr="00461B92">
        <w:tc>
          <w:tcPr>
            <w:tcW w:w="704" w:type="dxa"/>
          </w:tcPr>
          <w:p w:rsidR="003879D3" w:rsidRPr="000B1FAB"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5</w:t>
            </w:r>
          </w:p>
        </w:tc>
        <w:tc>
          <w:tcPr>
            <w:tcW w:w="5022" w:type="dxa"/>
          </w:tcPr>
          <w:p w:rsidR="003879D3" w:rsidRPr="00FE751B" w:rsidRDefault="003879D3" w:rsidP="00461B92">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-Kell super (Ig M)</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50</w:t>
            </w:r>
          </w:p>
        </w:tc>
      </w:tr>
      <w:tr w:rsidR="003879D3" w:rsidTr="00461B92">
        <w:tc>
          <w:tcPr>
            <w:tcW w:w="704" w:type="dxa"/>
          </w:tcPr>
          <w:p w:rsidR="003879D3" w:rsidRPr="000B1FAB"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6</w:t>
            </w:r>
          </w:p>
        </w:tc>
        <w:tc>
          <w:tcPr>
            <w:tcW w:w="5022" w:type="dxa"/>
          </w:tcPr>
          <w:p w:rsidR="003879D3" w:rsidRPr="00FE751B" w:rsidRDefault="003879D3" w:rsidP="00461B92">
            <w:pPr>
              <w:spacing w:after="0" w:line="240" w:lineRule="auto"/>
              <w:rPr>
                <w:rFonts w:ascii="Times New Roman" w:hAnsi="Times New Roman"/>
                <w:sz w:val="28"/>
                <w:szCs w:val="28"/>
              </w:rPr>
            </w:pPr>
            <w:proofErr w:type="gramStart"/>
            <w:r w:rsidRPr="00FE751B">
              <w:rPr>
                <w:rFonts w:ascii="Times New Roman" w:hAnsi="Times New Roman"/>
                <w:sz w:val="28"/>
                <w:szCs w:val="28"/>
              </w:rPr>
              <w:t>Țoliclon  Anti</w:t>
            </w:r>
            <w:proofErr w:type="gramEnd"/>
            <w:r w:rsidRPr="00FE751B">
              <w:rPr>
                <w:rFonts w:ascii="Times New Roman" w:hAnsi="Times New Roman"/>
                <w:sz w:val="28"/>
                <w:szCs w:val="28"/>
              </w:rPr>
              <w:t>-D super</w:t>
            </w:r>
          </w:p>
          <w:p w:rsidR="003879D3" w:rsidRPr="00FE751B" w:rsidRDefault="003879D3" w:rsidP="00461B92">
            <w:pPr>
              <w:spacing w:after="0" w:line="240" w:lineRule="auto"/>
              <w:rPr>
                <w:rFonts w:ascii="Times New Roman" w:hAnsi="Times New Roman"/>
                <w:sz w:val="28"/>
                <w:szCs w:val="28"/>
              </w:rPr>
            </w:pPr>
            <w:r w:rsidRPr="00FE751B">
              <w:rPr>
                <w:rFonts w:ascii="Times New Roman" w:hAnsi="Times New Roman"/>
                <w:sz w:val="28"/>
                <w:szCs w:val="28"/>
              </w:rPr>
              <w:t>(Ig M)</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ml</w:t>
            </w:r>
          </w:p>
        </w:tc>
        <w:tc>
          <w:tcPr>
            <w:tcW w:w="2235" w:type="dxa"/>
          </w:tcPr>
          <w:p w:rsidR="003879D3" w:rsidRPr="00FE751B" w:rsidRDefault="003879D3" w:rsidP="00461B92">
            <w:pPr>
              <w:spacing w:after="0" w:line="240" w:lineRule="auto"/>
              <w:jc w:val="center"/>
              <w:rPr>
                <w:rFonts w:ascii="Times New Roman" w:hAnsi="Times New Roman"/>
                <w:sz w:val="28"/>
                <w:szCs w:val="28"/>
              </w:rPr>
            </w:pPr>
            <w:r w:rsidRPr="00FE751B">
              <w:rPr>
                <w:rFonts w:ascii="Times New Roman" w:hAnsi="Times New Roman"/>
                <w:sz w:val="28"/>
                <w:szCs w:val="28"/>
              </w:rPr>
              <w:t>100</w:t>
            </w:r>
          </w:p>
        </w:tc>
      </w:tr>
      <w:tr w:rsidR="003879D3" w:rsidTr="00461B92">
        <w:tc>
          <w:tcPr>
            <w:tcW w:w="10196" w:type="dxa"/>
            <w:gridSpan w:val="4"/>
          </w:tcPr>
          <w:p w:rsidR="003879D3" w:rsidRPr="00FE751B" w:rsidRDefault="003879D3" w:rsidP="00461B92">
            <w:pPr>
              <w:spacing w:after="0" w:line="240" w:lineRule="auto"/>
              <w:rPr>
                <w:rFonts w:ascii="Times New Roman" w:hAnsi="Times New Roman"/>
                <w:sz w:val="28"/>
                <w:szCs w:val="28"/>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3034.00</w:t>
            </w:r>
          </w:p>
        </w:tc>
      </w:tr>
      <w:tr w:rsidR="003879D3" w:rsidTr="00461B92">
        <w:tc>
          <w:tcPr>
            <w:tcW w:w="10196" w:type="dxa"/>
            <w:gridSpan w:val="4"/>
          </w:tcPr>
          <w:p w:rsidR="003879D3" w:rsidRPr="00F17FFA" w:rsidRDefault="003879D3" w:rsidP="00461B92">
            <w:pPr>
              <w:jc w:val="center"/>
              <w:rPr>
                <w:rFonts w:ascii="Times New Roman" w:hAnsi="Times New Roman"/>
                <w:b/>
                <w:sz w:val="24"/>
                <w:szCs w:val="24"/>
              </w:rPr>
            </w:pPr>
            <w:r>
              <w:rPr>
                <w:rFonts w:ascii="Times New Roman" w:hAnsi="Times New Roman" w:cs="Times New Roman"/>
                <w:b/>
                <w:sz w:val="24"/>
                <w:szCs w:val="24"/>
                <w:lang w:val="ro-MD"/>
              </w:rPr>
              <w:t>Lotul 22</w:t>
            </w:r>
            <w:r w:rsidRPr="00F17FFA">
              <w:rPr>
                <w:rFonts w:ascii="Times New Roman" w:hAnsi="Times New Roman"/>
                <w:b/>
                <w:sz w:val="24"/>
                <w:szCs w:val="24"/>
              </w:rPr>
              <w:t xml:space="preserve"> Reagenți p/u analizorul hematologic Mindray BC-5150</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M-52 Diluent set 20L compatibil cu analizorul Mindray</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Set 1x20L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20</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M-52 DiFF Lyse set 2L compatibil cu analizorul Mindray</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Set 4x500ml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7</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M-52 LH Lyse set 0,4L compatibil cu analizorul Mindray</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Set 4x100ml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7</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4</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Probe cleanser fl.50ml compatibil cu analizorul Mindray</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Fl. 1x50ml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15</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5</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B-52 Material de control hematologic set 3x3,5ml compatibil cu analizorul Mindray</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Set 10,5ml</w:t>
            </w:r>
          </w:p>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(3fl. X 3,5ml)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4</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6</w:t>
            </w:r>
          </w:p>
        </w:tc>
        <w:tc>
          <w:tcPr>
            <w:tcW w:w="5022" w:type="dxa"/>
          </w:tcPr>
          <w:p w:rsidR="003879D3" w:rsidRPr="00FE751B" w:rsidRDefault="003879D3" w:rsidP="00461B92">
            <w:pPr>
              <w:spacing w:after="0" w:line="240" w:lineRule="auto"/>
              <w:rPr>
                <w:rFonts w:ascii="Times New Roman" w:hAnsi="Times New Roman"/>
                <w:sz w:val="28"/>
                <w:szCs w:val="28"/>
              </w:rPr>
            </w:pPr>
            <w:r w:rsidRPr="00FE751B">
              <w:rPr>
                <w:rFonts w:ascii="Times New Roman" w:hAnsi="Times New Roman"/>
                <w:color w:val="000000"/>
                <w:sz w:val="28"/>
                <w:szCs w:val="28"/>
                <w:shd w:val="clear" w:color="auto" w:fill="FFFFFF"/>
              </w:rPr>
              <w:t>Hirtie termo 50 mm (Mindray)</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color w:val="000000"/>
                <w:sz w:val="24"/>
                <w:szCs w:val="24"/>
                <w:shd w:val="clear" w:color="auto" w:fill="FFFFFF"/>
              </w:rPr>
              <w:t>buc</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50</w:t>
            </w:r>
          </w:p>
        </w:tc>
      </w:tr>
      <w:tr w:rsidR="003879D3" w:rsidTr="00461B92">
        <w:tc>
          <w:tcPr>
            <w:tcW w:w="10196" w:type="dxa"/>
            <w:gridSpan w:val="4"/>
          </w:tcPr>
          <w:p w:rsidR="003879D3" w:rsidRPr="00FE751B" w:rsidRDefault="003879D3" w:rsidP="00461B92">
            <w:pPr>
              <w:spacing w:after="0" w:line="240" w:lineRule="auto"/>
              <w:rPr>
                <w:rFonts w:ascii="Times New Roman" w:hAnsi="Times New Roman"/>
                <w:sz w:val="28"/>
                <w:szCs w:val="28"/>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84843.00</w:t>
            </w:r>
          </w:p>
        </w:tc>
      </w:tr>
      <w:tr w:rsidR="003879D3" w:rsidTr="00461B92">
        <w:tc>
          <w:tcPr>
            <w:tcW w:w="10196" w:type="dxa"/>
            <w:gridSpan w:val="4"/>
          </w:tcPr>
          <w:p w:rsidR="003879D3" w:rsidRPr="00F17FFA" w:rsidRDefault="003879D3" w:rsidP="00461B92">
            <w:pPr>
              <w:jc w:val="center"/>
              <w:rPr>
                <w:rFonts w:ascii="Times New Roman" w:hAnsi="Times New Roman"/>
                <w:b/>
                <w:sz w:val="24"/>
                <w:szCs w:val="24"/>
              </w:rPr>
            </w:pPr>
            <w:r>
              <w:rPr>
                <w:rFonts w:ascii="Times New Roman" w:hAnsi="Times New Roman" w:cs="Times New Roman"/>
                <w:b/>
                <w:sz w:val="24"/>
                <w:szCs w:val="24"/>
                <w:lang w:val="ro-MD"/>
              </w:rPr>
              <w:t>Lotul 23</w:t>
            </w:r>
            <w:r w:rsidRPr="00F17FFA">
              <w:rPr>
                <w:rFonts w:ascii="Times New Roman" w:hAnsi="Times New Roman" w:cs="Times New Roman"/>
                <w:b/>
                <w:sz w:val="24"/>
                <w:szCs w:val="24"/>
                <w:lang w:val="ro-MD"/>
              </w:rPr>
              <w:t xml:space="preserve"> </w:t>
            </w:r>
            <w:r w:rsidRPr="00F17FFA">
              <w:rPr>
                <w:rFonts w:ascii="Times New Roman" w:hAnsi="Times New Roman"/>
                <w:b/>
                <w:sz w:val="24"/>
                <w:szCs w:val="24"/>
              </w:rPr>
              <w:t>Reagenți p/u analizorul hematologic ADVIA 120 Siemens</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CBC Timepac</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3</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Diff Timepac</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3</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Perox Sheath suppliment</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2</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4</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Sheath/Rinse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8</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5</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TEST point 3-in 1Hematology Control Abnormal 1</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1</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6</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TEST point 3-in 1Hematology Control Abnormal 2</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1</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7</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TEST point 3-in 1Hematology Control Abnormal 3</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1</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8</w:t>
            </w:r>
          </w:p>
        </w:tc>
        <w:tc>
          <w:tcPr>
            <w:tcW w:w="5022" w:type="dxa"/>
          </w:tcPr>
          <w:p w:rsidR="003879D3" w:rsidRPr="00F17FFA" w:rsidRDefault="003879D3" w:rsidP="00461B92">
            <w:pPr>
              <w:spacing w:after="0" w:line="240" w:lineRule="auto"/>
              <w:rPr>
                <w:rFonts w:ascii="Times New Roman" w:hAnsi="Times New Roman"/>
                <w:sz w:val="24"/>
                <w:szCs w:val="24"/>
                <w:lang w:val="en-US"/>
              </w:rPr>
            </w:pPr>
            <w:r w:rsidRPr="00F17FFA">
              <w:rPr>
                <w:rFonts w:ascii="Times New Roman" w:hAnsi="Times New Roman"/>
                <w:sz w:val="24"/>
                <w:szCs w:val="24"/>
              </w:rPr>
              <w:t>Soluție Ez WASH</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2</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9</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Set anual de mentenanță</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 xml:space="preserve">Set </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1</w:t>
            </w:r>
          </w:p>
        </w:tc>
      </w:tr>
      <w:tr w:rsidR="003879D3" w:rsidTr="00461B92">
        <w:tc>
          <w:tcPr>
            <w:tcW w:w="10196" w:type="dxa"/>
            <w:gridSpan w:val="4"/>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cs="Times New Roman"/>
                <w:b/>
                <w:sz w:val="24"/>
                <w:szCs w:val="24"/>
                <w:lang w:val="ro-MD" w:eastAsia="zh-CN"/>
              </w:rPr>
              <w:t>Valoarea estimată   206046.00</w:t>
            </w:r>
          </w:p>
        </w:tc>
      </w:tr>
      <w:tr w:rsidR="003879D3" w:rsidTr="00461B92">
        <w:tc>
          <w:tcPr>
            <w:tcW w:w="10196" w:type="dxa"/>
            <w:gridSpan w:val="4"/>
          </w:tcPr>
          <w:p w:rsidR="003879D3" w:rsidRPr="00F17FFA" w:rsidRDefault="003879D3" w:rsidP="00461B92">
            <w:pPr>
              <w:jc w:val="center"/>
              <w:rPr>
                <w:rFonts w:ascii="Times New Roman" w:hAnsi="Times New Roman"/>
                <w:b/>
                <w:sz w:val="24"/>
                <w:szCs w:val="24"/>
              </w:rPr>
            </w:pPr>
            <w:r>
              <w:rPr>
                <w:rFonts w:ascii="Times New Roman" w:hAnsi="Times New Roman" w:cs="Times New Roman"/>
                <w:b/>
                <w:sz w:val="24"/>
                <w:szCs w:val="24"/>
                <w:lang w:val="ro-MD"/>
              </w:rPr>
              <w:t>Lotul 24</w:t>
            </w:r>
            <w:r w:rsidRPr="00F17FFA">
              <w:rPr>
                <w:rFonts w:ascii="Times New Roman" w:hAnsi="Times New Roman" w:cs="Times New Roman"/>
                <w:b/>
                <w:sz w:val="24"/>
                <w:szCs w:val="24"/>
                <w:lang w:val="ro-MD"/>
              </w:rPr>
              <w:t xml:space="preserve"> </w:t>
            </w:r>
            <w:r w:rsidRPr="00F17FFA">
              <w:rPr>
                <w:rFonts w:ascii="Times New Roman" w:hAnsi="Times New Roman"/>
                <w:b/>
                <w:sz w:val="24"/>
                <w:szCs w:val="24"/>
              </w:rPr>
              <w:t>Reagenți p/u analizorul CUBE 30toush și MINI/CUBE</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Transponder</w:t>
            </w:r>
          </w:p>
        </w:tc>
        <w:tc>
          <w:tcPr>
            <w:tcW w:w="2235" w:type="dxa"/>
          </w:tcPr>
          <w:p w:rsidR="003879D3" w:rsidRPr="00F17FFA" w:rsidRDefault="003879D3" w:rsidP="00461B92">
            <w:pPr>
              <w:spacing w:after="0" w:line="240" w:lineRule="auto"/>
              <w:jc w:val="center"/>
              <w:rPr>
                <w:sz w:val="24"/>
                <w:szCs w:val="24"/>
              </w:rPr>
            </w:pPr>
            <w:r w:rsidRPr="00F17FFA">
              <w:rPr>
                <w:rFonts w:ascii="Times New Roman" w:hAnsi="Times New Roman"/>
                <w:sz w:val="24"/>
                <w:szCs w:val="24"/>
              </w:rPr>
              <w:t>Teste</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15.000</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2</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Control VSH Normal</w:t>
            </w:r>
          </w:p>
        </w:tc>
        <w:tc>
          <w:tcPr>
            <w:tcW w:w="2235" w:type="dxa"/>
          </w:tcPr>
          <w:p w:rsidR="003879D3" w:rsidRPr="00F17FFA" w:rsidRDefault="003879D3" w:rsidP="00461B92">
            <w:pPr>
              <w:spacing w:after="0" w:line="240" w:lineRule="auto"/>
              <w:jc w:val="center"/>
              <w:rPr>
                <w:sz w:val="24"/>
                <w:szCs w:val="24"/>
              </w:rPr>
            </w:pPr>
            <w:r w:rsidRPr="00F17FFA">
              <w:rPr>
                <w:rFonts w:ascii="Times New Roman" w:hAnsi="Times New Roman"/>
                <w:sz w:val="24"/>
                <w:szCs w:val="24"/>
              </w:rPr>
              <w:t>Set(4x9ml)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2</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sz w:val="24"/>
                <w:szCs w:val="24"/>
              </w:rPr>
              <w:t>Control VSH Patologic</w:t>
            </w:r>
          </w:p>
        </w:tc>
        <w:tc>
          <w:tcPr>
            <w:tcW w:w="2235" w:type="dxa"/>
          </w:tcPr>
          <w:p w:rsidR="003879D3" w:rsidRPr="00F17FFA" w:rsidRDefault="003879D3" w:rsidP="00461B92">
            <w:pPr>
              <w:spacing w:after="0" w:line="240" w:lineRule="auto"/>
              <w:jc w:val="center"/>
              <w:rPr>
                <w:sz w:val="24"/>
                <w:szCs w:val="24"/>
              </w:rPr>
            </w:pPr>
            <w:r w:rsidRPr="00F17FFA">
              <w:rPr>
                <w:rFonts w:ascii="Times New Roman" w:hAnsi="Times New Roman"/>
                <w:sz w:val="24"/>
                <w:szCs w:val="24"/>
              </w:rPr>
              <w:t>Set(4x9ml)</w:t>
            </w:r>
          </w:p>
        </w:tc>
        <w:tc>
          <w:tcPr>
            <w:tcW w:w="2235" w:type="dxa"/>
          </w:tcPr>
          <w:p w:rsidR="003879D3" w:rsidRPr="00F17FFA" w:rsidRDefault="003879D3" w:rsidP="00461B92">
            <w:pPr>
              <w:spacing w:after="0" w:line="240" w:lineRule="auto"/>
              <w:jc w:val="center"/>
              <w:rPr>
                <w:rFonts w:ascii="Times New Roman" w:hAnsi="Times New Roman"/>
                <w:sz w:val="24"/>
                <w:szCs w:val="24"/>
              </w:rPr>
            </w:pPr>
            <w:r w:rsidRPr="00F17FFA">
              <w:rPr>
                <w:rFonts w:ascii="Times New Roman" w:hAnsi="Times New Roman"/>
                <w:sz w:val="24"/>
                <w:szCs w:val="24"/>
              </w:rPr>
              <w:t>2</w:t>
            </w:r>
          </w:p>
        </w:tc>
      </w:tr>
      <w:tr w:rsidR="003879D3" w:rsidTr="00461B92">
        <w:tc>
          <w:tcPr>
            <w:tcW w:w="10196" w:type="dxa"/>
            <w:gridSpan w:val="4"/>
          </w:tcPr>
          <w:p w:rsidR="003879D3" w:rsidRPr="00F17FFA" w:rsidRDefault="003879D3" w:rsidP="00461B92">
            <w:pPr>
              <w:spacing w:after="0" w:line="240" w:lineRule="auto"/>
              <w:rPr>
                <w:rFonts w:ascii="Times New Roman" w:hAnsi="Times New Roman"/>
                <w:sz w:val="24"/>
                <w:szCs w:val="24"/>
              </w:rPr>
            </w:pPr>
            <w:r w:rsidRPr="00F17FFA">
              <w:rPr>
                <w:rFonts w:ascii="Times New Roman" w:hAnsi="Times New Roman" w:cs="Times New Roman"/>
                <w:b/>
                <w:sz w:val="24"/>
                <w:szCs w:val="24"/>
                <w:lang w:val="ro-MD" w:eastAsia="zh-CN"/>
              </w:rPr>
              <w:t>Valoarea estimată   56388.00</w:t>
            </w:r>
          </w:p>
        </w:tc>
      </w:tr>
      <w:tr w:rsidR="003879D3" w:rsidTr="00461B92">
        <w:trPr>
          <w:trHeight w:val="673"/>
        </w:trPr>
        <w:tc>
          <w:tcPr>
            <w:tcW w:w="10196" w:type="dxa"/>
            <w:gridSpan w:val="4"/>
          </w:tcPr>
          <w:p w:rsidR="003879D3" w:rsidRPr="00F17FFA" w:rsidRDefault="003879D3" w:rsidP="00461B92">
            <w:pPr>
              <w:spacing w:after="0"/>
              <w:jc w:val="center"/>
              <w:rPr>
                <w:rFonts w:ascii="Times New Roman" w:hAnsi="Times New Roman" w:cs="Times New Roman"/>
                <w:sz w:val="24"/>
                <w:szCs w:val="24"/>
                <w:lang w:val="it-IT"/>
              </w:rPr>
            </w:pPr>
            <w:r>
              <w:rPr>
                <w:rFonts w:ascii="Times New Roman" w:hAnsi="Times New Roman" w:cs="Times New Roman"/>
                <w:b/>
                <w:sz w:val="24"/>
                <w:szCs w:val="24"/>
                <w:lang w:val="ro-MD"/>
              </w:rPr>
              <w:t>Lotul 25</w:t>
            </w:r>
            <w:r w:rsidRPr="00F17FFA">
              <w:rPr>
                <w:rFonts w:ascii="Times New Roman" w:hAnsi="Times New Roman" w:cs="Times New Roman"/>
                <w:b/>
                <w:sz w:val="24"/>
                <w:szCs w:val="24"/>
                <w:lang w:val="ro-MD"/>
              </w:rPr>
              <w:t xml:space="preserve"> </w:t>
            </w:r>
            <w:r w:rsidRPr="00F17FFA">
              <w:rPr>
                <w:rFonts w:ascii="Times New Roman" w:hAnsi="Times New Roman" w:cs="Times New Roman"/>
                <w:b/>
                <w:sz w:val="24"/>
                <w:szCs w:val="24"/>
                <w:lang w:val="it-IT"/>
              </w:rPr>
              <w:t>Consumabile necesare p-u analizatorul biochimic automat VIVA – DIAG POCT ANALYZER</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1</w:t>
            </w:r>
          </w:p>
        </w:tc>
        <w:tc>
          <w:tcPr>
            <w:tcW w:w="5022" w:type="dxa"/>
          </w:tcPr>
          <w:p w:rsidR="003879D3" w:rsidRPr="00F17FFA" w:rsidRDefault="003879D3" w:rsidP="00461B92">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PCT</w:t>
            </w:r>
          </w:p>
        </w:tc>
        <w:tc>
          <w:tcPr>
            <w:tcW w:w="2235" w:type="dxa"/>
          </w:tcPr>
          <w:p w:rsidR="003879D3" w:rsidRPr="00F17FFA" w:rsidRDefault="003879D3" w:rsidP="00461B92">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2235" w:type="dxa"/>
          </w:tcPr>
          <w:p w:rsidR="003879D3" w:rsidRPr="00F17FFA" w:rsidRDefault="003879D3" w:rsidP="00461B92">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lastRenderedPageBreak/>
              <w:t>2</w:t>
            </w:r>
          </w:p>
        </w:tc>
        <w:tc>
          <w:tcPr>
            <w:tcW w:w="5022" w:type="dxa"/>
          </w:tcPr>
          <w:p w:rsidR="003879D3" w:rsidRPr="00F17FFA" w:rsidRDefault="003879D3" w:rsidP="00461B92">
            <w:pPr>
              <w:spacing w:after="0"/>
              <w:rPr>
                <w:rFonts w:ascii="Times New Roman" w:hAnsi="Times New Roman" w:cs="Times New Roman"/>
                <w:sz w:val="24"/>
                <w:szCs w:val="24"/>
              </w:rPr>
            </w:pPr>
            <w:r w:rsidRPr="00F17FFA">
              <w:rPr>
                <w:rFonts w:ascii="Times New Roman" w:hAnsi="Times New Roman" w:cs="Times New Roman"/>
                <w:sz w:val="24"/>
                <w:szCs w:val="24"/>
                <w:lang w:val="en-US"/>
              </w:rPr>
              <w:t>CRP</w:t>
            </w:r>
          </w:p>
        </w:tc>
        <w:tc>
          <w:tcPr>
            <w:tcW w:w="2235" w:type="dxa"/>
          </w:tcPr>
          <w:p w:rsidR="003879D3" w:rsidRPr="00F17FFA" w:rsidRDefault="003879D3" w:rsidP="00461B92">
            <w:pPr>
              <w:spacing w:after="0"/>
              <w:jc w:val="center"/>
              <w:rPr>
                <w:rFonts w:ascii="Times New Roman" w:hAnsi="Times New Roman" w:cs="Times New Roman"/>
                <w:sz w:val="24"/>
                <w:szCs w:val="24"/>
              </w:rPr>
            </w:pPr>
            <w:r w:rsidRPr="00F17FFA">
              <w:rPr>
                <w:rFonts w:ascii="Times New Roman" w:hAnsi="Times New Roman" w:cs="Times New Roman"/>
                <w:sz w:val="24"/>
                <w:szCs w:val="24"/>
                <w:lang w:val="en-US"/>
              </w:rPr>
              <w:t>Set (25)</w:t>
            </w:r>
          </w:p>
        </w:tc>
        <w:tc>
          <w:tcPr>
            <w:tcW w:w="2235" w:type="dxa"/>
          </w:tcPr>
          <w:p w:rsidR="003879D3" w:rsidRPr="00F17FFA" w:rsidRDefault="003879D3" w:rsidP="00461B92">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10</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3</w:t>
            </w:r>
          </w:p>
        </w:tc>
        <w:tc>
          <w:tcPr>
            <w:tcW w:w="5022" w:type="dxa"/>
          </w:tcPr>
          <w:p w:rsidR="003879D3" w:rsidRPr="00F17FFA" w:rsidRDefault="003879D3" w:rsidP="00461B92">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D-Dimer</w:t>
            </w:r>
          </w:p>
        </w:tc>
        <w:tc>
          <w:tcPr>
            <w:tcW w:w="2235" w:type="dxa"/>
          </w:tcPr>
          <w:p w:rsidR="003879D3" w:rsidRPr="00F17FFA" w:rsidRDefault="003879D3" w:rsidP="00461B92">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2235" w:type="dxa"/>
          </w:tcPr>
          <w:p w:rsidR="003879D3" w:rsidRPr="00F17FFA" w:rsidRDefault="003879D3" w:rsidP="00461B92">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4</w:t>
            </w:r>
          </w:p>
        </w:tc>
        <w:tc>
          <w:tcPr>
            <w:tcW w:w="5022" w:type="dxa"/>
          </w:tcPr>
          <w:p w:rsidR="003879D3" w:rsidRPr="00F17FFA" w:rsidRDefault="003879D3" w:rsidP="00461B92">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Feritins</w:t>
            </w:r>
          </w:p>
        </w:tc>
        <w:tc>
          <w:tcPr>
            <w:tcW w:w="2235" w:type="dxa"/>
          </w:tcPr>
          <w:p w:rsidR="003879D3" w:rsidRPr="00F17FFA" w:rsidRDefault="003879D3" w:rsidP="00461B92">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2235" w:type="dxa"/>
          </w:tcPr>
          <w:p w:rsidR="003879D3" w:rsidRPr="00F17FFA" w:rsidRDefault="003879D3" w:rsidP="00461B92">
            <w:pPr>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r>
      <w:tr w:rsidR="003879D3" w:rsidTr="00461B92">
        <w:tc>
          <w:tcPr>
            <w:tcW w:w="704" w:type="dxa"/>
          </w:tcPr>
          <w:p w:rsidR="003879D3" w:rsidRPr="00426C17" w:rsidRDefault="003879D3" w:rsidP="00461B92">
            <w:pPr>
              <w:spacing w:after="0" w:line="240" w:lineRule="auto"/>
              <w:rPr>
                <w:rFonts w:ascii="Times New Roman" w:hAnsi="Times New Roman"/>
                <w:sz w:val="28"/>
                <w:szCs w:val="28"/>
                <w:lang w:val="en-US"/>
              </w:rPr>
            </w:pPr>
            <w:r>
              <w:rPr>
                <w:rFonts w:ascii="Times New Roman" w:hAnsi="Times New Roman"/>
                <w:sz w:val="28"/>
                <w:szCs w:val="28"/>
                <w:lang w:val="en-US"/>
              </w:rPr>
              <w:t>5</w:t>
            </w:r>
          </w:p>
        </w:tc>
        <w:tc>
          <w:tcPr>
            <w:tcW w:w="5022" w:type="dxa"/>
          </w:tcPr>
          <w:p w:rsidR="003879D3" w:rsidRPr="00F17FFA" w:rsidRDefault="003879D3" w:rsidP="00461B92">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Troponin</w:t>
            </w:r>
          </w:p>
        </w:tc>
        <w:tc>
          <w:tcPr>
            <w:tcW w:w="2235" w:type="dxa"/>
          </w:tcPr>
          <w:p w:rsidR="003879D3" w:rsidRPr="00F17FFA" w:rsidRDefault="003879D3" w:rsidP="00461B92">
            <w:pPr>
              <w:spacing w:after="0"/>
              <w:jc w:val="center"/>
              <w:rPr>
                <w:rFonts w:ascii="Times New Roman" w:hAnsi="Times New Roman" w:cs="Times New Roman"/>
                <w:sz w:val="24"/>
                <w:szCs w:val="24"/>
                <w:lang w:val="it-IT"/>
              </w:rPr>
            </w:pPr>
            <w:r w:rsidRPr="00F17FFA">
              <w:rPr>
                <w:rFonts w:ascii="Times New Roman" w:hAnsi="Times New Roman" w:cs="Times New Roman"/>
                <w:sz w:val="24"/>
                <w:szCs w:val="24"/>
                <w:lang w:val="it-IT"/>
              </w:rPr>
              <w:t>Set (25)</w:t>
            </w:r>
          </w:p>
        </w:tc>
        <w:tc>
          <w:tcPr>
            <w:tcW w:w="2235" w:type="dxa"/>
          </w:tcPr>
          <w:p w:rsidR="003879D3" w:rsidRPr="00F17FFA" w:rsidRDefault="003879D3" w:rsidP="00461B92">
            <w:pPr>
              <w:spacing w:after="0"/>
              <w:jc w:val="center"/>
              <w:rPr>
                <w:rFonts w:ascii="Times New Roman" w:hAnsi="Times New Roman" w:cs="Times New Roman"/>
                <w:sz w:val="24"/>
                <w:szCs w:val="24"/>
                <w:lang w:val="it-IT"/>
              </w:rPr>
            </w:pPr>
            <w:r w:rsidRPr="00F17FFA">
              <w:rPr>
                <w:rFonts w:ascii="Times New Roman" w:hAnsi="Times New Roman" w:cs="Times New Roman"/>
                <w:sz w:val="24"/>
                <w:szCs w:val="24"/>
                <w:lang w:val="it-IT"/>
              </w:rPr>
              <w:t>5</w:t>
            </w:r>
          </w:p>
        </w:tc>
      </w:tr>
      <w:tr w:rsidR="003879D3" w:rsidTr="00461B92">
        <w:tc>
          <w:tcPr>
            <w:tcW w:w="10196" w:type="dxa"/>
            <w:gridSpan w:val="4"/>
          </w:tcPr>
          <w:p w:rsidR="003879D3" w:rsidRPr="00E70161" w:rsidRDefault="003879D3" w:rsidP="00461B92">
            <w:pPr>
              <w:spacing w:after="0"/>
              <w:rPr>
                <w:rFonts w:ascii="Times New Roman" w:hAnsi="Times New Roman" w:cs="Times New Roman"/>
                <w:sz w:val="20"/>
                <w:szCs w:val="20"/>
                <w:lang w:val="it-IT"/>
              </w:rPr>
            </w:pPr>
            <w:r w:rsidRPr="00E70161">
              <w:rPr>
                <w:rFonts w:ascii="Times New Roman" w:hAnsi="Times New Roman" w:cs="Times New Roman"/>
                <w:sz w:val="24"/>
                <w:szCs w:val="24"/>
                <w:lang w:val="ro-RO"/>
              </w:rPr>
              <w:t>1</w:t>
            </w:r>
            <w:r w:rsidRPr="00E70161">
              <w:rPr>
                <w:rFonts w:ascii="Times New Roman" w:hAnsi="Times New Roman" w:cs="Times New Roman"/>
                <w:sz w:val="20"/>
                <w:szCs w:val="20"/>
                <w:lang w:val="ro-RO"/>
              </w:rPr>
              <w:t xml:space="preserve">. Prioritate se va acorda seturilor de reagenți cu cea mai înaltă linearitate şi termeni de valabilitate compatibil cu </w:t>
            </w:r>
            <w:r w:rsidRPr="00E70161">
              <w:rPr>
                <w:rFonts w:ascii="Times New Roman" w:hAnsi="Times New Roman" w:cs="Times New Roman"/>
                <w:b/>
                <w:sz w:val="20"/>
                <w:szCs w:val="20"/>
                <w:lang w:val="it-IT"/>
              </w:rPr>
              <w:t>VIVA – DIAG POCT ANALYZER</w:t>
            </w:r>
            <w:r w:rsidRPr="00E70161">
              <w:rPr>
                <w:rFonts w:ascii="Times New Roman" w:hAnsi="Times New Roman" w:cs="Times New Roman"/>
                <w:sz w:val="20"/>
                <w:szCs w:val="20"/>
                <w:lang w:val="ro-RO"/>
              </w:rPr>
              <w:t>. Calibratorii şi standardele să fie înregistraţi în ordinea stabilită de lege în ţară în mod obligatoriu! Calibratorii şi standardele trebuie să corespundă cu setul de reagenţi, adică să fie de la acelaşi  producător.</w:t>
            </w:r>
          </w:p>
          <w:p w:rsidR="003879D3" w:rsidRPr="00E70161" w:rsidRDefault="003879D3" w:rsidP="00461B92">
            <w:pPr>
              <w:spacing w:after="0"/>
              <w:rPr>
                <w:rFonts w:ascii="Times New Roman" w:hAnsi="Times New Roman" w:cs="Times New Roman"/>
                <w:sz w:val="24"/>
                <w:szCs w:val="24"/>
                <w:lang w:val="ro-RO"/>
              </w:rPr>
            </w:pPr>
            <w:r w:rsidRPr="00E70161">
              <w:rPr>
                <w:rFonts w:ascii="Times New Roman" w:hAnsi="Times New Roman" w:cs="Times New Roman"/>
                <w:sz w:val="20"/>
                <w:szCs w:val="20"/>
                <w:lang w:val="ro-RO"/>
              </w:rPr>
              <w:t>2. Ofertanţii vor demonstra că reagenţi, seturile de reagenţi se păstrează până la livrare în condiţiile prevăzute de producător (la frigider, frigorifer sau  încăperi dotate cu echipament specific, etc.).</w:t>
            </w:r>
          </w:p>
        </w:tc>
      </w:tr>
      <w:tr w:rsidR="003879D3" w:rsidTr="00461B92">
        <w:trPr>
          <w:trHeight w:val="215"/>
        </w:trPr>
        <w:tc>
          <w:tcPr>
            <w:tcW w:w="10196" w:type="dxa"/>
            <w:gridSpan w:val="4"/>
          </w:tcPr>
          <w:p w:rsidR="003879D3" w:rsidRPr="00941B51" w:rsidRDefault="003879D3" w:rsidP="00461B92">
            <w:pPr>
              <w:rPr>
                <w:lang w:val="it-IT"/>
              </w:rPr>
            </w:pPr>
            <w:r w:rsidRPr="000939BA">
              <w:rPr>
                <w:rFonts w:ascii="Times New Roman" w:hAnsi="Times New Roman" w:cs="Times New Roman"/>
                <w:b/>
                <w:sz w:val="24"/>
                <w:szCs w:val="24"/>
                <w:lang w:val="ro-MD" w:eastAsia="zh-CN"/>
              </w:rPr>
              <w:t>Valoarea estimată</w:t>
            </w:r>
            <w:r>
              <w:rPr>
                <w:rFonts w:ascii="Times New Roman" w:hAnsi="Times New Roman" w:cs="Times New Roman"/>
                <w:b/>
                <w:sz w:val="24"/>
                <w:szCs w:val="24"/>
                <w:lang w:val="ro-MD" w:eastAsia="zh-CN"/>
              </w:rPr>
              <w:t xml:space="preserve"> 234800.00</w:t>
            </w:r>
          </w:p>
        </w:tc>
      </w:tr>
      <w:tr w:rsidR="003879D3" w:rsidTr="00461B92">
        <w:trPr>
          <w:trHeight w:val="215"/>
        </w:trPr>
        <w:tc>
          <w:tcPr>
            <w:tcW w:w="10196" w:type="dxa"/>
            <w:gridSpan w:val="4"/>
          </w:tcPr>
          <w:p w:rsidR="003879D3" w:rsidRPr="000939BA" w:rsidRDefault="003879D3" w:rsidP="00461B92">
            <w:pPr>
              <w:rPr>
                <w:rFonts w:ascii="Times New Roman" w:hAnsi="Times New Roman" w:cs="Times New Roman"/>
                <w:b/>
                <w:sz w:val="24"/>
                <w:szCs w:val="24"/>
                <w:lang w:val="ro-MD" w:eastAsia="zh-CN"/>
              </w:rPr>
            </w:pPr>
            <w:r w:rsidRPr="000939BA">
              <w:rPr>
                <w:rFonts w:ascii="Times New Roman" w:hAnsi="Times New Roman" w:cs="Times New Roman"/>
                <w:b/>
                <w:sz w:val="24"/>
                <w:szCs w:val="24"/>
                <w:lang w:val="ro-MD" w:eastAsia="zh-CN"/>
              </w:rPr>
              <w:t xml:space="preserve">Valoarea </w:t>
            </w:r>
            <w:r>
              <w:rPr>
                <w:rFonts w:ascii="Times New Roman" w:hAnsi="Times New Roman" w:cs="Times New Roman"/>
                <w:b/>
                <w:sz w:val="24"/>
                <w:szCs w:val="24"/>
                <w:lang w:val="ro-MD" w:eastAsia="zh-CN"/>
              </w:rPr>
              <w:t xml:space="preserve">totală </w:t>
            </w:r>
            <w:r w:rsidRPr="000939BA">
              <w:rPr>
                <w:rFonts w:ascii="Times New Roman" w:hAnsi="Times New Roman" w:cs="Times New Roman"/>
                <w:b/>
                <w:sz w:val="24"/>
                <w:szCs w:val="24"/>
                <w:lang w:val="ro-MD" w:eastAsia="zh-CN"/>
              </w:rPr>
              <w:t>estimată</w:t>
            </w:r>
            <w:r>
              <w:rPr>
                <w:rFonts w:ascii="Times New Roman" w:hAnsi="Times New Roman" w:cs="Times New Roman"/>
                <w:b/>
                <w:sz w:val="24"/>
                <w:szCs w:val="24"/>
                <w:lang w:val="ro-MD" w:eastAsia="zh-CN"/>
              </w:rPr>
              <w:t xml:space="preserve"> </w:t>
            </w:r>
          </w:p>
        </w:tc>
      </w:tr>
      <w:tr w:rsidR="003879D3" w:rsidTr="00461B92">
        <w:trPr>
          <w:trHeight w:val="74"/>
        </w:trPr>
        <w:tc>
          <w:tcPr>
            <w:tcW w:w="704" w:type="dxa"/>
          </w:tcPr>
          <w:p w:rsidR="003879D3" w:rsidRPr="00FE751B" w:rsidRDefault="003879D3" w:rsidP="00461B92">
            <w:pPr>
              <w:spacing w:after="0" w:line="240" w:lineRule="auto"/>
              <w:rPr>
                <w:rFonts w:ascii="Times New Roman" w:hAnsi="Times New Roman"/>
                <w:sz w:val="28"/>
                <w:szCs w:val="28"/>
              </w:rPr>
            </w:pPr>
          </w:p>
        </w:tc>
        <w:tc>
          <w:tcPr>
            <w:tcW w:w="5022" w:type="dxa"/>
          </w:tcPr>
          <w:p w:rsidR="003879D3" w:rsidRPr="00941B51" w:rsidRDefault="003879D3" w:rsidP="00461B92">
            <w:pPr>
              <w:rPr>
                <w:lang w:val="it-IT"/>
              </w:rPr>
            </w:pPr>
          </w:p>
        </w:tc>
        <w:tc>
          <w:tcPr>
            <w:tcW w:w="2235" w:type="dxa"/>
          </w:tcPr>
          <w:p w:rsidR="003879D3" w:rsidRPr="00941B51" w:rsidRDefault="003879D3" w:rsidP="00461B92">
            <w:pPr>
              <w:rPr>
                <w:lang w:val="it-IT"/>
              </w:rPr>
            </w:pPr>
          </w:p>
        </w:tc>
        <w:tc>
          <w:tcPr>
            <w:tcW w:w="2235" w:type="dxa"/>
          </w:tcPr>
          <w:p w:rsidR="003879D3" w:rsidRPr="00941B51" w:rsidRDefault="003879D3" w:rsidP="00461B92">
            <w:pPr>
              <w:rPr>
                <w:lang w:val="it-IT"/>
              </w:rPr>
            </w:pPr>
          </w:p>
        </w:tc>
      </w:tr>
    </w:tbl>
    <w:p w:rsidR="00641BBF" w:rsidRPr="00641BBF" w:rsidRDefault="003879D3" w:rsidP="00641BBF">
      <w:pPr>
        <w:spacing w:line="360" w:lineRule="auto"/>
        <w:rPr>
          <w:rFonts w:ascii="Times New Roman" w:hAnsi="Times New Roman" w:cs="Times New Roman"/>
          <w:sz w:val="24"/>
          <w:szCs w:val="24"/>
        </w:rPr>
      </w:pPr>
      <w:r w:rsidRPr="000939BA">
        <w:rPr>
          <w:rFonts w:ascii="Times New Roman" w:hAnsi="Times New Roman" w:cs="Times New Roman"/>
          <w:b/>
          <w:sz w:val="24"/>
          <w:szCs w:val="24"/>
          <w:lang w:val="ro-RO"/>
        </w:rPr>
        <w:t>Informaţie</w:t>
      </w:r>
    </w:p>
    <w:p w:rsidR="00641BBF" w:rsidRPr="00641BBF" w:rsidRDefault="00641BBF" w:rsidP="00641BBF">
      <w:pPr>
        <w:tabs>
          <w:tab w:val="num" w:pos="135"/>
        </w:tabs>
        <w:jc w:val="both"/>
        <w:rPr>
          <w:rFonts w:ascii="Times New Roman" w:hAnsi="Times New Roman" w:cs="Times New Roman"/>
          <w:b/>
          <w:sz w:val="24"/>
          <w:szCs w:val="24"/>
          <w:lang w:val="en-US"/>
        </w:rPr>
      </w:pPr>
      <w:r w:rsidRPr="00641BBF">
        <w:rPr>
          <w:rFonts w:ascii="Times New Roman" w:hAnsi="Times New Roman" w:cs="Times New Roman"/>
          <w:b/>
          <w:sz w:val="24"/>
          <w:szCs w:val="24"/>
          <w:lang w:val="ro-RO"/>
        </w:rPr>
        <w:t xml:space="preserve">Informaţie financiară: </w:t>
      </w:r>
      <w:r w:rsidRPr="00641BBF">
        <w:rPr>
          <w:rFonts w:ascii="Times New Roman" w:hAnsi="Times New Roman" w:cs="Times New Roman"/>
          <w:sz w:val="24"/>
          <w:szCs w:val="24"/>
          <w:lang w:val="ro-RO"/>
        </w:rPr>
        <w:t>Sursa de finanţare:</w:t>
      </w:r>
      <w:r w:rsidRPr="00641BBF">
        <w:rPr>
          <w:rFonts w:ascii="Times New Roman" w:hAnsi="Times New Roman" w:cs="Times New Roman"/>
          <w:sz w:val="24"/>
          <w:szCs w:val="24"/>
          <w:lang w:val="en-US"/>
        </w:rPr>
        <w:t xml:space="preserve"> Compania Natională de Asigurări în Medicină</w:t>
      </w:r>
    </w:p>
    <w:p w:rsidR="00641BBF" w:rsidRPr="00641BBF" w:rsidRDefault="00641BBF" w:rsidP="00641BBF">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641BBF">
        <w:rPr>
          <w:rFonts w:ascii="Times New Roman" w:hAnsi="Times New Roman" w:cs="Times New Roman"/>
          <w:b/>
          <w:sz w:val="24"/>
          <w:szCs w:val="24"/>
          <w:lang w:val="ro-MD"/>
        </w:rPr>
        <w:t>În cazul în care contractul este împărțit pe loturi un operator economic poate depune oferta (se va selecta): Pentru mai multe loturile.</w:t>
      </w:r>
    </w:p>
    <w:p w:rsidR="00641BBF" w:rsidRPr="00641BBF" w:rsidRDefault="00641BBF" w:rsidP="00641BBF">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Admiterea sau interzicerea ofertelor alternative: </w:t>
      </w:r>
      <w:r w:rsidRPr="00641BBF">
        <w:rPr>
          <w:rFonts w:ascii="Times New Roman" w:hAnsi="Times New Roman" w:cs="Times New Roman"/>
          <w:b/>
          <w:sz w:val="24"/>
          <w:szCs w:val="24"/>
          <w:lang w:val="ro-RO"/>
        </w:rPr>
        <w:t>nu se admite</w:t>
      </w:r>
    </w:p>
    <w:p w:rsidR="00641BBF" w:rsidRPr="00641BBF" w:rsidRDefault="00641BBF" w:rsidP="00641BBF">
      <w:pPr>
        <w:numPr>
          <w:ilvl w:val="0"/>
          <w:numId w:val="3"/>
        </w:numPr>
        <w:tabs>
          <w:tab w:val="left" w:pos="0"/>
          <w:tab w:val="left" w:pos="284"/>
          <w:tab w:val="left" w:pos="426"/>
        </w:tabs>
        <w:spacing w:before="120" w:after="0" w:line="240" w:lineRule="auto"/>
        <w:ind w:left="284" w:hanging="284"/>
        <w:jc w:val="both"/>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Termenii și condițiile de livrare/prestare/executare solicitați: de la semnarea contractului pînă la  pînă la 31.12.2022, </w:t>
      </w:r>
      <w:r w:rsidRPr="00641BBF">
        <w:rPr>
          <w:rFonts w:ascii="Times New Roman" w:hAnsi="Times New Roman" w:cs="Times New Roman"/>
          <w:b/>
          <w:sz w:val="24"/>
          <w:szCs w:val="24"/>
          <w:lang w:val="ro-RO"/>
        </w:rPr>
        <w:t>zilnic și la comanda beneficiarului.</w:t>
      </w:r>
      <w:r w:rsidRPr="00641BBF">
        <w:rPr>
          <w:rFonts w:ascii="Times New Roman" w:hAnsi="Times New Roman" w:cs="Times New Roman"/>
          <w:b/>
          <w:sz w:val="24"/>
          <w:szCs w:val="24"/>
          <w:lang w:val="ro-MD"/>
        </w:rPr>
        <w:t xml:space="preserve"> </w:t>
      </w:r>
      <w:r w:rsidRPr="00641BBF">
        <w:rPr>
          <w:rFonts w:ascii="Times New Roman" w:hAnsi="Times New Roman" w:cs="Times New Roman"/>
          <w:b/>
          <w:sz w:val="24"/>
          <w:szCs w:val="24"/>
          <w:lang w:val="ro-RO"/>
        </w:rPr>
        <w:t>DDP - Franco destinație vămuită.</w:t>
      </w:r>
    </w:p>
    <w:p w:rsidR="00641BBF" w:rsidRPr="00641BBF" w:rsidRDefault="00641BBF" w:rsidP="00641BBF">
      <w:pPr>
        <w:numPr>
          <w:ilvl w:val="0"/>
          <w:numId w:val="3"/>
        </w:numPr>
        <w:tabs>
          <w:tab w:val="right" w:pos="426"/>
        </w:tabs>
        <w:spacing w:before="120" w:after="0" w:line="240" w:lineRule="auto"/>
        <w:ind w:left="0" w:firstLine="0"/>
        <w:rPr>
          <w:rFonts w:ascii="Times New Roman" w:hAnsi="Times New Roman" w:cs="Times New Roman"/>
          <w:b/>
          <w:sz w:val="24"/>
          <w:szCs w:val="24"/>
          <w:lang w:val="ro-MD"/>
        </w:rPr>
      </w:pPr>
      <w:r w:rsidRPr="00641BBF">
        <w:rPr>
          <w:rFonts w:ascii="Times New Roman" w:hAnsi="Times New Roman" w:cs="Times New Roman"/>
          <w:b/>
          <w:sz w:val="24"/>
          <w:szCs w:val="24"/>
          <w:lang w:val="ro-MD"/>
        </w:rPr>
        <w:t>Termenul de valabilitate a contractului : 31.12.2022.</w:t>
      </w:r>
    </w:p>
    <w:p w:rsidR="00641BBF" w:rsidRPr="00641BBF" w:rsidRDefault="00641BBF" w:rsidP="00641BBF">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Contract de achiziție rezervat atelierelor protejate sau că acesta poate fi executat numai în cadrul unor programe de angajare protejată (după caz): </w:t>
      </w:r>
      <w:r w:rsidRPr="00641BBF">
        <w:rPr>
          <w:rFonts w:ascii="Times New Roman" w:hAnsi="Times New Roman" w:cs="Times New Roman"/>
          <w:b/>
          <w:sz w:val="24"/>
          <w:szCs w:val="24"/>
          <w:lang w:val="ro-RO"/>
        </w:rPr>
        <w:t>Nu</w:t>
      </w:r>
    </w:p>
    <w:p w:rsidR="00641BBF" w:rsidRPr="00641BBF" w:rsidRDefault="00641BBF" w:rsidP="00641BBF">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Prestarea serviciului este rezervată unei anumite profesii în temeiul unor acte cu putere de lege sau al unor acte administrative (după caz): </w:t>
      </w:r>
    </w:p>
    <w:p w:rsidR="00641BBF" w:rsidRDefault="00641BBF" w:rsidP="00641BBF">
      <w:pPr>
        <w:numPr>
          <w:ilvl w:val="0"/>
          <w:numId w:val="3"/>
        </w:numPr>
        <w:tabs>
          <w:tab w:val="right" w:pos="426"/>
        </w:tabs>
        <w:spacing w:before="120" w:after="0" w:line="240" w:lineRule="auto"/>
        <w:ind w:left="360"/>
        <w:rPr>
          <w:rFonts w:ascii="Times New Roman" w:hAnsi="Times New Roman" w:cs="Times New Roman"/>
          <w:b/>
          <w:sz w:val="24"/>
          <w:szCs w:val="24"/>
          <w:lang w:val="ro-MD"/>
        </w:rPr>
      </w:pPr>
      <w:r w:rsidRPr="00641BBF">
        <w:rPr>
          <w:rFonts w:ascii="Times New Roman" w:hAnsi="Times New Roman" w:cs="Times New Roman"/>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641BBF" w:rsidRPr="00641BBF" w:rsidRDefault="00641BBF" w:rsidP="00641BBF">
      <w:pPr>
        <w:tabs>
          <w:tab w:val="right" w:pos="426"/>
        </w:tabs>
        <w:spacing w:before="120" w:after="0" w:line="240" w:lineRule="auto"/>
        <w:ind w:left="360"/>
        <w:rPr>
          <w:rFonts w:ascii="Times New Roman" w:hAnsi="Times New Roman" w:cs="Times New Roman"/>
          <w:b/>
          <w:sz w:val="24"/>
          <w:szCs w:val="24"/>
          <w:lang w:val="ro-MD"/>
        </w:rPr>
      </w:pPr>
    </w:p>
    <w:tbl>
      <w:tblPr>
        <w:tblW w:w="9727" w:type="dxa"/>
        <w:tblInd w:w="-140" w:type="dxa"/>
        <w:tblLook w:val="04A0" w:firstRow="1" w:lastRow="0" w:firstColumn="1" w:lastColumn="0" w:noHBand="0" w:noVBand="1"/>
      </w:tblPr>
      <w:tblGrid>
        <w:gridCol w:w="400"/>
        <w:gridCol w:w="3694"/>
        <w:gridCol w:w="5126"/>
        <w:gridCol w:w="507"/>
      </w:tblGrid>
      <w:tr w:rsidR="00641BBF" w:rsidRPr="00641BBF" w:rsidTr="003879D3">
        <w:trPr>
          <w:trHeight w:val="144"/>
        </w:trPr>
        <w:tc>
          <w:tcPr>
            <w:tcW w:w="4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41BBF" w:rsidRPr="00641BBF" w:rsidRDefault="00641BBF" w:rsidP="008143C4">
            <w:pPr>
              <w:jc w:val="center"/>
              <w:rPr>
                <w:rFonts w:ascii="Times New Roman" w:hAnsi="Times New Roman" w:cs="Times New Roman"/>
                <w:b/>
                <w:bCs/>
                <w:color w:val="000000"/>
                <w:sz w:val="24"/>
                <w:szCs w:val="24"/>
              </w:rPr>
            </w:pPr>
            <w:r w:rsidRPr="00641BBF">
              <w:rPr>
                <w:rFonts w:ascii="Times New Roman" w:hAnsi="Times New Roman" w:cs="Times New Roman"/>
                <w:b/>
                <w:bCs/>
                <w:color w:val="000000"/>
                <w:sz w:val="24"/>
                <w:szCs w:val="24"/>
              </w:rPr>
              <w:t>Nr.</w:t>
            </w:r>
          </w:p>
        </w:tc>
        <w:tc>
          <w:tcPr>
            <w:tcW w:w="369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41BBF" w:rsidRPr="00641BBF" w:rsidRDefault="00641BBF" w:rsidP="008143C4">
            <w:pPr>
              <w:jc w:val="center"/>
              <w:rPr>
                <w:rFonts w:ascii="Times New Roman" w:hAnsi="Times New Roman" w:cs="Times New Roman"/>
                <w:b/>
                <w:bCs/>
                <w:color w:val="000000"/>
                <w:sz w:val="24"/>
                <w:szCs w:val="24"/>
              </w:rPr>
            </w:pPr>
            <w:r w:rsidRPr="00641BBF">
              <w:rPr>
                <w:rFonts w:ascii="Times New Roman" w:hAnsi="Times New Roman" w:cs="Times New Roman"/>
                <w:b/>
                <w:bCs/>
                <w:color w:val="000000"/>
                <w:sz w:val="24"/>
                <w:szCs w:val="24"/>
              </w:rPr>
              <w:t>Denumirea documentului/cerinţelor</w:t>
            </w:r>
          </w:p>
        </w:tc>
        <w:tc>
          <w:tcPr>
            <w:tcW w:w="512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41BBF" w:rsidRPr="00641BBF" w:rsidRDefault="00641BBF" w:rsidP="008143C4">
            <w:pPr>
              <w:jc w:val="center"/>
              <w:rPr>
                <w:rFonts w:ascii="Times New Roman" w:hAnsi="Times New Roman" w:cs="Times New Roman"/>
                <w:b/>
                <w:bCs/>
                <w:color w:val="000000"/>
                <w:sz w:val="24"/>
                <w:szCs w:val="24"/>
              </w:rPr>
            </w:pPr>
            <w:r w:rsidRPr="00641BBF">
              <w:rPr>
                <w:rFonts w:ascii="Times New Roman" w:hAnsi="Times New Roman" w:cs="Times New Roman"/>
                <w:b/>
                <w:bCs/>
                <w:color w:val="000000"/>
                <w:sz w:val="24"/>
                <w:szCs w:val="24"/>
              </w:rPr>
              <w:t>Cerinţe suplimentare</w:t>
            </w:r>
          </w:p>
        </w:tc>
        <w:tc>
          <w:tcPr>
            <w:tcW w:w="50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41BBF" w:rsidRPr="00641BBF" w:rsidRDefault="00641BBF" w:rsidP="008143C4">
            <w:pPr>
              <w:jc w:val="center"/>
              <w:rPr>
                <w:rFonts w:ascii="Times New Roman" w:hAnsi="Times New Roman" w:cs="Times New Roman"/>
                <w:b/>
                <w:bCs/>
                <w:color w:val="000000"/>
                <w:sz w:val="24"/>
                <w:szCs w:val="24"/>
              </w:rPr>
            </w:pPr>
            <w:r w:rsidRPr="00641BBF">
              <w:rPr>
                <w:rFonts w:ascii="Times New Roman" w:hAnsi="Times New Roman" w:cs="Times New Roman"/>
                <w:b/>
                <w:bCs/>
                <w:color w:val="000000"/>
                <w:sz w:val="24"/>
                <w:szCs w:val="24"/>
              </w:rPr>
              <w:t>Obl.</w:t>
            </w:r>
          </w:p>
        </w:tc>
      </w:tr>
      <w:tr w:rsidR="00641BBF" w:rsidRPr="00641BBF" w:rsidTr="003879D3">
        <w:trPr>
          <w:trHeight w:val="419"/>
        </w:trPr>
        <w:tc>
          <w:tcPr>
            <w:tcW w:w="400"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pStyle w:val="a4"/>
              <w:numPr>
                <w:ilvl w:val="0"/>
                <w:numId w:val="2"/>
              </w:numPr>
              <w:spacing w:after="200" w:line="256" w:lineRule="auto"/>
              <w:jc w:val="center"/>
              <w:rPr>
                <w:rFonts w:ascii="Times New Roman" w:hAnsi="Times New Roman"/>
                <w:color w:val="000000"/>
                <w:szCs w:val="24"/>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color w:val="000000"/>
                <w:sz w:val="24"/>
                <w:szCs w:val="24"/>
              </w:rPr>
            </w:pPr>
            <w:r w:rsidRPr="00641BBF">
              <w:rPr>
                <w:rFonts w:ascii="Times New Roman" w:hAnsi="Times New Roman" w:cs="Times New Roman"/>
                <w:sz w:val="24"/>
                <w:szCs w:val="24"/>
              </w:rPr>
              <w:t>Cerere de participare</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color w:val="000000"/>
                <w:sz w:val="24"/>
                <w:szCs w:val="24"/>
                <w:lang w:val="en-US"/>
              </w:rPr>
            </w:pPr>
            <w:r w:rsidRPr="00641BBF">
              <w:rPr>
                <w:rFonts w:ascii="Times New Roman" w:hAnsi="Times New Roman" w:cs="Times New Roman"/>
                <w:sz w:val="24"/>
                <w:szCs w:val="24"/>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507"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jc w:val="center"/>
              <w:rPr>
                <w:rFonts w:ascii="Times New Roman" w:hAnsi="Times New Roman" w:cs="Times New Roman"/>
                <w:b/>
                <w:i/>
                <w:color w:val="000000"/>
                <w:sz w:val="24"/>
                <w:szCs w:val="24"/>
              </w:rPr>
            </w:pPr>
            <w:r w:rsidRPr="00641BBF">
              <w:rPr>
                <w:rFonts w:ascii="Times New Roman" w:hAnsi="Times New Roman" w:cs="Times New Roman"/>
                <w:b/>
                <w:i/>
                <w:color w:val="000000"/>
                <w:sz w:val="24"/>
                <w:szCs w:val="24"/>
              </w:rPr>
              <w:t>da</w:t>
            </w:r>
          </w:p>
        </w:tc>
      </w:tr>
      <w:tr w:rsidR="00641BBF" w:rsidRPr="00641BBF" w:rsidTr="003879D3">
        <w:trPr>
          <w:trHeight w:val="625"/>
        </w:trPr>
        <w:tc>
          <w:tcPr>
            <w:tcW w:w="400" w:type="dxa"/>
            <w:tcBorders>
              <w:top w:val="single" w:sz="4" w:space="0" w:color="auto"/>
              <w:left w:val="single" w:sz="4" w:space="0" w:color="auto"/>
              <w:bottom w:val="single" w:sz="4" w:space="0" w:color="auto"/>
              <w:right w:val="single" w:sz="4" w:space="0" w:color="auto"/>
            </w:tcBorders>
            <w:vAlign w:val="center"/>
            <w:hideMark/>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hideMark/>
          </w:tcPr>
          <w:p w:rsidR="00641BBF" w:rsidRPr="00641BBF" w:rsidRDefault="00641BBF" w:rsidP="008143C4">
            <w:pPr>
              <w:spacing w:line="256" w:lineRule="auto"/>
              <w:rPr>
                <w:rFonts w:ascii="Times New Roman" w:hAnsi="Times New Roman" w:cs="Times New Roman"/>
                <w:sz w:val="24"/>
                <w:szCs w:val="24"/>
              </w:rPr>
            </w:pPr>
            <w:r w:rsidRPr="00641BBF">
              <w:rPr>
                <w:rFonts w:ascii="Times New Roman" w:hAnsi="Times New Roman" w:cs="Times New Roman"/>
                <w:sz w:val="24"/>
                <w:szCs w:val="24"/>
              </w:rPr>
              <w:t>Declarație privind valabilitatea ofertei</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p w:rsidR="00641BBF" w:rsidRPr="00641BBF" w:rsidRDefault="00641BBF" w:rsidP="008143C4">
            <w:pPr>
              <w:ind w:right="-57"/>
              <w:jc w:val="center"/>
              <w:rPr>
                <w:rFonts w:ascii="Times New Roman" w:hAnsi="Times New Roman" w:cs="Times New Roman"/>
                <w:b/>
                <w:i/>
                <w:color w:val="FF0000"/>
                <w:sz w:val="24"/>
                <w:szCs w:val="24"/>
                <w:lang w:val="en-US"/>
              </w:rPr>
            </w:pPr>
          </w:p>
        </w:tc>
      </w:tr>
      <w:tr w:rsidR="00641BBF" w:rsidRPr="00641BBF" w:rsidTr="003879D3">
        <w:trPr>
          <w:trHeight w:val="565"/>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color w:val="000000"/>
                <w:sz w:val="24"/>
                <w:szCs w:val="24"/>
                <w:lang w:val="ro-RO"/>
              </w:rPr>
            </w:pPr>
            <w:r w:rsidRPr="00641BBF">
              <w:rPr>
                <w:rFonts w:ascii="Times New Roman" w:hAnsi="Times New Roman" w:cs="Times New Roman"/>
                <w:color w:val="000000"/>
                <w:sz w:val="24"/>
                <w:szCs w:val="24"/>
              </w:rPr>
              <w:t>Garanția pentru ofertă</w:t>
            </w:r>
            <w:r w:rsidRPr="00641BBF">
              <w:rPr>
                <w:rFonts w:ascii="Times New Roman" w:hAnsi="Times New Roman" w:cs="Times New Roman"/>
                <w:color w:val="000000"/>
                <w:sz w:val="24"/>
                <w:szCs w:val="24"/>
                <w:lang w:val="ro-RO"/>
              </w:rPr>
              <w:t xml:space="preserve"> 1%</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proofErr w:type="gramStart"/>
            <w:r w:rsidRPr="00641BBF">
              <w:rPr>
                <w:rFonts w:ascii="Times New Roman" w:hAnsi="Times New Roman" w:cs="Times New Roman"/>
                <w:sz w:val="24"/>
                <w:szCs w:val="24"/>
                <w:lang w:val="en-US"/>
              </w:rPr>
              <w:t>în</w:t>
            </w:r>
            <w:proofErr w:type="gramEnd"/>
            <w:r w:rsidRPr="00641BBF">
              <w:rPr>
                <w:rFonts w:ascii="Times New Roman" w:hAnsi="Times New Roman" w:cs="Times New Roman"/>
                <w:sz w:val="24"/>
                <w:szCs w:val="24"/>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SCBI Toma Ciorba) – Ordin de plată – completat conform următoarelor date bancare: Beneficiarul plăţii: IMSP SC Boli Infectioase Toma Ciorba</w:t>
            </w:r>
          </w:p>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sz w:val="24"/>
                <w:szCs w:val="24"/>
                <w:lang w:val="en-US"/>
              </w:rPr>
              <w:t xml:space="preserve"> Denumirea Băncii: </w:t>
            </w:r>
            <w:r w:rsidRPr="00641BBF">
              <w:rPr>
                <w:rFonts w:ascii="Times New Roman" w:hAnsi="Times New Roman" w:cs="Times New Roman"/>
                <w:sz w:val="24"/>
                <w:szCs w:val="24"/>
                <w:lang w:val="ro-RO"/>
              </w:rPr>
              <w:t xml:space="preserve">BC’Moldindcombank”SA </w:t>
            </w:r>
            <w:r w:rsidRPr="00641BBF">
              <w:rPr>
                <w:rFonts w:ascii="Times New Roman" w:hAnsi="Times New Roman" w:cs="Times New Roman"/>
                <w:b/>
                <w:i/>
                <w:sz w:val="24"/>
                <w:szCs w:val="24"/>
                <w:lang w:val="en-US"/>
              </w:rPr>
              <w:t>suc. Centru Chișinău</w:t>
            </w:r>
          </w:p>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 xml:space="preserve"> Codul fiscal: </w:t>
            </w:r>
            <w:r w:rsidRPr="00641BBF">
              <w:rPr>
                <w:rFonts w:ascii="Times New Roman" w:hAnsi="Times New Roman" w:cs="Times New Roman"/>
                <w:b/>
                <w:i/>
                <w:sz w:val="24"/>
                <w:szCs w:val="24"/>
                <w:lang w:val="en-US"/>
              </w:rPr>
              <w:t>1003600132121</w:t>
            </w:r>
          </w:p>
          <w:p w:rsidR="00641BBF" w:rsidRPr="00641BBF" w:rsidRDefault="00641BBF" w:rsidP="008143C4">
            <w:pPr>
              <w:spacing w:line="256" w:lineRule="auto"/>
              <w:rPr>
                <w:rFonts w:ascii="Times New Roman" w:hAnsi="Times New Roman" w:cs="Times New Roman"/>
                <w:sz w:val="24"/>
                <w:szCs w:val="24"/>
                <w:lang w:val="ro-RO"/>
              </w:rPr>
            </w:pPr>
            <w:r w:rsidRPr="00641BBF">
              <w:rPr>
                <w:rFonts w:ascii="Times New Roman" w:hAnsi="Times New Roman" w:cs="Times New Roman"/>
                <w:sz w:val="24"/>
                <w:szCs w:val="24"/>
                <w:lang w:val="en-US"/>
              </w:rPr>
              <w:t xml:space="preserve">IBAN: </w:t>
            </w:r>
            <w:r w:rsidRPr="00641BBF">
              <w:rPr>
                <w:rFonts w:ascii="Times New Roman" w:hAnsi="Times New Roman" w:cs="Times New Roman"/>
                <w:b/>
                <w:i/>
                <w:spacing w:val="-2"/>
                <w:sz w:val="24"/>
                <w:szCs w:val="24"/>
              </w:rPr>
              <w:t>MD13ML000000022514092168</w:t>
            </w:r>
          </w:p>
          <w:p w:rsidR="00641BBF" w:rsidRPr="00641BBF" w:rsidRDefault="00641BBF" w:rsidP="008143C4">
            <w:pPr>
              <w:spacing w:line="256" w:lineRule="auto"/>
              <w:rPr>
                <w:rFonts w:ascii="Times New Roman" w:hAnsi="Times New Roman" w:cs="Times New Roman"/>
                <w:color w:val="000000"/>
                <w:sz w:val="24"/>
                <w:szCs w:val="24"/>
                <w:lang w:val="en-US"/>
              </w:rPr>
            </w:pPr>
            <w:r w:rsidRPr="00641BBF">
              <w:rPr>
                <w:rFonts w:ascii="Times New Roman" w:hAnsi="Times New Roman" w:cs="Times New Roman"/>
                <w:sz w:val="24"/>
                <w:szCs w:val="24"/>
                <w:lang w:val="en-US"/>
              </w:rPr>
              <w:t xml:space="preserve"> </w:t>
            </w:r>
            <w:proofErr w:type="gramStart"/>
            <w:r w:rsidRPr="00641BBF">
              <w:rPr>
                <w:rFonts w:ascii="Times New Roman" w:hAnsi="Times New Roman" w:cs="Times New Roman"/>
                <w:sz w:val="24"/>
                <w:szCs w:val="24"/>
                <w:lang w:val="en-US"/>
              </w:rPr>
              <w:t>nota</w:t>
            </w:r>
            <w:proofErr w:type="gramEnd"/>
            <w:r w:rsidRPr="00641BBF">
              <w:rPr>
                <w:rFonts w:ascii="Times New Roman" w:hAnsi="Times New Roman" w:cs="Times New Roman"/>
                <w:sz w:val="24"/>
                <w:szCs w:val="24"/>
                <w:lang w:val="en-US"/>
              </w:rPr>
              <w:t xml:space="preserve"> “In dispozitia de plata (se va indica numărul procedurii de achiziție publică)“, copia ordinului , confirmată prin aplicarea semnăturii electronice a ofertantului se va atașa în SIARSAP la procedura vizată.</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765"/>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rPr>
            </w:pPr>
            <w:r w:rsidRPr="00641BBF">
              <w:rPr>
                <w:rFonts w:ascii="Times New Roman" w:hAnsi="Times New Roman" w:cs="Times New Roman"/>
                <w:sz w:val="24"/>
                <w:szCs w:val="24"/>
              </w:rPr>
              <w:t>Propunerea tehnică (specificații tehnice)</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color w:val="000000"/>
                <w:sz w:val="24"/>
                <w:szCs w:val="24"/>
                <w:lang w:val="ro-RO"/>
              </w:rPr>
            </w:pPr>
            <w:r w:rsidRPr="00641BBF">
              <w:rPr>
                <w:rFonts w:ascii="Times New Roman" w:hAnsi="Times New Roman" w:cs="Times New Roman"/>
                <w:sz w:val="24"/>
                <w:szCs w:val="24"/>
                <w:lang w:val="en-US"/>
              </w:rPr>
              <w:t>Propunerea financiară (specificații de preț)</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color w:val="000000"/>
                <w:sz w:val="24"/>
                <w:szCs w:val="24"/>
                <w:lang w:val="en-US"/>
              </w:rPr>
            </w:pPr>
            <w:r w:rsidRPr="00641BBF">
              <w:rPr>
                <w:rFonts w:ascii="Times New Roman" w:hAnsi="Times New Roman" w:cs="Times New Roman"/>
                <w:sz w:val="24"/>
                <w:szCs w:val="24"/>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Document Unic de Achiziții European (DUAE)</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Completat conform formularului standard al Documentului unic de achiziții European, aprobat prin Ordinul Ministerului Finanțelor, confirmat prin aplicarea semnăturii electronice a ofertantului;</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Dovada înregistrării persoanei juridice, în conformitate cu prevederile legale din țara în care ofertantul este stabilit</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rPr>
            </w:pPr>
            <w:r w:rsidRPr="00641BBF">
              <w:rPr>
                <w:rFonts w:ascii="Times New Roman" w:hAnsi="Times New Roman" w:cs="Times New Roman"/>
                <w:sz w:val="24"/>
                <w:szCs w:val="24"/>
              </w:rPr>
              <w:t>Raportul financiar/Situația financiară</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 xml:space="preserve">Declarație care va include informația privind numele, prenumele și codul personal sau, după caz, informația privind denumirea companiei și IDNO al fondatorului/fondatorilor operatorului economic ofertant, confirmat prin aplicarea semnăturii electronice a ofertantului - </w:t>
            </w:r>
            <w:r w:rsidRPr="00641BBF">
              <w:rPr>
                <w:rFonts w:ascii="Times New Roman" w:hAnsi="Times New Roman" w:cs="Times New Roman"/>
                <w:sz w:val="24"/>
                <w:szCs w:val="24"/>
                <w:lang w:val="ro-RO"/>
              </w:rPr>
              <w:t>în decurs de 24 de ore după depunerea ofertei la adresa electronică- achizitii.imspscto@gmail.com</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Certificat privind lipsa sau existența restanțelor față de bugetul public național</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 xml:space="preserve">Eliberat de Serviciul Fiscal de Stat (valabil la data deschiderii ofertelor, în conformitate cu modelul stabilit de Serviciul Fiscal de Stat al Republicii Moldova), confirmat prin aplicarea semnăturii electronice </w:t>
            </w:r>
            <w:proofErr w:type="gramStart"/>
            <w:r w:rsidRPr="00641BBF">
              <w:rPr>
                <w:rFonts w:ascii="Times New Roman" w:hAnsi="Times New Roman" w:cs="Times New Roman"/>
                <w:sz w:val="24"/>
                <w:szCs w:val="24"/>
                <w:lang w:val="en-US"/>
              </w:rPr>
              <w:t>a</w:t>
            </w:r>
            <w:proofErr w:type="gramEnd"/>
            <w:r w:rsidRPr="00641BBF">
              <w:rPr>
                <w:rFonts w:ascii="Times New Roman" w:hAnsi="Times New Roman" w:cs="Times New Roman"/>
                <w:sz w:val="24"/>
                <w:szCs w:val="24"/>
                <w:lang w:val="en-US"/>
              </w:rPr>
              <w:t xml:space="preserve">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 </w:t>
            </w:r>
            <w:r w:rsidRPr="00641BBF">
              <w:rPr>
                <w:rFonts w:ascii="Times New Roman" w:hAnsi="Times New Roman" w:cs="Times New Roman"/>
                <w:sz w:val="24"/>
                <w:szCs w:val="24"/>
                <w:lang w:val="ro-RO"/>
              </w:rPr>
              <w:t>în decurs de 24 de ore după depunerea ofertei la adresa electronică- achizitii.imspscto@gmail.com</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Certificat de atribuire a contului bancar</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Copie – confirmată prin aplicarea semnăturii electronice a ofertantului;</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Se va prezenta de către ofertantul asociat desemnat câștigător în termen de 5 zile de la data comunicării rezultatelor procedurii de achiziție publică, în adresa autorității contractante ( IMSP SCBI Toma Ciorba) și Agenției Achiziții Publice, conform modelului aprobat prin Ordinul Ministerului Finanțelornr. 145/2020. Confirmata prin aplicarea semnăturii electronice.</w:t>
            </w:r>
          </w:p>
        </w:tc>
        <w:tc>
          <w:tcPr>
            <w:tcW w:w="507"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Garanție de bună execuție 5%  (se va prezenta la momentul încheierii contractului/contractelor de achiziții publice</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sz w:val="24"/>
                <w:szCs w:val="24"/>
                <w:lang w:val="en-US"/>
              </w:rPr>
            </w:pPr>
            <w:r w:rsidRPr="00641BBF">
              <w:rPr>
                <w:rFonts w:ascii="Times New Roman" w:hAnsi="Times New Roman" w:cs="Times New Roman"/>
                <w:sz w:val="24"/>
                <w:szCs w:val="24"/>
                <w:lang w:val="en-US"/>
              </w:rPr>
              <w:t>-</w:t>
            </w:r>
            <w:proofErr w:type="gramStart"/>
            <w:r w:rsidRPr="00641BBF">
              <w:rPr>
                <w:rFonts w:ascii="Times New Roman" w:hAnsi="Times New Roman" w:cs="Times New Roman"/>
                <w:sz w:val="24"/>
                <w:szCs w:val="24"/>
                <w:lang w:val="en-US"/>
              </w:rPr>
              <w:t>în</w:t>
            </w:r>
            <w:proofErr w:type="gramEnd"/>
            <w:r w:rsidRPr="00641BBF">
              <w:rPr>
                <w:rFonts w:ascii="Times New Roman" w:hAnsi="Times New Roman" w:cs="Times New Roman"/>
                <w:sz w:val="24"/>
                <w:szCs w:val="24"/>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 IMSP SCBI Toma Ciorba) – completată conform următoarelor date bancare, prin aplicarea semnăturii și ștampilei ofertantului: Beneficiarul plăţii: IMSP SCTO</w:t>
            </w:r>
          </w:p>
          <w:p w:rsidR="00641BBF" w:rsidRPr="00641BBF" w:rsidRDefault="00641BBF" w:rsidP="008143C4">
            <w:pPr>
              <w:rPr>
                <w:rFonts w:ascii="Times New Roman" w:hAnsi="Times New Roman" w:cs="Times New Roman"/>
                <w:b/>
                <w:i/>
                <w:sz w:val="24"/>
                <w:szCs w:val="24"/>
                <w:lang w:val="en-US"/>
              </w:rPr>
            </w:pPr>
            <w:r w:rsidRPr="00641BBF">
              <w:rPr>
                <w:rFonts w:ascii="Times New Roman" w:hAnsi="Times New Roman" w:cs="Times New Roman"/>
                <w:sz w:val="24"/>
                <w:szCs w:val="24"/>
                <w:lang w:val="en-US"/>
              </w:rPr>
              <w:t xml:space="preserve">Denumirea Băncii: </w:t>
            </w:r>
            <w:r w:rsidRPr="00641BBF">
              <w:rPr>
                <w:rFonts w:ascii="Times New Roman" w:hAnsi="Times New Roman" w:cs="Times New Roman"/>
                <w:sz w:val="24"/>
                <w:szCs w:val="24"/>
                <w:lang w:val="ro-RO"/>
              </w:rPr>
              <w:t xml:space="preserve">BC’Moldindcombank”SA </w:t>
            </w:r>
            <w:r w:rsidRPr="00641BBF">
              <w:rPr>
                <w:rFonts w:ascii="Times New Roman" w:hAnsi="Times New Roman" w:cs="Times New Roman"/>
                <w:b/>
                <w:i/>
                <w:sz w:val="24"/>
                <w:szCs w:val="24"/>
                <w:lang w:val="en-US"/>
              </w:rPr>
              <w:t>suc. Centru Chișinău</w:t>
            </w:r>
          </w:p>
          <w:p w:rsidR="00641BBF" w:rsidRPr="00641BBF" w:rsidRDefault="00641BBF" w:rsidP="008143C4">
            <w:pPr>
              <w:spacing w:line="256" w:lineRule="auto"/>
              <w:rPr>
                <w:rFonts w:ascii="Times New Roman" w:hAnsi="Times New Roman" w:cs="Times New Roman"/>
                <w:sz w:val="24"/>
                <w:szCs w:val="24"/>
              </w:rPr>
            </w:pPr>
            <w:r w:rsidRPr="00641BBF">
              <w:rPr>
                <w:rFonts w:ascii="Times New Roman" w:hAnsi="Times New Roman" w:cs="Times New Roman"/>
                <w:sz w:val="24"/>
                <w:szCs w:val="24"/>
                <w:lang w:val="en-US"/>
              </w:rPr>
              <w:t xml:space="preserve"> </w:t>
            </w:r>
            <w:r w:rsidRPr="00641BBF">
              <w:rPr>
                <w:rFonts w:ascii="Times New Roman" w:hAnsi="Times New Roman" w:cs="Times New Roman"/>
                <w:sz w:val="24"/>
                <w:szCs w:val="24"/>
              </w:rPr>
              <w:t xml:space="preserve">Codul fiscal: </w:t>
            </w:r>
            <w:r w:rsidRPr="00641BBF">
              <w:rPr>
                <w:rFonts w:ascii="Times New Roman" w:hAnsi="Times New Roman" w:cs="Times New Roman"/>
                <w:b/>
                <w:i/>
                <w:sz w:val="24"/>
                <w:szCs w:val="24"/>
              </w:rPr>
              <w:t>1003600132121</w:t>
            </w:r>
          </w:p>
          <w:p w:rsidR="00641BBF" w:rsidRPr="00641BBF" w:rsidRDefault="00641BBF" w:rsidP="008143C4">
            <w:pPr>
              <w:spacing w:line="256" w:lineRule="auto"/>
              <w:rPr>
                <w:rFonts w:ascii="Times New Roman" w:hAnsi="Times New Roman" w:cs="Times New Roman"/>
                <w:sz w:val="24"/>
                <w:szCs w:val="24"/>
                <w:lang w:val="ro-RO"/>
              </w:rPr>
            </w:pPr>
            <w:r w:rsidRPr="00641BBF">
              <w:rPr>
                <w:rFonts w:ascii="Times New Roman" w:hAnsi="Times New Roman" w:cs="Times New Roman"/>
                <w:sz w:val="24"/>
                <w:szCs w:val="24"/>
              </w:rPr>
              <w:t xml:space="preserve">IBAN: </w:t>
            </w:r>
            <w:r w:rsidRPr="00641BBF">
              <w:rPr>
                <w:rFonts w:ascii="Times New Roman" w:hAnsi="Times New Roman" w:cs="Times New Roman"/>
                <w:b/>
                <w:i/>
                <w:spacing w:val="-2"/>
                <w:sz w:val="24"/>
                <w:szCs w:val="24"/>
              </w:rPr>
              <w:t>MD13ML000000022514092168</w:t>
            </w:r>
          </w:p>
        </w:tc>
        <w:tc>
          <w:tcPr>
            <w:tcW w:w="507"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jc w:val="cente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r w:rsidR="00641BBF" w:rsidRPr="00641BBF" w:rsidTr="003879D3">
        <w:trPr>
          <w:trHeight w:val="483"/>
        </w:trPr>
        <w:tc>
          <w:tcPr>
            <w:tcW w:w="400" w:type="dxa"/>
            <w:tcBorders>
              <w:top w:val="single" w:sz="4" w:space="0" w:color="auto"/>
              <w:left w:val="single" w:sz="4" w:space="0" w:color="auto"/>
              <w:bottom w:val="single" w:sz="4" w:space="0" w:color="auto"/>
              <w:right w:val="single" w:sz="4" w:space="0" w:color="auto"/>
            </w:tcBorders>
            <w:vAlign w:val="center"/>
          </w:tcPr>
          <w:p w:rsidR="00641BBF" w:rsidRPr="00641BBF" w:rsidRDefault="00641BBF" w:rsidP="00641BBF">
            <w:pPr>
              <w:pStyle w:val="a4"/>
              <w:numPr>
                <w:ilvl w:val="0"/>
                <w:numId w:val="2"/>
              </w:numPr>
              <w:spacing w:line="276" w:lineRule="auto"/>
              <w:ind w:right="-57"/>
              <w:jc w:val="left"/>
              <w:rPr>
                <w:rFonts w:ascii="Times New Roman" w:hAnsi="Times New Roman"/>
                <w:b/>
                <w:szCs w:val="24"/>
                <w:lang w:val="ro-RO"/>
              </w:rPr>
            </w:pPr>
          </w:p>
        </w:tc>
        <w:tc>
          <w:tcPr>
            <w:tcW w:w="3694"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rPr>
                <w:rFonts w:ascii="Times New Roman" w:hAnsi="Times New Roman" w:cs="Times New Roman"/>
                <w:b/>
                <w:sz w:val="24"/>
                <w:szCs w:val="24"/>
                <w:lang w:val="en-US"/>
              </w:rPr>
            </w:pPr>
            <w:r w:rsidRPr="00641BBF">
              <w:rPr>
                <w:rFonts w:ascii="Times New Roman" w:hAnsi="Times New Roman" w:cs="Times New Roman"/>
                <w:b/>
                <w:sz w:val="24"/>
                <w:szCs w:val="24"/>
                <w:lang w:val="en-US"/>
              </w:rPr>
              <w:t xml:space="preserve">Cerinte obligatorii </w:t>
            </w:r>
          </w:p>
        </w:tc>
        <w:tc>
          <w:tcPr>
            <w:tcW w:w="5126" w:type="dxa"/>
            <w:tcBorders>
              <w:top w:val="single" w:sz="4" w:space="0" w:color="auto"/>
              <w:left w:val="single" w:sz="4" w:space="0" w:color="auto"/>
              <w:bottom w:val="single" w:sz="4" w:space="0" w:color="auto"/>
              <w:right w:val="single" w:sz="4" w:space="0" w:color="auto"/>
            </w:tcBorders>
          </w:tcPr>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Certificat de calitate prezentat de un laborator international;</w:t>
            </w:r>
          </w:p>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Trusele sa fie aprobate de Comunitatea Europeana cu marca CE,TUV, GMP;</w:t>
            </w:r>
          </w:p>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Termenul de valabilitate indicat pe ambalaj, nu mai mic de 12 luni;</w:t>
            </w:r>
          </w:p>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Soluitiile de lucru sa fie stabile mai mult de 30 de zile;</w:t>
            </w:r>
          </w:p>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In instructiunea de folosire sa fie indicat specifitatea si sensibilitatea testelor, specifitatea si sensibilitatea mai mare de 99,5% , confirmate de un laborator international de referinta;</w:t>
            </w:r>
          </w:p>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Stripurile sa fie detasabile, posibilitatea de a rupe stripuri si de a folosi cite un godeu;</w:t>
            </w:r>
          </w:p>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Operatorii economici in termen de trei zile de la solicitare vor prezenta mostre pentru a fi testate;</w:t>
            </w:r>
          </w:p>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Sa fie inclusi calibratori pentru determinarea cantitativă a anticorpilor;</w:t>
            </w:r>
          </w:p>
          <w:p w:rsidR="00641BBF" w:rsidRPr="00641BBF" w:rsidRDefault="00641BBF" w:rsidP="00641BBF">
            <w:pPr>
              <w:pStyle w:val="a4"/>
              <w:numPr>
                <w:ilvl w:val="0"/>
                <w:numId w:val="5"/>
              </w:numPr>
              <w:spacing w:line="256" w:lineRule="auto"/>
              <w:rPr>
                <w:rFonts w:ascii="Times New Roman" w:hAnsi="Times New Roman"/>
                <w:szCs w:val="24"/>
                <w:lang w:val="en-US"/>
              </w:rPr>
            </w:pPr>
            <w:r w:rsidRPr="00641BBF">
              <w:rPr>
                <w:rFonts w:ascii="Times New Roman" w:hAnsi="Times New Roman"/>
                <w:szCs w:val="24"/>
                <w:lang w:val="en-US"/>
              </w:rPr>
              <w:t>Sa fie inclus, in afara de controlul pozitiv si negative, calibrator pentru  seturile cu determinarea calitativa a antigenelor si anticorpilor;</w:t>
            </w:r>
          </w:p>
          <w:p w:rsidR="00641BBF" w:rsidRPr="00641BBF" w:rsidRDefault="00641BBF" w:rsidP="00641BBF">
            <w:pPr>
              <w:pStyle w:val="a4"/>
              <w:numPr>
                <w:ilvl w:val="0"/>
                <w:numId w:val="5"/>
              </w:numPr>
              <w:spacing w:line="256" w:lineRule="auto"/>
              <w:rPr>
                <w:rFonts w:ascii="Times New Roman" w:hAnsi="Times New Roman"/>
                <w:szCs w:val="24"/>
                <w:lang w:val="en-US"/>
              </w:rPr>
            </w:pPr>
            <w:proofErr w:type="gramStart"/>
            <w:r w:rsidRPr="00641BBF">
              <w:rPr>
                <w:rFonts w:ascii="Times New Roman" w:hAnsi="Times New Roman"/>
                <w:szCs w:val="24"/>
                <w:lang w:val="en-US"/>
              </w:rPr>
              <w:t>Sa</w:t>
            </w:r>
            <w:proofErr w:type="gramEnd"/>
            <w:r w:rsidRPr="00641BBF">
              <w:rPr>
                <w:rFonts w:ascii="Times New Roman" w:hAnsi="Times New Roman"/>
                <w:szCs w:val="24"/>
                <w:lang w:val="en-US"/>
              </w:rPr>
              <w:t xml:space="preserve"> fie o singura dilutie a seruluyi/plasmei pina la reactive.</w:t>
            </w:r>
          </w:p>
        </w:tc>
        <w:tc>
          <w:tcPr>
            <w:tcW w:w="507" w:type="dxa"/>
            <w:tcBorders>
              <w:top w:val="single" w:sz="4" w:space="0" w:color="auto"/>
              <w:left w:val="single" w:sz="4" w:space="0" w:color="auto"/>
              <w:bottom w:val="single" w:sz="4" w:space="0" w:color="auto"/>
              <w:right w:val="single" w:sz="4" w:space="0" w:color="auto"/>
            </w:tcBorders>
          </w:tcPr>
          <w:p w:rsidR="00641BBF" w:rsidRPr="00641BBF" w:rsidRDefault="00641BBF" w:rsidP="008143C4">
            <w:pPr>
              <w:spacing w:line="256" w:lineRule="auto"/>
              <w:jc w:val="center"/>
              <w:rPr>
                <w:rFonts w:ascii="Times New Roman" w:hAnsi="Times New Roman" w:cs="Times New Roman"/>
                <w:b/>
                <w:i/>
                <w:sz w:val="24"/>
                <w:szCs w:val="24"/>
                <w:lang w:val="en-US"/>
              </w:rPr>
            </w:pPr>
            <w:r w:rsidRPr="00641BBF">
              <w:rPr>
                <w:rFonts w:ascii="Times New Roman" w:hAnsi="Times New Roman" w:cs="Times New Roman"/>
                <w:b/>
                <w:i/>
                <w:sz w:val="24"/>
                <w:szCs w:val="24"/>
                <w:lang w:val="en-US"/>
              </w:rPr>
              <w:t>da</w:t>
            </w:r>
          </w:p>
        </w:tc>
      </w:tr>
    </w:tbl>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 xml:space="preserve">Motivul recurgerii la procedura accelerată (în cazul licitației deschise, restrînse și al procedurii negociate), după caz: </w:t>
      </w:r>
      <w:r w:rsidRPr="00641BBF">
        <w:rPr>
          <w:rFonts w:ascii="Times New Roman" w:hAnsi="Times New Roman"/>
          <w:b/>
          <w:szCs w:val="24"/>
          <w:u w:val="single"/>
          <w:lang w:val="ro-RO"/>
        </w:rPr>
        <w:t>nu este cazul</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 xml:space="preserve">Tehnici și instrumente specifice de atribuire (dacă este cazul specificați dacă se va utiliza acordul-cadru, sistemul dinamic de achiziție sau licitația electronică): </w:t>
      </w:r>
      <w:r w:rsidRPr="00641BBF">
        <w:rPr>
          <w:rFonts w:ascii="Times New Roman" w:hAnsi="Times New Roman"/>
          <w:b/>
          <w:szCs w:val="24"/>
          <w:u w:val="single"/>
          <w:lang w:val="ro-RO"/>
        </w:rPr>
        <w:t>nu se aplică</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 xml:space="preserve">Condiții speciale de care depinde îndeplinirea contractului (indicați după caz): </w:t>
      </w:r>
      <w:r w:rsidRPr="00641BBF">
        <w:rPr>
          <w:rFonts w:ascii="Times New Roman" w:hAnsi="Times New Roman"/>
          <w:b/>
          <w:szCs w:val="24"/>
          <w:u w:val="single"/>
          <w:lang w:val="ro-RO"/>
        </w:rPr>
        <w:t>nu</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 xml:space="preserve">Criteriul de evaluare aplicat pentru adjudecarea contractului: </w:t>
      </w:r>
      <w:r w:rsidRPr="00641BBF">
        <w:rPr>
          <w:rFonts w:ascii="Times New Roman" w:hAnsi="Times New Roman"/>
          <w:szCs w:val="24"/>
          <w:u w:val="single"/>
          <w:lang w:val="ro-RO"/>
        </w:rPr>
        <w:t>cel mai mic preț per lot și în conformitate cu criteriile de atribuire, stabilite de către autoritatea contractantă</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u w:val="single"/>
          <w:lang w:val="ro-RO"/>
        </w:rPr>
      </w:pPr>
      <w:r w:rsidRPr="00641BBF">
        <w:rPr>
          <w:rFonts w:ascii="Times New Roman" w:hAnsi="Times New Roman"/>
          <w:b/>
          <w:szCs w:val="24"/>
          <w:lang w:val="ro-RO"/>
        </w:rPr>
        <w:t>Factorii de evaluare a ofertei celei mai avantajoase din punct de vedere economic, precum și ponderile lor:</w:t>
      </w:r>
    </w:p>
    <w:tbl>
      <w:tblPr>
        <w:tblStyle w:val="a7"/>
        <w:tblW w:w="0" w:type="auto"/>
        <w:tblLook w:val="04A0" w:firstRow="1" w:lastRow="0" w:firstColumn="1" w:lastColumn="0" w:noHBand="0" w:noVBand="1"/>
      </w:tblPr>
      <w:tblGrid>
        <w:gridCol w:w="577"/>
        <w:gridCol w:w="7248"/>
        <w:gridCol w:w="1800"/>
      </w:tblGrid>
      <w:tr w:rsidR="00641BBF" w:rsidRPr="00641BBF" w:rsidTr="008143C4">
        <w:tc>
          <w:tcPr>
            <w:tcW w:w="577" w:type="dxa"/>
            <w:shd w:val="clear" w:color="auto" w:fill="D9D9D9" w:themeFill="background1" w:themeFillShade="D9"/>
          </w:tcPr>
          <w:p w:rsidR="00641BBF" w:rsidRPr="00641BBF" w:rsidRDefault="00641BBF" w:rsidP="008143C4">
            <w:pPr>
              <w:tabs>
                <w:tab w:val="left" w:pos="612"/>
              </w:tabs>
              <w:spacing w:before="120" w:after="120"/>
              <w:rPr>
                <w:rFonts w:ascii="Times New Roman" w:hAnsi="Times New Roman" w:cs="Times New Roman"/>
                <w:b/>
                <w:iCs/>
                <w:sz w:val="24"/>
                <w:szCs w:val="24"/>
              </w:rPr>
            </w:pPr>
            <w:r w:rsidRPr="00641BBF">
              <w:rPr>
                <w:rFonts w:ascii="Times New Roman" w:hAnsi="Times New Roman" w:cs="Times New Roman"/>
                <w:b/>
                <w:iCs/>
                <w:sz w:val="24"/>
                <w:szCs w:val="24"/>
              </w:rPr>
              <w:t>Nr. d/o</w:t>
            </w:r>
          </w:p>
        </w:tc>
        <w:tc>
          <w:tcPr>
            <w:tcW w:w="7248" w:type="dxa"/>
            <w:shd w:val="clear" w:color="auto" w:fill="D9D9D9" w:themeFill="background1" w:themeFillShade="D9"/>
          </w:tcPr>
          <w:p w:rsidR="00641BBF" w:rsidRPr="00641BBF" w:rsidRDefault="00641BBF" w:rsidP="008143C4">
            <w:pPr>
              <w:tabs>
                <w:tab w:val="left" w:pos="612"/>
              </w:tabs>
              <w:spacing w:before="120" w:after="120"/>
              <w:jc w:val="center"/>
              <w:rPr>
                <w:rFonts w:ascii="Times New Roman" w:hAnsi="Times New Roman" w:cs="Times New Roman"/>
                <w:b/>
                <w:iCs/>
                <w:sz w:val="24"/>
                <w:szCs w:val="24"/>
              </w:rPr>
            </w:pPr>
            <w:r w:rsidRPr="00641BBF">
              <w:rPr>
                <w:rFonts w:ascii="Times New Roman" w:hAnsi="Times New Roman" w:cs="Times New Roman"/>
                <w:b/>
                <w:iCs/>
                <w:sz w:val="24"/>
                <w:szCs w:val="24"/>
              </w:rPr>
              <w:t>Denumirea factorului de evaluare</w:t>
            </w:r>
          </w:p>
        </w:tc>
        <w:tc>
          <w:tcPr>
            <w:tcW w:w="1800" w:type="dxa"/>
            <w:shd w:val="clear" w:color="auto" w:fill="D9D9D9" w:themeFill="background1" w:themeFillShade="D9"/>
          </w:tcPr>
          <w:p w:rsidR="00641BBF" w:rsidRPr="00641BBF" w:rsidRDefault="00641BBF" w:rsidP="008143C4">
            <w:pPr>
              <w:tabs>
                <w:tab w:val="left" w:pos="612"/>
              </w:tabs>
              <w:spacing w:before="120" w:after="120"/>
              <w:jc w:val="center"/>
              <w:rPr>
                <w:rFonts w:ascii="Times New Roman" w:hAnsi="Times New Roman" w:cs="Times New Roman"/>
                <w:b/>
                <w:iCs/>
                <w:sz w:val="24"/>
                <w:szCs w:val="24"/>
              </w:rPr>
            </w:pPr>
            <w:r w:rsidRPr="00641BBF">
              <w:rPr>
                <w:rFonts w:ascii="Times New Roman" w:hAnsi="Times New Roman" w:cs="Times New Roman"/>
                <w:b/>
                <w:iCs/>
                <w:sz w:val="24"/>
                <w:szCs w:val="24"/>
              </w:rPr>
              <w:t>Ponderea%</w:t>
            </w:r>
          </w:p>
        </w:tc>
      </w:tr>
      <w:tr w:rsidR="00641BBF" w:rsidRPr="00641BBF" w:rsidTr="008143C4">
        <w:tc>
          <w:tcPr>
            <w:tcW w:w="577" w:type="dxa"/>
            <w:shd w:val="clear" w:color="auto" w:fill="auto"/>
          </w:tcPr>
          <w:p w:rsidR="00641BBF" w:rsidRPr="00641BBF" w:rsidRDefault="00641BBF" w:rsidP="008143C4">
            <w:pPr>
              <w:tabs>
                <w:tab w:val="left" w:pos="612"/>
              </w:tabs>
              <w:spacing w:before="120" w:after="120"/>
              <w:rPr>
                <w:rFonts w:ascii="Times New Roman" w:hAnsi="Times New Roman" w:cs="Times New Roman"/>
                <w:b/>
                <w:iCs/>
                <w:sz w:val="24"/>
                <w:szCs w:val="24"/>
              </w:rPr>
            </w:pPr>
            <w:r w:rsidRPr="00641BBF">
              <w:rPr>
                <w:rFonts w:ascii="Times New Roman" w:hAnsi="Times New Roman" w:cs="Times New Roman"/>
                <w:b/>
                <w:iCs/>
                <w:sz w:val="24"/>
                <w:szCs w:val="24"/>
              </w:rPr>
              <w:t>1</w:t>
            </w:r>
          </w:p>
        </w:tc>
        <w:tc>
          <w:tcPr>
            <w:tcW w:w="7248" w:type="dxa"/>
            <w:shd w:val="clear" w:color="auto" w:fill="auto"/>
          </w:tcPr>
          <w:p w:rsidR="00641BBF" w:rsidRPr="00641BBF" w:rsidRDefault="00641BBF" w:rsidP="008143C4">
            <w:pPr>
              <w:tabs>
                <w:tab w:val="left" w:pos="612"/>
              </w:tabs>
              <w:spacing w:before="120" w:after="120"/>
              <w:rPr>
                <w:rFonts w:ascii="Times New Roman" w:hAnsi="Times New Roman" w:cs="Times New Roman"/>
                <w:b/>
                <w:iCs/>
                <w:sz w:val="24"/>
                <w:szCs w:val="24"/>
              </w:rPr>
            </w:pPr>
            <w:r w:rsidRPr="00641BBF">
              <w:rPr>
                <w:rFonts w:ascii="Times New Roman" w:hAnsi="Times New Roman" w:cs="Times New Roman"/>
                <w:b/>
                <w:iCs/>
                <w:sz w:val="24"/>
                <w:szCs w:val="24"/>
              </w:rPr>
              <w:t xml:space="preserve">Cel mai mic preț per lot </w:t>
            </w:r>
            <w:r w:rsidRPr="00641BBF">
              <w:rPr>
                <w:rFonts w:ascii="Times New Roman" w:hAnsi="Times New Roman" w:cs="Times New Roman"/>
                <w:b/>
                <w:sz w:val="24"/>
                <w:szCs w:val="24"/>
              </w:rPr>
              <w:t>și în conformitate cu criteriile de atribuire, stabilite de către autoritatea contractantă</w:t>
            </w:r>
          </w:p>
        </w:tc>
        <w:tc>
          <w:tcPr>
            <w:tcW w:w="1800" w:type="dxa"/>
            <w:shd w:val="clear" w:color="auto" w:fill="auto"/>
          </w:tcPr>
          <w:p w:rsidR="00641BBF" w:rsidRPr="00641BBF" w:rsidRDefault="00641BBF" w:rsidP="008143C4">
            <w:pPr>
              <w:tabs>
                <w:tab w:val="left" w:pos="612"/>
              </w:tabs>
              <w:spacing w:before="120" w:after="120"/>
              <w:rPr>
                <w:rFonts w:ascii="Times New Roman" w:hAnsi="Times New Roman" w:cs="Times New Roman"/>
                <w:iCs/>
                <w:sz w:val="24"/>
                <w:szCs w:val="24"/>
              </w:rPr>
            </w:pPr>
          </w:p>
        </w:tc>
      </w:tr>
    </w:tbl>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Termenul limită de depunere/deschidere a ofertelor:</w:t>
      </w:r>
      <w:r w:rsidRPr="00641BBF">
        <w:rPr>
          <w:rFonts w:ascii="Times New Roman" w:hAnsi="Times New Roman"/>
          <w:i/>
          <w:color w:val="FF0000"/>
          <w:szCs w:val="24"/>
          <w:lang w:val="en-US"/>
        </w:rPr>
        <w:t xml:space="preserve"> Data: conform platformei SIA RSAP</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Adresa la care trebuie transmise ofertele sau cererile de participare: </w:t>
      </w:r>
    </w:p>
    <w:p w:rsidR="00641BBF" w:rsidRPr="00641BBF" w:rsidRDefault="00641BBF" w:rsidP="00641BBF">
      <w:pPr>
        <w:tabs>
          <w:tab w:val="right" w:pos="426"/>
        </w:tabs>
        <w:spacing w:before="120"/>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Ofertele sau cererile de participare vor fi depuse electronic prin intermediul SIA RSAP </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Termenul de valabilitate a ofertelor: 90 zile</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Locul deschiderii ofertelor: SIA RSAP </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Ofertele întîrziate vor fi respinse. </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Persoanele autorizate să asiste la deschiderea ofertelor: </w:t>
      </w:r>
      <w:r w:rsidRPr="00641BBF">
        <w:rPr>
          <w:rFonts w:ascii="Times New Roman" w:hAnsi="Times New Roman"/>
          <w:b/>
          <w:szCs w:val="24"/>
          <w:lang w:val="ro-RO"/>
        </w:rPr>
        <w:br/>
      </w:r>
      <w:r w:rsidRPr="00641BBF">
        <w:rPr>
          <w:rFonts w:ascii="Times New Roman" w:hAnsi="Times New Roman"/>
          <w:b/>
          <w:i/>
          <w:szCs w:val="24"/>
          <w:lang w:val="ro-RO"/>
        </w:rPr>
        <w:t>Ofertanții sau reprezentanții acestora au dreptul să participe la deschiderea ofertelor, cu excepția cazului cînd ofertele au fost depuse prin SIA “RSAP”</w:t>
      </w:r>
      <w:r w:rsidRPr="00641BBF">
        <w:rPr>
          <w:rFonts w:ascii="Times New Roman" w:hAnsi="Times New Roman"/>
          <w:b/>
          <w:szCs w:val="24"/>
          <w:lang w:val="ro-RO"/>
        </w:rPr>
        <w:t>.</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lastRenderedPageBreak/>
        <w:t xml:space="preserve"> Limba sau limbile în care trebuie redactate ofertele sau cererile de participare: Limba de stat – Română</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 Respectivul contract se referă la un proiect și/sau program finanțat din fonduri ale Uniunii Europene: </w:t>
      </w:r>
      <w:r w:rsidRPr="00641BBF">
        <w:rPr>
          <w:rFonts w:ascii="Times New Roman" w:hAnsi="Times New Roman"/>
          <w:b/>
          <w:szCs w:val="24"/>
          <w:u w:val="single"/>
          <w:lang w:val="ro-RO"/>
        </w:rPr>
        <w:t>nu</w:t>
      </w:r>
    </w:p>
    <w:p w:rsidR="00641BBF" w:rsidRPr="00641BBF" w:rsidRDefault="00641BBF" w:rsidP="00641BBF">
      <w:pPr>
        <w:pStyle w:val="a4"/>
        <w:numPr>
          <w:ilvl w:val="0"/>
          <w:numId w:val="6"/>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Denumirea și adresa organismului competent de soluționare a contestațiilor: </w:t>
      </w:r>
    </w:p>
    <w:p w:rsidR="00641BBF" w:rsidRPr="00641BBF" w:rsidRDefault="00641BBF" w:rsidP="00641BBF">
      <w:pPr>
        <w:tabs>
          <w:tab w:val="right" w:pos="426"/>
        </w:tabs>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Agenția Națională pentru Soluționarea Contestațiilor</w:t>
      </w:r>
    </w:p>
    <w:p w:rsidR="00641BBF" w:rsidRPr="00641BBF" w:rsidRDefault="00641BBF" w:rsidP="00641BBF">
      <w:pPr>
        <w:tabs>
          <w:tab w:val="right" w:pos="426"/>
        </w:tabs>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Adresa: mun. Chișinău, bd. Ștefan cel Mare și Sfânt nr.124 (et.4), MD 2001;</w:t>
      </w:r>
    </w:p>
    <w:p w:rsidR="00641BBF" w:rsidRPr="00641BBF" w:rsidRDefault="00641BBF" w:rsidP="00641BBF">
      <w:pPr>
        <w:tabs>
          <w:tab w:val="right" w:pos="426"/>
        </w:tabs>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Tel/Fax/email:022-820 652, 022 820-651, </w:t>
      </w:r>
      <w:hyperlink r:id="rId5" w:history="1">
        <w:r w:rsidRPr="00641BBF">
          <w:rPr>
            <w:rStyle w:val="ad"/>
            <w:rFonts w:ascii="Times New Roman" w:hAnsi="Times New Roman" w:cs="Times New Roman"/>
            <w:b/>
            <w:sz w:val="24"/>
            <w:szCs w:val="24"/>
            <w:lang w:val="ro-RO"/>
          </w:rPr>
          <w:t>contestatii@ansc.md</w:t>
        </w:r>
      </w:hyperlink>
    </w:p>
    <w:p w:rsidR="00641BBF" w:rsidRPr="00641BBF" w:rsidRDefault="00641BBF" w:rsidP="00641BBF">
      <w:pPr>
        <w:pStyle w:val="a4"/>
        <w:numPr>
          <w:ilvl w:val="0"/>
          <w:numId w:val="6"/>
        </w:numPr>
        <w:tabs>
          <w:tab w:val="right" w:pos="426"/>
        </w:tabs>
        <w:spacing w:line="240" w:lineRule="auto"/>
        <w:jc w:val="left"/>
        <w:rPr>
          <w:rFonts w:ascii="Times New Roman" w:hAnsi="Times New Roman"/>
          <w:b/>
          <w:szCs w:val="24"/>
          <w:lang w:val="ro-RO"/>
        </w:rPr>
      </w:pPr>
      <w:r w:rsidRPr="00641BBF">
        <w:rPr>
          <w:rFonts w:ascii="Times New Roman" w:hAnsi="Times New Roman"/>
          <w:b/>
          <w:szCs w:val="24"/>
          <w:lang w:val="ro-RO"/>
        </w:rPr>
        <w:t xml:space="preserve">Data (datele) și referința (referințele) publicărilor anterioare în Jurnalul Oficial al Uniunii Europene privind contractul (contractele) la care se referă anunțul respective (dacă este cazul): </w:t>
      </w:r>
      <w:r w:rsidRPr="00641BBF">
        <w:rPr>
          <w:rFonts w:ascii="Times New Roman" w:hAnsi="Times New Roman"/>
          <w:b/>
          <w:szCs w:val="24"/>
          <w:u w:val="single"/>
          <w:lang w:val="ro-RO"/>
        </w:rPr>
        <w:t>nu este cazul</w:t>
      </w:r>
    </w:p>
    <w:p w:rsidR="00641BBF" w:rsidRPr="00641BBF" w:rsidRDefault="00641BBF" w:rsidP="00641BBF">
      <w:pPr>
        <w:pStyle w:val="a4"/>
        <w:numPr>
          <w:ilvl w:val="0"/>
          <w:numId w:val="6"/>
        </w:numPr>
        <w:tabs>
          <w:tab w:val="right" w:pos="426"/>
        </w:tabs>
        <w:spacing w:line="240" w:lineRule="auto"/>
        <w:jc w:val="left"/>
        <w:rPr>
          <w:rFonts w:ascii="Times New Roman" w:hAnsi="Times New Roman"/>
          <w:b/>
          <w:szCs w:val="24"/>
          <w:lang w:val="ro-RO"/>
        </w:rPr>
      </w:pPr>
      <w:r w:rsidRPr="00641BBF">
        <w:rPr>
          <w:rFonts w:ascii="Times New Roman" w:hAnsi="Times New Roman"/>
          <w:b/>
          <w:szCs w:val="24"/>
          <w:lang w:val="ro-RO"/>
        </w:rPr>
        <w:t xml:space="preserve">În cazul achizițiilor periodice, calendarul estimat pentru publicarea anunțurilor viitoare: </w:t>
      </w:r>
      <w:r w:rsidRPr="00641BBF">
        <w:rPr>
          <w:rFonts w:ascii="Times New Roman" w:hAnsi="Times New Roman"/>
          <w:b/>
          <w:szCs w:val="24"/>
          <w:u w:val="single"/>
          <w:lang w:val="ro-RO"/>
        </w:rPr>
        <w:t>01.11.2023</w:t>
      </w:r>
    </w:p>
    <w:p w:rsidR="00641BBF" w:rsidRPr="00641BBF" w:rsidRDefault="00641BBF" w:rsidP="00641BBF">
      <w:pPr>
        <w:pStyle w:val="a4"/>
        <w:numPr>
          <w:ilvl w:val="0"/>
          <w:numId w:val="6"/>
        </w:numPr>
        <w:tabs>
          <w:tab w:val="right" w:pos="426"/>
        </w:tabs>
        <w:spacing w:line="240" w:lineRule="auto"/>
        <w:jc w:val="left"/>
        <w:rPr>
          <w:rFonts w:ascii="Times New Roman" w:hAnsi="Times New Roman"/>
          <w:b/>
          <w:szCs w:val="24"/>
          <w:lang w:val="ro-RO"/>
        </w:rPr>
      </w:pPr>
      <w:r w:rsidRPr="00641BBF">
        <w:rPr>
          <w:rFonts w:ascii="Times New Roman" w:hAnsi="Times New Roman"/>
          <w:b/>
          <w:szCs w:val="24"/>
          <w:lang w:val="ro-RO"/>
        </w:rPr>
        <w:t xml:space="preserve">Data publicării anunțului de intenție sau, după caz, precizarea că nu a fost publicat un astfel de anunţ: </w:t>
      </w:r>
    </w:p>
    <w:p w:rsidR="00641BBF" w:rsidRPr="00641BBF" w:rsidRDefault="00641BBF" w:rsidP="00641BBF">
      <w:pPr>
        <w:pStyle w:val="a4"/>
        <w:numPr>
          <w:ilvl w:val="0"/>
          <w:numId w:val="6"/>
        </w:numPr>
        <w:tabs>
          <w:tab w:val="right" w:pos="426"/>
        </w:tabs>
        <w:spacing w:line="240" w:lineRule="auto"/>
        <w:jc w:val="left"/>
        <w:rPr>
          <w:rFonts w:ascii="Times New Roman" w:hAnsi="Times New Roman"/>
          <w:b/>
          <w:szCs w:val="24"/>
          <w:lang w:val="ro-RO"/>
        </w:rPr>
      </w:pPr>
      <w:r w:rsidRPr="00641BBF">
        <w:rPr>
          <w:rFonts w:ascii="Times New Roman" w:hAnsi="Times New Roman"/>
          <w:b/>
          <w:szCs w:val="24"/>
          <w:lang w:val="ro-RO"/>
        </w:rPr>
        <w:t xml:space="preserve"> Data transmiterii spre publicare a anunțului de participare:</w:t>
      </w:r>
      <w:r w:rsidRPr="00641BBF">
        <w:rPr>
          <w:rFonts w:ascii="Times New Roman" w:hAnsi="Times New Roman"/>
          <w:i/>
          <w:color w:val="FF0000"/>
          <w:szCs w:val="24"/>
          <w:lang w:val="en-US"/>
        </w:rPr>
        <w:t xml:space="preserve"> Data: conform platformei SIA RSAP</w:t>
      </w:r>
    </w:p>
    <w:p w:rsidR="00641BBF" w:rsidRPr="00641BBF" w:rsidRDefault="00641BBF" w:rsidP="00641BBF">
      <w:pPr>
        <w:tabs>
          <w:tab w:val="right" w:pos="426"/>
        </w:tabs>
        <w:ind w:left="450"/>
        <w:rPr>
          <w:rFonts w:ascii="Times New Roman" w:hAnsi="Times New Roman" w:cs="Times New Roman"/>
          <w:b/>
          <w:sz w:val="24"/>
          <w:szCs w:val="24"/>
          <w:lang w:val="ro-RO"/>
        </w:rPr>
      </w:pPr>
      <w:r w:rsidRPr="00641BBF">
        <w:rPr>
          <w:rFonts w:ascii="Times New Roman" w:hAnsi="Times New Roman" w:cs="Times New Roman"/>
          <w:b/>
          <w:sz w:val="24"/>
          <w:szCs w:val="24"/>
          <w:lang w:val="ro-RO"/>
        </w:rPr>
        <w:t>36.În cadrul procedurii de achiziție publică se va utiliza/accepta:</w:t>
      </w:r>
    </w:p>
    <w:tbl>
      <w:tblPr>
        <w:tblStyle w:val="a7"/>
        <w:tblW w:w="0" w:type="auto"/>
        <w:tblInd w:w="445" w:type="dxa"/>
        <w:tblLook w:val="04A0" w:firstRow="1" w:lastRow="0" w:firstColumn="1" w:lastColumn="0" w:noHBand="0" w:noVBand="1"/>
      </w:tblPr>
      <w:tblGrid>
        <w:gridCol w:w="5305"/>
        <w:gridCol w:w="3785"/>
      </w:tblGrid>
      <w:tr w:rsidR="00641BBF" w:rsidRPr="00641BBF" w:rsidTr="008143C4">
        <w:tc>
          <w:tcPr>
            <w:tcW w:w="5305" w:type="dxa"/>
            <w:shd w:val="clear" w:color="auto" w:fill="E7E6E6" w:themeFill="background2"/>
          </w:tcPr>
          <w:p w:rsidR="00641BBF" w:rsidRPr="00641BBF" w:rsidRDefault="00641BBF" w:rsidP="008143C4">
            <w:pPr>
              <w:tabs>
                <w:tab w:val="right" w:pos="426"/>
              </w:tabs>
              <w:rPr>
                <w:rFonts w:ascii="Times New Roman" w:hAnsi="Times New Roman" w:cs="Times New Roman"/>
                <w:b/>
                <w:sz w:val="24"/>
                <w:szCs w:val="24"/>
              </w:rPr>
            </w:pPr>
            <w:r w:rsidRPr="00641BBF">
              <w:rPr>
                <w:rFonts w:ascii="Times New Roman" w:hAnsi="Times New Roman" w:cs="Times New Roman"/>
                <w:b/>
                <w:sz w:val="24"/>
                <w:szCs w:val="24"/>
              </w:rPr>
              <w:t>Denumirea instrumentului electronic</w:t>
            </w:r>
          </w:p>
        </w:tc>
        <w:tc>
          <w:tcPr>
            <w:tcW w:w="3785" w:type="dxa"/>
            <w:shd w:val="clear" w:color="auto" w:fill="E7E6E6" w:themeFill="background2"/>
          </w:tcPr>
          <w:p w:rsidR="00641BBF" w:rsidRPr="00641BBF" w:rsidRDefault="00641BBF" w:rsidP="008143C4">
            <w:pPr>
              <w:tabs>
                <w:tab w:val="right" w:pos="426"/>
              </w:tabs>
              <w:rPr>
                <w:rFonts w:ascii="Times New Roman" w:hAnsi="Times New Roman" w:cs="Times New Roman"/>
                <w:b/>
                <w:sz w:val="24"/>
                <w:szCs w:val="24"/>
              </w:rPr>
            </w:pPr>
            <w:r w:rsidRPr="00641BBF">
              <w:rPr>
                <w:rFonts w:ascii="Times New Roman" w:hAnsi="Times New Roman" w:cs="Times New Roman"/>
                <w:b/>
                <w:sz w:val="24"/>
                <w:szCs w:val="24"/>
              </w:rPr>
              <w:t>Se va utiliza/accepta sau nu</w:t>
            </w:r>
          </w:p>
        </w:tc>
      </w:tr>
      <w:tr w:rsidR="00641BBF" w:rsidRPr="00641BBF" w:rsidTr="008143C4">
        <w:tc>
          <w:tcPr>
            <w:tcW w:w="5305" w:type="dxa"/>
          </w:tcPr>
          <w:p w:rsidR="00641BBF" w:rsidRPr="00641BBF" w:rsidRDefault="00641BBF" w:rsidP="008143C4">
            <w:pPr>
              <w:tabs>
                <w:tab w:val="right" w:pos="426"/>
              </w:tabs>
              <w:rPr>
                <w:rFonts w:ascii="Times New Roman" w:hAnsi="Times New Roman" w:cs="Times New Roman"/>
                <w:sz w:val="24"/>
                <w:szCs w:val="24"/>
              </w:rPr>
            </w:pPr>
            <w:r w:rsidRPr="00641BBF">
              <w:rPr>
                <w:rFonts w:ascii="Times New Roman" w:hAnsi="Times New Roman" w:cs="Times New Roman"/>
                <w:sz w:val="24"/>
                <w:szCs w:val="24"/>
              </w:rPr>
              <w:t>depunerea electronică a ofertelor sau a cererilor de participare</w:t>
            </w:r>
          </w:p>
        </w:tc>
        <w:tc>
          <w:tcPr>
            <w:tcW w:w="3785" w:type="dxa"/>
            <w:shd w:val="clear" w:color="auto" w:fill="auto"/>
          </w:tcPr>
          <w:p w:rsidR="00641BBF" w:rsidRPr="00641BBF" w:rsidRDefault="00641BBF" w:rsidP="008143C4">
            <w:pPr>
              <w:tabs>
                <w:tab w:val="right" w:pos="426"/>
              </w:tabs>
              <w:jc w:val="center"/>
              <w:rPr>
                <w:rFonts w:ascii="Times New Roman" w:hAnsi="Times New Roman" w:cs="Times New Roman"/>
                <w:sz w:val="24"/>
                <w:szCs w:val="24"/>
              </w:rPr>
            </w:pPr>
            <w:r w:rsidRPr="00641BBF">
              <w:rPr>
                <w:rFonts w:ascii="Times New Roman" w:hAnsi="Times New Roman" w:cs="Times New Roman"/>
                <w:b/>
                <w:sz w:val="24"/>
                <w:szCs w:val="24"/>
              </w:rPr>
              <w:t>Se va utiliza</w:t>
            </w:r>
          </w:p>
        </w:tc>
      </w:tr>
      <w:tr w:rsidR="00641BBF" w:rsidRPr="00641BBF" w:rsidTr="008143C4">
        <w:tc>
          <w:tcPr>
            <w:tcW w:w="5305" w:type="dxa"/>
          </w:tcPr>
          <w:p w:rsidR="00641BBF" w:rsidRPr="00641BBF" w:rsidRDefault="00641BBF" w:rsidP="008143C4">
            <w:pPr>
              <w:tabs>
                <w:tab w:val="right" w:pos="426"/>
              </w:tabs>
              <w:rPr>
                <w:rFonts w:ascii="Times New Roman" w:hAnsi="Times New Roman" w:cs="Times New Roman"/>
                <w:sz w:val="24"/>
                <w:szCs w:val="24"/>
              </w:rPr>
            </w:pPr>
            <w:r w:rsidRPr="00641BBF">
              <w:rPr>
                <w:rFonts w:ascii="Times New Roman" w:hAnsi="Times New Roman" w:cs="Times New Roman"/>
                <w:sz w:val="24"/>
                <w:szCs w:val="24"/>
              </w:rPr>
              <w:t>sistemul de comenzi electronice</w:t>
            </w:r>
          </w:p>
        </w:tc>
        <w:tc>
          <w:tcPr>
            <w:tcW w:w="3785" w:type="dxa"/>
            <w:shd w:val="clear" w:color="auto" w:fill="auto"/>
          </w:tcPr>
          <w:p w:rsidR="00641BBF" w:rsidRPr="00641BBF" w:rsidRDefault="00641BBF" w:rsidP="008143C4">
            <w:pPr>
              <w:tabs>
                <w:tab w:val="right" w:pos="426"/>
              </w:tabs>
              <w:jc w:val="center"/>
              <w:rPr>
                <w:rFonts w:ascii="Times New Roman" w:hAnsi="Times New Roman" w:cs="Times New Roman"/>
                <w:sz w:val="24"/>
                <w:szCs w:val="24"/>
              </w:rPr>
            </w:pPr>
            <w:r w:rsidRPr="00641BBF">
              <w:rPr>
                <w:rFonts w:ascii="Times New Roman" w:hAnsi="Times New Roman" w:cs="Times New Roman"/>
                <w:b/>
                <w:sz w:val="24"/>
                <w:szCs w:val="24"/>
              </w:rPr>
              <w:t>Se va utiliza</w:t>
            </w:r>
          </w:p>
        </w:tc>
      </w:tr>
      <w:tr w:rsidR="00641BBF" w:rsidRPr="00641BBF" w:rsidTr="008143C4">
        <w:tc>
          <w:tcPr>
            <w:tcW w:w="5305" w:type="dxa"/>
          </w:tcPr>
          <w:p w:rsidR="00641BBF" w:rsidRPr="00641BBF" w:rsidRDefault="00641BBF" w:rsidP="008143C4">
            <w:pPr>
              <w:tabs>
                <w:tab w:val="right" w:pos="426"/>
              </w:tabs>
              <w:rPr>
                <w:rFonts w:ascii="Times New Roman" w:hAnsi="Times New Roman" w:cs="Times New Roman"/>
                <w:sz w:val="24"/>
                <w:szCs w:val="24"/>
              </w:rPr>
            </w:pPr>
            <w:r w:rsidRPr="00641BBF">
              <w:rPr>
                <w:rFonts w:ascii="Times New Roman" w:hAnsi="Times New Roman" w:cs="Times New Roman"/>
                <w:sz w:val="24"/>
                <w:szCs w:val="24"/>
              </w:rPr>
              <w:t>facturarea electronică</w:t>
            </w:r>
          </w:p>
        </w:tc>
        <w:tc>
          <w:tcPr>
            <w:tcW w:w="3785" w:type="dxa"/>
            <w:shd w:val="clear" w:color="auto" w:fill="auto"/>
          </w:tcPr>
          <w:p w:rsidR="00641BBF" w:rsidRPr="00641BBF" w:rsidRDefault="00641BBF" w:rsidP="008143C4">
            <w:pPr>
              <w:tabs>
                <w:tab w:val="right" w:pos="426"/>
              </w:tabs>
              <w:jc w:val="center"/>
              <w:rPr>
                <w:rFonts w:ascii="Times New Roman" w:hAnsi="Times New Roman" w:cs="Times New Roman"/>
                <w:sz w:val="24"/>
                <w:szCs w:val="24"/>
              </w:rPr>
            </w:pPr>
            <w:r w:rsidRPr="00641BBF">
              <w:rPr>
                <w:rFonts w:ascii="Times New Roman" w:hAnsi="Times New Roman" w:cs="Times New Roman"/>
                <w:b/>
                <w:sz w:val="24"/>
                <w:szCs w:val="24"/>
              </w:rPr>
              <w:t>Se va utiliza</w:t>
            </w:r>
          </w:p>
        </w:tc>
      </w:tr>
      <w:tr w:rsidR="00641BBF" w:rsidRPr="00641BBF" w:rsidTr="008143C4">
        <w:tc>
          <w:tcPr>
            <w:tcW w:w="5305" w:type="dxa"/>
          </w:tcPr>
          <w:p w:rsidR="00641BBF" w:rsidRPr="00641BBF" w:rsidRDefault="00641BBF" w:rsidP="008143C4">
            <w:pPr>
              <w:tabs>
                <w:tab w:val="right" w:pos="426"/>
              </w:tabs>
              <w:rPr>
                <w:rFonts w:ascii="Times New Roman" w:hAnsi="Times New Roman" w:cs="Times New Roman"/>
                <w:sz w:val="24"/>
                <w:szCs w:val="24"/>
              </w:rPr>
            </w:pPr>
            <w:r w:rsidRPr="00641BBF">
              <w:rPr>
                <w:rFonts w:ascii="Times New Roman" w:hAnsi="Times New Roman" w:cs="Times New Roman"/>
                <w:sz w:val="24"/>
                <w:szCs w:val="24"/>
              </w:rPr>
              <w:t>plățile electronice</w:t>
            </w:r>
          </w:p>
        </w:tc>
        <w:tc>
          <w:tcPr>
            <w:tcW w:w="3785" w:type="dxa"/>
            <w:shd w:val="clear" w:color="auto" w:fill="auto"/>
          </w:tcPr>
          <w:p w:rsidR="00641BBF" w:rsidRPr="00641BBF" w:rsidRDefault="00641BBF" w:rsidP="008143C4">
            <w:pPr>
              <w:tabs>
                <w:tab w:val="right" w:pos="426"/>
              </w:tabs>
              <w:jc w:val="center"/>
              <w:rPr>
                <w:rFonts w:ascii="Times New Roman" w:hAnsi="Times New Roman" w:cs="Times New Roman"/>
                <w:sz w:val="24"/>
                <w:szCs w:val="24"/>
              </w:rPr>
            </w:pPr>
            <w:r w:rsidRPr="00641BBF">
              <w:rPr>
                <w:rFonts w:ascii="Times New Roman" w:hAnsi="Times New Roman" w:cs="Times New Roman"/>
                <w:b/>
                <w:sz w:val="24"/>
                <w:szCs w:val="24"/>
              </w:rPr>
              <w:t>Se va utiliza</w:t>
            </w:r>
          </w:p>
        </w:tc>
      </w:tr>
    </w:tbl>
    <w:p w:rsidR="00641BBF" w:rsidRPr="00641BBF" w:rsidRDefault="00641BBF" w:rsidP="00641BBF">
      <w:pPr>
        <w:pStyle w:val="a4"/>
        <w:numPr>
          <w:ilvl w:val="0"/>
          <w:numId w:val="7"/>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641BBF">
        <w:rPr>
          <w:rFonts w:ascii="Times New Roman" w:hAnsi="Times New Roman"/>
          <w:b/>
          <w:szCs w:val="24"/>
          <w:u w:val="single"/>
          <w:lang w:val="ro-RO"/>
        </w:rPr>
        <w:t>nu</w:t>
      </w:r>
    </w:p>
    <w:p w:rsidR="00641BBF" w:rsidRPr="00641BBF" w:rsidRDefault="00641BBF" w:rsidP="00641BBF">
      <w:pPr>
        <w:pStyle w:val="a4"/>
        <w:numPr>
          <w:ilvl w:val="0"/>
          <w:numId w:val="7"/>
        </w:numPr>
        <w:tabs>
          <w:tab w:val="left" w:pos="709"/>
        </w:tabs>
        <w:spacing w:line="276" w:lineRule="auto"/>
        <w:jc w:val="left"/>
        <w:rPr>
          <w:rFonts w:ascii="Times New Roman" w:hAnsi="Times New Roman"/>
          <w:b/>
          <w:szCs w:val="24"/>
          <w:lang w:val="ro-RO"/>
        </w:rPr>
      </w:pPr>
      <w:r w:rsidRPr="00641BBF">
        <w:rPr>
          <w:rFonts w:ascii="Times New Roman" w:hAnsi="Times New Roman"/>
          <w:b/>
          <w:szCs w:val="24"/>
          <w:lang w:val="ro-RO"/>
        </w:rPr>
        <w:t>Persoană de contact: 078913550</w:t>
      </w:r>
    </w:p>
    <w:p w:rsidR="00641BBF" w:rsidRPr="00641BBF" w:rsidRDefault="00641BBF" w:rsidP="00641BBF">
      <w:pPr>
        <w:pStyle w:val="a4"/>
        <w:numPr>
          <w:ilvl w:val="0"/>
          <w:numId w:val="7"/>
        </w:numPr>
        <w:tabs>
          <w:tab w:val="right" w:pos="426"/>
        </w:tabs>
        <w:spacing w:before="120" w:line="240" w:lineRule="auto"/>
        <w:jc w:val="left"/>
        <w:rPr>
          <w:rFonts w:ascii="Times New Roman" w:hAnsi="Times New Roman"/>
          <w:b/>
          <w:szCs w:val="24"/>
          <w:lang w:val="ro-RO"/>
        </w:rPr>
      </w:pPr>
      <w:r w:rsidRPr="00641BBF">
        <w:rPr>
          <w:rFonts w:ascii="Times New Roman" w:hAnsi="Times New Roman"/>
          <w:b/>
          <w:szCs w:val="24"/>
          <w:lang w:val="ro-RO"/>
        </w:rPr>
        <w:t xml:space="preserve">Alte informații relevante: </w:t>
      </w:r>
    </w:p>
    <w:p w:rsidR="00641BBF" w:rsidRPr="00641BBF" w:rsidRDefault="00641BBF" w:rsidP="00641BBF">
      <w:pPr>
        <w:pStyle w:val="a4"/>
        <w:tabs>
          <w:tab w:val="right" w:pos="426"/>
        </w:tabs>
        <w:spacing w:before="120"/>
        <w:rPr>
          <w:rFonts w:ascii="Times New Roman" w:hAnsi="Times New Roman"/>
          <w:b/>
          <w:szCs w:val="24"/>
          <w:lang w:val="ro-RO"/>
        </w:rPr>
      </w:pPr>
    </w:p>
    <w:p w:rsidR="00641BBF" w:rsidRPr="00641BBF" w:rsidRDefault="00641BBF" w:rsidP="00641BBF">
      <w:pPr>
        <w:pStyle w:val="a4"/>
        <w:widowControl w:val="0"/>
        <w:ind w:left="644"/>
        <w:rPr>
          <w:rFonts w:ascii="Times New Roman" w:hAnsi="Times New Roman"/>
          <w:szCs w:val="24"/>
          <w:lang w:val="en-US"/>
        </w:rPr>
      </w:pPr>
      <w:r w:rsidRPr="00641BBF">
        <w:rPr>
          <w:rFonts w:ascii="Times New Roman" w:hAnsi="Times New Roman"/>
          <w:b/>
          <w:szCs w:val="24"/>
          <w:lang w:val="ro-RO"/>
        </w:rPr>
        <w:t xml:space="preserve">Conducătorul grupului de lucru: </w:t>
      </w:r>
      <w:r w:rsidRPr="00641BBF">
        <w:rPr>
          <w:rFonts w:ascii="Times New Roman" w:hAnsi="Times New Roman"/>
          <w:szCs w:val="24"/>
          <w:lang w:val="ro-RO"/>
        </w:rPr>
        <w:t xml:space="preserve">______________________ </w:t>
      </w:r>
      <w:r w:rsidRPr="00641BBF">
        <w:rPr>
          <w:rFonts w:ascii="Times New Roman" w:hAnsi="Times New Roman"/>
          <w:b/>
          <w:szCs w:val="24"/>
        </w:rPr>
        <w:t>Ghidirimschi Alexandru</w:t>
      </w:r>
      <w:r w:rsidRPr="00641BBF">
        <w:rPr>
          <w:rFonts w:ascii="Times New Roman" w:hAnsi="Times New Roman"/>
          <w:szCs w:val="24"/>
        </w:rPr>
        <w:t xml:space="preserve"> </w:t>
      </w:r>
      <w:r w:rsidRPr="00641BBF">
        <w:rPr>
          <w:rFonts w:ascii="Times New Roman" w:hAnsi="Times New Roman"/>
          <w:szCs w:val="24"/>
          <w:lang w:val="ro-RO"/>
        </w:rPr>
        <w:t xml:space="preserve"> </w:t>
      </w:r>
    </w:p>
    <w:p w:rsidR="00641BBF" w:rsidRPr="00641BBF" w:rsidRDefault="00641BBF" w:rsidP="00641BBF">
      <w:pPr>
        <w:tabs>
          <w:tab w:val="left" w:pos="709"/>
        </w:tabs>
        <w:rPr>
          <w:rFonts w:ascii="Times New Roman" w:hAnsi="Times New Roman" w:cs="Times New Roman"/>
          <w:b/>
          <w:sz w:val="24"/>
          <w:szCs w:val="24"/>
          <w:lang w:val="ro-RO"/>
        </w:rPr>
      </w:pPr>
      <w:r w:rsidRPr="00641BBF">
        <w:rPr>
          <w:rFonts w:ascii="Times New Roman" w:hAnsi="Times New Roman" w:cs="Times New Roman"/>
          <w:b/>
          <w:sz w:val="24"/>
          <w:szCs w:val="24"/>
          <w:lang w:val="ro-RO"/>
        </w:rPr>
        <w:t xml:space="preserve">  </w:t>
      </w:r>
    </w:p>
    <w:p w:rsidR="00641BBF" w:rsidRPr="00641BBF" w:rsidRDefault="00641BBF" w:rsidP="00641BBF">
      <w:pPr>
        <w:rPr>
          <w:rFonts w:ascii="Times New Roman" w:hAnsi="Times New Roman" w:cs="Times New Roman"/>
          <w:sz w:val="24"/>
          <w:szCs w:val="24"/>
          <w:lang w:val="en-US"/>
        </w:rPr>
      </w:pPr>
    </w:p>
    <w:p w:rsidR="00641BBF" w:rsidRPr="00641BBF" w:rsidRDefault="00641BBF" w:rsidP="00641BBF">
      <w:pPr>
        <w:rPr>
          <w:rFonts w:ascii="Times New Roman" w:hAnsi="Times New Roman" w:cs="Times New Roman"/>
          <w:sz w:val="24"/>
          <w:szCs w:val="24"/>
          <w:lang w:val="en-US"/>
        </w:rPr>
      </w:pPr>
    </w:p>
    <w:p w:rsidR="00641BBF" w:rsidRPr="00641BBF" w:rsidRDefault="00641BBF" w:rsidP="00641BBF">
      <w:pPr>
        <w:rPr>
          <w:rFonts w:ascii="Times New Roman" w:hAnsi="Times New Roman" w:cs="Times New Roman"/>
          <w:sz w:val="24"/>
          <w:szCs w:val="24"/>
          <w:lang w:val="en-US"/>
        </w:rPr>
      </w:pPr>
    </w:p>
    <w:p w:rsidR="00641BBF" w:rsidRPr="00641BBF" w:rsidRDefault="00641BBF" w:rsidP="00641BBF">
      <w:pPr>
        <w:rPr>
          <w:rFonts w:ascii="Times New Roman" w:hAnsi="Times New Roman" w:cs="Times New Roman"/>
          <w:sz w:val="24"/>
          <w:szCs w:val="24"/>
          <w:lang w:val="en-US"/>
        </w:rPr>
      </w:pPr>
    </w:p>
    <w:p w:rsidR="00641BBF" w:rsidRPr="00641BBF" w:rsidRDefault="00641BBF" w:rsidP="00641BBF">
      <w:pPr>
        <w:rPr>
          <w:rFonts w:ascii="Times New Roman" w:hAnsi="Times New Roman" w:cs="Times New Roman"/>
          <w:sz w:val="24"/>
          <w:szCs w:val="24"/>
        </w:rPr>
      </w:pPr>
    </w:p>
    <w:p w:rsidR="009233B7" w:rsidRDefault="009233B7"/>
    <w:sectPr w:rsidR="009233B7" w:rsidSect="0059500A">
      <w:pgSz w:w="11906" w:h="16838"/>
      <w:pgMar w:top="709" w:right="707"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6FD46754"/>
    <w:multiLevelType w:val="hybridMultilevel"/>
    <w:tmpl w:val="6EA65E1C"/>
    <w:lvl w:ilvl="0" w:tplc="6166FFF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920"/>
    <w:rsid w:val="000040EE"/>
    <w:rsid w:val="00026920"/>
    <w:rsid w:val="003879D3"/>
    <w:rsid w:val="0040235F"/>
    <w:rsid w:val="00641BBF"/>
    <w:rsid w:val="009233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7A5A37A-0C16-4F05-A5D9-70461CC3A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BBF"/>
    <w:pPr>
      <w:spacing w:after="200" w:line="276" w:lineRule="auto"/>
    </w:pPr>
  </w:style>
  <w:style w:type="paragraph" w:styleId="1">
    <w:name w:val="heading 1"/>
    <w:basedOn w:val="a0"/>
    <w:next w:val="a"/>
    <w:link w:val="10"/>
    <w:qFormat/>
    <w:rsid w:val="00641BBF"/>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2">
    <w:name w:val="heading 2"/>
    <w:basedOn w:val="a"/>
    <w:link w:val="20"/>
    <w:uiPriority w:val="9"/>
    <w:qFormat/>
    <w:rsid w:val="00641BBF"/>
    <w:pPr>
      <w:spacing w:before="100" w:beforeAutospacing="1" w:after="100" w:afterAutospacing="1" w:line="240" w:lineRule="auto"/>
      <w:outlineLvl w:val="1"/>
    </w:pPr>
    <w:rPr>
      <w:rFonts w:ascii="Times New Roman" w:eastAsia="Times New Roman" w:hAnsi="Times New Roman" w:cs="Times New Roman"/>
      <w:b/>
      <w:bCs/>
      <w:sz w:val="36"/>
      <w:szCs w:val="36"/>
      <w:lang w:val="ro-RO" w:eastAsia="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41BBF"/>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uiPriority w:val="9"/>
    <w:rsid w:val="00641BBF"/>
    <w:rPr>
      <w:rFonts w:ascii="Times New Roman" w:eastAsia="Times New Roman" w:hAnsi="Times New Roman" w:cs="Times New Roman"/>
      <w:b/>
      <w:bCs/>
      <w:sz w:val="36"/>
      <w:szCs w:val="36"/>
      <w:lang w:val="ro-RO" w:eastAsia="ro-RO"/>
    </w:rPr>
  </w:style>
  <w:style w:type="paragraph" w:styleId="a4">
    <w:name w:val="List Paragraph"/>
    <w:aliases w:val="HotarirePunct1"/>
    <w:basedOn w:val="a"/>
    <w:uiPriority w:val="34"/>
    <w:qFormat/>
    <w:rsid w:val="00641BBF"/>
    <w:pPr>
      <w:spacing w:after="0" w:line="360" w:lineRule="auto"/>
      <w:ind w:left="720" w:firstLine="709"/>
      <w:contextualSpacing/>
      <w:jc w:val="both"/>
    </w:pPr>
    <w:rPr>
      <w:rFonts w:ascii="Baltica RR" w:eastAsia="Times New Roman" w:hAnsi="Baltica RR" w:cs="Times New Roman"/>
      <w:sz w:val="24"/>
      <w:szCs w:val="20"/>
      <w:lang w:eastAsia="ru-RU"/>
    </w:rPr>
  </w:style>
  <w:style w:type="paragraph" w:customStyle="1" w:styleId="11">
    <w:name w:val="Заголовок 11"/>
    <w:basedOn w:val="a"/>
    <w:uiPriority w:val="1"/>
    <w:qFormat/>
    <w:rsid w:val="00641BBF"/>
    <w:pPr>
      <w:widowControl w:val="0"/>
      <w:autoSpaceDE w:val="0"/>
      <w:autoSpaceDN w:val="0"/>
      <w:spacing w:after="0" w:line="240" w:lineRule="auto"/>
      <w:ind w:left="1407"/>
      <w:outlineLvl w:val="1"/>
    </w:pPr>
    <w:rPr>
      <w:rFonts w:ascii="Times New Roman" w:eastAsia="Times New Roman" w:hAnsi="Times New Roman" w:cs="Times New Roman"/>
      <w:b/>
      <w:bCs/>
      <w:sz w:val="20"/>
      <w:szCs w:val="20"/>
      <w:lang w:val="ro-RO" w:eastAsia="ro-RO" w:bidi="ro-RO"/>
    </w:rPr>
  </w:style>
  <w:style w:type="character" w:styleId="a5">
    <w:name w:val="Strong"/>
    <w:basedOn w:val="a1"/>
    <w:uiPriority w:val="22"/>
    <w:qFormat/>
    <w:rsid w:val="00641BBF"/>
    <w:rPr>
      <w:b/>
      <w:bCs/>
    </w:rPr>
  </w:style>
  <w:style w:type="paragraph" w:styleId="a0">
    <w:name w:val="Body Text"/>
    <w:basedOn w:val="a"/>
    <w:link w:val="a6"/>
    <w:uiPriority w:val="99"/>
    <w:semiHidden/>
    <w:unhideWhenUsed/>
    <w:rsid w:val="00641BBF"/>
    <w:pPr>
      <w:spacing w:after="120"/>
    </w:pPr>
  </w:style>
  <w:style w:type="character" w:customStyle="1" w:styleId="a6">
    <w:name w:val="Основной текст Знак"/>
    <w:basedOn w:val="a1"/>
    <w:link w:val="a0"/>
    <w:uiPriority w:val="99"/>
    <w:semiHidden/>
    <w:rsid w:val="00641BBF"/>
  </w:style>
  <w:style w:type="table" w:styleId="a7">
    <w:name w:val="Table Grid"/>
    <w:basedOn w:val="a2"/>
    <w:uiPriority w:val="39"/>
    <w:rsid w:val="00641B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641B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641BBF"/>
    <w:pPr>
      <w:tabs>
        <w:tab w:val="center" w:pos="4677"/>
        <w:tab w:val="right" w:pos="9355"/>
      </w:tabs>
      <w:spacing w:after="0" w:line="240" w:lineRule="auto"/>
    </w:pPr>
    <w:rPr>
      <w:rFonts w:ascii="Calibri" w:eastAsia="Calibri" w:hAnsi="Calibri" w:cs="Times New Roman"/>
    </w:rPr>
  </w:style>
  <w:style w:type="character" w:customStyle="1" w:styleId="aa">
    <w:name w:val="Верхний колонтитул Знак"/>
    <w:basedOn w:val="a1"/>
    <w:link w:val="a9"/>
    <w:uiPriority w:val="99"/>
    <w:rsid w:val="00641BBF"/>
    <w:rPr>
      <w:rFonts w:ascii="Calibri" w:eastAsia="Calibri" w:hAnsi="Calibri" w:cs="Times New Roman"/>
    </w:rPr>
  </w:style>
  <w:style w:type="paragraph" w:styleId="ab">
    <w:name w:val="Balloon Text"/>
    <w:basedOn w:val="a"/>
    <w:link w:val="ac"/>
    <w:uiPriority w:val="99"/>
    <w:semiHidden/>
    <w:unhideWhenUsed/>
    <w:rsid w:val="00641BBF"/>
    <w:pPr>
      <w:spacing w:after="0" w:line="240" w:lineRule="auto"/>
    </w:pPr>
    <w:rPr>
      <w:rFonts w:ascii="Segoe UI" w:hAnsi="Segoe UI" w:cs="Segoe UI"/>
      <w:sz w:val="18"/>
      <w:szCs w:val="18"/>
    </w:rPr>
  </w:style>
  <w:style w:type="character" w:customStyle="1" w:styleId="ac">
    <w:name w:val="Текст выноски Знак"/>
    <w:basedOn w:val="a1"/>
    <w:link w:val="ab"/>
    <w:uiPriority w:val="99"/>
    <w:semiHidden/>
    <w:rsid w:val="00641BBF"/>
    <w:rPr>
      <w:rFonts w:ascii="Segoe UI" w:hAnsi="Segoe UI" w:cs="Segoe UI"/>
      <w:sz w:val="18"/>
      <w:szCs w:val="18"/>
    </w:rPr>
  </w:style>
  <w:style w:type="character" w:styleId="ad">
    <w:name w:val="Hyperlink"/>
    <w:basedOn w:val="a1"/>
    <w:uiPriority w:val="99"/>
    <w:semiHidden/>
    <w:unhideWhenUsed/>
    <w:rsid w:val="00641B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4323</Words>
  <Characters>24644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7</cp:revision>
  <cp:lastPrinted>2022-02-11T10:32:00Z</cp:lastPrinted>
  <dcterms:created xsi:type="dcterms:W3CDTF">2022-02-07T07:22:00Z</dcterms:created>
  <dcterms:modified xsi:type="dcterms:W3CDTF">2022-02-11T10:34:00Z</dcterms:modified>
</cp:coreProperties>
</file>