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4967268" w:rsidR="00057059" w:rsidRPr="00CF1522" w:rsidRDefault="00057059" w:rsidP="00CF1522">
      <w:pPr>
        <w:spacing w:after="0" w:line="240" w:lineRule="auto"/>
        <w:ind w:firstLine="720"/>
        <w:jc w:val="center"/>
        <w:rPr>
          <w:rFonts w:ascii="Times New Roman" w:hAnsi="Times New Roman" w:cs="Times New Roman"/>
          <w:bCs/>
          <w:i/>
          <w:iCs/>
          <w:sz w:val="24"/>
          <w:szCs w:val="24"/>
          <w:lang w:val="en-US" w:eastAsia="ru-RU"/>
        </w:rPr>
      </w:pPr>
      <w:r w:rsidRPr="00CF1522">
        <w:rPr>
          <w:rFonts w:ascii="Times New Roman" w:eastAsia="PMingLiU" w:hAnsi="Times New Roman" w:cs="Times New Roman"/>
          <w:b/>
          <w:sz w:val="24"/>
          <w:szCs w:val="24"/>
          <w:lang w:val="ro-MD" w:eastAsia="zh-CN"/>
        </w:rPr>
        <w:t>Obiectul achiziției</w:t>
      </w:r>
      <w:r w:rsidRPr="00CF1522">
        <w:rPr>
          <w:rFonts w:ascii="Times New Roman" w:eastAsia="PMingLiU" w:hAnsi="Times New Roman" w:cs="Times New Roman"/>
          <w:sz w:val="24"/>
          <w:szCs w:val="24"/>
          <w:lang w:val="ro-MD" w:eastAsia="zh-CN"/>
        </w:rPr>
        <w:t xml:space="preserve">: </w:t>
      </w:r>
      <w:r w:rsidR="003331C7" w:rsidRPr="00CF1522">
        <w:rPr>
          <w:rFonts w:ascii="Times New Roman" w:hAnsi="Times New Roman" w:cs="Times New Roman"/>
          <w:b/>
          <w:bCs/>
          <w:iCs/>
          <w:sz w:val="24"/>
          <w:szCs w:val="24"/>
          <w:lang w:val="ro-MD" w:eastAsia="ru-RU"/>
        </w:rPr>
        <w:t>“</w:t>
      </w:r>
      <w:r w:rsidR="003331C7" w:rsidRPr="00CF1522">
        <w:rPr>
          <w:rFonts w:ascii="Times New Roman" w:hAnsi="Times New Roman" w:cs="Times New Roman"/>
          <w:b/>
          <w:bCs/>
          <w:iCs/>
          <w:sz w:val="24"/>
          <w:szCs w:val="24"/>
          <w:lang w:val="en-US" w:eastAsia="ru-RU"/>
        </w:rPr>
        <w:t>Achiziționarea medicamentelor necesare pentru realizarea Programului Național Insuficiența hipofizară/Nanism hipofizar, pentru anul 2026</w:t>
      </w:r>
      <w:r w:rsidR="003331C7" w:rsidRPr="00CF1522">
        <w:rPr>
          <w:rFonts w:ascii="Times New Roman" w:hAnsi="Times New Roman" w:cs="Times New Roman"/>
          <w:b/>
          <w:bCs/>
          <w:iCs/>
          <w:lang w:val="en-US" w:eastAsia="ru-RU"/>
        </w:rPr>
        <w:t>”</w:t>
      </w:r>
      <w:r w:rsidR="00CF1522" w:rsidRPr="00CF1522">
        <w:rPr>
          <w:rFonts w:ascii="Times New Roman" w:hAnsi="Times New Roman" w:cs="Times New Roman"/>
          <w:b/>
          <w:bCs/>
          <w:iCs/>
          <w:lang w:val="en-US" w:eastAsia="ru-RU"/>
        </w:rPr>
        <w:t xml:space="preserve"> repetat</w:t>
      </w:r>
      <w:r w:rsidR="00A76471">
        <w:rPr>
          <w:rFonts w:ascii="Times New Roman" w:hAnsi="Times New Roman" w:cs="Times New Roman"/>
          <w:b/>
          <w:bCs/>
          <w:iCs/>
          <w:lang w:val="en-US" w:eastAsia="ru-RU"/>
        </w:rPr>
        <w:t xml:space="preserve"> 3</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0D8FE5C4"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B80A29">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D176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5B75401" w:rsidR="00633AC0" w:rsidRPr="003331C7"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A76471">
        <w:rPr>
          <w:rFonts w:ascii="Times New Roman" w:eastAsia="PMingLiU" w:hAnsi="Times New Roman" w:cs="Times New Roman"/>
          <w:bCs/>
          <w:color w:val="000000" w:themeColor="text1"/>
          <w:sz w:val="28"/>
          <w:szCs w:val="28"/>
          <w:lang w:val="ro-MD" w:eastAsia="zh-CN"/>
        </w:rPr>
        <w:t>.</w:t>
      </w:r>
      <w:r w:rsidR="00000AA1" w:rsidRPr="00A76471">
        <w:rPr>
          <w:rFonts w:ascii="Times New Roman" w:eastAsia="PMingLiU" w:hAnsi="Times New Roman" w:cs="Times New Roman"/>
          <w:color w:val="000000" w:themeColor="text1"/>
          <w:sz w:val="28"/>
          <w:szCs w:val="28"/>
          <w:lang w:val="ro-MD" w:eastAsia="zh-CN"/>
        </w:rPr>
        <w:t xml:space="preserve"> </w:t>
      </w:r>
      <w:r w:rsidR="003331C7" w:rsidRPr="00A76471">
        <w:rPr>
          <w:rFonts w:ascii="Times New Roman" w:hAnsi="Times New Roman" w:cs="Times New Roman"/>
          <w:bCs/>
          <w:i/>
          <w:iCs/>
          <w:sz w:val="28"/>
          <w:szCs w:val="28"/>
          <w:lang w:val="ro-MD" w:eastAsia="ru-RU"/>
        </w:rPr>
        <w:t>“</w:t>
      </w:r>
      <w:bookmarkStart w:id="2" w:name="_Hlk164955158"/>
      <w:r w:rsidR="003331C7" w:rsidRPr="00A76471">
        <w:rPr>
          <w:rFonts w:ascii="Times New Roman" w:hAnsi="Times New Roman" w:cs="Times New Roman"/>
          <w:bCs/>
          <w:i/>
          <w:iCs/>
          <w:sz w:val="28"/>
          <w:szCs w:val="28"/>
          <w:lang w:val="en-US" w:eastAsia="ru-RU"/>
        </w:rPr>
        <w:t>Achiziționarea medicamentelor necesare pentru realizarea Programului Național Insuficiența hipofizară/Nanism hipofizar, pentru anul 202</w:t>
      </w:r>
      <w:bookmarkEnd w:id="2"/>
      <w:r w:rsidR="003331C7" w:rsidRPr="00A76471">
        <w:rPr>
          <w:rFonts w:ascii="Times New Roman" w:hAnsi="Times New Roman" w:cs="Times New Roman"/>
          <w:bCs/>
          <w:i/>
          <w:iCs/>
          <w:sz w:val="28"/>
          <w:szCs w:val="28"/>
          <w:lang w:val="en-US" w:eastAsia="ru-RU"/>
        </w:rPr>
        <w:t>6”</w:t>
      </w:r>
      <w:r w:rsidR="00CF1522" w:rsidRPr="00A76471">
        <w:rPr>
          <w:rFonts w:ascii="Times New Roman" w:hAnsi="Times New Roman" w:cs="Times New Roman"/>
          <w:bCs/>
          <w:i/>
          <w:iCs/>
          <w:sz w:val="28"/>
          <w:szCs w:val="28"/>
          <w:lang w:val="en-US" w:eastAsia="ru-RU"/>
        </w:rPr>
        <w:t xml:space="preserve"> repetat</w:t>
      </w:r>
      <w:r w:rsidR="00840701">
        <w:rPr>
          <w:rFonts w:ascii="Times New Roman" w:hAnsi="Times New Roman" w:cs="Times New Roman"/>
          <w:bCs/>
          <w:i/>
          <w:iCs/>
          <w:sz w:val="28"/>
          <w:szCs w:val="28"/>
          <w:lang w:val="en-US" w:eastAsia="ru-RU"/>
        </w:rPr>
        <w:t>4</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273DAF9C"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w:t>
      </w:r>
      <w:r w:rsidRPr="00612797">
        <w:rPr>
          <w:rFonts w:ascii="Times New Roman" w:eastAsia="PMingLiU" w:hAnsi="Times New Roman" w:cs="Times New Roman"/>
          <w:color w:val="000000" w:themeColor="text1"/>
          <w:sz w:val="28"/>
          <w:szCs w:val="28"/>
          <w:lang w:val="ro-MD" w:eastAsia="zh-CN"/>
        </w:rPr>
        <w:t xml:space="preserve">în continuare </w:t>
      </w:r>
      <w:r w:rsidRPr="00D42D53">
        <w:rPr>
          <w:rFonts w:ascii="Times New Roman" w:eastAsia="PMingLiU" w:hAnsi="Times New Roman" w:cs="Times New Roman"/>
          <w:i/>
          <w:sz w:val="28"/>
          <w:szCs w:val="28"/>
          <w:lang w:val="ro-MD" w:eastAsia="zh-CN"/>
        </w:rPr>
        <w:t>Bunuri,</w:t>
      </w:r>
      <w:r w:rsidRPr="00D42D53">
        <w:rPr>
          <w:rFonts w:ascii="Times New Roman" w:eastAsia="PMingLiU" w:hAnsi="Times New Roman" w:cs="Times New Roman"/>
          <w:sz w:val="28"/>
          <w:szCs w:val="28"/>
          <w:lang w:val="ro-MD" w:eastAsia="zh-CN"/>
        </w:rPr>
        <w:t xml:space="preserve"> conform</w:t>
      </w:r>
      <w:r w:rsidR="00210202" w:rsidRPr="00D42D53">
        <w:rPr>
          <w:rFonts w:ascii="Times New Roman" w:eastAsia="PMingLiU" w:hAnsi="Times New Roman" w:cs="Times New Roman"/>
          <w:sz w:val="28"/>
          <w:szCs w:val="28"/>
          <w:lang w:val="ro-MD" w:eastAsia="zh-CN"/>
        </w:rPr>
        <w:t xml:space="preserve"> </w:t>
      </w:r>
      <w:r w:rsidR="00A76471" w:rsidRPr="00D42D53">
        <w:rPr>
          <w:rFonts w:ascii="Times New Roman" w:eastAsia="PMingLiU" w:hAnsi="Times New Roman" w:cs="Times New Roman"/>
          <w:sz w:val="28"/>
          <w:szCs w:val="28"/>
          <w:lang w:val="ro-MD" w:eastAsia="zh-CN"/>
        </w:rPr>
        <w:t>Cererii ofertelor de prețuri</w:t>
      </w:r>
      <w:r w:rsidR="002A550F" w:rsidRPr="00D42D53">
        <w:rPr>
          <w:rFonts w:ascii="Times New Roman" w:eastAsia="PMingLiU" w:hAnsi="Times New Roman" w:cs="Times New Roman"/>
          <w:sz w:val="28"/>
          <w:szCs w:val="28"/>
          <w:lang w:val="ro-MD" w:eastAsia="zh-CN"/>
        </w:rPr>
        <w:t xml:space="preserve"> </w:t>
      </w:r>
      <w:r w:rsidR="00CB3F15" w:rsidRPr="00D42D53">
        <w:rPr>
          <w:rFonts w:ascii="Times New Roman" w:eastAsia="PMingLiU" w:hAnsi="Times New Roman" w:cs="Times New Roman"/>
          <w:sz w:val="28"/>
          <w:szCs w:val="28"/>
          <w:lang w:val="ro-MD" w:eastAsia="zh-CN"/>
        </w:rPr>
        <w:t>nr.</w:t>
      </w:r>
      <w:r w:rsidR="00FF02C2" w:rsidRPr="00D42D53">
        <w:rPr>
          <w:rFonts w:ascii="Times New Roman" w:eastAsia="PMingLiU" w:hAnsi="Times New Roman" w:cs="Times New Roman"/>
          <w:sz w:val="28"/>
          <w:szCs w:val="28"/>
          <w:lang w:val="ro-MD" w:eastAsia="zh-CN"/>
        </w:rPr>
        <w:t xml:space="preserve"> </w:t>
      </w:r>
      <w:r w:rsidR="000D1765" w:rsidRPr="000D1765">
        <w:rPr>
          <w:rFonts w:ascii="Helvetica" w:hAnsi="Helvetica"/>
          <w:color w:val="333333"/>
          <w:sz w:val="21"/>
          <w:szCs w:val="21"/>
          <w:shd w:val="clear" w:color="auto" w:fill="FFFFFF"/>
          <w:lang w:val="en-US"/>
        </w:rPr>
        <w:t>ocds-b3wdp1-MD-1771314975553</w:t>
      </w:r>
      <w:r w:rsidR="0008367D" w:rsidRPr="00D42D53">
        <w:rPr>
          <w:rFonts w:ascii="Times New Roman" w:eastAsia="PMingLiU" w:hAnsi="Times New Roman" w:cs="Times New Roman"/>
          <w:b/>
          <w:bCs/>
          <w:sz w:val="28"/>
          <w:szCs w:val="28"/>
          <w:lang w:val="ro-MD" w:eastAsia="zh-CN"/>
        </w:rPr>
        <w:t>_____</w:t>
      </w:r>
      <w:r w:rsidR="00C034DF" w:rsidRPr="00D42D53">
        <w:rPr>
          <w:rFonts w:ascii="Times New Roman" w:eastAsia="PMingLiU" w:hAnsi="Times New Roman" w:cs="Times New Roman"/>
          <w:b/>
          <w:bCs/>
          <w:sz w:val="28"/>
          <w:szCs w:val="28"/>
          <w:lang w:val="ro-MD" w:eastAsia="zh-CN"/>
        </w:rPr>
        <w:t>__</w:t>
      </w:r>
      <w:r w:rsidR="00D42D53" w:rsidRPr="00D42D53">
        <w:rPr>
          <w:rFonts w:ascii="Times New Roman" w:eastAsia="PMingLiU" w:hAnsi="Times New Roman" w:cs="Times New Roman"/>
          <w:b/>
          <w:bCs/>
          <w:sz w:val="28"/>
          <w:szCs w:val="28"/>
          <w:lang w:val="ro-MD" w:eastAsia="zh-CN"/>
        </w:rPr>
        <w:t>__</w:t>
      </w:r>
      <w:r w:rsidR="00612797" w:rsidRPr="00D42D53">
        <w:rPr>
          <w:rFonts w:ascii="Times New Roman" w:eastAsia="PMingLiU" w:hAnsi="Times New Roman" w:cs="Times New Roman"/>
          <w:b/>
          <w:bCs/>
          <w:sz w:val="28"/>
          <w:szCs w:val="28"/>
          <w:lang w:val="ro-MD" w:eastAsia="zh-CN"/>
        </w:rPr>
        <w:t>_</w:t>
      </w:r>
      <w:r w:rsidR="00D42D53">
        <w:rPr>
          <w:rFonts w:ascii="Times New Roman" w:eastAsia="PMingLiU" w:hAnsi="Times New Roman" w:cs="Times New Roman"/>
          <w:b/>
          <w:bCs/>
          <w:sz w:val="28"/>
          <w:szCs w:val="28"/>
          <w:lang w:val="ro-MD" w:eastAsia="zh-CN"/>
        </w:rPr>
        <w:t>__</w:t>
      </w:r>
      <w:r w:rsidR="00210202" w:rsidRPr="00D42D53">
        <w:rPr>
          <w:rFonts w:ascii="Times New Roman" w:eastAsia="PMingLiU" w:hAnsi="Times New Roman" w:cs="Times New Roman"/>
          <w:b/>
          <w:bCs/>
          <w:sz w:val="28"/>
          <w:szCs w:val="28"/>
          <w:lang w:val="ro-MD" w:eastAsia="zh-CN"/>
        </w:rPr>
        <w:t>___________________,</w:t>
      </w:r>
      <w:r w:rsidRPr="00D42D53">
        <w:rPr>
          <w:rFonts w:ascii="Times New Roman" w:eastAsia="PMingLiU" w:hAnsi="Times New Roman" w:cs="Times New Roman"/>
          <w:i/>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1CA628E1"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w:t>
      </w:r>
      <w:r w:rsidRPr="00FA31F5">
        <w:rPr>
          <w:rFonts w:ascii="Times New Roman" w:eastAsia="PMingLiU" w:hAnsi="Times New Roman" w:cs="Times New Roman"/>
          <w:color w:val="000000" w:themeColor="text1"/>
          <w:sz w:val="28"/>
          <w:szCs w:val="28"/>
          <w:lang w:val="ro-MD" w:eastAsia="zh-CN"/>
        </w:rPr>
        <w:t xml:space="preserve">Bunurilor se efectuează de </w:t>
      </w:r>
      <w:r w:rsidRPr="00D667D7">
        <w:rPr>
          <w:rFonts w:ascii="Times New Roman" w:eastAsia="PMingLiU" w:hAnsi="Times New Roman" w:cs="Times New Roman"/>
          <w:color w:val="000000" w:themeColor="text1"/>
          <w:sz w:val="28"/>
          <w:szCs w:val="28"/>
          <w:lang w:val="ro-MD" w:eastAsia="zh-CN"/>
        </w:rPr>
        <w:t xml:space="preserve">către </w:t>
      </w:r>
      <w:bookmarkStart w:id="6" w:name="_Hlk161844036"/>
      <w:r w:rsidR="005068D9" w:rsidRPr="00D667D7">
        <w:rPr>
          <w:rFonts w:ascii="Times New Roman" w:eastAsia="PMingLiU" w:hAnsi="Times New Roman" w:cs="Times New Roman"/>
          <w:color w:val="000000" w:themeColor="text1"/>
          <w:sz w:val="28"/>
          <w:szCs w:val="28"/>
          <w:lang w:val="ro-MD" w:eastAsia="zh-CN"/>
        </w:rPr>
        <w:t>Furnizor</w:t>
      </w:r>
      <w:bookmarkEnd w:id="6"/>
      <w:r w:rsidRPr="00D667D7">
        <w:rPr>
          <w:rFonts w:ascii="Times New Roman" w:eastAsia="PMingLiU" w:hAnsi="Times New Roman" w:cs="Times New Roman"/>
          <w:color w:val="000000" w:themeColor="text1"/>
          <w:sz w:val="28"/>
          <w:szCs w:val="28"/>
          <w:lang w:val="ro-MD" w:eastAsia="zh-CN"/>
        </w:rPr>
        <w:t xml:space="preserve"> în </w:t>
      </w:r>
      <w:r w:rsidR="000312A2" w:rsidRPr="00D667D7">
        <w:rPr>
          <w:rFonts w:ascii="Times New Roman" w:eastAsia="PMingLiU" w:hAnsi="Times New Roman" w:cs="Times New Roman"/>
          <w:color w:val="000000" w:themeColor="text1"/>
          <w:sz w:val="28"/>
          <w:szCs w:val="28"/>
          <w:lang w:val="ro-MD" w:eastAsia="zh-CN"/>
        </w:rPr>
        <w:t>condiții</w:t>
      </w:r>
      <w:r w:rsidRPr="00D667D7">
        <w:rPr>
          <w:rFonts w:ascii="Times New Roman" w:eastAsia="PMingLiU" w:hAnsi="Times New Roman" w:cs="Times New Roman"/>
          <w:color w:val="000000" w:themeColor="text1"/>
          <w:sz w:val="28"/>
          <w:szCs w:val="28"/>
          <w:lang w:val="ro-MD" w:eastAsia="zh-CN"/>
        </w:rPr>
        <w:t xml:space="preserve"> Incoterms 20</w:t>
      </w:r>
      <w:r w:rsidR="00FF02C2" w:rsidRPr="00D667D7">
        <w:rPr>
          <w:rFonts w:ascii="Times New Roman" w:eastAsia="PMingLiU" w:hAnsi="Times New Roman" w:cs="Times New Roman"/>
          <w:color w:val="000000" w:themeColor="text1"/>
          <w:sz w:val="28"/>
          <w:szCs w:val="28"/>
          <w:lang w:val="ro-MD" w:eastAsia="zh-CN"/>
        </w:rPr>
        <w:t>20</w:t>
      </w:r>
      <w:r w:rsidRPr="00D667D7">
        <w:rPr>
          <w:rFonts w:ascii="Times New Roman" w:eastAsia="PMingLiU" w:hAnsi="Times New Roman" w:cs="Times New Roman"/>
          <w:color w:val="000000" w:themeColor="text1"/>
          <w:sz w:val="28"/>
          <w:szCs w:val="28"/>
          <w:lang w:val="ro-MD" w:eastAsia="zh-CN"/>
        </w:rPr>
        <w:t xml:space="preserve"> DDP, cu transportul </w:t>
      </w:r>
      <w:r w:rsidR="00FE3815" w:rsidRPr="00D667D7">
        <w:rPr>
          <w:rFonts w:ascii="Times New Roman" w:eastAsia="PMingLiU" w:hAnsi="Times New Roman" w:cs="Times New Roman"/>
          <w:color w:val="000000" w:themeColor="text1"/>
          <w:sz w:val="28"/>
          <w:szCs w:val="28"/>
          <w:lang w:val="ro-MD" w:eastAsia="zh-CN"/>
        </w:rPr>
        <w:t>Furnizorului</w:t>
      </w:r>
      <w:r w:rsidRPr="00D667D7">
        <w:rPr>
          <w:rFonts w:ascii="Times New Roman" w:eastAsia="PMingLiU" w:hAnsi="Times New Roman" w:cs="Times New Roman"/>
          <w:color w:val="000000" w:themeColor="text1"/>
          <w:sz w:val="28"/>
          <w:szCs w:val="28"/>
          <w:lang w:val="ro-MD" w:eastAsia="zh-CN"/>
        </w:rPr>
        <w:t>,</w:t>
      </w:r>
      <w:r w:rsidR="00FA31F5" w:rsidRPr="00D667D7">
        <w:rPr>
          <w:rFonts w:ascii="Times New Roman" w:eastAsia="PMingLiU" w:hAnsi="Times New Roman" w:cs="Times New Roman"/>
          <w:color w:val="000000" w:themeColor="text1"/>
          <w:sz w:val="28"/>
          <w:szCs w:val="28"/>
          <w:lang w:val="ro-MD" w:eastAsia="zh-CN"/>
        </w:rPr>
        <w:t xml:space="preserve"> </w:t>
      </w:r>
      <w:r w:rsidR="00FA31F5" w:rsidRPr="00D667D7">
        <w:rPr>
          <w:rFonts w:ascii="Times New Roman" w:hAnsi="Times New Roman" w:cs="Times New Roman"/>
          <w:sz w:val="28"/>
          <w:szCs w:val="28"/>
          <w:lang w:val="ro-MD" w:eastAsia="ru-RU"/>
        </w:rPr>
        <w:t>în</w:t>
      </w:r>
      <w:r w:rsidR="008E732F" w:rsidRPr="00D667D7">
        <w:rPr>
          <w:rFonts w:ascii="Times New Roman" w:eastAsia="PMingLiU" w:hAnsi="Times New Roman" w:cs="Times New Roman"/>
          <w:color w:val="000000" w:themeColor="text1"/>
          <w:sz w:val="28"/>
          <w:szCs w:val="28"/>
          <w:lang w:val="ro-MD" w:eastAsia="zh-CN"/>
        </w:rPr>
        <w:t xml:space="preserve"> </w:t>
      </w:r>
      <w:r w:rsidR="00FA31F5" w:rsidRPr="00D667D7">
        <w:rPr>
          <w:rFonts w:ascii="Times New Roman" w:eastAsia="PMingLiU" w:hAnsi="Times New Roman" w:cs="Times New Roman"/>
          <w:color w:val="000000" w:themeColor="text1"/>
          <w:sz w:val="28"/>
          <w:szCs w:val="28"/>
          <w:lang w:val="ro-MD" w:eastAsia="zh-CN"/>
        </w:rPr>
        <w:t>II tranșe,</w:t>
      </w:r>
      <w:r w:rsidR="00FA31F5" w:rsidRPr="00D667D7">
        <w:rPr>
          <w:rFonts w:ascii="Times New Roman" w:eastAsia="PMingLiU" w:hAnsi="Times New Roman" w:cs="Times New Roman"/>
          <w:b/>
          <w:color w:val="000000" w:themeColor="text1"/>
          <w:sz w:val="28"/>
          <w:szCs w:val="28"/>
          <w:lang w:val="ro-MD" w:eastAsia="zh-CN"/>
        </w:rPr>
        <w:t xml:space="preserve"> I tranșă: </w:t>
      </w:r>
      <w:r w:rsidR="00FA31F5" w:rsidRPr="00D667D7">
        <w:rPr>
          <w:rFonts w:ascii="Times New Roman" w:hAnsi="Times New Roman" w:cs="Times New Roman"/>
          <w:b/>
          <w:sz w:val="28"/>
          <w:szCs w:val="28"/>
          <w:lang w:val="ro-MD" w:eastAsia="ru-RU"/>
        </w:rPr>
        <w:t>50 % p</w:t>
      </w:r>
      <w:r w:rsidR="00840701">
        <w:rPr>
          <w:rFonts w:ascii="Times New Roman" w:hAnsi="Times New Roman" w:cs="Times New Roman"/>
          <w:b/>
          <w:sz w:val="28"/>
          <w:szCs w:val="28"/>
          <w:lang w:val="ro-MD" w:eastAsia="ru-RU"/>
        </w:rPr>
        <w:t>â</w:t>
      </w:r>
      <w:r w:rsidR="00FA31F5" w:rsidRPr="00D667D7">
        <w:rPr>
          <w:rFonts w:ascii="Times New Roman" w:hAnsi="Times New Roman" w:cs="Times New Roman"/>
          <w:b/>
          <w:sz w:val="28"/>
          <w:szCs w:val="28"/>
          <w:lang w:val="ro-MD" w:eastAsia="ru-RU"/>
        </w:rPr>
        <w:t>nă la 31 Mai 2026</w:t>
      </w:r>
      <w:r w:rsidR="008C2493" w:rsidRPr="00D667D7">
        <w:rPr>
          <w:rFonts w:ascii="Times New Roman" w:eastAsia="PMingLiU" w:hAnsi="Times New Roman" w:cs="Times New Roman"/>
          <w:b/>
          <w:color w:val="000000" w:themeColor="text1"/>
          <w:sz w:val="28"/>
          <w:szCs w:val="28"/>
          <w:lang w:val="ro-MD" w:eastAsia="zh-CN"/>
        </w:rPr>
        <w:t>, II tranșă: 50</w:t>
      </w:r>
      <w:r w:rsidR="00D667D7">
        <w:rPr>
          <w:rFonts w:ascii="Times New Roman" w:eastAsia="PMingLiU" w:hAnsi="Times New Roman" w:cs="Times New Roman"/>
          <w:b/>
          <w:color w:val="000000" w:themeColor="text1"/>
          <w:sz w:val="28"/>
          <w:szCs w:val="28"/>
          <w:lang w:val="ro-MD" w:eastAsia="zh-CN"/>
        </w:rPr>
        <w:t xml:space="preserve"> </w:t>
      </w:r>
      <w:r w:rsidR="008C2493" w:rsidRPr="00D667D7">
        <w:rPr>
          <w:rFonts w:ascii="Times New Roman" w:eastAsia="PMingLiU" w:hAnsi="Times New Roman" w:cs="Times New Roman"/>
          <w:b/>
          <w:color w:val="000000" w:themeColor="text1"/>
          <w:sz w:val="28"/>
          <w:szCs w:val="28"/>
          <w:lang w:val="ro-MD" w:eastAsia="zh-CN"/>
        </w:rPr>
        <w:t>% până la 15 Septembrie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86739B3" w14:textId="6D026C68" w:rsidR="001F142F" w:rsidRPr="00134178" w:rsidRDefault="00013E96" w:rsidP="00134178">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r w:rsidR="001F142F">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B4F51D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D176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D176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D176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0D1765"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0D1765"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0D1765"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D176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8E20F39"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B80A29">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354DDE05"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B80A29">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0D1765" w:rsidP="00846277">
    <w:pPr>
      <w:pStyle w:val="Header"/>
      <w:ind w:right="360"/>
    </w:pPr>
  </w:p>
  <w:p w14:paraId="764C9337" w14:textId="77777777" w:rsidR="00BD7306" w:rsidRDefault="000D17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367D"/>
    <w:rsid w:val="000A1884"/>
    <w:rsid w:val="000C0038"/>
    <w:rsid w:val="000D1765"/>
    <w:rsid w:val="000D2FA9"/>
    <w:rsid w:val="00115288"/>
    <w:rsid w:val="0013417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331C7"/>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2797"/>
    <w:rsid w:val="00613911"/>
    <w:rsid w:val="006139AD"/>
    <w:rsid w:val="00633AC0"/>
    <w:rsid w:val="00664628"/>
    <w:rsid w:val="006660DD"/>
    <w:rsid w:val="006C5959"/>
    <w:rsid w:val="006D0E2E"/>
    <w:rsid w:val="006E152F"/>
    <w:rsid w:val="006F0988"/>
    <w:rsid w:val="007027BC"/>
    <w:rsid w:val="00747C59"/>
    <w:rsid w:val="00762A08"/>
    <w:rsid w:val="007714D8"/>
    <w:rsid w:val="007E6ADC"/>
    <w:rsid w:val="007F2F16"/>
    <w:rsid w:val="00805999"/>
    <w:rsid w:val="00814C7B"/>
    <w:rsid w:val="00822BAF"/>
    <w:rsid w:val="008262D3"/>
    <w:rsid w:val="00840701"/>
    <w:rsid w:val="008C249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76471"/>
    <w:rsid w:val="00A91878"/>
    <w:rsid w:val="00A96B2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80A29"/>
    <w:rsid w:val="00B97FC9"/>
    <w:rsid w:val="00BA1957"/>
    <w:rsid w:val="00BB3162"/>
    <w:rsid w:val="00BB5B3F"/>
    <w:rsid w:val="00BC4AD6"/>
    <w:rsid w:val="00BD18C0"/>
    <w:rsid w:val="00BD4BCC"/>
    <w:rsid w:val="00BE1786"/>
    <w:rsid w:val="00C034DF"/>
    <w:rsid w:val="00C10375"/>
    <w:rsid w:val="00C14AF8"/>
    <w:rsid w:val="00C27244"/>
    <w:rsid w:val="00C7568F"/>
    <w:rsid w:val="00CB3F15"/>
    <w:rsid w:val="00CB55D8"/>
    <w:rsid w:val="00CE365E"/>
    <w:rsid w:val="00CE415F"/>
    <w:rsid w:val="00CF1522"/>
    <w:rsid w:val="00D04478"/>
    <w:rsid w:val="00D40CBB"/>
    <w:rsid w:val="00D42D53"/>
    <w:rsid w:val="00D55C57"/>
    <w:rsid w:val="00D60780"/>
    <w:rsid w:val="00D61275"/>
    <w:rsid w:val="00D66185"/>
    <w:rsid w:val="00D667D7"/>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A31F5"/>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451020967">
      <w:bodyDiv w:val="1"/>
      <w:marLeft w:val="0"/>
      <w:marRight w:val="0"/>
      <w:marTop w:val="0"/>
      <w:marBottom w:val="0"/>
      <w:divBdr>
        <w:top w:val="none" w:sz="0" w:space="0" w:color="auto"/>
        <w:left w:val="none" w:sz="0" w:space="0" w:color="auto"/>
        <w:bottom w:val="none" w:sz="0" w:space="0" w:color="auto"/>
        <w:right w:val="none" w:sz="0" w:space="0" w:color="auto"/>
      </w:divBdr>
      <w:divsChild>
        <w:div w:id="2000494141">
          <w:marLeft w:val="-225"/>
          <w:marRight w:val="-225"/>
          <w:marTop w:val="0"/>
          <w:marBottom w:val="0"/>
          <w:divBdr>
            <w:top w:val="none" w:sz="0" w:space="0" w:color="auto"/>
            <w:left w:val="none" w:sz="0" w:space="0" w:color="auto"/>
            <w:bottom w:val="none" w:sz="0" w:space="0" w:color="auto"/>
            <w:right w:val="none" w:sz="0" w:space="0" w:color="auto"/>
          </w:divBdr>
          <w:divsChild>
            <w:div w:id="5505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12</Pages>
  <Words>3730</Words>
  <Characters>21266</Characters>
  <Application>Microsoft Office Word</Application>
  <DocSecurity>0</DocSecurity>
  <Lines>177</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14</cp:revision>
  <cp:lastPrinted>2021-07-05T07:58:00Z</cp:lastPrinted>
  <dcterms:created xsi:type="dcterms:W3CDTF">2025-08-12T12:12:00Z</dcterms:created>
  <dcterms:modified xsi:type="dcterms:W3CDTF">2026-02-17T07:57:00Z</dcterms:modified>
</cp:coreProperties>
</file>