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6081"/>
      </w:tblGrid>
      <w:tr w:rsidR="00494EEA" w:rsidRPr="00694FC0" w14:paraId="6214F1B8" w14:textId="77777777" w:rsidTr="000C0649">
        <w:trPr>
          <w:trHeight w:val="2141"/>
        </w:trPr>
        <w:tc>
          <w:tcPr>
            <w:tcW w:w="3404" w:type="dxa"/>
          </w:tcPr>
          <w:p w14:paraId="21BE423F" w14:textId="77777777" w:rsidR="00494EEA" w:rsidRPr="00694FC0" w:rsidRDefault="00494EEA" w:rsidP="00E50B11">
            <w:pPr>
              <w:jc w:val="right"/>
              <w:rPr>
                <w:noProof/>
                <w:lang w:val="ro-MD"/>
              </w:rPr>
            </w:pPr>
            <w:r w:rsidRPr="00694FC0">
              <w:rPr>
                <w:b/>
                <w:noProof/>
                <w:lang w:val="ro-MD" w:eastAsia="en-US"/>
              </w:rPr>
              <w:drawing>
                <wp:inline distT="0" distB="0" distL="0" distR="0" wp14:anchorId="4882D4DC" wp14:editId="5E2CE8DE">
                  <wp:extent cx="2024742" cy="1304632"/>
                  <wp:effectExtent l="0" t="0" r="0" b="0"/>
                  <wp:docPr id="3" name="Рисунок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0811" cy="1347203"/>
                          </a:xfrm>
                          <a:prstGeom prst="rect">
                            <a:avLst/>
                          </a:prstGeom>
                          <a:noFill/>
                          <a:ln>
                            <a:noFill/>
                          </a:ln>
                        </pic:spPr>
                      </pic:pic>
                    </a:graphicData>
                  </a:graphic>
                </wp:inline>
              </w:drawing>
            </w:r>
          </w:p>
        </w:tc>
        <w:tc>
          <w:tcPr>
            <w:tcW w:w="6762" w:type="dxa"/>
          </w:tcPr>
          <w:p w14:paraId="62689B26" w14:textId="535FBD27" w:rsidR="00A07B0D" w:rsidRPr="00694FC0" w:rsidRDefault="00A07B0D" w:rsidP="003E711C">
            <w:pPr>
              <w:jc w:val="right"/>
              <w:rPr>
                <w:b/>
                <w:noProof/>
                <w:sz w:val="22"/>
                <w:lang w:val="ro-MD"/>
              </w:rPr>
            </w:pPr>
          </w:p>
        </w:tc>
      </w:tr>
    </w:tbl>
    <w:p w14:paraId="4113C45D" w14:textId="77777777" w:rsidR="00282AFE" w:rsidRDefault="00282AFE" w:rsidP="000C0649">
      <w:pPr>
        <w:jc w:val="center"/>
        <w:rPr>
          <w:b/>
          <w:noProof/>
          <w:sz w:val="44"/>
          <w:szCs w:val="44"/>
          <w:lang w:val="ro-MD"/>
        </w:rPr>
      </w:pPr>
    </w:p>
    <w:p w14:paraId="44726FC0" w14:textId="60A8A6CC" w:rsidR="00E50B11" w:rsidRPr="00282AFE" w:rsidRDefault="006652D3" w:rsidP="000C0649">
      <w:pPr>
        <w:jc w:val="center"/>
        <w:rPr>
          <w:b/>
          <w:noProof/>
          <w:sz w:val="36"/>
          <w:szCs w:val="36"/>
          <w:lang w:val="ro-MD"/>
        </w:rPr>
      </w:pPr>
      <w:r w:rsidRPr="00282AFE">
        <w:rPr>
          <w:b/>
          <w:noProof/>
          <w:sz w:val="36"/>
          <w:szCs w:val="36"/>
          <w:lang w:val="ro-MD"/>
        </w:rPr>
        <w:t>Caiet de sarcini</w:t>
      </w:r>
    </w:p>
    <w:p w14:paraId="51C17E26" w14:textId="77777777" w:rsidR="003D0676" w:rsidRPr="00694FC0" w:rsidRDefault="003D0676" w:rsidP="003D0676">
      <w:pPr>
        <w:ind w:left="709" w:firstLine="720"/>
        <w:rPr>
          <w:b/>
          <w:noProof/>
          <w:lang w:val="ro-MD"/>
        </w:rPr>
      </w:pPr>
    </w:p>
    <w:p w14:paraId="3D08E90A" w14:textId="7FF93573" w:rsidR="003D0676" w:rsidRPr="003D5063" w:rsidRDefault="003D5063" w:rsidP="003D5063">
      <w:pPr>
        <w:jc w:val="both"/>
        <w:rPr>
          <w:noProof/>
          <w:sz w:val="20"/>
          <w:szCs w:val="22"/>
          <w:lang w:val="ro-MD"/>
        </w:rPr>
      </w:pPr>
      <w:r>
        <w:rPr>
          <w:b/>
          <w:noProof/>
          <w:sz w:val="20"/>
          <w:szCs w:val="16"/>
          <w:lang w:val="ro-MD"/>
        </w:rPr>
        <w:t xml:space="preserve">            </w:t>
      </w:r>
      <w:r w:rsidR="00F71ECE" w:rsidRPr="003D5063">
        <w:rPr>
          <w:b/>
          <w:noProof/>
          <w:sz w:val="20"/>
          <w:szCs w:val="16"/>
          <w:lang w:val="ro-MD"/>
        </w:rPr>
        <w:t>Scopul Achiziției</w:t>
      </w:r>
      <w:r w:rsidR="00C36CEF" w:rsidRPr="003D5063">
        <w:rPr>
          <w:b/>
          <w:noProof/>
          <w:sz w:val="20"/>
          <w:szCs w:val="16"/>
          <w:lang w:val="ro-MD"/>
        </w:rPr>
        <w:t>:</w:t>
      </w:r>
      <w:r w:rsidR="00C0643E" w:rsidRPr="003D5063">
        <w:rPr>
          <w:b/>
          <w:noProof/>
          <w:sz w:val="20"/>
          <w:szCs w:val="16"/>
          <w:lang w:val="ro-MD"/>
        </w:rPr>
        <w:t xml:space="preserve"> </w:t>
      </w:r>
      <w:r w:rsidR="007C390B" w:rsidRPr="003D5063">
        <w:rPr>
          <w:bCs/>
          <w:noProof/>
          <w:sz w:val="20"/>
          <w:szCs w:val="16"/>
          <w:lang w:val="ro-MD"/>
        </w:rPr>
        <w:t>Proiector Video</w:t>
      </w:r>
      <w:r w:rsidR="007C390B" w:rsidRPr="003D5063">
        <w:rPr>
          <w:b/>
          <w:noProof/>
          <w:sz w:val="20"/>
          <w:szCs w:val="16"/>
          <w:lang w:val="ro-MD"/>
        </w:rPr>
        <w:t xml:space="preserve"> </w:t>
      </w:r>
    </w:p>
    <w:p w14:paraId="7F8E0F29" w14:textId="77777777" w:rsidR="00C0643E" w:rsidRPr="00C0643E" w:rsidRDefault="00C0643E" w:rsidP="00C0643E">
      <w:pPr>
        <w:ind w:firstLine="630"/>
        <w:jc w:val="both"/>
        <w:rPr>
          <w:bCs/>
          <w:noProof/>
          <w:sz w:val="20"/>
          <w:szCs w:val="22"/>
        </w:rPr>
      </w:pPr>
      <w:r w:rsidRPr="00C0643E">
        <w:rPr>
          <w:b/>
          <w:noProof/>
          <w:sz w:val="20"/>
          <w:szCs w:val="22"/>
        </w:rPr>
        <w:t>Entitatea contractantă</w:t>
      </w:r>
      <w:r w:rsidRPr="00C0643E">
        <w:rPr>
          <w:bCs/>
          <w:noProof/>
          <w:sz w:val="20"/>
          <w:szCs w:val="22"/>
        </w:rPr>
        <w:t>: Termoelectrica S.A., MD-2024, mun. Chișinău, str. Tudor Vladimirescu, 6.</w:t>
      </w:r>
    </w:p>
    <w:p w14:paraId="27D4B948" w14:textId="77777777" w:rsidR="00C0643E" w:rsidRPr="00A9432B" w:rsidRDefault="00C0643E" w:rsidP="000C0649">
      <w:pPr>
        <w:ind w:firstLine="630"/>
        <w:jc w:val="both"/>
        <w:rPr>
          <w:noProof/>
          <w:sz w:val="20"/>
          <w:szCs w:val="22"/>
          <w:lang w:val="ro-MD"/>
        </w:rPr>
      </w:pPr>
    </w:p>
    <w:p w14:paraId="656FF212" w14:textId="77777777" w:rsidR="000F716E" w:rsidRPr="00A9432B" w:rsidRDefault="000F716E" w:rsidP="00B25D61">
      <w:pPr>
        <w:pStyle w:val="Listparagraf"/>
        <w:numPr>
          <w:ilvl w:val="0"/>
          <w:numId w:val="4"/>
        </w:numPr>
        <w:jc w:val="both"/>
        <w:rPr>
          <w:b/>
          <w:noProof/>
          <w:lang w:val="ro-MD"/>
        </w:rPr>
      </w:pPr>
      <w:r w:rsidRPr="00A9432B">
        <w:rPr>
          <w:b/>
          <w:noProof/>
          <w:lang w:val="ro-MD"/>
        </w:rPr>
        <w:t>Obiectul achiziției</w:t>
      </w:r>
      <w:r w:rsidR="00C36CEF" w:rsidRPr="00A9432B">
        <w:rPr>
          <w:b/>
          <w:noProof/>
          <w:lang w:val="ro-MD"/>
        </w:rPr>
        <w:t>:</w:t>
      </w:r>
    </w:p>
    <w:p w14:paraId="12A6818C" w14:textId="77777777" w:rsidR="00C165B0" w:rsidRPr="00694FC0" w:rsidRDefault="00C165B0" w:rsidP="0067498E">
      <w:pPr>
        <w:rPr>
          <w:noProof/>
          <w:lang w:val="ro-MD"/>
        </w:rPr>
        <w:sectPr w:rsidR="00C165B0" w:rsidRPr="00694FC0" w:rsidSect="009D1ED5">
          <w:footerReference w:type="default" r:id="rId9"/>
          <w:pgSz w:w="11906" w:h="16838"/>
          <w:pgMar w:top="720" w:right="720" w:bottom="720" w:left="1701" w:header="720" w:footer="709" w:gutter="0"/>
          <w:cols w:space="720"/>
          <w:docGrid w:linePitch="360"/>
        </w:sectPr>
      </w:pPr>
    </w:p>
    <w:p w14:paraId="31282EDB" w14:textId="7B894D9C" w:rsidR="00694FC0" w:rsidRDefault="003D0676" w:rsidP="003D0676">
      <w:pPr>
        <w:ind w:firstLine="360"/>
        <w:jc w:val="both"/>
        <w:rPr>
          <w:sz w:val="20"/>
          <w:szCs w:val="22"/>
          <w:lang w:val="ro-MD"/>
        </w:rPr>
      </w:pPr>
      <w:r w:rsidRPr="00694FC0">
        <w:rPr>
          <w:sz w:val="22"/>
          <w:lang w:val="ro-MD"/>
        </w:rPr>
        <w:t xml:space="preserve">    </w:t>
      </w:r>
      <w:r w:rsidRPr="00A9432B">
        <w:rPr>
          <w:sz w:val="20"/>
          <w:szCs w:val="22"/>
          <w:lang w:val="ro-MD"/>
        </w:rPr>
        <w:t>Achiziția va cuprinde următoarele echipamente:</w:t>
      </w:r>
    </w:p>
    <w:p w14:paraId="21B027F7" w14:textId="77777777" w:rsidR="001936C6" w:rsidRDefault="001936C6" w:rsidP="003D0676">
      <w:pPr>
        <w:ind w:firstLine="360"/>
        <w:jc w:val="both"/>
        <w:rPr>
          <w:sz w:val="22"/>
          <w:lang w:val="ro-MD"/>
        </w:rPr>
      </w:pP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2"/>
        <w:gridCol w:w="1527"/>
        <w:gridCol w:w="2834"/>
        <w:gridCol w:w="526"/>
        <w:gridCol w:w="890"/>
        <w:gridCol w:w="1691"/>
        <w:gridCol w:w="1712"/>
      </w:tblGrid>
      <w:tr w:rsidR="00694FC0" w:rsidRPr="00EA5654" w14:paraId="4F555C38" w14:textId="77777777" w:rsidTr="00D55827">
        <w:trPr>
          <w:trHeight w:val="306"/>
          <w:jc w:val="center"/>
        </w:trPr>
        <w:tc>
          <w:tcPr>
            <w:tcW w:w="164" w:type="pct"/>
            <w:shd w:val="clear" w:color="auto" w:fill="F2F2F2"/>
            <w:vAlign w:val="center"/>
            <w:hideMark/>
          </w:tcPr>
          <w:p w14:paraId="1B852D1C" w14:textId="77777777" w:rsidR="00694FC0" w:rsidRPr="00EA5654" w:rsidRDefault="00694FC0">
            <w:pPr>
              <w:jc w:val="center"/>
              <w:rPr>
                <w:b/>
                <w:sz w:val="18"/>
                <w:lang w:eastAsia="ro-RO"/>
              </w:rPr>
            </w:pPr>
            <w:r w:rsidRPr="00EA5654">
              <w:rPr>
                <w:b/>
                <w:sz w:val="18"/>
                <w:lang w:eastAsia="ro-RO"/>
              </w:rPr>
              <w:t>Nr.</w:t>
            </w:r>
          </w:p>
        </w:tc>
        <w:tc>
          <w:tcPr>
            <w:tcW w:w="804" w:type="pct"/>
            <w:shd w:val="clear" w:color="auto" w:fill="F2F2F2"/>
            <w:vAlign w:val="center"/>
          </w:tcPr>
          <w:p w14:paraId="5F204158" w14:textId="77777777" w:rsidR="00694FC0" w:rsidRPr="00EA5654" w:rsidRDefault="00694FC0">
            <w:pPr>
              <w:jc w:val="center"/>
              <w:rPr>
                <w:b/>
                <w:sz w:val="18"/>
                <w:lang w:eastAsia="ro-RO"/>
              </w:rPr>
            </w:pPr>
            <w:r w:rsidRPr="00EA5654">
              <w:rPr>
                <w:b/>
                <w:sz w:val="18"/>
                <w:lang w:eastAsia="ro-RO"/>
              </w:rPr>
              <w:t>Cod. CPV</w:t>
            </w:r>
          </w:p>
        </w:tc>
        <w:tc>
          <w:tcPr>
            <w:tcW w:w="1493" w:type="pct"/>
            <w:shd w:val="clear" w:color="auto" w:fill="F2F2F2"/>
            <w:vAlign w:val="center"/>
          </w:tcPr>
          <w:p w14:paraId="7377B351" w14:textId="77777777" w:rsidR="00694FC0" w:rsidRPr="00EA5654" w:rsidRDefault="00694FC0">
            <w:pPr>
              <w:jc w:val="center"/>
              <w:rPr>
                <w:b/>
                <w:sz w:val="18"/>
                <w:lang w:eastAsia="ro-RO"/>
              </w:rPr>
            </w:pPr>
            <w:r w:rsidRPr="00EA5654">
              <w:rPr>
                <w:b/>
                <w:sz w:val="18"/>
                <w:lang w:eastAsia="ro-RO"/>
              </w:rPr>
              <w:t>Categorie</w:t>
            </w:r>
          </w:p>
        </w:tc>
        <w:tc>
          <w:tcPr>
            <w:tcW w:w="277" w:type="pct"/>
            <w:shd w:val="clear" w:color="auto" w:fill="F2F2F2"/>
            <w:vAlign w:val="center"/>
          </w:tcPr>
          <w:p w14:paraId="52272F46" w14:textId="77777777" w:rsidR="00694FC0" w:rsidRPr="00EA5654" w:rsidRDefault="00694FC0">
            <w:pPr>
              <w:jc w:val="center"/>
              <w:rPr>
                <w:b/>
                <w:sz w:val="18"/>
                <w:lang w:eastAsia="ro-RO"/>
              </w:rPr>
            </w:pPr>
            <w:r w:rsidRPr="00EA5654">
              <w:rPr>
                <w:b/>
                <w:sz w:val="18"/>
                <w:lang w:eastAsia="ro-RO"/>
              </w:rPr>
              <w:t>U.M.</w:t>
            </w:r>
          </w:p>
        </w:tc>
        <w:tc>
          <w:tcPr>
            <w:tcW w:w="469" w:type="pct"/>
            <w:shd w:val="clear" w:color="auto" w:fill="F2F2F2"/>
            <w:vAlign w:val="center"/>
          </w:tcPr>
          <w:p w14:paraId="444D6C38" w14:textId="77777777" w:rsidR="00694FC0" w:rsidRPr="00EA5654" w:rsidRDefault="00694FC0">
            <w:pPr>
              <w:jc w:val="center"/>
              <w:rPr>
                <w:b/>
                <w:sz w:val="18"/>
                <w:lang w:eastAsia="ro-RO"/>
              </w:rPr>
            </w:pPr>
            <w:r w:rsidRPr="00EA5654">
              <w:rPr>
                <w:b/>
                <w:sz w:val="18"/>
                <w:lang w:eastAsia="ro-RO"/>
              </w:rPr>
              <w:t>Cantitatea</w:t>
            </w:r>
          </w:p>
        </w:tc>
        <w:tc>
          <w:tcPr>
            <w:tcW w:w="891" w:type="pct"/>
            <w:shd w:val="clear" w:color="auto" w:fill="F2F2F2"/>
          </w:tcPr>
          <w:p w14:paraId="693D6760" w14:textId="77777777" w:rsidR="00694FC0" w:rsidRPr="00776942" w:rsidRDefault="00694FC0">
            <w:pPr>
              <w:jc w:val="center"/>
              <w:rPr>
                <w:b/>
                <w:sz w:val="18"/>
                <w:szCs w:val="18"/>
                <w:lang w:eastAsia="ro-RO"/>
              </w:rPr>
            </w:pPr>
            <w:r w:rsidRPr="00776942">
              <w:rPr>
                <w:b/>
                <w:sz w:val="18"/>
                <w:szCs w:val="18"/>
                <w:lang w:eastAsia="ro-RO"/>
              </w:rPr>
              <w:t>Specificația tehnică deplină solicitată, standarde de referință</w:t>
            </w:r>
          </w:p>
        </w:tc>
        <w:tc>
          <w:tcPr>
            <w:tcW w:w="902" w:type="pct"/>
            <w:shd w:val="clear" w:color="auto" w:fill="F2F2F2"/>
          </w:tcPr>
          <w:p w14:paraId="2B7CA093" w14:textId="77777777" w:rsidR="00776942" w:rsidRPr="00D55827" w:rsidRDefault="00694FC0">
            <w:pPr>
              <w:jc w:val="center"/>
              <w:rPr>
                <w:b/>
                <w:color w:val="3333FF"/>
                <w:sz w:val="20"/>
                <w:szCs w:val="20"/>
                <w:lang w:eastAsia="ro-RO"/>
              </w:rPr>
            </w:pPr>
            <w:r w:rsidRPr="00D55827">
              <w:rPr>
                <w:b/>
                <w:color w:val="3333FF"/>
                <w:sz w:val="20"/>
                <w:szCs w:val="20"/>
                <w:lang w:eastAsia="ro-RO"/>
              </w:rPr>
              <w:t xml:space="preserve">Valoarea estimativă, </w:t>
            </w:r>
          </w:p>
          <w:p w14:paraId="73B3AF34" w14:textId="6880AD13" w:rsidR="00694FC0" w:rsidRPr="00EA5654" w:rsidRDefault="00694FC0">
            <w:pPr>
              <w:jc w:val="center"/>
              <w:rPr>
                <w:b/>
                <w:sz w:val="18"/>
                <w:lang w:eastAsia="ro-RO"/>
              </w:rPr>
            </w:pPr>
            <w:r w:rsidRPr="00D55827">
              <w:rPr>
                <w:b/>
                <w:color w:val="3333FF"/>
                <w:sz w:val="20"/>
                <w:szCs w:val="20"/>
                <w:lang w:eastAsia="ro-RO"/>
              </w:rPr>
              <w:t>lei</w:t>
            </w:r>
            <w:r w:rsidR="00776942" w:rsidRPr="00D55827">
              <w:rPr>
                <w:b/>
                <w:color w:val="3333FF"/>
                <w:sz w:val="20"/>
                <w:szCs w:val="20"/>
                <w:lang w:eastAsia="ro-RO"/>
              </w:rPr>
              <w:t xml:space="preserve">  fără TVA</w:t>
            </w:r>
          </w:p>
        </w:tc>
      </w:tr>
      <w:tr w:rsidR="00694FC0" w:rsidRPr="00EA5654" w14:paraId="2D841A6C" w14:textId="77777777" w:rsidTr="00D55827">
        <w:trPr>
          <w:trHeight w:val="255"/>
          <w:jc w:val="center"/>
        </w:trPr>
        <w:tc>
          <w:tcPr>
            <w:tcW w:w="164" w:type="pct"/>
            <w:shd w:val="clear" w:color="auto" w:fill="FFFFFF"/>
            <w:vAlign w:val="center"/>
          </w:tcPr>
          <w:p w14:paraId="18BFB3C7" w14:textId="77777777" w:rsidR="00694FC0" w:rsidRPr="00EA5654" w:rsidRDefault="00694FC0" w:rsidP="00B25D61">
            <w:pPr>
              <w:numPr>
                <w:ilvl w:val="0"/>
                <w:numId w:val="3"/>
              </w:numPr>
              <w:suppressAutoHyphens w:val="0"/>
              <w:jc w:val="center"/>
              <w:rPr>
                <w:sz w:val="14"/>
                <w:szCs w:val="18"/>
                <w:lang w:eastAsia="ro-RO"/>
              </w:rPr>
            </w:pPr>
          </w:p>
        </w:tc>
        <w:tc>
          <w:tcPr>
            <w:tcW w:w="804" w:type="pct"/>
            <w:shd w:val="clear" w:color="auto" w:fill="FFFFFF"/>
            <w:vAlign w:val="center"/>
          </w:tcPr>
          <w:p w14:paraId="0D608E32" w14:textId="7EAA38D3" w:rsidR="00694FC0" w:rsidRPr="00A9432B" w:rsidRDefault="00A73634">
            <w:pPr>
              <w:jc w:val="center"/>
              <w:rPr>
                <w:sz w:val="20"/>
                <w:szCs w:val="20"/>
                <w:shd w:val="clear" w:color="auto" w:fill="F2F2F2"/>
              </w:rPr>
            </w:pPr>
            <w:r>
              <w:rPr>
                <w:sz w:val="20"/>
                <w:szCs w:val="20"/>
              </w:rPr>
              <w:t>38600000-1</w:t>
            </w:r>
          </w:p>
        </w:tc>
        <w:tc>
          <w:tcPr>
            <w:tcW w:w="1493" w:type="pct"/>
            <w:shd w:val="clear" w:color="auto" w:fill="FFFFFF"/>
            <w:vAlign w:val="center"/>
          </w:tcPr>
          <w:p w14:paraId="4C3BD0C8" w14:textId="5AD05126" w:rsidR="00694FC0" w:rsidRPr="00776942" w:rsidRDefault="007C390B">
            <w:pPr>
              <w:rPr>
                <w:noProof/>
                <w:sz w:val="22"/>
                <w:szCs w:val="22"/>
              </w:rPr>
            </w:pPr>
            <w:r w:rsidRPr="00776942">
              <w:rPr>
                <w:b/>
                <w:noProof/>
                <w:sz w:val="22"/>
                <w:szCs w:val="22"/>
                <w:lang w:val="ro-MD"/>
              </w:rPr>
              <w:t>Proiector Video</w:t>
            </w:r>
          </w:p>
        </w:tc>
        <w:tc>
          <w:tcPr>
            <w:tcW w:w="277" w:type="pct"/>
            <w:shd w:val="clear" w:color="auto" w:fill="FFFFFF"/>
            <w:vAlign w:val="center"/>
          </w:tcPr>
          <w:p w14:paraId="2DC56079" w14:textId="6919A38F" w:rsidR="00694FC0" w:rsidRPr="00EA5654" w:rsidRDefault="00A9432B">
            <w:pPr>
              <w:jc w:val="center"/>
              <w:rPr>
                <w:sz w:val="14"/>
                <w:szCs w:val="18"/>
                <w:lang w:eastAsia="ro-RO"/>
              </w:rPr>
            </w:pPr>
            <w:r>
              <w:rPr>
                <w:sz w:val="14"/>
                <w:szCs w:val="18"/>
                <w:lang w:eastAsia="ro-RO"/>
              </w:rPr>
              <w:t>b</w:t>
            </w:r>
            <w:r w:rsidR="00694FC0" w:rsidRPr="00EA5654">
              <w:rPr>
                <w:sz w:val="14"/>
                <w:szCs w:val="18"/>
                <w:lang w:eastAsia="ro-RO"/>
              </w:rPr>
              <w:t>uc.</w:t>
            </w:r>
          </w:p>
        </w:tc>
        <w:tc>
          <w:tcPr>
            <w:tcW w:w="469" w:type="pct"/>
            <w:shd w:val="clear" w:color="auto" w:fill="FFFFFF"/>
            <w:vAlign w:val="center"/>
          </w:tcPr>
          <w:p w14:paraId="0812D74E" w14:textId="17BC3F38" w:rsidR="00694FC0" w:rsidRPr="00EA5654" w:rsidRDefault="007C390B">
            <w:pPr>
              <w:jc w:val="center"/>
              <w:rPr>
                <w:b/>
                <w:sz w:val="14"/>
                <w:szCs w:val="18"/>
                <w:lang w:eastAsia="ro-RO"/>
              </w:rPr>
            </w:pPr>
            <w:r>
              <w:rPr>
                <w:b/>
                <w:sz w:val="14"/>
                <w:szCs w:val="18"/>
                <w:lang w:eastAsia="ro-RO"/>
              </w:rPr>
              <w:t>1</w:t>
            </w:r>
          </w:p>
        </w:tc>
        <w:tc>
          <w:tcPr>
            <w:tcW w:w="891" w:type="pct"/>
            <w:shd w:val="clear" w:color="auto" w:fill="FFFFFF"/>
            <w:vAlign w:val="center"/>
          </w:tcPr>
          <w:p w14:paraId="55DA7A8A" w14:textId="7987D8C4" w:rsidR="00694FC0" w:rsidRPr="00776942" w:rsidRDefault="00694FC0">
            <w:pPr>
              <w:jc w:val="center"/>
              <w:rPr>
                <w:bCs/>
                <w:sz w:val="20"/>
                <w:szCs w:val="20"/>
                <w:lang w:eastAsia="ro-RO"/>
              </w:rPr>
            </w:pPr>
            <w:r w:rsidRPr="00776942">
              <w:rPr>
                <w:bCs/>
                <w:sz w:val="20"/>
                <w:szCs w:val="20"/>
                <w:lang w:eastAsia="ro-RO"/>
              </w:rPr>
              <w:t xml:space="preserve">Conform pct. </w:t>
            </w:r>
            <w:r w:rsidR="00C0643E" w:rsidRPr="00776942">
              <w:rPr>
                <w:bCs/>
                <w:sz w:val="20"/>
                <w:szCs w:val="20"/>
                <w:lang w:eastAsia="ro-RO"/>
              </w:rPr>
              <w:t>2</w:t>
            </w:r>
          </w:p>
        </w:tc>
        <w:tc>
          <w:tcPr>
            <w:tcW w:w="902" w:type="pct"/>
            <w:shd w:val="clear" w:color="auto" w:fill="FFFFFF"/>
            <w:vAlign w:val="center"/>
          </w:tcPr>
          <w:p w14:paraId="399BEA9B" w14:textId="05D96F0C" w:rsidR="00694FC0" w:rsidRPr="00776942" w:rsidRDefault="00694FC0">
            <w:pPr>
              <w:jc w:val="center"/>
              <w:rPr>
                <w:bCs/>
                <w:sz w:val="22"/>
                <w:szCs w:val="22"/>
                <w:lang w:eastAsia="ro-RO"/>
              </w:rPr>
            </w:pPr>
          </w:p>
        </w:tc>
      </w:tr>
      <w:tr w:rsidR="000071DD" w:rsidRPr="000071DD" w14:paraId="4FA3A1C1" w14:textId="77777777" w:rsidTr="00776942">
        <w:trPr>
          <w:trHeight w:val="255"/>
          <w:jc w:val="center"/>
        </w:trPr>
        <w:tc>
          <w:tcPr>
            <w:tcW w:w="4098" w:type="pct"/>
            <w:gridSpan w:val="6"/>
            <w:shd w:val="clear" w:color="auto" w:fill="FFFFFF"/>
            <w:vAlign w:val="center"/>
          </w:tcPr>
          <w:p w14:paraId="68EB927A" w14:textId="77777777" w:rsidR="00974F72" w:rsidRPr="000071DD" w:rsidRDefault="00974F72" w:rsidP="00974F72">
            <w:pPr>
              <w:jc w:val="right"/>
              <w:rPr>
                <w:b/>
                <w:color w:val="000000" w:themeColor="text1"/>
                <w:lang w:eastAsia="ro-RO"/>
              </w:rPr>
            </w:pPr>
            <w:r w:rsidRPr="000071DD">
              <w:rPr>
                <w:b/>
                <w:color w:val="000000" w:themeColor="text1"/>
                <w:lang w:eastAsia="ro-RO"/>
              </w:rPr>
              <w:t>Valoarea estimativă totală, lei fără TVA</w:t>
            </w:r>
          </w:p>
        </w:tc>
        <w:tc>
          <w:tcPr>
            <w:tcW w:w="902" w:type="pct"/>
            <w:shd w:val="clear" w:color="auto" w:fill="FFFFFF"/>
            <w:vAlign w:val="center"/>
          </w:tcPr>
          <w:p w14:paraId="270288A9" w14:textId="77777777" w:rsidR="00776942" w:rsidRDefault="00776942" w:rsidP="00E20B92">
            <w:pPr>
              <w:jc w:val="center"/>
              <w:rPr>
                <w:b/>
                <w:color w:val="000000" w:themeColor="text1"/>
                <w:sz w:val="22"/>
                <w:szCs w:val="22"/>
                <w:lang w:eastAsia="ro-RO"/>
              </w:rPr>
            </w:pPr>
          </w:p>
          <w:p w14:paraId="305F35E7" w14:textId="6728E5BE" w:rsidR="00974F72" w:rsidRPr="00776942" w:rsidRDefault="00776942" w:rsidP="00E20B92">
            <w:pPr>
              <w:jc w:val="center"/>
              <w:rPr>
                <w:b/>
                <w:color w:val="000000" w:themeColor="text1"/>
                <w:sz w:val="22"/>
                <w:szCs w:val="22"/>
                <w:lang w:eastAsia="ro-RO"/>
              </w:rPr>
            </w:pPr>
            <w:r w:rsidRPr="00776942">
              <w:rPr>
                <w:b/>
                <w:color w:val="000000" w:themeColor="text1"/>
                <w:sz w:val="22"/>
                <w:szCs w:val="22"/>
                <w:lang w:eastAsia="ro-RO"/>
              </w:rPr>
              <w:t>29 000,00</w:t>
            </w:r>
          </w:p>
        </w:tc>
      </w:tr>
    </w:tbl>
    <w:p w14:paraId="1F4931AA" w14:textId="77777777" w:rsidR="00A9432B" w:rsidRPr="000071DD" w:rsidRDefault="00A9432B" w:rsidP="00A9432B">
      <w:pPr>
        <w:jc w:val="both"/>
        <w:rPr>
          <w:b/>
          <w:noProof/>
          <w:color w:val="000000" w:themeColor="text1"/>
          <w:szCs w:val="28"/>
          <w:lang w:val="ro-MD"/>
        </w:rPr>
      </w:pPr>
    </w:p>
    <w:p w14:paraId="4FAD6EC6" w14:textId="117CCB20" w:rsidR="00A9432B" w:rsidRDefault="00BA27FD" w:rsidP="004C3BBE">
      <w:pPr>
        <w:pStyle w:val="Listparagraf"/>
        <w:numPr>
          <w:ilvl w:val="0"/>
          <w:numId w:val="4"/>
        </w:numPr>
        <w:jc w:val="both"/>
        <w:rPr>
          <w:b/>
          <w:noProof/>
          <w:color w:val="000000" w:themeColor="text1"/>
          <w:szCs w:val="28"/>
          <w:lang w:val="ro-MD"/>
        </w:rPr>
      </w:pPr>
      <w:r w:rsidRPr="00D55827">
        <w:rPr>
          <w:b/>
          <w:noProof/>
          <w:color w:val="000000" w:themeColor="text1"/>
          <w:szCs w:val="28"/>
          <w:lang w:val="ro-MD"/>
        </w:rPr>
        <w:t xml:space="preserve">Lista </w:t>
      </w:r>
      <w:r w:rsidRPr="00D55827">
        <w:rPr>
          <w:b/>
          <w:noProof/>
          <w:color w:val="3333FF"/>
          <w:szCs w:val="28"/>
          <w:lang w:val="ro-MD"/>
        </w:rPr>
        <w:t>bunurilor</w:t>
      </w:r>
      <w:r w:rsidR="00FE5411" w:rsidRPr="00D55827">
        <w:rPr>
          <w:b/>
          <w:noProof/>
          <w:color w:val="000000" w:themeColor="text1"/>
          <w:szCs w:val="28"/>
          <w:lang w:val="ro-MD"/>
        </w:rPr>
        <w:t xml:space="preserve">  </w:t>
      </w:r>
      <w:r w:rsidRPr="00D55827">
        <w:rPr>
          <w:b/>
          <w:noProof/>
          <w:color w:val="000000" w:themeColor="text1"/>
          <w:szCs w:val="28"/>
          <w:lang w:val="ro-MD"/>
        </w:rPr>
        <w:t>și specificații tehnice:</w:t>
      </w:r>
    </w:p>
    <w:p w14:paraId="7853724F" w14:textId="77777777" w:rsidR="001936C6" w:rsidRPr="00D55827" w:rsidRDefault="001936C6" w:rsidP="006C4E37">
      <w:pPr>
        <w:pStyle w:val="Listparagraf"/>
        <w:jc w:val="both"/>
        <w:rPr>
          <w:b/>
          <w:noProof/>
          <w:color w:val="000000" w:themeColor="text1"/>
          <w:szCs w:val="28"/>
          <w:lang w:val="ro-MD"/>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9"/>
        <w:gridCol w:w="2370"/>
        <w:gridCol w:w="5966"/>
      </w:tblGrid>
      <w:tr w:rsidR="000071DD" w:rsidRPr="000071DD" w14:paraId="235854B3" w14:textId="77777777" w:rsidTr="00C0643E">
        <w:trPr>
          <w:trHeight w:val="303"/>
          <w:tblHeader/>
        </w:trPr>
        <w:tc>
          <w:tcPr>
            <w:tcW w:w="407"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67A70E61" w14:textId="77777777" w:rsidR="00632745" w:rsidRPr="000071DD" w:rsidRDefault="00632745">
            <w:pPr>
              <w:spacing w:after="120"/>
              <w:jc w:val="center"/>
              <w:rPr>
                <w:color w:val="000000" w:themeColor="text1"/>
                <w:sz w:val="16"/>
                <w:lang w:val="ro-MD"/>
              </w:rPr>
            </w:pPr>
            <w:r w:rsidRPr="000071DD">
              <w:rPr>
                <w:color w:val="000000" w:themeColor="text1"/>
                <w:lang w:val="ro-MD"/>
              </w:rPr>
              <w:t xml:space="preserve">    </w:t>
            </w:r>
            <w:r w:rsidRPr="000071DD">
              <w:rPr>
                <w:rFonts w:eastAsia="Arial"/>
                <w:b/>
                <w:bCs/>
                <w:color w:val="000000" w:themeColor="text1"/>
                <w:sz w:val="16"/>
                <w:lang w:val="ro-MD"/>
              </w:rPr>
              <w:t>Nr</w:t>
            </w:r>
          </w:p>
        </w:tc>
        <w:tc>
          <w:tcPr>
            <w:tcW w:w="1306"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0EDF90FC" w14:textId="77777777" w:rsidR="00632745" w:rsidRPr="000071DD" w:rsidRDefault="00632745">
            <w:pPr>
              <w:spacing w:after="120"/>
              <w:jc w:val="center"/>
              <w:rPr>
                <w:b/>
                <w:color w:val="000000" w:themeColor="text1"/>
                <w:sz w:val="16"/>
                <w:lang w:val="ro-MD"/>
              </w:rPr>
            </w:pPr>
            <w:r w:rsidRPr="000071DD">
              <w:rPr>
                <w:rFonts w:eastAsia="Arial"/>
                <w:b/>
                <w:bCs/>
                <w:color w:val="000000" w:themeColor="text1"/>
                <w:sz w:val="16"/>
                <w:lang w:val="ro-MD"/>
              </w:rPr>
              <w:t>Produs / sistem</w:t>
            </w:r>
          </w:p>
        </w:tc>
        <w:tc>
          <w:tcPr>
            <w:tcW w:w="3287"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1C9BCAF" w14:textId="77777777" w:rsidR="00632745" w:rsidRPr="000071DD" w:rsidRDefault="00632745">
            <w:pPr>
              <w:spacing w:after="120"/>
              <w:jc w:val="center"/>
              <w:rPr>
                <w:color w:val="000000" w:themeColor="text1"/>
                <w:sz w:val="16"/>
                <w:lang w:val="ro-MD"/>
              </w:rPr>
            </w:pPr>
            <w:r w:rsidRPr="000071DD">
              <w:rPr>
                <w:rFonts w:eastAsia="Arial"/>
                <w:b/>
                <w:bCs/>
                <w:color w:val="000000" w:themeColor="text1"/>
                <w:sz w:val="16"/>
                <w:lang w:val="ro-MD"/>
              </w:rPr>
              <w:t>Descriere tehnică</w:t>
            </w:r>
          </w:p>
        </w:tc>
      </w:tr>
      <w:tr w:rsidR="000071DD" w:rsidRPr="000071DD" w14:paraId="2F8CAFD9" w14:textId="77777777" w:rsidTr="00C0643E">
        <w:trPr>
          <w:trHeight w:val="363"/>
        </w:trPr>
        <w:tc>
          <w:tcPr>
            <w:tcW w:w="40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B629AD" w14:textId="77777777" w:rsidR="00632745" w:rsidRPr="000071DD" w:rsidRDefault="00632745">
            <w:pPr>
              <w:spacing w:after="120"/>
              <w:rPr>
                <w:color w:val="000000" w:themeColor="text1"/>
                <w:sz w:val="22"/>
                <w:lang w:val="ro-MD"/>
              </w:rPr>
            </w:pPr>
            <w:r w:rsidRPr="000071DD">
              <w:rPr>
                <w:color w:val="000000" w:themeColor="text1"/>
                <w:sz w:val="22"/>
                <w:lang w:val="ro-MD"/>
              </w:rPr>
              <w:t>1.</w:t>
            </w:r>
          </w:p>
        </w:tc>
        <w:tc>
          <w:tcPr>
            <w:tcW w:w="1306"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D6992BB" w14:textId="3AF49733" w:rsidR="00632745" w:rsidRPr="000071DD" w:rsidRDefault="007C390B">
            <w:pPr>
              <w:spacing w:after="120"/>
              <w:jc w:val="center"/>
              <w:rPr>
                <w:rFonts w:eastAsia="Arial"/>
                <w:b/>
                <w:color w:val="000000" w:themeColor="text1"/>
                <w:lang w:val="ro-MD"/>
              </w:rPr>
            </w:pPr>
            <w:r>
              <w:rPr>
                <w:b/>
                <w:noProof/>
                <w:sz w:val="20"/>
                <w:szCs w:val="16"/>
                <w:lang w:val="ro-MD"/>
              </w:rPr>
              <w:t>Proiector Video</w:t>
            </w:r>
          </w:p>
        </w:tc>
        <w:tc>
          <w:tcPr>
            <w:tcW w:w="3287"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E597B32" w14:textId="3BF87614"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Luminozitate (ANSI Lumens): 6000</w:t>
            </w:r>
          </w:p>
          <w:p w14:paraId="29D82666" w14:textId="542E5656"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Tehnologia Cip de display: DLP</w:t>
            </w:r>
          </w:p>
          <w:p w14:paraId="6445ECD8" w14:textId="52FA3D03"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Rezoluție nativă: 1920 x 1080</w:t>
            </w:r>
          </w:p>
          <w:p w14:paraId="699C19D8" w14:textId="77F7825B" w:rsidR="007C390B" w:rsidRPr="00397A30" w:rsidRDefault="007C390B" w:rsidP="00B25D61">
            <w:pPr>
              <w:pStyle w:val="Listparagraf"/>
              <w:numPr>
                <w:ilvl w:val="0"/>
                <w:numId w:val="6"/>
              </w:numPr>
              <w:rPr>
                <w:rFonts w:eastAsia="Arial"/>
                <w:color w:val="000000" w:themeColor="text1"/>
                <w:sz w:val="20"/>
                <w:lang w:val="it-IT"/>
              </w:rPr>
            </w:pPr>
            <w:r w:rsidRPr="00397A30">
              <w:rPr>
                <w:rFonts w:eastAsia="Arial"/>
                <w:color w:val="000000" w:themeColor="text1"/>
                <w:sz w:val="20"/>
                <w:lang w:val="it-IT"/>
              </w:rPr>
              <w:t>Compatibilitate rezoluții: Până la 4K UHD (3840x2160)</w:t>
            </w:r>
          </w:p>
          <w:p w14:paraId="24986B95" w14:textId="7432CE4B"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Aspect imagine: 4:3, 16:9</w:t>
            </w:r>
          </w:p>
          <w:p w14:paraId="0663ED21" w14:textId="59C55246"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Raport de contrast: 50000:1</w:t>
            </w:r>
          </w:p>
          <w:p w14:paraId="3FFBF0DC" w14:textId="76E9854F" w:rsidR="007C390B" w:rsidRPr="003D5063" w:rsidRDefault="003D5063"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Dimensiunea proiecției</w:t>
            </w:r>
            <w:r w:rsidR="007C390B" w:rsidRPr="003D5063">
              <w:rPr>
                <w:rFonts w:eastAsia="Arial"/>
                <w:color w:val="000000" w:themeColor="text1"/>
                <w:sz w:val="20"/>
                <w:lang w:val="en-US"/>
              </w:rPr>
              <w:t>: 22" (55.9 cm) ~ 300" (762 cm)</w:t>
            </w:r>
          </w:p>
          <w:p w14:paraId="3CDC8FB7" w14:textId="55EA26C1"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Raportul de proiecție: 1.2 - 2.04</w:t>
            </w:r>
          </w:p>
          <w:p w14:paraId="74823100" w14:textId="5AFA585F"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Distanța de Proiecție: 1 - 8 m</w:t>
            </w:r>
          </w:p>
          <w:p w14:paraId="419EBED1" w14:textId="6240C9ED"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Factor mărire optică: 1.7x</w:t>
            </w:r>
          </w:p>
          <w:p w14:paraId="020B2E79" w14:textId="1D515AA4"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Reglarea scalării: Manual</w:t>
            </w:r>
          </w:p>
          <w:p w14:paraId="02028392" w14:textId="3DCB1959"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Tipul Focalizării: Manual</w:t>
            </w:r>
          </w:p>
          <w:p w14:paraId="42B4A281" w14:textId="6A5DD764"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Schimbarea obiectivului: Verticală: +51.5%</w:t>
            </w:r>
          </w:p>
          <w:p w14:paraId="7D68B407" w14:textId="04FE6EBA"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Tipul lampei: Laser</w:t>
            </w:r>
          </w:p>
          <w:p w14:paraId="34CF7ED5" w14:textId="551F5171" w:rsidR="007C390B" w:rsidRPr="00397A30" w:rsidRDefault="007C390B" w:rsidP="00B25D61">
            <w:pPr>
              <w:pStyle w:val="Listparagraf"/>
              <w:numPr>
                <w:ilvl w:val="0"/>
                <w:numId w:val="6"/>
              </w:numPr>
              <w:rPr>
                <w:rFonts w:eastAsia="Arial"/>
                <w:color w:val="000000" w:themeColor="text1"/>
                <w:sz w:val="20"/>
                <w:lang w:val="it-IT"/>
              </w:rPr>
            </w:pPr>
            <w:r w:rsidRPr="00397A30">
              <w:rPr>
                <w:rFonts w:eastAsia="Arial"/>
                <w:color w:val="000000" w:themeColor="text1"/>
                <w:sz w:val="20"/>
                <w:lang w:val="it-IT"/>
              </w:rPr>
              <w:t>Durata de viață lămpa, luminozitate medie (ore): 20000</w:t>
            </w:r>
          </w:p>
          <w:p w14:paraId="174188D3" w14:textId="4641E469" w:rsidR="007C390B" w:rsidRPr="00397A30" w:rsidRDefault="007C390B" w:rsidP="00B25D61">
            <w:pPr>
              <w:pStyle w:val="Listparagraf"/>
              <w:numPr>
                <w:ilvl w:val="0"/>
                <w:numId w:val="6"/>
              </w:numPr>
              <w:rPr>
                <w:rFonts w:eastAsia="Arial"/>
                <w:color w:val="000000" w:themeColor="text1"/>
                <w:sz w:val="20"/>
                <w:lang w:val="it-IT"/>
              </w:rPr>
            </w:pPr>
            <w:r w:rsidRPr="00397A30">
              <w:rPr>
                <w:rFonts w:eastAsia="Arial"/>
                <w:color w:val="000000" w:themeColor="text1"/>
                <w:sz w:val="20"/>
                <w:lang w:val="it-IT"/>
              </w:rPr>
              <w:t>Durata de viață lămpa, luminozitate scăzută (ore): 30000</w:t>
            </w:r>
          </w:p>
          <w:p w14:paraId="482AB927" w14:textId="1E9D3064"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Puterea lămpii (W): 88</w:t>
            </w:r>
          </w:p>
          <w:p w14:paraId="59573AFC" w14:textId="7EAF1CC7"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Rata maximă de reîmprospătare: 120 Hz</w:t>
            </w:r>
          </w:p>
          <w:p w14:paraId="027EB90E" w14:textId="74C46555"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Nivel de performanță HDR: HDR10</w:t>
            </w:r>
          </w:p>
          <w:p w14:paraId="7ACBFCEE" w14:textId="7F8042F7"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 xml:space="preserve">Audio incorporate: </w:t>
            </w:r>
            <w:r w:rsidRPr="003D5063">
              <w:rPr>
                <w:rFonts w:eastAsia="Arial"/>
                <w:color w:val="000000" w:themeColor="text1"/>
                <w:sz w:val="20"/>
                <w:lang w:val="ro-RO"/>
              </w:rPr>
              <w:t>x2, 15 W Speaker</w:t>
            </w:r>
          </w:p>
          <w:p w14:paraId="288FE912" w14:textId="297F6320"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Intrări HDMI: 2 x (</w:t>
            </w:r>
            <w:r w:rsidRPr="007A2ED1">
              <w:rPr>
                <w:rFonts w:eastAsia="Arial"/>
                <w:color w:val="000000" w:themeColor="text1"/>
                <w:sz w:val="20"/>
                <w:lang w:val="en-US"/>
              </w:rPr>
              <w:t>HDMI 1.4b (HDCP 1.4) x 1,HDMI 2.0 (HDCP 2.2) x 1)</w:t>
            </w:r>
          </w:p>
          <w:p w14:paraId="10F887D3" w14:textId="77777777"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D-Sub (VGA): x1</w:t>
            </w:r>
          </w:p>
          <w:p w14:paraId="2D4FCAA1" w14:textId="6D271FB6"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RJ45-LAN: x1</w:t>
            </w:r>
          </w:p>
          <w:p w14:paraId="691D3F54" w14:textId="00D7A43B"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USB: 2 x USB 2.0</w:t>
            </w:r>
          </w:p>
          <w:p w14:paraId="2B175E7F" w14:textId="63D74BF8"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Audio Out: x1, 3.5mm mini jack</w:t>
            </w:r>
          </w:p>
          <w:p w14:paraId="36ECE1D0" w14:textId="2FAB51FD"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Power Supply: AC input 100~240V</w:t>
            </w:r>
          </w:p>
          <w:p w14:paraId="5F31B835" w14:textId="39C0ACA0" w:rsidR="007C390B" w:rsidRPr="003D5063" w:rsidRDefault="007C390B"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lastRenderedPageBreak/>
              <w:t>Power Consumption: 245Watts (Standard), 215 W (ECO), 0.5Watts (Standby)</w:t>
            </w:r>
          </w:p>
          <w:p w14:paraId="740509C7" w14:textId="5BB82210" w:rsidR="00204440" w:rsidRPr="003D5063" w:rsidRDefault="003D5063" w:rsidP="00B25D61">
            <w:pPr>
              <w:pStyle w:val="Listparagraf"/>
              <w:numPr>
                <w:ilvl w:val="0"/>
                <w:numId w:val="6"/>
              </w:numPr>
              <w:rPr>
                <w:rFonts w:eastAsia="Arial"/>
                <w:color w:val="000000" w:themeColor="text1"/>
                <w:sz w:val="20"/>
                <w:lang w:val="en-US"/>
              </w:rPr>
            </w:pPr>
            <w:r w:rsidRPr="003D5063">
              <w:rPr>
                <w:rFonts w:eastAsia="Arial"/>
                <w:color w:val="000000" w:themeColor="text1"/>
                <w:sz w:val="20"/>
                <w:lang w:val="en-US"/>
              </w:rPr>
              <w:t>Accessories: AC Power Cord, Battery for remote control, HDMI Cable, Quick, Start Guide, Remote Control</w:t>
            </w:r>
          </w:p>
          <w:p w14:paraId="09A1A035" w14:textId="052F01CF" w:rsidR="003D5063" w:rsidRPr="003D5063" w:rsidRDefault="003D5063" w:rsidP="00B25D61">
            <w:pPr>
              <w:pStyle w:val="Listparagraf"/>
              <w:numPr>
                <w:ilvl w:val="0"/>
                <w:numId w:val="6"/>
              </w:numPr>
              <w:rPr>
                <w:rFonts w:eastAsia="Arial"/>
                <w:color w:val="000000" w:themeColor="text1"/>
                <w:sz w:val="20"/>
              </w:rPr>
            </w:pPr>
            <w:r w:rsidRPr="003D5063">
              <w:rPr>
                <w:rFonts w:eastAsia="Arial"/>
                <w:color w:val="000000" w:themeColor="text1"/>
                <w:sz w:val="20"/>
              </w:rPr>
              <w:t>Materiale: Plastic ABS</w:t>
            </w:r>
          </w:p>
          <w:p w14:paraId="11B3889D" w14:textId="1431B918" w:rsidR="00204440" w:rsidRPr="00A73634" w:rsidRDefault="00632745" w:rsidP="00A73634">
            <w:pPr>
              <w:rPr>
                <w:rFonts w:eastAsia="Arial"/>
                <w:b/>
                <w:bCs/>
                <w:color w:val="000000" w:themeColor="text1"/>
                <w:sz w:val="20"/>
                <w:lang w:val="ro-MD"/>
              </w:rPr>
            </w:pPr>
            <w:r w:rsidRPr="008E481A">
              <w:rPr>
                <w:rFonts w:eastAsia="Arial"/>
                <w:b/>
                <w:bCs/>
                <w:color w:val="000000" w:themeColor="text1"/>
                <w:sz w:val="20"/>
                <w:lang w:val="ro-MD"/>
              </w:rPr>
              <w:t xml:space="preserve">Garanție: min. </w:t>
            </w:r>
            <w:r w:rsidR="00751805" w:rsidRPr="008E481A">
              <w:rPr>
                <w:rFonts w:eastAsia="Arial"/>
                <w:b/>
                <w:bCs/>
                <w:color w:val="000000" w:themeColor="text1"/>
                <w:sz w:val="20"/>
                <w:lang w:val="ro-MD"/>
              </w:rPr>
              <w:t>24</w:t>
            </w:r>
            <w:r w:rsidRPr="008E481A">
              <w:rPr>
                <w:rFonts w:eastAsia="Arial"/>
                <w:b/>
                <w:bCs/>
                <w:color w:val="000000" w:themeColor="text1"/>
                <w:sz w:val="20"/>
                <w:lang w:val="ro-MD"/>
              </w:rPr>
              <w:t xml:space="preserve"> luni </w:t>
            </w:r>
          </w:p>
        </w:tc>
      </w:tr>
    </w:tbl>
    <w:p w14:paraId="57E269BA" w14:textId="77777777" w:rsidR="00A9432B" w:rsidRDefault="00A9432B" w:rsidP="00A9432B">
      <w:pPr>
        <w:rPr>
          <w:rFonts w:eastAsia="Calibri"/>
          <w:b/>
          <w:spacing w:val="-3"/>
          <w:szCs w:val="28"/>
          <w:lang w:val="ro-MD"/>
        </w:rPr>
      </w:pPr>
    </w:p>
    <w:p w14:paraId="4422DFDD" w14:textId="2FE774F8" w:rsidR="00963489" w:rsidRPr="00BE7D8D" w:rsidRDefault="001606C6" w:rsidP="00B25D61">
      <w:pPr>
        <w:pStyle w:val="Listparagraf"/>
        <w:numPr>
          <w:ilvl w:val="0"/>
          <w:numId w:val="4"/>
        </w:numPr>
        <w:rPr>
          <w:rFonts w:eastAsia="Calibri"/>
          <w:b/>
          <w:spacing w:val="-3"/>
          <w:szCs w:val="28"/>
          <w:lang w:val="ro-MD"/>
        </w:rPr>
      </w:pPr>
      <w:r w:rsidRPr="00A9432B">
        <w:rPr>
          <w:rFonts w:eastAsia="Calibri"/>
          <w:b/>
          <w:spacing w:val="-3"/>
          <w:szCs w:val="28"/>
          <w:lang w:val="ro-MD"/>
        </w:rPr>
        <w:t>Cerințe</w:t>
      </w:r>
      <w:r w:rsidR="00E652D3" w:rsidRPr="00A9432B">
        <w:rPr>
          <w:rFonts w:eastAsia="Calibri"/>
          <w:b/>
          <w:spacing w:val="-3"/>
          <w:szCs w:val="28"/>
          <w:lang w:val="ro-MD"/>
        </w:rPr>
        <w:t xml:space="preserve"> obligatorii:</w:t>
      </w:r>
    </w:p>
    <w:p w14:paraId="58FF7371" w14:textId="0F192C75" w:rsidR="00E850AA" w:rsidRDefault="00E850AA" w:rsidP="00B25D61">
      <w:pPr>
        <w:pStyle w:val="Listparagraf"/>
        <w:numPr>
          <w:ilvl w:val="0"/>
          <w:numId w:val="1"/>
        </w:numPr>
        <w:contextualSpacing w:val="0"/>
        <w:rPr>
          <w:sz w:val="20"/>
          <w:u w:val="single"/>
          <w:lang w:val="ro-MD"/>
        </w:rPr>
      </w:pPr>
      <w:r w:rsidRPr="006C4E37">
        <w:rPr>
          <w:sz w:val="20"/>
          <w:u w:val="single"/>
          <w:lang w:val="ro-MD"/>
        </w:rPr>
        <w:t xml:space="preserve">Perioada de garanție, începând de la data recepție. </w:t>
      </w:r>
    </w:p>
    <w:p w14:paraId="406896EF" w14:textId="7D33C4B0" w:rsidR="006C4E37" w:rsidRPr="006C4E37" w:rsidRDefault="006C4E37" w:rsidP="00B25D61">
      <w:pPr>
        <w:pStyle w:val="Listparagraf"/>
        <w:numPr>
          <w:ilvl w:val="0"/>
          <w:numId w:val="1"/>
        </w:numPr>
        <w:contextualSpacing w:val="0"/>
        <w:rPr>
          <w:sz w:val="20"/>
          <w:lang w:val="ro-MD"/>
        </w:rPr>
      </w:pPr>
      <w:r w:rsidRPr="00BD2D44">
        <w:rPr>
          <w:sz w:val="20"/>
          <w:u w:val="single"/>
          <w:lang w:val="ro-MD"/>
        </w:rPr>
        <w:t>Perioada de livrare -</w:t>
      </w:r>
      <w:r w:rsidRPr="006C4E37">
        <w:rPr>
          <w:b/>
          <w:bCs/>
          <w:sz w:val="20"/>
          <w:lang w:val="ro-MD"/>
        </w:rPr>
        <w:t xml:space="preserve">30 zile </w:t>
      </w:r>
      <w:r w:rsidRPr="00E13E20">
        <w:rPr>
          <w:sz w:val="20"/>
          <w:lang w:val="ro-MD"/>
        </w:rPr>
        <w:t>calendaristice</w:t>
      </w:r>
      <w:r w:rsidRPr="006C4E37">
        <w:rPr>
          <w:sz w:val="20"/>
          <w:lang w:val="ro-MD"/>
        </w:rPr>
        <w:t xml:space="preserve"> din data  semnare contractului.</w:t>
      </w:r>
    </w:p>
    <w:p w14:paraId="5AFC9D13" w14:textId="77777777" w:rsidR="00E850AA" w:rsidRPr="00A9432B" w:rsidRDefault="00E850AA" w:rsidP="00B25D61">
      <w:pPr>
        <w:numPr>
          <w:ilvl w:val="0"/>
          <w:numId w:val="1"/>
        </w:numPr>
        <w:suppressAutoHyphens w:val="0"/>
        <w:rPr>
          <w:sz w:val="20"/>
          <w:szCs w:val="20"/>
          <w:lang w:val="ro-MD"/>
        </w:rPr>
      </w:pPr>
      <w:r w:rsidRPr="00A9432B">
        <w:rPr>
          <w:sz w:val="20"/>
          <w:szCs w:val="20"/>
          <w:lang w:val="ro-MD"/>
        </w:rPr>
        <w:t>Acordarea suportului tehnic (posibilitatea contactării prin e-mail sau telefon a unui service centru pentru obținerea unor instrucțiuni de remediere a deranjamentelor).</w:t>
      </w:r>
    </w:p>
    <w:p w14:paraId="2822D8BE" w14:textId="77777777" w:rsidR="00C91363" w:rsidRPr="00A9432B" w:rsidRDefault="00C91363" w:rsidP="00B25D61">
      <w:pPr>
        <w:numPr>
          <w:ilvl w:val="0"/>
          <w:numId w:val="1"/>
        </w:numPr>
        <w:suppressAutoHyphens w:val="0"/>
        <w:rPr>
          <w:sz w:val="20"/>
          <w:szCs w:val="20"/>
          <w:lang w:val="ro-MD"/>
        </w:rPr>
      </w:pPr>
      <w:r w:rsidRPr="00A9432B">
        <w:rPr>
          <w:rStyle w:val="Robust"/>
          <w:b w:val="0"/>
          <w:sz w:val="20"/>
          <w:szCs w:val="20"/>
          <w:lang w:val="ro-MD"/>
        </w:rPr>
        <w:t>Rezolvarea problemelor tehnice urgente</w:t>
      </w:r>
      <w:r w:rsidRPr="00A9432B">
        <w:rPr>
          <w:sz w:val="20"/>
          <w:szCs w:val="20"/>
          <w:lang w:val="ro-MD"/>
        </w:rPr>
        <w:t>, prin</w:t>
      </w:r>
      <w:r w:rsidRPr="00A9432B">
        <w:rPr>
          <w:rStyle w:val="Robust"/>
          <w:sz w:val="20"/>
          <w:szCs w:val="20"/>
          <w:lang w:val="ro-MD"/>
        </w:rPr>
        <w:t> </w:t>
      </w:r>
      <w:r w:rsidRPr="00A9432B">
        <w:rPr>
          <w:sz w:val="20"/>
          <w:szCs w:val="20"/>
          <w:lang w:val="ro-MD"/>
        </w:rPr>
        <w:t>soluționarea rapida a problemelor urgente apărute in exploatarea calculatorului.</w:t>
      </w:r>
    </w:p>
    <w:p w14:paraId="7AE94EBD" w14:textId="0122061D" w:rsidR="00E850AA" w:rsidRPr="00A9432B" w:rsidRDefault="00694FC0" w:rsidP="00B25D61">
      <w:pPr>
        <w:numPr>
          <w:ilvl w:val="0"/>
          <w:numId w:val="1"/>
        </w:numPr>
        <w:suppressAutoHyphens w:val="0"/>
        <w:rPr>
          <w:sz w:val="20"/>
          <w:szCs w:val="20"/>
          <w:lang w:val="ro-MD"/>
        </w:rPr>
      </w:pPr>
      <w:r w:rsidRPr="00A9432B">
        <w:rPr>
          <w:sz w:val="20"/>
          <w:szCs w:val="20"/>
          <w:lang w:val="ro-MD"/>
        </w:rPr>
        <w:t>Existența</w:t>
      </w:r>
      <w:r w:rsidR="00DE45AF" w:rsidRPr="00A9432B">
        <w:rPr>
          <w:sz w:val="20"/>
          <w:szCs w:val="20"/>
          <w:lang w:val="ro-MD"/>
        </w:rPr>
        <w:t xml:space="preserve"> centrului de deservire a </w:t>
      </w:r>
      <w:r w:rsidR="00DE45AF" w:rsidRPr="00A9432B">
        <w:rPr>
          <w:iCs/>
          <w:sz w:val="20"/>
          <w:szCs w:val="20"/>
          <w:lang w:val="ro-MD"/>
        </w:rPr>
        <w:t xml:space="preserve">tehnicii pe </w:t>
      </w:r>
      <w:r w:rsidR="000C0649" w:rsidRPr="00A9432B">
        <w:rPr>
          <w:iCs/>
          <w:sz w:val="20"/>
          <w:szCs w:val="20"/>
          <w:lang w:val="ro-MD"/>
        </w:rPr>
        <w:t>garanție</w:t>
      </w:r>
      <w:r w:rsidR="00DE45AF" w:rsidRPr="00A9432B">
        <w:rPr>
          <w:iCs/>
          <w:sz w:val="20"/>
          <w:szCs w:val="20"/>
          <w:lang w:val="ro-MD"/>
        </w:rPr>
        <w:t xml:space="preserve"> şi postgaranţie autorizat.</w:t>
      </w:r>
    </w:p>
    <w:p w14:paraId="637E94C8" w14:textId="58523341" w:rsidR="00E850AA" w:rsidRPr="00A9432B" w:rsidRDefault="00E850AA" w:rsidP="00B25D61">
      <w:pPr>
        <w:numPr>
          <w:ilvl w:val="0"/>
          <w:numId w:val="1"/>
        </w:numPr>
        <w:suppressAutoHyphens w:val="0"/>
        <w:rPr>
          <w:sz w:val="20"/>
          <w:szCs w:val="20"/>
          <w:lang w:val="ro-MD"/>
        </w:rPr>
      </w:pPr>
      <w:r w:rsidRPr="008E481A">
        <w:rPr>
          <w:sz w:val="20"/>
          <w:szCs w:val="20"/>
          <w:u w:val="single"/>
          <w:lang w:val="ro-MD"/>
        </w:rPr>
        <w:t>Termenul maxim de efectuare a reparațiilor</w:t>
      </w:r>
      <w:r w:rsidRPr="00A9432B">
        <w:rPr>
          <w:sz w:val="20"/>
          <w:szCs w:val="20"/>
          <w:lang w:val="ro-MD"/>
        </w:rPr>
        <w:t xml:space="preserve"> sa fie de </w:t>
      </w:r>
      <w:r w:rsidRPr="006C4E37">
        <w:rPr>
          <w:b/>
          <w:bCs/>
          <w:sz w:val="20"/>
          <w:szCs w:val="20"/>
          <w:lang w:val="ro-MD"/>
        </w:rPr>
        <w:t>4-5</w:t>
      </w:r>
      <w:r w:rsidRPr="00A9432B">
        <w:rPr>
          <w:sz w:val="20"/>
          <w:szCs w:val="20"/>
          <w:lang w:val="ro-MD"/>
        </w:rPr>
        <w:t xml:space="preserve"> zile</w:t>
      </w:r>
      <w:r w:rsidR="006C4E37">
        <w:rPr>
          <w:sz w:val="20"/>
          <w:szCs w:val="20"/>
          <w:lang w:val="ro-MD"/>
        </w:rPr>
        <w:t xml:space="preserve"> </w:t>
      </w:r>
      <w:r w:rsidR="006C4E37">
        <w:rPr>
          <w:sz w:val="20"/>
          <w:szCs w:val="20"/>
        </w:rPr>
        <w:t>lucrătoare</w:t>
      </w:r>
      <w:r w:rsidRPr="00A9432B">
        <w:rPr>
          <w:sz w:val="20"/>
          <w:szCs w:val="20"/>
          <w:lang w:val="ro-MD"/>
        </w:rPr>
        <w:t>.</w:t>
      </w:r>
    </w:p>
    <w:p w14:paraId="0A1E9AB2" w14:textId="77777777" w:rsidR="00E850AA" w:rsidRPr="00A9432B" w:rsidRDefault="00E850AA" w:rsidP="00B25D61">
      <w:pPr>
        <w:numPr>
          <w:ilvl w:val="0"/>
          <w:numId w:val="1"/>
        </w:numPr>
        <w:suppressAutoHyphens w:val="0"/>
        <w:rPr>
          <w:rFonts w:eastAsia="Calibri"/>
          <w:b/>
          <w:spacing w:val="-3"/>
          <w:sz w:val="20"/>
          <w:szCs w:val="20"/>
          <w:lang w:val="ro-MD"/>
        </w:rPr>
      </w:pPr>
      <w:r w:rsidRPr="00A9432B">
        <w:rPr>
          <w:sz w:val="20"/>
          <w:szCs w:val="20"/>
          <w:lang w:val="ro-MD"/>
        </w:rPr>
        <w:t xml:space="preserve">Garanția la reparațiile efectuate : </w:t>
      </w:r>
      <w:r w:rsidRPr="008E481A">
        <w:rPr>
          <w:sz w:val="20"/>
          <w:szCs w:val="20"/>
          <w:u w:val="single"/>
          <w:lang w:val="ro-MD"/>
        </w:rPr>
        <w:t>minim 12 luni de la livrare</w:t>
      </w:r>
      <w:r w:rsidRPr="00A9432B">
        <w:rPr>
          <w:sz w:val="20"/>
          <w:szCs w:val="20"/>
          <w:lang w:val="ro-MD"/>
        </w:rPr>
        <w:t xml:space="preserve">. </w:t>
      </w:r>
    </w:p>
    <w:p w14:paraId="401CA377" w14:textId="77777777" w:rsidR="00604419" w:rsidRPr="00A9432B" w:rsidRDefault="00604419" w:rsidP="00B25D61">
      <w:pPr>
        <w:numPr>
          <w:ilvl w:val="0"/>
          <w:numId w:val="1"/>
        </w:numPr>
        <w:suppressAutoHyphens w:val="0"/>
        <w:rPr>
          <w:rFonts w:eastAsia="Calibri"/>
          <w:b/>
          <w:spacing w:val="-3"/>
          <w:sz w:val="20"/>
          <w:szCs w:val="20"/>
          <w:lang w:val="ro-MD"/>
        </w:rPr>
      </w:pPr>
      <w:r w:rsidRPr="00A9432B">
        <w:rPr>
          <w:rFonts w:eastAsia="Calibri"/>
          <w:spacing w:val="-3"/>
          <w:sz w:val="20"/>
          <w:szCs w:val="20"/>
          <w:lang w:val="ro-MD"/>
        </w:rPr>
        <w:t>Documente confirmatorii de distribuire a produselor soft de la producător pe teritoriu RM.</w:t>
      </w:r>
    </w:p>
    <w:p w14:paraId="5DBBDFAA" w14:textId="77777777" w:rsidR="00626537" w:rsidRDefault="00626537" w:rsidP="00E81462">
      <w:pPr>
        <w:pStyle w:val="Listparagraf"/>
        <w:rPr>
          <w:rFonts w:eastAsia="Calibri"/>
          <w:b/>
          <w:spacing w:val="-3"/>
          <w:sz w:val="28"/>
          <w:szCs w:val="28"/>
          <w:lang w:val="ro-MD"/>
        </w:rPr>
      </w:pPr>
    </w:p>
    <w:p w14:paraId="1C69620C" w14:textId="77777777" w:rsidR="00825913" w:rsidRDefault="00825913" w:rsidP="00B25D61">
      <w:pPr>
        <w:pStyle w:val="Listparagraf"/>
        <w:numPr>
          <w:ilvl w:val="0"/>
          <w:numId w:val="4"/>
        </w:numPr>
        <w:jc w:val="both"/>
        <w:rPr>
          <w:b/>
          <w:bCs/>
          <w:noProof/>
          <w:szCs w:val="28"/>
          <w:lang w:val="ro-MD"/>
        </w:rPr>
      </w:pPr>
      <w:r w:rsidRPr="00A9432B">
        <w:rPr>
          <w:b/>
          <w:bCs/>
          <w:noProof/>
          <w:szCs w:val="28"/>
          <w:lang w:val="ro-MD"/>
        </w:rPr>
        <w:t>Condi</w:t>
      </w:r>
      <w:r w:rsidR="00953FCE" w:rsidRPr="00A9432B">
        <w:rPr>
          <w:b/>
          <w:bCs/>
          <w:noProof/>
          <w:szCs w:val="28"/>
          <w:lang w:val="ro-MD"/>
        </w:rPr>
        <w:t>ț</w:t>
      </w:r>
      <w:r w:rsidRPr="00A9432B">
        <w:rPr>
          <w:b/>
          <w:bCs/>
          <w:noProof/>
          <w:szCs w:val="28"/>
          <w:lang w:val="ro-MD"/>
        </w:rPr>
        <w:t>ii generale de ofertare</w:t>
      </w:r>
      <w:r w:rsidR="00A07B0D" w:rsidRPr="00A9432B">
        <w:rPr>
          <w:b/>
          <w:bCs/>
          <w:noProof/>
          <w:szCs w:val="28"/>
          <w:lang w:val="ro-MD"/>
        </w:rPr>
        <w:t>:</w:t>
      </w:r>
    </w:p>
    <w:p w14:paraId="4C5455F9" w14:textId="77777777" w:rsidR="00BD2D44" w:rsidRDefault="00BD2D44" w:rsidP="00BD2D44">
      <w:pPr>
        <w:pStyle w:val="Listparagraf"/>
        <w:jc w:val="both"/>
        <w:rPr>
          <w:b/>
          <w:bCs/>
          <w:noProof/>
          <w:szCs w:val="28"/>
          <w:lang w:val="ro-MD"/>
        </w:rPr>
      </w:pPr>
    </w:p>
    <w:p w14:paraId="25649131" w14:textId="544D65EE" w:rsidR="00337076" w:rsidRPr="00D15BB8" w:rsidRDefault="0007726E" w:rsidP="00BD2D44">
      <w:pPr>
        <w:ind w:left="510"/>
        <w:jc w:val="both"/>
        <w:rPr>
          <w:sz w:val="20"/>
          <w:lang w:val="ro-MD"/>
        </w:rPr>
      </w:pPr>
      <w:r w:rsidRPr="00D15BB8">
        <w:rPr>
          <w:rFonts w:eastAsia="Calibri"/>
          <w:sz w:val="20"/>
          <w:lang w:val="ro-MD"/>
        </w:rPr>
        <w:t>Oferta va fi prezentată în limba română și va conține</w:t>
      </w:r>
      <w:r w:rsidR="00D15BB8">
        <w:rPr>
          <w:rFonts w:eastAsia="Calibri"/>
          <w:sz w:val="20"/>
          <w:lang w:val="ro-MD"/>
        </w:rPr>
        <w:t>:</w:t>
      </w:r>
    </w:p>
    <w:p w14:paraId="21241765" w14:textId="210C8F45" w:rsidR="0007726E" w:rsidRPr="00D15BB8" w:rsidRDefault="00EF0ED0" w:rsidP="00BD2D44">
      <w:pPr>
        <w:pStyle w:val="Listparagraf"/>
        <w:numPr>
          <w:ilvl w:val="0"/>
          <w:numId w:val="5"/>
        </w:numPr>
        <w:ind w:left="984"/>
        <w:jc w:val="both"/>
        <w:rPr>
          <w:sz w:val="20"/>
          <w:lang w:val="ro-MD"/>
        </w:rPr>
      </w:pPr>
      <w:r>
        <w:rPr>
          <w:sz w:val="20"/>
          <w:lang w:val="ro-MD"/>
        </w:rPr>
        <w:t>Specificații de preț</w:t>
      </w:r>
      <w:r w:rsidR="0007726E" w:rsidRPr="00D15BB8">
        <w:rPr>
          <w:sz w:val="20"/>
          <w:lang w:val="ro-MD"/>
        </w:rPr>
        <w:t>.</w:t>
      </w:r>
    </w:p>
    <w:p w14:paraId="00A2530A" w14:textId="390275AA" w:rsidR="0007726E" w:rsidRPr="00A9432B" w:rsidRDefault="0007726E" w:rsidP="00BD2D44">
      <w:pPr>
        <w:numPr>
          <w:ilvl w:val="0"/>
          <w:numId w:val="5"/>
        </w:numPr>
        <w:tabs>
          <w:tab w:val="left" w:pos="284"/>
        </w:tabs>
        <w:suppressAutoHyphens w:val="0"/>
        <w:ind w:left="984"/>
        <w:jc w:val="both"/>
        <w:rPr>
          <w:sz w:val="20"/>
          <w:szCs w:val="20"/>
          <w:lang w:val="ro-MD"/>
        </w:rPr>
      </w:pPr>
      <w:r w:rsidRPr="00A9432B">
        <w:rPr>
          <w:sz w:val="20"/>
          <w:szCs w:val="20"/>
          <w:lang w:val="ro-MD"/>
        </w:rPr>
        <w:t xml:space="preserve">Marca, tipul și caracteristicile complete ale fiecărei componente. </w:t>
      </w:r>
    </w:p>
    <w:p w14:paraId="6CF070B4" w14:textId="2C127250" w:rsidR="0007726E" w:rsidRDefault="0007726E" w:rsidP="00BD2D44">
      <w:pPr>
        <w:numPr>
          <w:ilvl w:val="0"/>
          <w:numId w:val="5"/>
        </w:numPr>
        <w:tabs>
          <w:tab w:val="left" w:pos="284"/>
        </w:tabs>
        <w:suppressAutoHyphens w:val="0"/>
        <w:ind w:left="984"/>
        <w:jc w:val="both"/>
        <w:rPr>
          <w:sz w:val="20"/>
          <w:szCs w:val="20"/>
          <w:lang w:val="ro-MD"/>
        </w:rPr>
      </w:pPr>
      <w:r w:rsidRPr="00E13E20">
        <w:rPr>
          <w:b/>
          <w:bCs/>
          <w:sz w:val="20"/>
          <w:szCs w:val="20"/>
          <w:lang w:val="ro-MD"/>
        </w:rPr>
        <w:t>Perioada de garanție</w:t>
      </w:r>
      <w:r w:rsidRPr="00A9432B">
        <w:rPr>
          <w:sz w:val="20"/>
          <w:szCs w:val="20"/>
          <w:lang w:val="ro-MD"/>
        </w:rPr>
        <w:t xml:space="preserve"> pentru echipamente.</w:t>
      </w:r>
    </w:p>
    <w:p w14:paraId="66C6A774" w14:textId="2856696B" w:rsidR="00E13E20" w:rsidRPr="00E13E20" w:rsidRDefault="00E13E20" w:rsidP="00BD2D44">
      <w:pPr>
        <w:numPr>
          <w:ilvl w:val="0"/>
          <w:numId w:val="5"/>
        </w:numPr>
        <w:tabs>
          <w:tab w:val="left" w:pos="284"/>
        </w:tabs>
        <w:suppressAutoHyphens w:val="0"/>
        <w:ind w:left="984"/>
        <w:jc w:val="both"/>
        <w:rPr>
          <w:sz w:val="20"/>
          <w:szCs w:val="20"/>
          <w:lang w:val="ro-MD"/>
        </w:rPr>
      </w:pPr>
      <w:r w:rsidRPr="00E13E20">
        <w:rPr>
          <w:sz w:val="20"/>
          <w:szCs w:val="20"/>
          <w:lang w:val="ro-MD"/>
        </w:rPr>
        <w:t>Termen de  livrare.</w:t>
      </w:r>
    </w:p>
    <w:p w14:paraId="5F208E8B" w14:textId="6CDCCCCC" w:rsidR="0007726E" w:rsidRPr="00A9432B" w:rsidRDefault="00057495" w:rsidP="00BD2D44">
      <w:pPr>
        <w:ind w:left="567"/>
        <w:jc w:val="both"/>
        <w:rPr>
          <w:sz w:val="20"/>
          <w:szCs w:val="20"/>
          <w:lang w:val="ro-MD"/>
        </w:rPr>
      </w:pPr>
      <w:r>
        <w:rPr>
          <w:sz w:val="20"/>
          <w:szCs w:val="20"/>
          <w:lang w:val="ro-MD"/>
        </w:rPr>
        <w:t xml:space="preserve">  </w:t>
      </w:r>
      <w:r w:rsidR="0007726E" w:rsidRPr="00A9432B">
        <w:rPr>
          <w:sz w:val="20"/>
          <w:szCs w:val="20"/>
          <w:lang w:val="ro-MD"/>
        </w:rPr>
        <w:t xml:space="preserve">Prețurile indicate vor fi finale și vor include toate taxele (cheltuielile de transport, cheltuielile de depozitare, de montare sau alte taxe aferente ce țin de livrarea sau furnizarea acestora, alte costuri). </w:t>
      </w:r>
    </w:p>
    <w:p w14:paraId="7F094CB9" w14:textId="2099CFEF" w:rsidR="0007726E" w:rsidRPr="00694FC0" w:rsidRDefault="00057495" w:rsidP="00BD2D44">
      <w:pPr>
        <w:ind w:left="567"/>
        <w:jc w:val="both"/>
        <w:rPr>
          <w:sz w:val="22"/>
          <w:szCs w:val="22"/>
          <w:lang w:val="ro-MD"/>
        </w:rPr>
      </w:pPr>
      <w:r>
        <w:rPr>
          <w:sz w:val="20"/>
          <w:szCs w:val="20"/>
          <w:lang w:val="ro-MD"/>
        </w:rPr>
        <w:t xml:space="preserve">  </w:t>
      </w:r>
      <w:r w:rsidR="0007726E" w:rsidRPr="00A9432B">
        <w:rPr>
          <w:sz w:val="20"/>
          <w:szCs w:val="20"/>
          <w:lang w:val="ro-MD"/>
        </w:rPr>
        <w:t>Preturile și valoarea totală vor fi exprimate în MDL, vor fi ferme, nu se vor majora ulterior și vor fi valabile până la realizarea integrală a contractului.</w:t>
      </w:r>
      <w:r w:rsidR="0007726E" w:rsidRPr="00694FC0">
        <w:rPr>
          <w:sz w:val="22"/>
          <w:szCs w:val="22"/>
          <w:lang w:val="ro-MD"/>
        </w:rPr>
        <w:t xml:space="preserve"> </w:t>
      </w:r>
    </w:p>
    <w:p w14:paraId="63CB4FAD" w14:textId="77777777" w:rsidR="00A9432B" w:rsidRDefault="00A9432B" w:rsidP="00E13E20">
      <w:pPr>
        <w:pStyle w:val="Listparagraf"/>
        <w:ind w:left="567"/>
        <w:jc w:val="both"/>
        <w:rPr>
          <w:b/>
          <w:lang w:val="ro-MD"/>
        </w:rPr>
      </w:pPr>
    </w:p>
    <w:p w14:paraId="100698B5" w14:textId="7121230F" w:rsidR="00D15BB8" w:rsidRPr="00D15BB8" w:rsidRDefault="00D15BB8" w:rsidP="00D15BB8">
      <w:pPr>
        <w:jc w:val="both"/>
        <w:rPr>
          <w:rFonts w:eastAsia="Calibri"/>
          <w:b/>
          <w:color w:val="FF0000"/>
          <w:lang w:val="ro-MD"/>
        </w:rPr>
      </w:pPr>
      <w:r>
        <w:rPr>
          <w:b/>
          <w:lang w:val="ro-MD"/>
        </w:rPr>
        <w:t xml:space="preserve">      </w:t>
      </w:r>
      <w:r w:rsidR="00C81306">
        <w:rPr>
          <w:b/>
          <w:lang w:val="ro-MD"/>
        </w:rPr>
        <w:t>5</w:t>
      </w:r>
      <w:r>
        <w:rPr>
          <w:b/>
          <w:lang w:val="ro-MD"/>
        </w:rPr>
        <w:t xml:space="preserve">. </w:t>
      </w:r>
      <w:r w:rsidR="0007726E" w:rsidRPr="00D15BB8">
        <w:rPr>
          <w:b/>
          <w:lang w:val="ro-MD"/>
        </w:rPr>
        <w:t xml:space="preserve">Condiții </w:t>
      </w:r>
      <w:r>
        <w:rPr>
          <w:b/>
          <w:lang w:val="ro-MD"/>
        </w:rPr>
        <w:t>de l</w:t>
      </w:r>
      <w:r w:rsidRPr="00D15BB8">
        <w:rPr>
          <w:b/>
          <w:lang w:val="ro-MD"/>
        </w:rPr>
        <w:t>ivrare</w:t>
      </w:r>
      <w:r>
        <w:rPr>
          <w:b/>
          <w:lang w:val="ro-MD"/>
        </w:rPr>
        <w:t>:</w:t>
      </w:r>
    </w:p>
    <w:p w14:paraId="7FC5A3FC" w14:textId="77777777" w:rsidR="00C81306" w:rsidRDefault="00694FC0" w:rsidP="00C81306">
      <w:pPr>
        <w:pStyle w:val="Listparagraf"/>
        <w:ind w:left="283"/>
        <w:jc w:val="both"/>
        <w:rPr>
          <w:rFonts w:eastAsia="Calibri"/>
          <w:b/>
          <w:sz w:val="22"/>
          <w:szCs w:val="18"/>
          <w:lang w:val="ro-MD"/>
        </w:rPr>
      </w:pPr>
      <w:r w:rsidRPr="00694FC0">
        <w:rPr>
          <w:rFonts w:eastAsia="Calibri"/>
          <w:b/>
          <w:lang w:val="ro-MD"/>
        </w:rPr>
        <w:t xml:space="preserve">   </w:t>
      </w:r>
      <w:r w:rsidRPr="00694FC0">
        <w:rPr>
          <w:rFonts w:eastAsia="Calibri"/>
          <w:b/>
          <w:sz w:val="22"/>
          <w:szCs w:val="18"/>
          <w:lang w:val="ro-MD"/>
        </w:rPr>
        <w:t xml:space="preserve"> </w:t>
      </w:r>
      <w:r w:rsidR="00D15BB8">
        <w:rPr>
          <w:rFonts w:eastAsia="Calibri"/>
          <w:b/>
          <w:sz w:val="22"/>
          <w:szCs w:val="18"/>
          <w:lang w:val="ro-MD"/>
        </w:rPr>
        <w:t xml:space="preserve">   </w:t>
      </w:r>
      <w:r w:rsidR="0007726E" w:rsidRPr="00694FC0">
        <w:rPr>
          <w:rFonts w:eastAsia="Calibri"/>
          <w:b/>
          <w:sz w:val="22"/>
          <w:szCs w:val="18"/>
          <w:lang w:val="ro-MD"/>
        </w:rPr>
        <w:t xml:space="preserve">Bunurile se consideră predate de către Vânzător și recepționate de Cumpărător numai în </w:t>
      </w:r>
    </w:p>
    <w:p w14:paraId="5B0997BB" w14:textId="1E8713DD" w:rsidR="0007726E" w:rsidRPr="00694FC0" w:rsidRDefault="00C81306" w:rsidP="00C81306">
      <w:pPr>
        <w:pStyle w:val="Listparagraf"/>
        <w:ind w:left="283"/>
        <w:jc w:val="both"/>
        <w:rPr>
          <w:rFonts w:eastAsia="Calibri"/>
          <w:b/>
          <w:sz w:val="22"/>
          <w:szCs w:val="18"/>
          <w:lang w:val="ro-MD"/>
        </w:rPr>
      </w:pPr>
      <w:r>
        <w:rPr>
          <w:rFonts w:eastAsia="Calibri"/>
          <w:b/>
          <w:sz w:val="22"/>
          <w:szCs w:val="18"/>
          <w:lang w:val="ro-MD"/>
        </w:rPr>
        <w:t xml:space="preserve">       </w:t>
      </w:r>
      <w:r w:rsidR="0007726E" w:rsidRPr="00694FC0">
        <w:rPr>
          <w:rFonts w:eastAsia="Calibri"/>
          <w:b/>
          <w:sz w:val="22"/>
          <w:szCs w:val="18"/>
          <w:lang w:val="ro-MD"/>
        </w:rPr>
        <w:t>cazul în care au fost îndeplinite cumulativ următoarele condiții:</w:t>
      </w:r>
    </w:p>
    <w:p w14:paraId="6EBFAA82" w14:textId="77777777" w:rsidR="00694FC0" w:rsidRPr="00694FC0" w:rsidRDefault="00694FC0" w:rsidP="00C81306">
      <w:pPr>
        <w:pStyle w:val="Listparagraf"/>
        <w:ind w:left="283"/>
        <w:jc w:val="both"/>
        <w:rPr>
          <w:rFonts w:eastAsia="Calibri"/>
          <w:b/>
          <w:lang w:val="ro-MD"/>
        </w:rPr>
      </w:pPr>
    </w:p>
    <w:p w14:paraId="16E3B329" w14:textId="1B586E5B" w:rsidR="00C0643E" w:rsidRPr="00C0643E" w:rsidRDefault="0007726E" w:rsidP="00B25D61">
      <w:pPr>
        <w:pStyle w:val="Listparagraf"/>
        <w:numPr>
          <w:ilvl w:val="0"/>
          <w:numId w:val="2"/>
        </w:numPr>
        <w:jc w:val="both"/>
        <w:rPr>
          <w:rFonts w:eastAsia="Calibri"/>
          <w:bCs/>
          <w:sz w:val="20"/>
          <w:szCs w:val="16"/>
          <w:lang w:val="ro-MD"/>
        </w:rPr>
      </w:pPr>
      <w:r w:rsidRPr="00C0643E">
        <w:rPr>
          <w:rFonts w:eastAsia="Calibri"/>
          <w:bCs/>
          <w:sz w:val="20"/>
          <w:lang w:val="ro-MD"/>
        </w:rPr>
        <w:t>Bunurilor livrate  vor fi  ambalate</w:t>
      </w:r>
      <w:r w:rsidR="002560BE" w:rsidRPr="00C0643E">
        <w:rPr>
          <w:rFonts w:eastAsia="Calibri"/>
          <w:bCs/>
          <w:sz w:val="20"/>
          <w:lang w:val="ro-MD"/>
        </w:rPr>
        <w:t xml:space="preserve"> și</w:t>
      </w:r>
      <w:r w:rsidRPr="00C0643E">
        <w:rPr>
          <w:rFonts w:eastAsia="Calibri"/>
          <w:bCs/>
          <w:sz w:val="20"/>
          <w:lang w:val="ro-MD"/>
        </w:rPr>
        <w:t xml:space="preserve"> marcate corespunzător cu cerințele specificate de producător  în vederea transportării, depozitării în siguranță, starea fizică, să corespundă caracteristicilor tehnice </w:t>
      </w:r>
      <w:r w:rsidR="00694FC0" w:rsidRPr="00C0643E">
        <w:rPr>
          <w:rFonts w:eastAsia="Calibri"/>
          <w:bCs/>
          <w:sz w:val="20"/>
          <w:lang w:val="ro-MD"/>
        </w:rPr>
        <w:t>solicitate</w:t>
      </w:r>
      <w:r w:rsidR="00C0643E">
        <w:rPr>
          <w:rFonts w:eastAsia="Calibri"/>
          <w:bCs/>
          <w:sz w:val="20"/>
          <w:lang w:val="ro-MD"/>
        </w:rPr>
        <w:t>.</w:t>
      </w:r>
    </w:p>
    <w:p w14:paraId="19998864" w14:textId="46237337" w:rsidR="00C0643E" w:rsidRPr="00C0643E" w:rsidRDefault="0007726E" w:rsidP="00B25D61">
      <w:pPr>
        <w:pStyle w:val="Listparagraf"/>
        <w:numPr>
          <w:ilvl w:val="0"/>
          <w:numId w:val="2"/>
        </w:numPr>
        <w:jc w:val="both"/>
        <w:rPr>
          <w:rFonts w:eastAsia="Calibri"/>
          <w:bCs/>
          <w:sz w:val="20"/>
          <w:szCs w:val="16"/>
          <w:lang w:val="ro-MD"/>
        </w:rPr>
      </w:pPr>
      <w:r w:rsidRPr="00C0643E">
        <w:rPr>
          <w:rFonts w:eastAsia="Calibri"/>
          <w:bCs/>
          <w:sz w:val="20"/>
          <w:lang w:val="ro-MD"/>
        </w:rPr>
        <w:t xml:space="preserve">Transmiterea  bunurilor la depozitul Cumpărătorului se va efectua </w:t>
      </w:r>
      <w:r w:rsidRPr="00BD2D44">
        <w:rPr>
          <w:rFonts w:eastAsia="Calibri"/>
          <w:bCs/>
          <w:sz w:val="20"/>
          <w:u w:val="single"/>
          <w:lang w:val="ro-MD"/>
        </w:rPr>
        <w:t>în baza facturii fiscale</w:t>
      </w:r>
      <w:r w:rsidRPr="00C0643E">
        <w:rPr>
          <w:rFonts w:eastAsia="Calibri"/>
          <w:bCs/>
          <w:sz w:val="20"/>
          <w:lang w:val="ro-MD"/>
        </w:rPr>
        <w:t>,</w:t>
      </w:r>
      <w:r w:rsidRPr="00C0643E">
        <w:rPr>
          <w:bCs/>
          <w:sz w:val="20"/>
          <w:lang w:val="ro-MD"/>
        </w:rPr>
        <w:t xml:space="preserve">  certificatul  calității/conformitate  a  bunului, certificatul de garanție sau  alt documentul ce va indica  perioada de garanție, începând de la data livrării și  termenul  de  exploatare a produsului ( fișe  tehnice, instrucțiuni tehnice întocmite de producător)  (după caz), Actul </w:t>
      </w:r>
      <w:r w:rsidRPr="00C0643E">
        <w:rPr>
          <w:rFonts w:eastAsia="Calibri"/>
          <w:bCs/>
          <w:sz w:val="20"/>
          <w:lang w:val="ro-MD"/>
        </w:rPr>
        <w:t xml:space="preserve">de primire - predare  a </w:t>
      </w:r>
      <w:r w:rsidR="00694FC0" w:rsidRPr="00C0643E">
        <w:rPr>
          <w:rFonts w:eastAsia="Calibri"/>
          <w:bCs/>
          <w:sz w:val="20"/>
          <w:lang w:val="ro-MD"/>
        </w:rPr>
        <w:t>bunurilor</w:t>
      </w:r>
      <w:r w:rsidRPr="00C0643E">
        <w:rPr>
          <w:rFonts w:eastAsia="Calibri"/>
          <w:bCs/>
          <w:sz w:val="20"/>
          <w:lang w:val="ro-MD"/>
        </w:rPr>
        <w:t xml:space="preserve">  după cantitate și calitate</w:t>
      </w:r>
      <w:r w:rsidR="00C0643E">
        <w:rPr>
          <w:rFonts w:eastAsia="Calibri"/>
          <w:bCs/>
          <w:sz w:val="20"/>
          <w:lang w:val="ro-MD"/>
        </w:rPr>
        <w:t>.</w:t>
      </w:r>
      <w:r w:rsidRPr="00C0643E">
        <w:rPr>
          <w:rFonts w:eastAsia="Calibri"/>
          <w:bCs/>
          <w:sz w:val="20"/>
          <w:lang w:val="ro-MD"/>
        </w:rPr>
        <w:t xml:space="preserve"> </w:t>
      </w:r>
    </w:p>
    <w:p w14:paraId="3C965A1E" w14:textId="2B4F27C7" w:rsidR="00C0643E" w:rsidRPr="00C0643E" w:rsidRDefault="0007726E" w:rsidP="00B25D61">
      <w:pPr>
        <w:pStyle w:val="Listparagraf"/>
        <w:numPr>
          <w:ilvl w:val="0"/>
          <w:numId w:val="2"/>
        </w:numPr>
        <w:jc w:val="both"/>
        <w:rPr>
          <w:rFonts w:eastAsia="Calibri"/>
          <w:bCs/>
          <w:sz w:val="20"/>
          <w:szCs w:val="16"/>
          <w:lang w:val="ro-MD"/>
        </w:rPr>
      </w:pPr>
      <w:r w:rsidRPr="00C0643E">
        <w:rPr>
          <w:bCs/>
          <w:sz w:val="20"/>
          <w:szCs w:val="16"/>
          <w:lang w:val="ro-MD"/>
        </w:rPr>
        <w:t>Dacă bunurile nu trec controlul calitativ, ce se va confirma prin Procesul</w:t>
      </w:r>
      <w:r w:rsidR="00BD2D44">
        <w:rPr>
          <w:bCs/>
          <w:sz w:val="20"/>
          <w:szCs w:val="16"/>
          <w:lang w:val="ro-MD"/>
        </w:rPr>
        <w:t>-</w:t>
      </w:r>
      <w:r w:rsidRPr="00C0643E">
        <w:rPr>
          <w:bCs/>
          <w:sz w:val="20"/>
          <w:szCs w:val="16"/>
          <w:lang w:val="ro-MD"/>
        </w:rPr>
        <w:t>verbal al comisiei de recepție, atunci ele se returnează Vânzătorului prin întocmirea facturii fiscale</w:t>
      </w:r>
      <w:r w:rsidR="00C0643E">
        <w:rPr>
          <w:bCs/>
          <w:sz w:val="20"/>
          <w:szCs w:val="16"/>
          <w:lang w:val="ro-MD"/>
        </w:rPr>
        <w:t>.</w:t>
      </w:r>
    </w:p>
    <w:p w14:paraId="5988E33C" w14:textId="549D9628" w:rsidR="0007726E" w:rsidRPr="00C0643E" w:rsidRDefault="0007726E" w:rsidP="00B25D61">
      <w:pPr>
        <w:pStyle w:val="Listparagraf"/>
        <w:numPr>
          <w:ilvl w:val="0"/>
          <w:numId w:val="2"/>
        </w:numPr>
        <w:jc w:val="both"/>
        <w:rPr>
          <w:rFonts w:eastAsia="Calibri"/>
          <w:bCs/>
          <w:sz w:val="20"/>
          <w:szCs w:val="16"/>
          <w:lang w:val="ro-MD"/>
        </w:rPr>
      </w:pPr>
      <w:r w:rsidRPr="00C0643E">
        <w:rPr>
          <w:bCs/>
          <w:sz w:val="20"/>
          <w:szCs w:val="16"/>
          <w:lang w:val="ro-MD"/>
        </w:rPr>
        <w:t>Numai  în  cazul  dacă  bunurile  au  trecut  testarea  preventivă  calitativă,  au  fost  prezentate  toate</w:t>
      </w:r>
      <w:r w:rsidR="00694FC0" w:rsidRPr="00C0643E">
        <w:rPr>
          <w:bCs/>
          <w:sz w:val="20"/>
          <w:szCs w:val="16"/>
          <w:lang w:val="ro-MD"/>
        </w:rPr>
        <w:t xml:space="preserve"> </w:t>
      </w:r>
      <w:r w:rsidRPr="00C0643E">
        <w:rPr>
          <w:bCs/>
          <w:sz w:val="20"/>
          <w:szCs w:val="16"/>
          <w:lang w:val="ro-MD"/>
        </w:rPr>
        <w:t xml:space="preserve">documentele  specificate  de  Cumpărător (după caz),  atunci  se  semnează  de Actul  </w:t>
      </w:r>
      <w:r w:rsidRPr="00C0643E">
        <w:rPr>
          <w:rFonts w:eastAsia="Calibri"/>
          <w:bCs/>
          <w:sz w:val="20"/>
          <w:szCs w:val="16"/>
          <w:lang w:val="ro-MD"/>
        </w:rPr>
        <w:t xml:space="preserve">de  primire -  predare  a </w:t>
      </w:r>
      <w:r w:rsidR="00694FC0" w:rsidRPr="00C0643E">
        <w:rPr>
          <w:rFonts w:eastAsia="Calibri"/>
          <w:bCs/>
          <w:sz w:val="20"/>
          <w:szCs w:val="16"/>
          <w:lang w:val="ro-MD"/>
        </w:rPr>
        <w:t>bunurilor</w:t>
      </w:r>
      <w:r w:rsidRPr="00C0643E">
        <w:rPr>
          <w:rFonts w:eastAsia="Calibri"/>
          <w:bCs/>
          <w:sz w:val="20"/>
          <w:szCs w:val="16"/>
          <w:lang w:val="ro-MD"/>
        </w:rPr>
        <w:t xml:space="preserve">  după cantitate și calitate </w:t>
      </w:r>
      <w:r w:rsidRPr="00C0643E">
        <w:rPr>
          <w:bCs/>
          <w:sz w:val="20"/>
          <w:szCs w:val="16"/>
          <w:lang w:val="ro-MD"/>
        </w:rPr>
        <w:t xml:space="preserve"> de ambele părți și Vânzătorul eliberează factura fiscală  cu data recepției bunurilor.</w:t>
      </w:r>
    </w:p>
    <w:p w14:paraId="1D99C9E4" w14:textId="77777777" w:rsidR="00C24F1D" w:rsidRPr="00694FC0" w:rsidRDefault="00C24F1D" w:rsidP="00C24F1D">
      <w:pPr>
        <w:suppressAutoHyphens w:val="0"/>
        <w:ind w:left="1440"/>
        <w:contextualSpacing/>
        <w:jc w:val="both"/>
        <w:rPr>
          <w:rFonts w:eastAsia="Calibri"/>
          <w:b/>
          <w:i/>
          <w:lang w:val="ro-MD"/>
        </w:rPr>
      </w:pPr>
    </w:p>
    <w:p w14:paraId="5DCBA1CD" w14:textId="77777777" w:rsidR="00BE7D8D" w:rsidRPr="00397A30" w:rsidRDefault="00BE7D8D" w:rsidP="00BE7D8D">
      <w:pPr>
        <w:rPr>
          <w:sz w:val="22"/>
          <w:szCs w:val="22"/>
          <w:lang w:val="ro-MD"/>
        </w:rPr>
      </w:pPr>
    </w:p>
    <w:p w14:paraId="157D3159" w14:textId="79A4B6E9" w:rsidR="004E06CE" w:rsidRDefault="004E06CE" w:rsidP="007A2ED1">
      <w:pPr>
        <w:suppressAutoHyphens w:val="0"/>
        <w:rPr>
          <w:sz w:val="22"/>
          <w:szCs w:val="22"/>
        </w:rPr>
      </w:pPr>
    </w:p>
    <w:sectPr w:rsidR="004E06CE" w:rsidSect="009D1ED5">
      <w:type w:val="continuous"/>
      <w:pgSz w:w="11906" w:h="16838"/>
      <w:pgMar w:top="284" w:right="1134" w:bottom="360" w:left="1701"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4796D" w14:textId="77777777" w:rsidR="00E9500F" w:rsidRDefault="00E9500F">
      <w:r>
        <w:separator/>
      </w:r>
    </w:p>
  </w:endnote>
  <w:endnote w:type="continuationSeparator" w:id="0">
    <w:p w14:paraId="301710B4" w14:textId="77777777" w:rsidR="00E9500F" w:rsidRDefault="00E9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2A1E" w14:textId="77777777" w:rsidR="00FC5E63" w:rsidRDefault="00FC5E63">
    <w:pPr>
      <w:pStyle w:val="Subsol"/>
      <w:ind w:right="232" w:firstLine="360"/>
      <w:jc w:val="right"/>
      <w:rPr>
        <w:noProof/>
        <w:lang w:eastAsia="ru-RU"/>
      </w:rPr>
    </w:pPr>
  </w:p>
  <w:sdt>
    <w:sdtPr>
      <w:id w:val="1477648756"/>
      <w:docPartObj>
        <w:docPartGallery w:val="Page Numbers (Top of Page)"/>
        <w:docPartUnique/>
      </w:docPartObj>
    </w:sdtPr>
    <w:sdtEndPr/>
    <w:sdtContent>
      <w:p w14:paraId="68DCB962" w14:textId="77777777" w:rsidR="00310FCD" w:rsidRDefault="00310FCD" w:rsidP="00310FCD">
        <w:pPr>
          <w:pStyle w:val="Antet"/>
          <w:jc w:val="right"/>
        </w:pPr>
        <w:r>
          <w:t xml:space="preserve">Pagina </w:t>
        </w:r>
        <w:r>
          <w:rPr>
            <w:b/>
            <w:bCs/>
          </w:rPr>
          <w:fldChar w:fldCharType="begin"/>
        </w:r>
        <w:r>
          <w:rPr>
            <w:b/>
            <w:bCs/>
          </w:rPr>
          <w:instrText xml:space="preserve"> PAGE </w:instrText>
        </w:r>
        <w:r>
          <w:rPr>
            <w:b/>
            <w:bCs/>
          </w:rPr>
          <w:fldChar w:fldCharType="separate"/>
        </w:r>
        <w:r w:rsidR="00F626D9">
          <w:rPr>
            <w:b/>
            <w:bCs/>
            <w:noProof/>
          </w:rPr>
          <w:t>1</w:t>
        </w:r>
        <w:r>
          <w:rPr>
            <w:b/>
            <w:bCs/>
          </w:rPr>
          <w:fldChar w:fldCharType="end"/>
        </w:r>
        <w:r>
          <w:t xml:space="preserve"> din </w:t>
        </w:r>
        <w:r>
          <w:rPr>
            <w:b/>
            <w:bCs/>
          </w:rPr>
          <w:fldChar w:fldCharType="begin"/>
        </w:r>
        <w:r>
          <w:rPr>
            <w:b/>
            <w:bCs/>
          </w:rPr>
          <w:instrText xml:space="preserve"> NUMPAGES  </w:instrText>
        </w:r>
        <w:r>
          <w:rPr>
            <w:b/>
            <w:bCs/>
          </w:rPr>
          <w:fldChar w:fldCharType="separate"/>
        </w:r>
        <w:r w:rsidR="00F626D9">
          <w:rPr>
            <w:b/>
            <w:bCs/>
            <w:noProof/>
          </w:rPr>
          <w:t>4</w:t>
        </w:r>
        <w:r>
          <w:rPr>
            <w:b/>
            <w:bCs/>
          </w:rPr>
          <w:fldChar w:fldCharType="end"/>
        </w:r>
      </w:p>
    </w:sdtContent>
  </w:sdt>
  <w:p w14:paraId="76C0C16F" w14:textId="77777777" w:rsidR="000814E1" w:rsidRDefault="00310FCD" w:rsidP="00310FCD">
    <w:pPr>
      <w:pStyle w:val="Subsol"/>
      <w:ind w:right="232" w:firstLine="360"/>
      <w:jc w:val="right"/>
    </w:pPr>
    <w:r>
      <w:rPr>
        <w:noProof/>
      </w:rPr>
      <w:t xml:space="preserve"> </w:t>
    </w:r>
    <w:r w:rsidR="00D52D0B">
      <w:rPr>
        <w:noProof/>
        <w:lang w:val="en-US" w:eastAsia="en-US"/>
      </w:rPr>
      <mc:AlternateContent>
        <mc:Choice Requires="wps">
          <w:drawing>
            <wp:anchor distT="0" distB="0" distL="114935" distR="114935" simplePos="0" relativeHeight="251660288" behindDoc="1" locked="0" layoutInCell="1" allowOverlap="1" wp14:anchorId="03CE83AA" wp14:editId="249DBA7F">
              <wp:simplePos x="0" y="0"/>
              <wp:positionH relativeFrom="column">
                <wp:posOffset>3236595</wp:posOffset>
              </wp:positionH>
              <wp:positionV relativeFrom="paragraph">
                <wp:posOffset>-9525</wp:posOffset>
              </wp:positionV>
              <wp:extent cx="1447165" cy="26733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165" cy="2673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E83AA" id="_x0000_t202" coordsize="21600,21600" o:spt="202" path="m,l,21600r21600,l21600,xe">
              <v:stroke joinstyle="miter"/>
              <v:path gradientshapeok="t" o:connecttype="rect"/>
            </v:shapetype>
            <v:shape id="Text Box 2" o:spid="_x0000_s1026" type="#_x0000_t202" style="position:absolute;left:0;text-align:left;margin-left:254.85pt;margin-top:-.75pt;width:113.95pt;height:21.0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" stroked="f">
              <v:fill opacity="0"/>
              <v:textbox inset="0,0,0,0">
                <w:txbxContent>
                  <w:p w14:paraId="52085448" w14:textId="77777777" w:rsidR="000814E1" w:rsidRDefault="000814E1">
                    <w:pPr>
                      <w:rPr>
                        <w:rFonts w:ascii="Arial" w:hAnsi="Arial" w:cs="Arial"/>
                        <w:color w:val="FFFFFF"/>
                      </w:rPr>
                    </w:pPr>
                    <w:r>
                      <w:rPr>
                        <w:rFonts w:ascii="Arial" w:hAnsi="Arial" w:cs="Arial"/>
                        <w:color w:val="FFFFFF"/>
                      </w:rPr>
                      <w:t xml:space="preserve">   www.oradea.ro</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4E797" w14:textId="77777777" w:rsidR="00E9500F" w:rsidRDefault="00E9500F">
      <w:r>
        <w:separator/>
      </w:r>
    </w:p>
  </w:footnote>
  <w:footnote w:type="continuationSeparator" w:id="0">
    <w:p w14:paraId="1822F74D" w14:textId="77777777" w:rsidR="00E9500F" w:rsidRDefault="00E95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03EAED8"/>
    <w:name w:val="WW8Num4"/>
    <w:lvl w:ilvl="0">
      <w:start w:val="1"/>
      <w:numFmt w:val="decimal"/>
      <w:lvlText w:val="%1."/>
      <w:lvlJc w:val="left"/>
      <w:pPr>
        <w:tabs>
          <w:tab w:val="num" w:pos="-1981"/>
        </w:tabs>
        <w:ind w:left="-1981" w:hanging="360"/>
      </w:pPr>
    </w:lvl>
    <w:lvl w:ilvl="1">
      <w:start w:val="1"/>
      <w:numFmt w:val="bullet"/>
      <w:lvlText w:val="◦"/>
      <w:lvlJc w:val="left"/>
      <w:pPr>
        <w:tabs>
          <w:tab w:val="num" w:pos="-1621"/>
        </w:tabs>
        <w:ind w:left="-1621" w:hanging="360"/>
      </w:pPr>
      <w:rPr>
        <w:rFonts w:ascii="OpenSymbol" w:hAnsi="OpenSymbol" w:cs="Courier New"/>
      </w:rPr>
    </w:lvl>
    <w:lvl w:ilvl="2">
      <w:start w:val="1"/>
      <w:numFmt w:val="bullet"/>
      <w:lvlText w:val="▪"/>
      <w:lvlJc w:val="left"/>
      <w:pPr>
        <w:tabs>
          <w:tab w:val="num" w:pos="-1261"/>
        </w:tabs>
        <w:ind w:left="-1261" w:hanging="360"/>
      </w:pPr>
      <w:rPr>
        <w:rFonts w:ascii="OpenSymbol" w:hAnsi="OpenSymbol" w:cs="Courier New"/>
      </w:rPr>
    </w:lvl>
    <w:lvl w:ilvl="3">
      <w:start w:val="1"/>
      <w:numFmt w:val="bullet"/>
      <w:lvlText w:val=""/>
      <w:lvlJc w:val="left"/>
      <w:pPr>
        <w:tabs>
          <w:tab w:val="num" w:pos="-901"/>
        </w:tabs>
        <w:ind w:left="-901" w:hanging="360"/>
      </w:pPr>
      <w:rPr>
        <w:rFonts w:ascii="Symbol" w:hAnsi="Symbol" w:cs="OpenSymbol"/>
      </w:rPr>
    </w:lvl>
    <w:lvl w:ilvl="4">
      <w:start w:val="1"/>
      <w:numFmt w:val="bullet"/>
      <w:lvlText w:val="◦"/>
      <w:lvlJc w:val="left"/>
      <w:pPr>
        <w:tabs>
          <w:tab w:val="num" w:pos="-541"/>
        </w:tabs>
        <w:ind w:left="-541" w:hanging="360"/>
      </w:pPr>
      <w:rPr>
        <w:rFonts w:ascii="OpenSymbol" w:hAnsi="OpenSymbol" w:cs="Courier New"/>
      </w:rPr>
    </w:lvl>
    <w:lvl w:ilvl="5">
      <w:start w:val="1"/>
      <w:numFmt w:val="bullet"/>
      <w:lvlText w:val="▪"/>
      <w:lvlJc w:val="left"/>
      <w:pPr>
        <w:tabs>
          <w:tab w:val="num" w:pos="-181"/>
        </w:tabs>
        <w:ind w:left="-181" w:hanging="360"/>
      </w:pPr>
      <w:rPr>
        <w:rFonts w:ascii="OpenSymbol" w:hAnsi="OpenSymbol" w:cs="Courier New"/>
      </w:rPr>
    </w:lvl>
    <w:lvl w:ilvl="6">
      <w:start w:val="1"/>
      <w:numFmt w:val="bullet"/>
      <w:lvlText w:val=""/>
      <w:lvlJc w:val="left"/>
      <w:pPr>
        <w:tabs>
          <w:tab w:val="num" w:pos="179"/>
        </w:tabs>
        <w:ind w:left="179" w:hanging="360"/>
      </w:pPr>
      <w:rPr>
        <w:rFonts w:ascii="Symbol" w:hAnsi="Symbol" w:cs="OpenSymbol"/>
      </w:rPr>
    </w:lvl>
    <w:lvl w:ilvl="7">
      <w:start w:val="1"/>
      <w:numFmt w:val="bullet"/>
      <w:lvlText w:val="◦"/>
      <w:lvlJc w:val="left"/>
      <w:pPr>
        <w:tabs>
          <w:tab w:val="num" w:pos="539"/>
        </w:tabs>
        <w:ind w:left="539" w:hanging="360"/>
      </w:pPr>
      <w:rPr>
        <w:rFonts w:ascii="OpenSymbol" w:hAnsi="OpenSymbol" w:cs="Courier New"/>
      </w:rPr>
    </w:lvl>
    <w:lvl w:ilvl="8">
      <w:start w:val="1"/>
      <w:numFmt w:val="bullet"/>
      <w:lvlText w:val="▪"/>
      <w:lvlJc w:val="left"/>
      <w:pPr>
        <w:tabs>
          <w:tab w:val="num" w:pos="899"/>
        </w:tabs>
        <w:ind w:left="89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91068A7"/>
    <w:multiLevelType w:val="hybridMultilevel"/>
    <w:tmpl w:val="702CDF14"/>
    <w:lvl w:ilvl="0" w:tplc="FFFFFFFF">
      <w:start w:val="1"/>
      <w:numFmt w:val="decimal"/>
      <w:lvlText w:val="%1."/>
      <w:lvlJc w:val="left"/>
      <w:pPr>
        <w:ind w:left="1070" w:hanging="360"/>
      </w:pPr>
      <w:rPr>
        <w:color w:val="000000" w:themeColor="text1"/>
      </w:rPr>
    </w:lvl>
    <w:lvl w:ilvl="1" w:tplc="FFFFFFFF" w:tentative="1">
      <w:start w:val="1"/>
      <w:numFmt w:val="lowerLetter"/>
      <w:lvlText w:val="%2."/>
      <w:lvlJc w:val="left"/>
      <w:pPr>
        <w:ind w:left="1790" w:hanging="360"/>
      </w:pPr>
    </w:lvl>
    <w:lvl w:ilvl="2" w:tplc="FFFFFFFF" w:tentative="1">
      <w:start w:val="1"/>
      <w:numFmt w:val="lowerRoman"/>
      <w:lvlText w:val="%3."/>
      <w:lvlJc w:val="right"/>
      <w:pPr>
        <w:ind w:left="2510" w:hanging="180"/>
      </w:pPr>
    </w:lvl>
    <w:lvl w:ilvl="3" w:tplc="FFFFFFFF" w:tentative="1">
      <w:start w:val="1"/>
      <w:numFmt w:val="decimal"/>
      <w:lvlText w:val="%4."/>
      <w:lvlJc w:val="left"/>
      <w:pPr>
        <w:ind w:left="3230" w:hanging="360"/>
      </w:pPr>
    </w:lvl>
    <w:lvl w:ilvl="4" w:tplc="FFFFFFFF" w:tentative="1">
      <w:start w:val="1"/>
      <w:numFmt w:val="lowerLetter"/>
      <w:lvlText w:val="%5."/>
      <w:lvlJc w:val="left"/>
      <w:pPr>
        <w:ind w:left="3950" w:hanging="360"/>
      </w:pPr>
    </w:lvl>
    <w:lvl w:ilvl="5" w:tplc="FFFFFFFF" w:tentative="1">
      <w:start w:val="1"/>
      <w:numFmt w:val="lowerRoman"/>
      <w:lvlText w:val="%6."/>
      <w:lvlJc w:val="right"/>
      <w:pPr>
        <w:ind w:left="4670" w:hanging="180"/>
      </w:pPr>
    </w:lvl>
    <w:lvl w:ilvl="6" w:tplc="FFFFFFFF" w:tentative="1">
      <w:start w:val="1"/>
      <w:numFmt w:val="decimal"/>
      <w:lvlText w:val="%7."/>
      <w:lvlJc w:val="left"/>
      <w:pPr>
        <w:ind w:left="5390" w:hanging="360"/>
      </w:pPr>
    </w:lvl>
    <w:lvl w:ilvl="7" w:tplc="FFFFFFFF" w:tentative="1">
      <w:start w:val="1"/>
      <w:numFmt w:val="lowerLetter"/>
      <w:lvlText w:val="%8."/>
      <w:lvlJc w:val="left"/>
      <w:pPr>
        <w:ind w:left="6110" w:hanging="360"/>
      </w:pPr>
    </w:lvl>
    <w:lvl w:ilvl="8" w:tplc="FFFFFFFF" w:tentative="1">
      <w:start w:val="1"/>
      <w:numFmt w:val="lowerRoman"/>
      <w:lvlText w:val="%9."/>
      <w:lvlJc w:val="right"/>
      <w:pPr>
        <w:ind w:left="6830" w:hanging="180"/>
      </w:pPr>
    </w:lvl>
  </w:abstractNum>
  <w:abstractNum w:abstractNumId="7" w15:restartNumberingAfterBreak="0">
    <w:nsid w:val="21B66E9A"/>
    <w:multiLevelType w:val="hybridMultilevel"/>
    <w:tmpl w:val="A5DA47FC"/>
    <w:lvl w:ilvl="0" w:tplc="08190001">
      <w:start w:val="1"/>
      <w:numFmt w:val="bullet"/>
      <w:lvlText w:val=""/>
      <w:lvlJc w:val="left"/>
      <w:pPr>
        <w:ind w:left="758" w:hanging="360"/>
      </w:pPr>
      <w:rPr>
        <w:rFonts w:ascii="Symbol" w:hAnsi="Symbol" w:hint="default"/>
      </w:rPr>
    </w:lvl>
    <w:lvl w:ilvl="1" w:tplc="08190003" w:tentative="1">
      <w:start w:val="1"/>
      <w:numFmt w:val="bullet"/>
      <w:lvlText w:val="o"/>
      <w:lvlJc w:val="left"/>
      <w:pPr>
        <w:ind w:left="1478" w:hanging="360"/>
      </w:pPr>
      <w:rPr>
        <w:rFonts w:ascii="Courier New" w:hAnsi="Courier New" w:cs="Courier New" w:hint="default"/>
      </w:rPr>
    </w:lvl>
    <w:lvl w:ilvl="2" w:tplc="08190005" w:tentative="1">
      <w:start w:val="1"/>
      <w:numFmt w:val="bullet"/>
      <w:lvlText w:val=""/>
      <w:lvlJc w:val="left"/>
      <w:pPr>
        <w:ind w:left="2198" w:hanging="360"/>
      </w:pPr>
      <w:rPr>
        <w:rFonts w:ascii="Wingdings" w:hAnsi="Wingdings" w:hint="default"/>
      </w:rPr>
    </w:lvl>
    <w:lvl w:ilvl="3" w:tplc="08190001" w:tentative="1">
      <w:start w:val="1"/>
      <w:numFmt w:val="bullet"/>
      <w:lvlText w:val=""/>
      <w:lvlJc w:val="left"/>
      <w:pPr>
        <w:ind w:left="2918" w:hanging="360"/>
      </w:pPr>
      <w:rPr>
        <w:rFonts w:ascii="Symbol" w:hAnsi="Symbol" w:hint="default"/>
      </w:rPr>
    </w:lvl>
    <w:lvl w:ilvl="4" w:tplc="08190003" w:tentative="1">
      <w:start w:val="1"/>
      <w:numFmt w:val="bullet"/>
      <w:lvlText w:val="o"/>
      <w:lvlJc w:val="left"/>
      <w:pPr>
        <w:ind w:left="3638" w:hanging="360"/>
      </w:pPr>
      <w:rPr>
        <w:rFonts w:ascii="Courier New" w:hAnsi="Courier New" w:cs="Courier New" w:hint="default"/>
      </w:rPr>
    </w:lvl>
    <w:lvl w:ilvl="5" w:tplc="08190005" w:tentative="1">
      <w:start w:val="1"/>
      <w:numFmt w:val="bullet"/>
      <w:lvlText w:val=""/>
      <w:lvlJc w:val="left"/>
      <w:pPr>
        <w:ind w:left="4358" w:hanging="360"/>
      </w:pPr>
      <w:rPr>
        <w:rFonts w:ascii="Wingdings" w:hAnsi="Wingdings" w:hint="default"/>
      </w:rPr>
    </w:lvl>
    <w:lvl w:ilvl="6" w:tplc="08190001" w:tentative="1">
      <w:start w:val="1"/>
      <w:numFmt w:val="bullet"/>
      <w:lvlText w:val=""/>
      <w:lvlJc w:val="left"/>
      <w:pPr>
        <w:ind w:left="5078" w:hanging="360"/>
      </w:pPr>
      <w:rPr>
        <w:rFonts w:ascii="Symbol" w:hAnsi="Symbol" w:hint="default"/>
      </w:rPr>
    </w:lvl>
    <w:lvl w:ilvl="7" w:tplc="08190003" w:tentative="1">
      <w:start w:val="1"/>
      <w:numFmt w:val="bullet"/>
      <w:lvlText w:val="o"/>
      <w:lvlJc w:val="left"/>
      <w:pPr>
        <w:ind w:left="5798" w:hanging="360"/>
      </w:pPr>
      <w:rPr>
        <w:rFonts w:ascii="Courier New" w:hAnsi="Courier New" w:cs="Courier New" w:hint="default"/>
      </w:rPr>
    </w:lvl>
    <w:lvl w:ilvl="8" w:tplc="08190005" w:tentative="1">
      <w:start w:val="1"/>
      <w:numFmt w:val="bullet"/>
      <w:lvlText w:val=""/>
      <w:lvlJc w:val="left"/>
      <w:pPr>
        <w:ind w:left="6518" w:hanging="360"/>
      </w:pPr>
      <w:rPr>
        <w:rFonts w:ascii="Wingdings" w:hAnsi="Wingdings" w:hint="default"/>
      </w:rPr>
    </w:lvl>
  </w:abstractNum>
  <w:abstractNum w:abstractNumId="8"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9"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40D15130"/>
    <w:multiLevelType w:val="hybridMultilevel"/>
    <w:tmpl w:val="AAB2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E7408"/>
    <w:multiLevelType w:val="hybridMultilevel"/>
    <w:tmpl w:val="702CDF14"/>
    <w:lvl w:ilvl="0" w:tplc="5C1E494A">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5848503">
    <w:abstractNumId w:val="8"/>
  </w:num>
  <w:num w:numId="2" w16cid:durableId="1450467310">
    <w:abstractNumId w:val="10"/>
  </w:num>
  <w:num w:numId="3" w16cid:durableId="692804400">
    <w:abstractNumId w:val="9"/>
  </w:num>
  <w:num w:numId="4" w16cid:durableId="175851704">
    <w:abstractNumId w:val="11"/>
  </w:num>
  <w:num w:numId="5" w16cid:durableId="367418198">
    <w:abstractNumId w:val="6"/>
  </w:num>
  <w:num w:numId="6" w16cid:durableId="593827298">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47F7"/>
    <w:rsid w:val="00004FD4"/>
    <w:rsid w:val="0000511A"/>
    <w:rsid w:val="000071DD"/>
    <w:rsid w:val="000078BE"/>
    <w:rsid w:val="00007BCD"/>
    <w:rsid w:val="00016D32"/>
    <w:rsid w:val="000171C5"/>
    <w:rsid w:val="0002231B"/>
    <w:rsid w:val="00022424"/>
    <w:rsid w:val="00035F76"/>
    <w:rsid w:val="00046C00"/>
    <w:rsid w:val="000476E0"/>
    <w:rsid w:val="00052FDE"/>
    <w:rsid w:val="00057495"/>
    <w:rsid w:val="00064A00"/>
    <w:rsid w:val="000741B0"/>
    <w:rsid w:val="000750A3"/>
    <w:rsid w:val="0007726E"/>
    <w:rsid w:val="000814E1"/>
    <w:rsid w:val="00087457"/>
    <w:rsid w:val="00097FF2"/>
    <w:rsid w:val="000A4106"/>
    <w:rsid w:val="000B275D"/>
    <w:rsid w:val="000B6665"/>
    <w:rsid w:val="000B6FF7"/>
    <w:rsid w:val="000C0649"/>
    <w:rsid w:val="000C0D06"/>
    <w:rsid w:val="000C5168"/>
    <w:rsid w:val="000D4C03"/>
    <w:rsid w:val="000E2244"/>
    <w:rsid w:val="000E7233"/>
    <w:rsid w:val="000F29BA"/>
    <w:rsid w:val="000F4738"/>
    <w:rsid w:val="000F716E"/>
    <w:rsid w:val="00101727"/>
    <w:rsid w:val="00104DAD"/>
    <w:rsid w:val="0012455E"/>
    <w:rsid w:val="00125E86"/>
    <w:rsid w:val="00154831"/>
    <w:rsid w:val="00156DAA"/>
    <w:rsid w:val="001606C6"/>
    <w:rsid w:val="00176626"/>
    <w:rsid w:val="001853CA"/>
    <w:rsid w:val="00186DAC"/>
    <w:rsid w:val="00192231"/>
    <w:rsid w:val="001936C6"/>
    <w:rsid w:val="00195B1D"/>
    <w:rsid w:val="001A111B"/>
    <w:rsid w:val="001A38ED"/>
    <w:rsid w:val="001B031C"/>
    <w:rsid w:val="001B2927"/>
    <w:rsid w:val="001C1616"/>
    <w:rsid w:val="001C1BF3"/>
    <w:rsid w:val="001C3214"/>
    <w:rsid w:val="001C5774"/>
    <w:rsid w:val="001D6B53"/>
    <w:rsid w:val="001E25C7"/>
    <w:rsid w:val="001E6406"/>
    <w:rsid w:val="001E7484"/>
    <w:rsid w:val="001E7B3D"/>
    <w:rsid w:val="001F0C05"/>
    <w:rsid w:val="001F5E18"/>
    <w:rsid w:val="00200DC9"/>
    <w:rsid w:val="00204440"/>
    <w:rsid w:val="00217A38"/>
    <w:rsid w:val="00221E6D"/>
    <w:rsid w:val="00223EFC"/>
    <w:rsid w:val="00227891"/>
    <w:rsid w:val="002306C5"/>
    <w:rsid w:val="0025046D"/>
    <w:rsid w:val="002560BE"/>
    <w:rsid w:val="002649E1"/>
    <w:rsid w:val="00274918"/>
    <w:rsid w:val="00276B66"/>
    <w:rsid w:val="00282AFE"/>
    <w:rsid w:val="00282DE1"/>
    <w:rsid w:val="002943A2"/>
    <w:rsid w:val="002A1A13"/>
    <w:rsid w:val="002A5694"/>
    <w:rsid w:val="002D26BB"/>
    <w:rsid w:val="002D3A35"/>
    <w:rsid w:val="002E1F43"/>
    <w:rsid w:val="00301ABE"/>
    <w:rsid w:val="00310FCD"/>
    <w:rsid w:val="003116C2"/>
    <w:rsid w:val="00312A2F"/>
    <w:rsid w:val="00315654"/>
    <w:rsid w:val="003174E4"/>
    <w:rsid w:val="00321396"/>
    <w:rsid w:val="00321853"/>
    <w:rsid w:val="003232BB"/>
    <w:rsid w:val="00331E9B"/>
    <w:rsid w:val="00337076"/>
    <w:rsid w:val="0034179D"/>
    <w:rsid w:val="00342939"/>
    <w:rsid w:val="00355739"/>
    <w:rsid w:val="00361428"/>
    <w:rsid w:val="003627D6"/>
    <w:rsid w:val="003965A8"/>
    <w:rsid w:val="00397A30"/>
    <w:rsid w:val="003A1092"/>
    <w:rsid w:val="003A2B25"/>
    <w:rsid w:val="003C2343"/>
    <w:rsid w:val="003D0676"/>
    <w:rsid w:val="003D5063"/>
    <w:rsid w:val="003E711C"/>
    <w:rsid w:val="003F5211"/>
    <w:rsid w:val="003F5671"/>
    <w:rsid w:val="003F7BFA"/>
    <w:rsid w:val="0040129C"/>
    <w:rsid w:val="004033B9"/>
    <w:rsid w:val="00404E34"/>
    <w:rsid w:val="00407371"/>
    <w:rsid w:val="00412390"/>
    <w:rsid w:val="00412E90"/>
    <w:rsid w:val="00415424"/>
    <w:rsid w:val="004160D7"/>
    <w:rsid w:val="004334C5"/>
    <w:rsid w:val="004365E5"/>
    <w:rsid w:val="00437F60"/>
    <w:rsid w:val="00441779"/>
    <w:rsid w:val="00446884"/>
    <w:rsid w:val="00461654"/>
    <w:rsid w:val="00463655"/>
    <w:rsid w:val="00470899"/>
    <w:rsid w:val="004773CA"/>
    <w:rsid w:val="00484BDB"/>
    <w:rsid w:val="00490ED5"/>
    <w:rsid w:val="00492966"/>
    <w:rsid w:val="00494EEA"/>
    <w:rsid w:val="004A1977"/>
    <w:rsid w:val="004A289B"/>
    <w:rsid w:val="004A3854"/>
    <w:rsid w:val="004A6104"/>
    <w:rsid w:val="004B2530"/>
    <w:rsid w:val="004B420B"/>
    <w:rsid w:val="004B71E3"/>
    <w:rsid w:val="004C126F"/>
    <w:rsid w:val="004C390C"/>
    <w:rsid w:val="004D3202"/>
    <w:rsid w:val="004D49CF"/>
    <w:rsid w:val="004E06CE"/>
    <w:rsid w:val="004E59EC"/>
    <w:rsid w:val="004E7CCC"/>
    <w:rsid w:val="004F3C09"/>
    <w:rsid w:val="004F4BEB"/>
    <w:rsid w:val="00501A94"/>
    <w:rsid w:val="00520417"/>
    <w:rsid w:val="00520EE9"/>
    <w:rsid w:val="00530BAD"/>
    <w:rsid w:val="00531636"/>
    <w:rsid w:val="00536376"/>
    <w:rsid w:val="005374C5"/>
    <w:rsid w:val="00545E6E"/>
    <w:rsid w:val="00546864"/>
    <w:rsid w:val="00555B79"/>
    <w:rsid w:val="00561148"/>
    <w:rsid w:val="00562B81"/>
    <w:rsid w:val="00563CE9"/>
    <w:rsid w:val="00573CF7"/>
    <w:rsid w:val="0058269C"/>
    <w:rsid w:val="00583330"/>
    <w:rsid w:val="0058612E"/>
    <w:rsid w:val="00586D3F"/>
    <w:rsid w:val="00594B8C"/>
    <w:rsid w:val="00596DA7"/>
    <w:rsid w:val="005A43C2"/>
    <w:rsid w:val="005A5B6D"/>
    <w:rsid w:val="005A5C8E"/>
    <w:rsid w:val="005B2D58"/>
    <w:rsid w:val="005C1D17"/>
    <w:rsid w:val="005D178C"/>
    <w:rsid w:val="005D6636"/>
    <w:rsid w:val="005E349A"/>
    <w:rsid w:val="005E3BD1"/>
    <w:rsid w:val="005E3D48"/>
    <w:rsid w:val="005E5100"/>
    <w:rsid w:val="00600C15"/>
    <w:rsid w:val="00604419"/>
    <w:rsid w:val="00604505"/>
    <w:rsid w:val="0060496A"/>
    <w:rsid w:val="0061127C"/>
    <w:rsid w:val="00623046"/>
    <w:rsid w:val="00626537"/>
    <w:rsid w:val="00631F9A"/>
    <w:rsid w:val="00632745"/>
    <w:rsid w:val="00632FE9"/>
    <w:rsid w:val="00635AC5"/>
    <w:rsid w:val="00635BEF"/>
    <w:rsid w:val="00643C9F"/>
    <w:rsid w:val="00652D9C"/>
    <w:rsid w:val="006652D3"/>
    <w:rsid w:val="0067498E"/>
    <w:rsid w:val="00677702"/>
    <w:rsid w:val="00677705"/>
    <w:rsid w:val="00685091"/>
    <w:rsid w:val="00694FC0"/>
    <w:rsid w:val="006A6BE8"/>
    <w:rsid w:val="006B33C3"/>
    <w:rsid w:val="006C219D"/>
    <w:rsid w:val="006C4E37"/>
    <w:rsid w:val="006D136F"/>
    <w:rsid w:val="006E3DE4"/>
    <w:rsid w:val="006E5EB4"/>
    <w:rsid w:val="006F2FA9"/>
    <w:rsid w:val="00716B10"/>
    <w:rsid w:val="0072034E"/>
    <w:rsid w:val="007235F2"/>
    <w:rsid w:val="00724F94"/>
    <w:rsid w:val="007259D7"/>
    <w:rsid w:val="00727725"/>
    <w:rsid w:val="00727F24"/>
    <w:rsid w:val="00730938"/>
    <w:rsid w:val="007314AC"/>
    <w:rsid w:val="00742232"/>
    <w:rsid w:val="007463FF"/>
    <w:rsid w:val="00751724"/>
    <w:rsid w:val="00751805"/>
    <w:rsid w:val="00753063"/>
    <w:rsid w:val="00753C8F"/>
    <w:rsid w:val="00756CFA"/>
    <w:rsid w:val="007629BB"/>
    <w:rsid w:val="007656EB"/>
    <w:rsid w:val="007675AA"/>
    <w:rsid w:val="007717BB"/>
    <w:rsid w:val="00771B4B"/>
    <w:rsid w:val="00773617"/>
    <w:rsid w:val="00776942"/>
    <w:rsid w:val="00777C38"/>
    <w:rsid w:val="007800E6"/>
    <w:rsid w:val="007816EC"/>
    <w:rsid w:val="007937EE"/>
    <w:rsid w:val="007A2ED1"/>
    <w:rsid w:val="007A4BA1"/>
    <w:rsid w:val="007A5DB0"/>
    <w:rsid w:val="007B5935"/>
    <w:rsid w:val="007C21BE"/>
    <w:rsid w:val="007C390B"/>
    <w:rsid w:val="007E1DF5"/>
    <w:rsid w:val="007F164C"/>
    <w:rsid w:val="007F1D26"/>
    <w:rsid w:val="007F3048"/>
    <w:rsid w:val="00825913"/>
    <w:rsid w:val="008262AC"/>
    <w:rsid w:val="008317E7"/>
    <w:rsid w:val="008375E9"/>
    <w:rsid w:val="00844F69"/>
    <w:rsid w:val="00861014"/>
    <w:rsid w:val="00873FAA"/>
    <w:rsid w:val="008810E1"/>
    <w:rsid w:val="0088252B"/>
    <w:rsid w:val="00883C89"/>
    <w:rsid w:val="0089580A"/>
    <w:rsid w:val="008A0F39"/>
    <w:rsid w:val="008A3048"/>
    <w:rsid w:val="008A488E"/>
    <w:rsid w:val="008B4903"/>
    <w:rsid w:val="008B5826"/>
    <w:rsid w:val="008D46FA"/>
    <w:rsid w:val="008D6E20"/>
    <w:rsid w:val="008E481A"/>
    <w:rsid w:val="008F736A"/>
    <w:rsid w:val="00902545"/>
    <w:rsid w:val="00904ED5"/>
    <w:rsid w:val="009056E9"/>
    <w:rsid w:val="00911327"/>
    <w:rsid w:val="00930C3B"/>
    <w:rsid w:val="009432D2"/>
    <w:rsid w:val="00946274"/>
    <w:rsid w:val="00953FCE"/>
    <w:rsid w:val="00955776"/>
    <w:rsid w:val="00960848"/>
    <w:rsid w:val="00963489"/>
    <w:rsid w:val="009700F6"/>
    <w:rsid w:val="00974EC5"/>
    <w:rsid w:val="00974F28"/>
    <w:rsid w:val="00974F72"/>
    <w:rsid w:val="0099156B"/>
    <w:rsid w:val="009946DF"/>
    <w:rsid w:val="00994B26"/>
    <w:rsid w:val="009956E3"/>
    <w:rsid w:val="009B44E8"/>
    <w:rsid w:val="009B5C0D"/>
    <w:rsid w:val="009B5E3A"/>
    <w:rsid w:val="009B6432"/>
    <w:rsid w:val="009B7B52"/>
    <w:rsid w:val="009C1DA2"/>
    <w:rsid w:val="009C2509"/>
    <w:rsid w:val="009D1ED5"/>
    <w:rsid w:val="009D7939"/>
    <w:rsid w:val="009E1523"/>
    <w:rsid w:val="009E4B4A"/>
    <w:rsid w:val="009E562F"/>
    <w:rsid w:val="00A00FFD"/>
    <w:rsid w:val="00A0416A"/>
    <w:rsid w:val="00A07B0D"/>
    <w:rsid w:val="00A117A9"/>
    <w:rsid w:val="00A230AC"/>
    <w:rsid w:val="00A274FE"/>
    <w:rsid w:val="00A40A2A"/>
    <w:rsid w:val="00A4197E"/>
    <w:rsid w:val="00A47546"/>
    <w:rsid w:val="00A55AB5"/>
    <w:rsid w:val="00A62B8A"/>
    <w:rsid w:val="00A72C88"/>
    <w:rsid w:val="00A73634"/>
    <w:rsid w:val="00A83D2C"/>
    <w:rsid w:val="00A842D4"/>
    <w:rsid w:val="00A85517"/>
    <w:rsid w:val="00A862E2"/>
    <w:rsid w:val="00A9432B"/>
    <w:rsid w:val="00AC4C7A"/>
    <w:rsid w:val="00AE1A06"/>
    <w:rsid w:val="00AE3110"/>
    <w:rsid w:val="00AE4DD2"/>
    <w:rsid w:val="00AF7A13"/>
    <w:rsid w:val="00B05B40"/>
    <w:rsid w:val="00B06514"/>
    <w:rsid w:val="00B11B24"/>
    <w:rsid w:val="00B12A16"/>
    <w:rsid w:val="00B211D2"/>
    <w:rsid w:val="00B25D61"/>
    <w:rsid w:val="00B32E85"/>
    <w:rsid w:val="00B35B3A"/>
    <w:rsid w:val="00B414BE"/>
    <w:rsid w:val="00B5035B"/>
    <w:rsid w:val="00B51F51"/>
    <w:rsid w:val="00B52B58"/>
    <w:rsid w:val="00B53478"/>
    <w:rsid w:val="00B644B2"/>
    <w:rsid w:val="00B752C1"/>
    <w:rsid w:val="00B768B6"/>
    <w:rsid w:val="00B80ACF"/>
    <w:rsid w:val="00B919B5"/>
    <w:rsid w:val="00B9348B"/>
    <w:rsid w:val="00B9494D"/>
    <w:rsid w:val="00BA27FD"/>
    <w:rsid w:val="00BA4A2F"/>
    <w:rsid w:val="00BB0270"/>
    <w:rsid w:val="00BB298D"/>
    <w:rsid w:val="00BB62FC"/>
    <w:rsid w:val="00BC0540"/>
    <w:rsid w:val="00BC0AE0"/>
    <w:rsid w:val="00BD0603"/>
    <w:rsid w:val="00BD2695"/>
    <w:rsid w:val="00BD2D44"/>
    <w:rsid w:val="00BD3052"/>
    <w:rsid w:val="00BD5ED8"/>
    <w:rsid w:val="00BE6AA4"/>
    <w:rsid w:val="00BE75D4"/>
    <w:rsid w:val="00BE7D8D"/>
    <w:rsid w:val="00BF6E58"/>
    <w:rsid w:val="00C00374"/>
    <w:rsid w:val="00C00D43"/>
    <w:rsid w:val="00C019CD"/>
    <w:rsid w:val="00C02A2E"/>
    <w:rsid w:val="00C0643E"/>
    <w:rsid w:val="00C165B0"/>
    <w:rsid w:val="00C20911"/>
    <w:rsid w:val="00C23AC5"/>
    <w:rsid w:val="00C24F1D"/>
    <w:rsid w:val="00C25F2D"/>
    <w:rsid w:val="00C26924"/>
    <w:rsid w:val="00C30430"/>
    <w:rsid w:val="00C3425C"/>
    <w:rsid w:val="00C35BF3"/>
    <w:rsid w:val="00C362C4"/>
    <w:rsid w:val="00C36CEF"/>
    <w:rsid w:val="00C409E0"/>
    <w:rsid w:val="00C40E4A"/>
    <w:rsid w:val="00C47387"/>
    <w:rsid w:val="00C52276"/>
    <w:rsid w:val="00C607FC"/>
    <w:rsid w:val="00C6155D"/>
    <w:rsid w:val="00C64216"/>
    <w:rsid w:val="00C70D4B"/>
    <w:rsid w:val="00C73C97"/>
    <w:rsid w:val="00C74522"/>
    <w:rsid w:val="00C75128"/>
    <w:rsid w:val="00C769C1"/>
    <w:rsid w:val="00C81306"/>
    <w:rsid w:val="00C845B2"/>
    <w:rsid w:val="00C87DF2"/>
    <w:rsid w:val="00C91363"/>
    <w:rsid w:val="00C9526C"/>
    <w:rsid w:val="00C97FD4"/>
    <w:rsid w:val="00CA3558"/>
    <w:rsid w:val="00CA4DFF"/>
    <w:rsid w:val="00CB2DC4"/>
    <w:rsid w:val="00CB628B"/>
    <w:rsid w:val="00CB6E36"/>
    <w:rsid w:val="00CC08B0"/>
    <w:rsid w:val="00CC195A"/>
    <w:rsid w:val="00CC22F7"/>
    <w:rsid w:val="00CC2F1C"/>
    <w:rsid w:val="00CC3BDD"/>
    <w:rsid w:val="00CC7DDC"/>
    <w:rsid w:val="00CE15B2"/>
    <w:rsid w:val="00CE3403"/>
    <w:rsid w:val="00CE4B69"/>
    <w:rsid w:val="00CE5014"/>
    <w:rsid w:val="00D01B58"/>
    <w:rsid w:val="00D128F0"/>
    <w:rsid w:val="00D13E76"/>
    <w:rsid w:val="00D144EF"/>
    <w:rsid w:val="00D15BB8"/>
    <w:rsid w:val="00D2303F"/>
    <w:rsid w:val="00D2631C"/>
    <w:rsid w:val="00D43D43"/>
    <w:rsid w:val="00D445E0"/>
    <w:rsid w:val="00D52D0B"/>
    <w:rsid w:val="00D53996"/>
    <w:rsid w:val="00D55827"/>
    <w:rsid w:val="00D56624"/>
    <w:rsid w:val="00D5666E"/>
    <w:rsid w:val="00D7065F"/>
    <w:rsid w:val="00D7579E"/>
    <w:rsid w:val="00D86F70"/>
    <w:rsid w:val="00DB5107"/>
    <w:rsid w:val="00DD0F28"/>
    <w:rsid w:val="00DD5C23"/>
    <w:rsid w:val="00DE1E1F"/>
    <w:rsid w:val="00DE2500"/>
    <w:rsid w:val="00DE45AF"/>
    <w:rsid w:val="00DF7CBA"/>
    <w:rsid w:val="00E07348"/>
    <w:rsid w:val="00E0761C"/>
    <w:rsid w:val="00E079AA"/>
    <w:rsid w:val="00E13575"/>
    <w:rsid w:val="00E13E20"/>
    <w:rsid w:val="00E14791"/>
    <w:rsid w:val="00E171C1"/>
    <w:rsid w:val="00E20B92"/>
    <w:rsid w:val="00E251FE"/>
    <w:rsid w:val="00E27D56"/>
    <w:rsid w:val="00E37F48"/>
    <w:rsid w:val="00E44A02"/>
    <w:rsid w:val="00E5032B"/>
    <w:rsid w:val="00E50B11"/>
    <w:rsid w:val="00E513A9"/>
    <w:rsid w:val="00E52FD2"/>
    <w:rsid w:val="00E5646C"/>
    <w:rsid w:val="00E57FCE"/>
    <w:rsid w:val="00E652D3"/>
    <w:rsid w:val="00E66627"/>
    <w:rsid w:val="00E71AB3"/>
    <w:rsid w:val="00E723B4"/>
    <w:rsid w:val="00E81462"/>
    <w:rsid w:val="00E850AA"/>
    <w:rsid w:val="00E91337"/>
    <w:rsid w:val="00E9500F"/>
    <w:rsid w:val="00EA0331"/>
    <w:rsid w:val="00EA3412"/>
    <w:rsid w:val="00EA7231"/>
    <w:rsid w:val="00EB4B5C"/>
    <w:rsid w:val="00ED5046"/>
    <w:rsid w:val="00EE0265"/>
    <w:rsid w:val="00EE05B7"/>
    <w:rsid w:val="00EF0ED0"/>
    <w:rsid w:val="00EF1E47"/>
    <w:rsid w:val="00EF70CA"/>
    <w:rsid w:val="00F00E70"/>
    <w:rsid w:val="00F03658"/>
    <w:rsid w:val="00F073B8"/>
    <w:rsid w:val="00F10318"/>
    <w:rsid w:val="00F11D30"/>
    <w:rsid w:val="00F13BDC"/>
    <w:rsid w:val="00F1605F"/>
    <w:rsid w:val="00F23862"/>
    <w:rsid w:val="00F24F77"/>
    <w:rsid w:val="00F25862"/>
    <w:rsid w:val="00F31C5F"/>
    <w:rsid w:val="00F336D0"/>
    <w:rsid w:val="00F35844"/>
    <w:rsid w:val="00F36ECD"/>
    <w:rsid w:val="00F37981"/>
    <w:rsid w:val="00F41496"/>
    <w:rsid w:val="00F41AE3"/>
    <w:rsid w:val="00F4225E"/>
    <w:rsid w:val="00F43E05"/>
    <w:rsid w:val="00F47005"/>
    <w:rsid w:val="00F55E50"/>
    <w:rsid w:val="00F626D9"/>
    <w:rsid w:val="00F641CE"/>
    <w:rsid w:val="00F71ECE"/>
    <w:rsid w:val="00F75102"/>
    <w:rsid w:val="00F76E99"/>
    <w:rsid w:val="00F80CC9"/>
    <w:rsid w:val="00F9286E"/>
    <w:rsid w:val="00F92B7D"/>
    <w:rsid w:val="00F93981"/>
    <w:rsid w:val="00FA0104"/>
    <w:rsid w:val="00FA6A7D"/>
    <w:rsid w:val="00FB0C1F"/>
    <w:rsid w:val="00FB3B35"/>
    <w:rsid w:val="00FB4712"/>
    <w:rsid w:val="00FB6307"/>
    <w:rsid w:val="00FC5E63"/>
    <w:rsid w:val="00FD70B3"/>
    <w:rsid w:val="00FE29A0"/>
    <w:rsid w:val="00FE4071"/>
    <w:rsid w:val="00FE5411"/>
    <w:rsid w:val="00FE64CF"/>
    <w:rsid w:val="00FE748B"/>
    <w:rsid w:val="00FE78CC"/>
    <w:rsid w:val="00FF2467"/>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60B6B6"/>
  <w15:docId w15:val="{46067326-1911-4C54-821E-4A94C55AE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723B4"/>
    <w:pPr>
      <w:suppressAutoHyphens/>
    </w:pPr>
    <w:rPr>
      <w:sz w:val="24"/>
      <w:szCs w:val="24"/>
      <w:lang w:val="ro-RO" w:eastAsia="ar-SA"/>
    </w:rPr>
  </w:style>
  <w:style w:type="paragraph" w:styleId="Titlu1">
    <w:name w:val="heading 1"/>
    <w:basedOn w:val="Normal"/>
    <w:next w:val="Normal"/>
    <w:link w:val="Titlu1Caracter"/>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qFormat/>
    <w:pPr>
      <w:keepNext/>
      <w:tabs>
        <w:tab w:val="num" w:pos="0"/>
      </w:tabs>
      <w:ind w:left="576" w:hanging="576"/>
      <w:jc w:val="both"/>
      <w:outlineLvl w:val="1"/>
    </w:pPr>
    <w:rPr>
      <w:sz w:val="28"/>
      <w:szCs w:val="20"/>
    </w:rPr>
  </w:style>
  <w:style w:type="paragraph" w:styleId="Titlu3">
    <w:name w:val="heading 3"/>
    <w:basedOn w:val="Normal"/>
    <w:next w:val="Normal"/>
    <w:qFormat/>
    <w:pPr>
      <w:keepNext/>
      <w:tabs>
        <w:tab w:val="num" w:pos="0"/>
      </w:tabs>
      <w:ind w:left="720" w:hanging="720"/>
      <w:outlineLvl w:val="2"/>
    </w:pPr>
    <w:rPr>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Numrdepagin">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Fontdeparagrafimplicit"/>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Normal"/>
    <w:next w:val="Corptext"/>
    <w:pPr>
      <w:keepNext/>
      <w:spacing w:before="240" w:after="120"/>
    </w:pPr>
    <w:rPr>
      <w:rFonts w:ascii="Arial" w:eastAsia="Lucida Sans Unicode" w:hAnsi="Arial" w:cs="Tahoma"/>
      <w:sz w:val="28"/>
      <w:szCs w:val="28"/>
    </w:rPr>
  </w:style>
  <w:style w:type="paragraph" w:styleId="Corptext">
    <w:name w:val="Body Text"/>
    <w:basedOn w:val="Normal"/>
    <w:pPr>
      <w:spacing w:after="120"/>
    </w:pPr>
  </w:style>
  <w:style w:type="paragraph" w:styleId="List">
    <w:name w:val="List"/>
    <w:basedOn w:val="Corptext"/>
    <w:rPr>
      <w:rFonts w:cs="Tahoma"/>
    </w:rPr>
  </w:style>
  <w:style w:type="paragraph" w:styleId="Legend">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Antet">
    <w:name w:val="header"/>
    <w:basedOn w:val="Normal"/>
    <w:link w:val="AntetCaracter"/>
    <w:uiPriority w:val="99"/>
    <w:pPr>
      <w:tabs>
        <w:tab w:val="center" w:pos="4320"/>
        <w:tab w:val="right" w:pos="8640"/>
      </w:tabs>
    </w:pPr>
  </w:style>
  <w:style w:type="paragraph" w:styleId="Subsol">
    <w:name w:val="footer"/>
    <w:basedOn w:val="Normal"/>
    <w:link w:val="SubsolCaracter"/>
    <w:uiPriority w:val="99"/>
    <w:pPr>
      <w:tabs>
        <w:tab w:val="center" w:pos="4320"/>
        <w:tab w:val="right" w:pos="8640"/>
      </w:tabs>
    </w:pPr>
  </w:style>
  <w:style w:type="paragraph" w:customStyle="1" w:styleId="1">
    <w:name w:val="Абзац списка1"/>
    <w:basedOn w:val="Normal"/>
    <w:pPr>
      <w:spacing w:after="200" w:line="276" w:lineRule="auto"/>
      <w:ind w:left="720"/>
    </w:pPr>
    <w:rPr>
      <w:rFonts w:ascii="Calibri" w:eastAsia="Calibri" w:hAnsi="Calibri"/>
      <w:sz w:val="22"/>
      <w:szCs w:val="22"/>
    </w:rPr>
  </w:style>
  <w:style w:type="paragraph" w:customStyle="1" w:styleId="Framecontents">
    <w:name w:val="Frame contents"/>
    <w:basedOn w:val="Corp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Listparagraf">
    <w:name w:val="List Paragraph"/>
    <w:aliases w:val="Lista 1,body 2,lp1,lp11,List Paragraph1,List Paragraph2,List Paragraph1 Caracter"/>
    <w:basedOn w:val="Normal"/>
    <w:link w:val="ListparagrafCaracter"/>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TextnBalon">
    <w:name w:val="Balloon Text"/>
    <w:basedOn w:val="Normal"/>
    <w:link w:val="TextnBalonCaracter"/>
    <w:rsid w:val="00FA0104"/>
    <w:rPr>
      <w:rFonts w:ascii="Tahoma" w:hAnsi="Tahoma" w:cs="Tahoma"/>
      <w:sz w:val="16"/>
      <w:szCs w:val="16"/>
    </w:rPr>
  </w:style>
  <w:style w:type="character" w:customStyle="1" w:styleId="TextnBalonCaracter">
    <w:name w:val="Text în Balon Caracter"/>
    <w:link w:val="TextnBalon"/>
    <w:rsid w:val="00FA0104"/>
    <w:rPr>
      <w:rFonts w:ascii="Tahoma" w:hAnsi="Tahoma" w:cs="Tahoma"/>
      <w:sz w:val="16"/>
      <w:szCs w:val="16"/>
      <w:lang w:val="en-US" w:eastAsia="ar-SA"/>
    </w:rPr>
  </w:style>
  <w:style w:type="character" w:styleId="Accentuat">
    <w:name w:val="Emphasis"/>
    <w:basedOn w:val="Fontdeparagrafimplicit"/>
    <w:qFormat/>
    <w:rsid w:val="00B06514"/>
    <w:rPr>
      <w:i/>
      <w:iCs/>
    </w:rPr>
  </w:style>
  <w:style w:type="character" w:customStyle="1" w:styleId="Titlu1Caracter">
    <w:name w:val="Titlu 1 Caracter"/>
    <w:basedOn w:val="Fontdeparagrafimplicit"/>
    <w:link w:val="Titlu1"/>
    <w:rsid w:val="00F47005"/>
    <w:rPr>
      <w:rFonts w:asciiTheme="majorHAnsi" w:eastAsiaTheme="majorEastAsia" w:hAnsiTheme="majorHAnsi" w:cstheme="majorBidi"/>
      <w:b/>
      <w:bCs/>
      <w:color w:val="365F91" w:themeColor="accent1" w:themeShade="BF"/>
      <w:sz w:val="28"/>
      <w:szCs w:val="28"/>
      <w:lang w:val="en-US" w:eastAsia="ar-SA"/>
    </w:rPr>
  </w:style>
  <w:style w:type="paragraph" w:styleId="Frspaiere">
    <w:name w:val="No Spacing"/>
    <w:uiPriority w:val="99"/>
    <w:qFormat/>
    <w:rsid w:val="000814E1"/>
    <w:rPr>
      <w:rFonts w:ascii="Calibri" w:eastAsia="Calibri" w:hAnsi="Calibri"/>
      <w:sz w:val="22"/>
      <w:szCs w:val="22"/>
      <w:lang w:eastAsia="en-US"/>
    </w:rPr>
  </w:style>
  <w:style w:type="table" w:styleId="Tabelgril">
    <w:name w:val="Table Grid"/>
    <w:basedOn w:val="TabelNormal"/>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Referincomentariu">
    <w:name w:val="annotation reference"/>
    <w:basedOn w:val="Fontdeparagrafimplicit"/>
    <w:semiHidden/>
    <w:unhideWhenUsed/>
    <w:rsid w:val="00C20911"/>
    <w:rPr>
      <w:sz w:val="16"/>
      <w:szCs w:val="16"/>
    </w:rPr>
  </w:style>
  <w:style w:type="paragraph" w:styleId="Textcomentariu">
    <w:name w:val="annotation text"/>
    <w:basedOn w:val="Normal"/>
    <w:link w:val="TextcomentariuCaracter"/>
    <w:unhideWhenUsed/>
    <w:rsid w:val="00C20911"/>
    <w:rPr>
      <w:sz w:val="20"/>
      <w:szCs w:val="20"/>
    </w:rPr>
  </w:style>
  <w:style w:type="character" w:customStyle="1" w:styleId="TextcomentariuCaracter">
    <w:name w:val="Text comentariu Caracter"/>
    <w:basedOn w:val="Fontdeparagrafimplicit"/>
    <w:link w:val="Textcomentariu"/>
    <w:rsid w:val="00C20911"/>
    <w:rPr>
      <w:lang w:val="ro-RO" w:eastAsia="ar-SA"/>
    </w:rPr>
  </w:style>
  <w:style w:type="paragraph" w:styleId="SubiectComentariu">
    <w:name w:val="annotation subject"/>
    <w:basedOn w:val="Textcomentariu"/>
    <w:next w:val="Textcomentariu"/>
    <w:link w:val="SubiectComentariuCaracter"/>
    <w:semiHidden/>
    <w:unhideWhenUsed/>
    <w:rsid w:val="00C20911"/>
    <w:rPr>
      <w:b/>
      <w:bCs/>
    </w:rPr>
  </w:style>
  <w:style w:type="character" w:customStyle="1" w:styleId="SubiectComentariuCaracter">
    <w:name w:val="Subiect Comentariu Caracter"/>
    <w:basedOn w:val="TextcomentariuCaracter"/>
    <w:link w:val="SubiectComentariu"/>
    <w:semiHidden/>
    <w:rsid w:val="00C20911"/>
    <w:rPr>
      <w:b/>
      <w:bCs/>
      <w:lang w:val="ro-RO" w:eastAsia="ar-SA"/>
    </w:rPr>
  </w:style>
  <w:style w:type="character" w:styleId="Hyperlink">
    <w:name w:val="Hyperlink"/>
    <w:basedOn w:val="Fontdeparagrafimplicit"/>
    <w:unhideWhenUsed/>
    <w:rsid w:val="007675AA"/>
    <w:rPr>
      <w:color w:val="0000FF" w:themeColor="hyperlink"/>
      <w:u w:val="single"/>
    </w:rPr>
  </w:style>
  <w:style w:type="character" w:customStyle="1" w:styleId="UnresolvedMention1">
    <w:name w:val="Unresolved Mention1"/>
    <w:basedOn w:val="Fontdeparagrafimplicit"/>
    <w:uiPriority w:val="99"/>
    <w:semiHidden/>
    <w:unhideWhenUsed/>
    <w:rsid w:val="007675AA"/>
    <w:rPr>
      <w:color w:val="808080"/>
      <w:shd w:val="clear" w:color="auto" w:fill="E6E6E6"/>
    </w:rPr>
  </w:style>
  <w:style w:type="character" w:customStyle="1" w:styleId="AntetCaracter">
    <w:name w:val="Antet Caracter"/>
    <w:basedOn w:val="Fontdeparagrafimplicit"/>
    <w:link w:val="Antet"/>
    <w:uiPriority w:val="99"/>
    <w:rsid w:val="00310FCD"/>
    <w:rPr>
      <w:sz w:val="24"/>
      <w:szCs w:val="24"/>
      <w:lang w:val="ro-RO" w:eastAsia="ar-SA"/>
    </w:rPr>
  </w:style>
  <w:style w:type="character" w:customStyle="1" w:styleId="SubsolCaracter">
    <w:name w:val="Subsol Caracter"/>
    <w:basedOn w:val="Fontdeparagrafimplicit"/>
    <w:link w:val="Subsol"/>
    <w:uiPriority w:val="99"/>
    <w:rsid w:val="00310FCD"/>
    <w:rPr>
      <w:sz w:val="24"/>
      <w:szCs w:val="24"/>
      <w:lang w:val="ro-RO" w:eastAsia="ar-SA"/>
    </w:rPr>
  </w:style>
  <w:style w:type="character" w:customStyle="1" w:styleId="ListparagrafCaracter">
    <w:name w:val="Listă paragraf Caracter"/>
    <w:aliases w:val="Lista 1 Caracter,body 2 Caracter,lp1 Caracter,lp11 Caracter,List Paragraph1 Caracter1,List Paragraph2 Caracter,List Paragraph1 Caracter Caracter"/>
    <w:link w:val="Listparagraf"/>
    <w:uiPriority w:val="34"/>
    <w:locked/>
    <w:rsid w:val="00A274FE"/>
    <w:rPr>
      <w:sz w:val="24"/>
    </w:rPr>
  </w:style>
  <w:style w:type="character" w:styleId="Robust">
    <w:name w:val="Strong"/>
    <w:basedOn w:val="Fontdeparagrafimplicit"/>
    <w:uiPriority w:val="22"/>
    <w:qFormat/>
    <w:rsid w:val="00C91363"/>
    <w:rPr>
      <w:b/>
      <w:bCs/>
    </w:rPr>
  </w:style>
  <w:style w:type="character" w:styleId="MeniuneNerezolvat">
    <w:name w:val="Unresolved Mention"/>
    <w:basedOn w:val="Fontdeparagrafimplicit"/>
    <w:uiPriority w:val="99"/>
    <w:semiHidden/>
    <w:unhideWhenUsed/>
    <w:rsid w:val="00D15BB8"/>
    <w:rPr>
      <w:color w:val="605E5C"/>
      <w:shd w:val="clear" w:color="auto" w:fill="E1DFDD"/>
    </w:rPr>
  </w:style>
  <w:style w:type="paragraph" w:styleId="Revizuire">
    <w:name w:val="Revision"/>
    <w:hidden/>
    <w:uiPriority w:val="99"/>
    <w:semiHidden/>
    <w:rsid w:val="00EF0ED0"/>
    <w:rPr>
      <w:sz w:val="24"/>
      <w:szCs w:val="24"/>
      <w:lang w:val="ro-RO" w:eastAsia="ar-SA"/>
    </w:rPr>
  </w:style>
  <w:style w:type="character" w:customStyle="1" w:styleId="spec-cardkey">
    <w:name w:val="spec-card__key"/>
    <w:basedOn w:val="Fontdeparagrafimplicit"/>
    <w:rsid w:val="007C390B"/>
  </w:style>
  <w:style w:type="character" w:customStyle="1" w:styleId="spec-cardvalue">
    <w:name w:val="spec-card__value"/>
    <w:basedOn w:val="Fontdeparagrafimplicit"/>
    <w:rsid w:val="007C3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0262780">
      <w:bodyDiv w:val="1"/>
      <w:marLeft w:val="0"/>
      <w:marRight w:val="0"/>
      <w:marTop w:val="0"/>
      <w:marBottom w:val="0"/>
      <w:divBdr>
        <w:top w:val="none" w:sz="0" w:space="0" w:color="auto"/>
        <w:left w:val="none" w:sz="0" w:space="0" w:color="auto"/>
        <w:bottom w:val="none" w:sz="0" w:space="0" w:color="auto"/>
        <w:right w:val="none" w:sz="0" w:space="0" w:color="auto"/>
      </w:divBdr>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39241684">
      <w:bodyDiv w:val="1"/>
      <w:marLeft w:val="0"/>
      <w:marRight w:val="0"/>
      <w:marTop w:val="0"/>
      <w:marBottom w:val="0"/>
      <w:divBdr>
        <w:top w:val="none" w:sz="0" w:space="0" w:color="auto"/>
        <w:left w:val="none" w:sz="0" w:space="0" w:color="auto"/>
        <w:bottom w:val="none" w:sz="0" w:space="0" w:color="auto"/>
        <w:right w:val="none" w:sz="0" w:space="0" w:color="auto"/>
      </w:divBdr>
      <w:divsChild>
        <w:div w:id="271134855">
          <w:marLeft w:val="0"/>
          <w:marRight w:val="0"/>
          <w:marTop w:val="0"/>
          <w:marBottom w:val="225"/>
          <w:divBdr>
            <w:top w:val="none" w:sz="0" w:space="0" w:color="auto"/>
            <w:left w:val="none" w:sz="0" w:space="0" w:color="auto"/>
            <w:bottom w:val="none" w:sz="0" w:space="0" w:color="auto"/>
            <w:right w:val="none" w:sz="0" w:space="0" w:color="auto"/>
          </w:divBdr>
          <w:divsChild>
            <w:div w:id="454831596">
              <w:marLeft w:val="0"/>
              <w:marRight w:val="0"/>
              <w:marTop w:val="0"/>
              <w:marBottom w:val="0"/>
              <w:divBdr>
                <w:top w:val="none" w:sz="0" w:space="0" w:color="auto"/>
                <w:left w:val="none" w:sz="0" w:space="0" w:color="auto"/>
                <w:bottom w:val="none" w:sz="0" w:space="0" w:color="auto"/>
                <w:right w:val="none" w:sz="0" w:space="0" w:color="auto"/>
              </w:divBdr>
              <w:divsChild>
                <w:div w:id="120618620">
                  <w:marLeft w:val="75"/>
                  <w:marRight w:val="0"/>
                  <w:marTop w:val="0"/>
                  <w:marBottom w:val="0"/>
                  <w:divBdr>
                    <w:top w:val="none" w:sz="0" w:space="0" w:color="auto"/>
                    <w:left w:val="none" w:sz="0" w:space="0" w:color="auto"/>
                    <w:bottom w:val="none" w:sz="0" w:space="0" w:color="auto"/>
                    <w:right w:val="none" w:sz="0" w:space="0" w:color="auto"/>
                  </w:divBdr>
                </w:div>
              </w:divsChild>
            </w:div>
            <w:div w:id="648049479">
              <w:marLeft w:val="0"/>
              <w:marRight w:val="0"/>
              <w:marTop w:val="0"/>
              <w:marBottom w:val="0"/>
              <w:divBdr>
                <w:top w:val="none" w:sz="0" w:space="0" w:color="auto"/>
                <w:left w:val="none" w:sz="0" w:space="0" w:color="auto"/>
                <w:bottom w:val="none" w:sz="0" w:space="0" w:color="auto"/>
                <w:right w:val="none" w:sz="0" w:space="0" w:color="auto"/>
              </w:divBdr>
              <w:divsChild>
                <w:div w:id="1533608881">
                  <w:marLeft w:val="75"/>
                  <w:marRight w:val="0"/>
                  <w:marTop w:val="0"/>
                  <w:marBottom w:val="0"/>
                  <w:divBdr>
                    <w:top w:val="none" w:sz="0" w:space="0" w:color="auto"/>
                    <w:left w:val="none" w:sz="0" w:space="0" w:color="auto"/>
                    <w:bottom w:val="none" w:sz="0" w:space="0" w:color="auto"/>
                    <w:right w:val="none" w:sz="0" w:space="0" w:color="auto"/>
                  </w:divBdr>
                </w:div>
              </w:divsChild>
            </w:div>
            <w:div w:id="1453279259">
              <w:marLeft w:val="0"/>
              <w:marRight w:val="0"/>
              <w:marTop w:val="0"/>
              <w:marBottom w:val="0"/>
              <w:divBdr>
                <w:top w:val="none" w:sz="0" w:space="0" w:color="auto"/>
                <w:left w:val="none" w:sz="0" w:space="0" w:color="auto"/>
                <w:bottom w:val="none" w:sz="0" w:space="0" w:color="auto"/>
                <w:right w:val="none" w:sz="0" w:space="0" w:color="auto"/>
              </w:divBdr>
              <w:divsChild>
                <w:div w:id="1540168007">
                  <w:marLeft w:val="75"/>
                  <w:marRight w:val="0"/>
                  <w:marTop w:val="0"/>
                  <w:marBottom w:val="0"/>
                  <w:divBdr>
                    <w:top w:val="none" w:sz="0" w:space="0" w:color="auto"/>
                    <w:left w:val="none" w:sz="0" w:space="0" w:color="auto"/>
                    <w:bottom w:val="none" w:sz="0" w:space="0" w:color="auto"/>
                    <w:right w:val="none" w:sz="0" w:space="0" w:color="auto"/>
                  </w:divBdr>
                </w:div>
              </w:divsChild>
            </w:div>
            <w:div w:id="1538741638">
              <w:marLeft w:val="0"/>
              <w:marRight w:val="0"/>
              <w:marTop w:val="0"/>
              <w:marBottom w:val="0"/>
              <w:divBdr>
                <w:top w:val="none" w:sz="0" w:space="0" w:color="auto"/>
                <w:left w:val="none" w:sz="0" w:space="0" w:color="auto"/>
                <w:bottom w:val="none" w:sz="0" w:space="0" w:color="auto"/>
                <w:right w:val="none" w:sz="0" w:space="0" w:color="auto"/>
              </w:divBdr>
              <w:divsChild>
                <w:div w:id="1747799038">
                  <w:marLeft w:val="75"/>
                  <w:marRight w:val="0"/>
                  <w:marTop w:val="0"/>
                  <w:marBottom w:val="0"/>
                  <w:divBdr>
                    <w:top w:val="none" w:sz="0" w:space="0" w:color="auto"/>
                    <w:left w:val="none" w:sz="0" w:space="0" w:color="auto"/>
                    <w:bottom w:val="none" w:sz="0" w:space="0" w:color="auto"/>
                    <w:right w:val="none" w:sz="0" w:space="0" w:color="auto"/>
                  </w:divBdr>
                </w:div>
              </w:divsChild>
            </w:div>
            <w:div w:id="1812818481">
              <w:marLeft w:val="0"/>
              <w:marRight w:val="0"/>
              <w:marTop w:val="0"/>
              <w:marBottom w:val="0"/>
              <w:divBdr>
                <w:top w:val="none" w:sz="0" w:space="0" w:color="auto"/>
                <w:left w:val="none" w:sz="0" w:space="0" w:color="auto"/>
                <w:bottom w:val="none" w:sz="0" w:space="0" w:color="auto"/>
                <w:right w:val="none" w:sz="0" w:space="0" w:color="auto"/>
              </w:divBdr>
              <w:divsChild>
                <w:div w:id="96180725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29374024">
          <w:marLeft w:val="0"/>
          <w:marRight w:val="0"/>
          <w:marTop w:val="0"/>
          <w:marBottom w:val="225"/>
          <w:divBdr>
            <w:top w:val="none" w:sz="0" w:space="0" w:color="auto"/>
            <w:left w:val="none" w:sz="0" w:space="0" w:color="auto"/>
            <w:bottom w:val="none" w:sz="0" w:space="0" w:color="auto"/>
            <w:right w:val="none" w:sz="0" w:space="0" w:color="auto"/>
          </w:divBdr>
          <w:divsChild>
            <w:div w:id="1687095148">
              <w:marLeft w:val="0"/>
              <w:marRight w:val="0"/>
              <w:marTop w:val="0"/>
              <w:marBottom w:val="0"/>
              <w:divBdr>
                <w:top w:val="none" w:sz="0" w:space="0" w:color="auto"/>
                <w:left w:val="none" w:sz="0" w:space="0" w:color="auto"/>
                <w:bottom w:val="none" w:sz="0" w:space="0" w:color="auto"/>
                <w:right w:val="none" w:sz="0" w:space="0" w:color="auto"/>
              </w:divBdr>
              <w:divsChild>
                <w:div w:id="846750009">
                  <w:marLeft w:val="75"/>
                  <w:marRight w:val="0"/>
                  <w:marTop w:val="0"/>
                  <w:marBottom w:val="0"/>
                  <w:divBdr>
                    <w:top w:val="none" w:sz="0" w:space="0" w:color="auto"/>
                    <w:left w:val="none" w:sz="0" w:space="0" w:color="auto"/>
                    <w:bottom w:val="none" w:sz="0" w:space="0" w:color="auto"/>
                    <w:right w:val="none" w:sz="0" w:space="0" w:color="auto"/>
                  </w:divBdr>
                </w:div>
              </w:divsChild>
            </w:div>
            <w:div w:id="1799294613">
              <w:marLeft w:val="0"/>
              <w:marRight w:val="0"/>
              <w:marTop w:val="0"/>
              <w:marBottom w:val="0"/>
              <w:divBdr>
                <w:top w:val="none" w:sz="0" w:space="0" w:color="auto"/>
                <w:left w:val="none" w:sz="0" w:space="0" w:color="auto"/>
                <w:bottom w:val="none" w:sz="0" w:space="0" w:color="auto"/>
                <w:right w:val="none" w:sz="0" w:space="0" w:color="auto"/>
              </w:divBdr>
              <w:divsChild>
                <w:div w:id="112219179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58135350">
          <w:marLeft w:val="0"/>
          <w:marRight w:val="0"/>
          <w:marTop w:val="0"/>
          <w:marBottom w:val="225"/>
          <w:divBdr>
            <w:top w:val="none" w:sz="0" w:space="0" w:color="auto"/>
            <w:left w:val="none" w:sz="0" w:space="0" w:color="auto"/>
            <w:bottom w:val="none" w:sz="0" w:space="0" w:color="auto"/>
            <w:right w:val="none" w:sz="0" w:space="0" w:color="auto"/>
          </w:divBdr>
          <w:divsChild>
            <w:div w:id="1097751388">
              <w:marLeft w:val="0"/>
              <w:marRight w:val="0"/>
              <w:marTop w:val="0"/>
              <w:marBottom w:val="0"/>
              <w:divBdr>
                <w:top w:val="none" w:sz="0" w:space="0" w:color="auto"/>
                <w:left w:val="none" w:sz="0" w:space="0" w:color="auto"/>
                <w:bottom w:val="none" w:sz="0" w:space="0" w:color="auto"/>
                <w:right w:val="none" w:sz="0" w:space="0" w:color="auto"/>
              </w:divBdr>
              <w:divsChild>
                <w:div w:id="41767516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904675735">
          <w:marLeft w:val="0"/>
          <w:marRight w:val="0"/>
          <w:marTop w:val="0"/>
          <w:marBottom w:val="225"/>
          <w:divBdr>
            <w:top w:val="none" w:sz="0" w:space="0" w:color="auto"/>
            <w:left w:val="none" w:sz="0" w:space="0" w:color="auto"/>
            <w:bottom w:val="none" w:sz="0" w:space="0" w:color="auto"/>
            <w:right w:val="none" w:sz="0" w:space="0" w:color="auto"/>
          </w:divBdr>
          <w:divsChild>
            <w:div w:id="1240556510">
              <w:marLeft w:val="0"/>
              <w:marRight w:val="0"/>
              <w:marTop w:val="0"/>
              <w:marBottom w:val="0"/>
              <w:divBdr>
                <w:top w:val="none" w:sz="0" w:space="0" w:color="auto"/>
                <w:left w:val="none" w:sz="0" w:space="0" w:color="auto"/>
                <w:bottom w:val="none" w:sz="0" w:space="0" w:color="auto"/>
                <w:right w:val="none" w:sz="0" w:space="0" w:color="auto"/>
              </w:divBdr>
              <w:divsChild>
                <w:div w:id="62037768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 w:id="976186744">
          <w:marLeft w:val="0"/>
          <w:marRight w:val="0"/>
          <w:marTop w:val="0"/>
          <w:marBottom w:val="0"/>
          <w:divBdr>
            <w:top w:val="single" w:sz="6" w:space="0" w:color="auto"/>
            <w:left w:val="single" w:sz="6" w:space="0" w:color="auto"/>
            <w:bottom w:val="single" w:sz="6" w:space="0" w:color="auto"/>
            <w:right w:val="single" w:sz="6" w:space="0" w:color="auto"/>
          </w:divBdr>
        </w:div>
      </w:divsChild>
    </w:div>
    <w:div w:id="348914586">
      <w:bodyDiv w:val="1"/>
      <w:marLeft w:val="0"/>
      <w:marRight w:val="0"/>
      <w:marTop w:val="0"/>
      <w:marBottom w:val="0"/>
      <w:divBdr>
        <w:top w:val="none" w:sz="0" w:space="0" w:color="auto"/>
        <w:left w:val="none" w:sz="0" w:space="0" w:color="auto"/>
        <w:bottom w:val="none" w:sz="0" w:space="0" w:color="auto"/>
        <w:right w:val="none" w:sz="0" w:space="0" w:color="auto"/>
      </w:divBdr>
      <w:divsChild>
        <w:div w:id="363600180">
          <w:marLeft w:val="0"/>
          <w:marRight w:val="0"/>
          <w:marTop w:val="0"/>
          <w:marBottom w:val="0"/>
          <w:divBdr>
            <w:top w:val="none" w:sz="0" w:space="0" w:color="auto"/>
            <w:left w:val="none" w:sz="0" w:space="0" w:color="auto"/>
            <w:bottom w:val="none" w:sz="0" w:space="0" w:color="auto"/>
            <w:right w:val="none" w:sz="0" w:space="0" w:color="auto"/>
          </w:divBdr>
        </w:div>
      </w:divsChild>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0850864">
      <w:bodyDiv w:val="1"/>
      <w:marLeft w:val="0"/>
      <w:marRight w:val="0"/>
      <w:marTop w:val="0"/>
      <w:marBottom w:val="0"/>
      <w:divBdr>
        <w:top w:val="none" w:sz="0" w:space="0" w:color="auto"/>
        <w:left w:val="none" w:sz="0" w:space="0" w:color="auto"/>
        <w:bottom w:val="none" w:sz="0" w:space="0" w:color="auto"/>
        <w:right w:val="none" w:sz="0" w:space="0" w:color="auto"/>
      </w:divBdr>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19107752">
      <w:bodyDiv w:val="1"/>
      <w:marLeft w:val="0"/>
      <w:marRight w:val="0"/>
      <w:marTop w:val="0"/>
      <w:marBottom w:val="0"/>
      <w:divBdr>
        <w:top w:val="none" w:sz="0" w:space="0" w:color="auto"/>
        <w:left w:val="none" w:sz="0" w:space="0" w:color="auto"/>
        <w:bottom w:val="none" w:sz="0" w:space="0" w:color="auto"/>
        <w:right w:val="none" w:sz="0" w:space="0" w:color="auto"/>
      </w:divBdr>
    </w:div>
    <w:div w:id="1128401015">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249002855">
      <w:bodyDiv w:val="1"/>
      <w:marLeft w:val="0"/>
      <w:marRight w:val="0"/>
      <w:marTop w:val="0"/>
      <w:marBottom w:val="0"/>
      <w:divBdr>
        <w:top w:val="none" w:sz="0" w:space="0" w:color="auto"/>
        <w:left w:val="none" w:sz="0" w:space="0" w:color="auto"/>
        <w:bottom w:val="none" w:sz="0" w:space="0" w:color="auto"/>
        <w:right w:val="none" w:sz="0" w:space="0" w:color="auto"/>
      </w:divBdr>
    </w:div>
    <w:div w:id="1291784234">
      <w:bodyDiv w:val="1"/>
      <w:marLeft w:val="0"/>
      <w:marRight w:val="0"/>
      <w:marTop w:val="0"/>
      <w:marBottom w:val="0"/>
      <w:divBdr>
        <w:top w:val="none" w:sz="0" w:space="0" w:color="auto"/>
        <w:left w:val="none" w:sz="0" w:space="0" w:color="auto"/>
        <w:bottom w:val="none" w:sz="0" w:space="0" w:color="auto"/>
        <w:right w:val="none" w:sz="0" w:space="0" w:color="auto"/>
      </w:divBdr>
      <w:divsChild>
        <w:div w:id="625546758">
          <w:marLeft w:val="0"/>
          <w:marRight w:val="0"/>
          <w:marTop w:val="0"/>
          <w:marBottom w:val="0"/>
          <w:divBdr>
            <w:top w:val="none" w:sz="0" w:space="0" w:color="auto"/>
            <w:left w:val="none" w:sz="0" w:space="0" w:color="auto"/>
            <w:bottom w:val="none" w:sz="0" w:space="0" w:color="auto"/>
            <w:right w:val="none" w:sz="0" w:space="0" w:color="auto"/>
          </w:divBdr>
        </w:div>
      </w:divsChild>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188300408">
          <w:marLeft w:val="0"/>
          <w:marRight w:val="0"/>
          <w:marTop w:val="0"/>
          <w:marBottom w:val="0"/>
          <w:divBdr>
            <w:top w:val="none" w:sz="0" w:space="0" w:color="auto"/>
            <w:left w:val="none" w:sz="0" w:space="0" w:color="auto"/>
            <w:bottom w:val="none" w:sz="0" w:space="0" w:color="auto"/>
            <w:right w:val="none" w:sz="0" w:space="0" w:color="auto"/>
          </w:divBdr>
        </w:div>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4730033">
      <w:bodyDiv w:val="1"/>
      <w:marLeft w:val="0"/>
      <w:marRight w:val="0"/>
      <w:marTop w:val="0"/>
      <w:marBottom w:val="0"/>
      <w:divBdr>
        <w:top w:val="none" w:sz="0" w:space="0" w:color="auto"/>
        <w:left w:val="none" w:sz="0" w:space="0" w:color="auto"/>
        <w:bottom w:val="none" w:sz="0" w:space="0" w:color="auto"/>
        <w:right w:val="none" w:sz="0" w:space="0" w:color="auto"/>
      </w:divBdr>
      <w:divsChild>
        <w:div w:id="216475513">
          <w:marLeft w:val="0"/>
          <w:marRight w:val="0"/>
          <w:marTop w:val="0"/>
          <w:marBottom w:val="225"/>
          <w:divBdr>
            <w:top w:val="none" w:sz="0" w:space="0" w:color="auto"/>
            <w:left w:val="none" w:sz="0" w:space="0" w:color="auto"/>
            <w:bottom w:val="none" w:sz="0" w:space="0" w:color="auto"/>
            <w:right w:val="none" w:sz="0" w:space="0" w:color="auto"/>
          </w:divBdr>
          <w:divsChild>
            <w:div w:id="1814523815">
              <w:marLeft w:val="0"/>
              <w:marRight w:val="0"/>
              <w:marTop w:val="0"/>
              <w:marBottom w:val="0"/>
              <w:divBdr>
                <w:top w:val="none" w:sz="0" w:space="0" w:color="auto"/>
                <w:left w:val="none" w:sz="0" w:space="0" w:color="auto"/>
                <w:bottom w:val="none" w:sz="0" w:space="0" w:color="auto"/>
                <w:right w:val="none" w:sz="0" w:space="0" w:color="auto"/>
              </w:divBdr>
              <w:divsChild>
                <w:div w:id="8156882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16127886">
          <w:marLeft w:val="0"/>
          <w:marRight w:val="0"/>
          <w:marTop w:val="0"/>
          <w:marBottom w:val="225"/>
          <w:divBdr>
            <w:top w:val="none" w:sz="0" w:space="0" w:color="auto"/>
            <w:left w:val="none" w:sz="0" w:space="0" w:color="auto"/>
            <w:bottom w:val="none" w:sz="0" w:space="0" w:color="auto"/>
            <w:right w:val="none" w:sz="0" w:space="0" w:color="auto"/>
          </w:divBdr>
          <w:divsChild>
            <w:div w:id="268126094">
              <w:marLeft w:val="0"/>
              <w:marRight w:val="0"/>
              <w:marTop w:val="0"/>
              <w:marBottom w:val="0"/>
              <w:divBdr>
                <w:top w:val="none" w:sz="0" w:space="0" w:color="auto"/>
                <w:left w:val="none" w:sz="0" w:space="0" w:color="auto"/>
                <w:bottom w:val="none" w:sz="0" w:space="0" w:color="auto"/>
                <w:right w:val="none" w:sz="0" w:space="0" w:color="auto"/>
              </w:divBdr>
              <w:divsChild>
                <w:div w:id="2045596221">
                  <w:marLeft w:val="75"/>
                  <w:marRight w:val="0"/>
                  <w:marTop w:val="0"/>
                  <w:marBottom w:val="0"/>
                  <w:divBdr>
                    <w:top w:val="none" w:sz="0" w:space="0" w:color="auto"/>
                    <w:left w:val="none" w:sz="0" w:space="0" w:color="auto"/>
                    <w:bottom w:val="none" w:sz="0" w:space="0" w:color="auto"/>
                    <w:right w:val="none" w:sz="0" w:space="0" w:color="auto"/>
                  </w:divBdr>
                </w:div>
              </w:divsChild>
            </w:div>
            <w:div w:id="828136075">
              <w:marLeft w:val="0"/>
              <w:marRight w:val="0"/>
              <w:marTop w:val="0"/>
              <w:marBottom w:val="0"/>
              <w:divBdr>
                <w:top w:val="none" w:sz="0" w:space="0" w:color="auto"/>
                <w:left w:val="none" w:sz="0" w:space="0" w:color="auto"/>
                <w:bottom w:val="none" w:sz="0" w:space="0" w:color="auto"/>
                <w:right w:val="none" w:sz="0" w:space="0" w:color="auto"/>
              </w:divBdr>
              <w:divsChild>
                <w:div w:id="1596546986">
                  <w:marLeft w:val="75"/>
                  <w:marRight w:val="0"/>
                  <w:marTop w:val="0"/>
                  <w:marBottom w:val="0"/>
                  <w:divBdr>
                    <w:top w:val="none" w:sz="0" w:space="0" w:color="auto"/>
                    <w:left w:val="none" w:sz="0" w:space="0" w:color="auto"/>
                    <w:bottom w:val="none" w:sz="0" w:space="0" w:color="auto"/>
                    <w:right w:val="none" w:sz="0" w:space="0" w:color="auto"/>
                  </w:divBdr>
                </w:div>
              </w:divsChild>
            </w:div>
            <w:div w:id="959191372">
              <w:marLeft w:val="0"/>
              <w:marRight w:val="0"/>
              <w:marTop w:val="0"/>
              <w:marBottom w:val="0"/>
              <w:divBdr>
                <w:top w:val="none" w:sz="0" w:space="0" w:color="auto"/>
                <w:left w:val="none" w:sz="0" w:space="0" w:color="auto"/>
                <w:bottom w:val="none" w:sz="0" w:space="0" w:color="auto"/>
                <w:right w:val="none" w:sz="0" w:space="0" w:color="auto"/>
              </w:divBdr>
              <w:divsChild>
                <w:div w:id="742799012">
                  <w:marLeft w:val="75"/>
                  <w:marRight w:val="0"/>
                  <w:marTop w:val="0"/>
                  <w:marBottom w:val="0"/>
                  <w:divBdr>
                    <w:top w:val="none" w:sz="0" w:space="0" w:color="auto"/>
                    <w:left w:val="none" w:sz="0" w:space="0" w:color="auto"/>
                    <w:bottom w:val="none" w:sz="0" w:space="0" w:color="auto"/>
                    <w:right w:val="none" w:sz="0" w:space="0" w:color="auto"/>
                  </w:divBdr>
                </w:div>
              </w:divsChild>
            </w:div>
            <w:div w:id="1277172252">
              <w:marLeft w:val="0"/>
              <w:marRight w:val="0"/>
              <w:marTop w:val="0"/>
              <w:marBottom w:val="0"/>
              <w:divBdr>
                <w:top w:val="none" w:sz="0" w:space="0" w:color="auto"/>
                <w:left w:val="none" w:sz="0" w:space="0" w:color="auto"/>
                <w:bottom w:val="none" w:sz="0" w:space="0" w:color="auto"/>
                <w:right w:val="none" w:sz="0" w:space="0" w:color="auto"/>
              </w:divBdr>
              <w:divsChild>
                <w:div w:id="1093821035">
                  <w:marLeft w:val="75"/>
                  <w:marRight w:val="0"/>
                  <w:marTop w:val="0"/>
                  <w:marBottom w:val="0"/>
                  <w:divBdr>
                    <w:top w:val="none" w:sz="0" w:space="0" w:color="auto"/>
                    <w:left w:val="none" w:sz="0" w:space="0" w:color="auto"/>
                    <w:bottom w:val="none" w:sz="0" w:space="0" w:color="auto"/>
                    <w:right w:val="none" w:sz="0" w:space="0" w:color="auto"/>
                  </w:divBdr>
                </w:div>
              </w:divsChild>
            </w:div>
            <w:div w:id="1311592179">
              <w:marLeft w:val="0"/>
              <w:marRight w:val="0"/>
              <w:marTop w:val="0"/>
              <w:marBottom w:val="0"/>
              <w:divBdr>
                <w:top w:val="none" w:sz="0" w:space="0" w:color="auto"/>
                <w:left w:val="none" w:sz="0" w:space="0" w:color="auto"/>
                <w:bottom w:val="none" w:sz="0" w:space="0" w:color="auto"/>
                <w:right w:val="none" w:sz="0" w:space="0" w:color="auto"/>
              </w:divBdr>
              <w:divsChild>
                <w:div w:id="88717923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73138921">
          <w:marLeft w:val="0"/>
          <w:marRight w:val="0"/>
          <w:marTop w:val="0"/>
          <w:marBottom w:val="225"/>
          <w:divBdr>
            <w:top w:val="none" w:sz="0" w:space="0" w:color="auto"/>
            <w:left w:val="none" w:sz="0" w:space="0" w:color="auto"/>
            <w:bottom w:val="none" w:sz="0" w:space="0" w:color="auto"/>
            <w:right w:val="none" w:sz="0" w:space="0" w:color="auto"/>
          </w:divBdr>
          <w:divsChild>
            <w:div w:id="55472831">
              <w:marLeft w:val="0"/>
              <w:marRight w:val="0"/>
              <w:marTop w:val="0"/>
              <w:marBottom w:val="0"/>
              <w:divBdr>
                <w:top w:val="none" w:sz="0" w:space="0" w:color="auto"/>
                <w:left w:val="none" w:sz="0" w:space="0" w:color="auto"/>
                <w:bottom w:val="none" w:sz="0" w:space="0" w:color="auto"/>
                <w:right w:val="none" w:sz="0" w:space="0" w:color="auto"/>
              </w:divBdr>
              <w:divsChild>
                <w:div w:id="1950359207">
                  <w:marLeft w:val="75"/>
                  <w:marRight w:val="0"/>
                  <w:marTop w:val="0"/>
                  <w:marBottom w:val="0"/>
                  <w:divBdr>
                    <w:top w:val="none" w:sz="0" w:space="0" w:color="auto"/>
                    <w:left w:val="none" w:sz="0" w:space="0" w:color="auto"/>
                    <w:bottom w:val="none" w:sz="0" w:space="0" w:color="auto"/>
                    <w:right w:val="none" w:sz="0" w:space="0" w:color="auto"/>
                  </w:divBdr>
                </w:div>
              </w:divsChild>
            </w:div>
            <w:div w:id="1606956589">
              <w:marLeft w:val="0"/>
              <w:marRight w:val="0"/>
              <w:marTop w:val="0"/>
              <w:marBottom w:val="0"/>
              <w:divBdr>
                <w:top w:val="none" w:sz="0" w:space="0" w:color="auto"/>
                <w:left w:val="none" w:sz="0" w:space="0" w:color="auto"/>
                <w:bottom w:val="none" w:sz="0" w:space="0" w:color="auto"/>
                <w:right w:val="none" w:sz="0" w:space="0" w:color="auto"/>
              </w:divBdr>
              <w:divsChild>
                <w:div w:id="145852386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297448474">
          <w:marLeft w:val="0"/>
          <w:marRight w:val="0"/>
          <w:marTop w:val="0"/>
          <w:marBottom w:val="225"/>
          <w:divBdr>
            <w:top w:val="none" w:sz="0" w:space="0" w:color="auto"/>
            <w:left w:val="none" w:sz="0" w:space="0" w:color="auto"/>
            <w:bottom w:val="none" w:sz="0" w:space="0" w:color="auto"/>
            <w:right w:val="none" w:sz="0" w:space="0" w:color="auto"/>
          </w:divBdr>
          <w:divsChild>
            <w:div w:id="802574427">
              <w:marLeft w:val="0"/>
              <w:marRight w:val="0"/>
              <w:marTop w:val="0"/>
              <w:marBottom w:val="0"/>
              <w:divBdr>
                <w:top w:val="none" w:sz="0" w:space="0" w:color="auto"/>
                <w:left w:val="none" w:sz="0" w:space="0" w:color="auto"/>
                <w:bottom w:val="none" w:sz="0" w:space="0" w:color="auto"/>
                <w:right w:val="none" w:sz="0" w:space="0" w:color="auto"/>
              </w:divBdr>
              <w:divsChild>
                <w:div w:id="167649197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3019166">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1929578379">
      <w:bodyDiv w:val="1"/>
      <w:marLeft w:val="0"/>
      <w:marRight w:val="0"/>
      <w:marTop w:val="0"/>
      <w:marBottom w:val="0"/>
      <w:divBdr>
        <w:top w:val="none" w:sz="0" w:space="0" w:color="auto"/>
        <w:left w:val="none" w:sz="0" w:space="0" w:color="auto"/>
        <w:bottom w:val="none" w:sz="0" w:space="0" w:color="auto"/>
        <w:right w:val="none" w:sz="0" w:space="0" w:color="auto"/>
      </w:divBdr>
    </w:div>
    <w:div w:id="1991404541">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10C36-35F2-4575-9FBB-CCE395EE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656</Words>
  <Characters>3805</Characters>
  <Application>Microsoft Office Word</Application>
  <DocSecurity>0</DocSecurity>
  <Lines>31</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pmo</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c:creator>
  <cp:keywords/>
  <dc:description/>
  <cp:lastModifiedBy>Olaru Ion</cp:lastModifiedBy>
  <cp:revision>5</cp:revision>
  <cp:lastPrinted>2026-07-28T06:21:00Z</cp:lastPrinted>
  <dcterms:created xsi:type="dcterms:W3CDTF">2026-06-17T10:09:00Z</dcterms:created>
  <dcterms:modified xsi:type="dcterms:W3CDTF">2026-08-06T14:09:00Z</dcterms:modified>
</cp:coreProperties>
</file>