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00" w:type="pct"/>
        <w:tblLayout w:type="fixed"/>
        <w:tblLook w:val="04A0" w:firstRow="1" w:lastRow="0" w:firstColumn="1" w:lastColumn="0" w:noHBand="0" w:noVBand="1"/>
      </w:tblPr>
      <w:tblGrid>
        <w:gridCol w:w="1917"/>
        <w:gridCol w:w="262"/>
        <w:gridCol w:w="615"/>
        <w:gridCol w:w="1775"/>
        <w:gridCol w:w="883"/>
        <w:gridCol w:w="833"/>
        <w:gridCol w:w="644"/>
        <w:gridCol w:w="4106"/>
        <w:gridCol w:w="2331"/>
        <w:gridCol w:w="1099"/>
        <w:gridCol w:w="15"/>
        <w:gridCol w:w="90"/>
      </w:tblGrid>
      <w:tr w:rsidR="00BA4E6C" w:rsidRPr="00C00499" w14:paraId="0040AE30" w14:textId="77777777" w:rsidTr="00185794">
        <w:trPr>
          <w:trHeight w:val="697"/>
        </w:trPr>
        <w:tc>
          <w:tcPr>
            <w:tcW w:w="5000" w:type="pct"/>
            <w:gridSpan w:val="12"/>
            <w:vAlign w:val="center"/>
          </w:tcPr>
          <w:p w14:paraId="5B46939C" w14:textId="77777777" w:rsidR="00BA4E6C" w:rsidRPr="004B16DD" w:rsidRDefault="00BA4E6C" w:rsidP="00410DA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3D999CB7"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91DF88A" w14:textId="77777777" w:rsidR="00BA4E6C" w:rsidRPr="00D22624" w:rsidRDefault="00BA4E6C" w:rsidP="00410DA4">
            <w:pPr>
              <w:jc w:val="center"/>
              <w:rPr>
                <w:noProof w:val="0"/>
                <w:lang w:val="it-IT"/>
              </w:rPr>
            </w:pPr>
            <w:r>
              <w:rPr>
                <w:noProof w:val="0"/>
                <w:lang w:val="it-IT"/>
              </w:rPr>
              <w:t xml:space="preserve">                                                                                                                                                                             </w:t>
            </w:r>
            <w:r w:rsidRPr="0003591A">
              <w:rPr>
                <w:noProof w:val="0"/>
                <w:lang w:val="it-IT"/>
              </w:rPr>
              <w:t>din “____” ________ 20___</w:t>
            </w:r>
          </w:p>
          <w:p w14:paraId="1DD49ABB" w14:textId="77777777" w:rsidR="00BA4E6C" w:rsidRPr="00C00499" w:rsidRDefault="00BA4E6C" w:rsidP="00410DA4">
            <w:pPr>
              <w:pStyle w:val="Titlu2"/>
              <w:rPr>
                <w:sz w:val="24"/>
                <w:lang w:val="en-US"/>
              </w:rPr>
            </w:pPr>
            <w:bookmarkStart w:id="3" w:name="_Hlk77771394"/>
            <w:r w:rsidRPr="00C00499">
              <w:t xml:space="preserve">Specificaţii tehnice </w:t>
            </w:r>
            <w:bookmarkEnd w:id="0"/>
            <w:bookmarkEnd w:id="1"/>
            <w:bookmarkEnd w:id="2"/>
            <w:bookmarkEnd w:id="3"/>
          </w:p>
        </w:tc>
      </w:tr>
      <w:tr w:rsidR="00BA4E6C" w:rsidRPr="00C00499" w14:paraId="4B1E863E" w14:textId="77777777" w:rsidTr="00185794">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A4E6C" w:rsidRPr="007C0C9D" w14:paraId="27ABF546" w14:textId="77777777" w:rsidTr="00BA4E6C">
              <w:trPr>
                <w:jc w:val="center"/>
              </w:trPr>
              <w:tc>
                <w:tcPr>
                  <w:tcW w:w="10500" w:type="dxa"/>
                  <w:tcBorders>
                    <w:top w:val="nil"/>
                    <w:left w:val="nil"/>
                    <w:bottom w:val="nil"/>
                    <w:right w:val="nil"/>
                  </w:tcBorders>
                  <w:tcMar>
                    <w:top w:w="15" w:type="dxa"/>
                    <w:left w:w="45" w:type="dxa"/>
                    <w:bottom w:w="15" w:type="dxa"/>
                    <w:right w:w="45" w:type="dxa"/>
                  </w:tcMar>
                  <w:hideMark/>
                </w:tcPr>
                <w:p w14:paraId="4C670808" w14:textId="77777777" w:rsidR="00BA4E6C" w:rsidRPr="007C0C9D" w:rsidRDefault="00BA4E6C" w:rsidP="00410DA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AED428B" w14:textId="77777777" w:rsidR="00BA4E6C" w:rsidRPr="00C00499" w:rsidRDefault="00BA4E6C" w:rsidP="00410DA4">
            <w:pPr>
              <w:jc w:val="center"/>
            </w:pPr>
          </w:p>
        </w:tc>
      </w:tr>
      <w:tr w:rsidR="00BA4E6C" w:rsidRPr="00C00499" w14:paraId="3A320225" w14:textId="77777777" w:rsidTr="00185794">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vAlign w:val="center"/>
          </w:tcPr>
          <w:p w14:paraId="6D10D7C1" w14:textId="77777777" w:rsidR="00BA4E6C" w:rsidRPr="00C00499" w:rsidRDefault="00BA4E6C" w:rsidP="00410DA4">
            <w:r w:rsidRPr="00C00499">
              <w:t xml:space="preserve">Numărul </w:t>
            </w:r>
            <w:r>
              <w:t>procedurii de achiziție______________din_________</w:t>
            </w:r>
          </w:p>
        </w:tc>
      </w:tr>
      <w:tr w:rsidR="00BA4E6C" w:rsidRPr="00C00499" w14:paraId="47FD4DC2" w14:textId="77777777" w:rsidTr="00185794">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vAlign w:val="center"/>
          </w:tcPr>
          <w:p w14:paraId="2B89292C" w14:textId="77777777" w:rsidR="00BA4E6C" w:rsidRPr="00C00499" w:rsidRDefault="00BA4E6C" w:rsidP="00410DA4">
            <w:r>
              <w:t>Obiectul achiziției</w:t>
            </w:r>
            <w:r w:rsidRPr="00C00499">
              <w:t>:</w:t>
            </w:r>
            <w:r>
              <w:t>____________________</w:t>
            </w:r>
          </w:p>
        </w:tc>
      </w:tr>
      <w:tr w:rsidR="00BA4E6C" w:rsidRPr="00C00499" w14:paraId="0ECBDD31" w14:textId="77777777" w:rsidTr="00185794">
        <w:trPr>
          <w:trHeight w:val="567"/>
        </w:trPr>
        <w:tc>
          <w:tcPr>
            <w:tcW w:w="2378" w:type="pct"/>
            <w:gridSpan w:val="7"/>
          </w:tcPr>
          <w:p w14:paraId="5B9CDDF9" w14:textId="77777777" w:rsidR="00BA4E6C" w:rsidRPr="00C00499" w:rsidRDefault="00BA4E6C" w:rsidP="00410DA4"/>
        </w:tc>
        <w:tc>
          <w:tcPr>
            <w:tcW w:w="2622" w:type="pct"/>
            <w:gridSpan w:val="5"/>
          </w:tcPr>
          <w:p w14:paraId="2BFC72C6" w14:textId="77777777" w:rsidR="00BA4E6C" w:rsidRPr="00C00499" w:rsidRDefault="00BA4E6C" w:rsidP="00410DA4"/>
        </w:tc>
      </w:tr>
      <w:tr w:rsidR="00BA4E6C" w:rsidRPr="00C00499" w14:paraId="391A6844" w14:textId="77777777" w:rsidTr="00185794">
        <w:trPr>
          <w:gridAfter w:val="2"/>
          <w:wAfter w:w="36" w:type="pct"/>
          <w:trHeight w:val="1043"/>
        </w:trPr>
        <w:tc>
          <w:tcPr>
            <w:tcW w:w="959" w:type="pct"/>
            <w:gridSpan w:val="3"/>
            <w:tcBorders>
              <w:top w:val="single" w:sz="4" w:space="0" w:color="auto"/>
              <w:left w:val="single" w:sz="4" w:space="0" w:color="auto"/>
              <w:bottom w:val="single" w:sz="4" w:space="0" w:color="auto"/>
              <w:right w:val="single" w:sz="4" w:space="0" w:color="auto"/>
            </w:tcBorders>
          </w:tcPr>
          <w:p w14:paraId="3DF14A50" w14:textId="77777777" w:rsidR="00BA4E6C" w:rsidRPr="0065496F" w:rsidRDefault="00BA4E6C" w:rsidP="00410DA4">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10DA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3" w:type="pct"/>
            <w:tcBorders>
              <w:top w:val="single" w:sz="4" w:space="0" w:color="auto"/>
              <w:left w:val="single" w:sz="4" w:space="0" w:color="auto"/>
              <w:bottom w:val="single" w:sz="4" w:space="0" w:color="auto"/>
              <w:right w:val="single" w:sz="4" w:space="0" w:color="auto"/>
            </w:tcBorders>
          </w:tcPr>
          <w:p w14:paraId="1CEC202A" w14:textId="77777777" w:rsidR="00BA4E6C" w:rsidRPr="0065496F" w:rsidRDefault="00BA4E6C" w:rsidP="00410DA4">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tcPr>
          <w:p w14:paraId="299AAE05" w14:textId="77777777" w:rsidR="00BA4E6C" w:rsidRPr="0065496F" w:rsidRDefault="00BA4E6C" w:rsidP="00410DA4">
            <w:pPr>
              <w:jc w:val="center"/>
              <w:rPr>
                <w:b/>
                <w:sz w:val="20"/>
                <w:szCs w:val="20"/>
              </w:rPr>
            </w:pPr>
            <w:r w:rsidRPr="0065496F">
              <w:rPr>
                <w:b/>
                <w:sz w:val="20"/>
                <w:szCs w:val="20"/>
              </w:rPr>
              <w:t>Produ-cătorul</w:t>
            </w:r>
          </w:p>
        </w:tc>
        <w:tc>
          <w:tcPr>
            <w:tcW w:w="1630" w:type="pct"/>
            <w:gridSpan w:val="2"/>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10DA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10DA4">
            <w:pPr>
              <w:jc w:val="cente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10DA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10DA4">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tcPr>
          <w:p w14:paraId="3F5849F7" w14:textId="77777777" w:rsidR="00BA4E6C" w:rsidRPr="0065496F" w:rsidRDefault="00BA4E6C" w:rsidP="00410DA4">
            <w:pPr>
              <w:jc w:val="center"/>
              <w:rPr>
                <w:b/>
                <w:sz w:val="20"/>
                <w:szCs w:val="20"/>
              </w:rPr>
            </w:pPr>
            <w:r w:rsidRPr="0065496F">
              <w:rPr>
                <w:b/>
                <w:sz w:val="20"/>
                <w:szCs w:val="20"/>
              </w:rPr>
              <w:t>Standarde de referinţă</w:t>
            </w:r>
          </w:p>
        </w:tc>
      </w:tr>
      <w:tr w:rsidR="00BA4E6C" w:rsidRPr="00C00499" w14:paraId="49242AE1" w14:textId="77777777" w:rsidTr="00185794">
        <w:trPr>
          <w:gridAfter w:val="2"/>
          <w:wAfter w:w="36" w:type="pct"/>
          <w:trHeight w:val="283"/>
        </w:trPr>
        <w:tc>
          <w:tcPr>
            <w:tcW w:w="959" w:type="pct"/>
            <w:gridSpan w:val="3"/>
            <w:tcBorders>
              <w:top w:val="single" w:sz="4" w:space="0" w:color="auto"/>
              <w:left w:val="single" w:sz="4" w:space="0" w:color="auto"/>
              <w:bottom w:val="single" w:sz="4" w:space="0" w:color="auto"/>
              <w:right w:val="single" w:sz="4" w:space="0" w:color="auto"/>
            </w:tcBorders>
            <w:vAlign w:val="center"/>
          </w:tcPr>
          <w:p w14:paraId="451EC2E2" w14:textId="77777777" w:rsidR="00BA4E6C" w:rsidRPr="0065496F" w:rsidRDefault="00BA4E6C" w:rsidP="00410DA4">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65496F" w:rsidRDefault="00BA4E6C" w:rsidP="00410DA4">
            <w:pPr>
              <w:jc w:val="center"/>
              <w:rPr>
                <w:sz w:val="20"/>
                <w:szCs w:val="20"/>
              </w:rPr>
            </w:pPr>
            <w:r>
              <w:rPr>
                <w:sz w:val="20"/>
                <w:szCs w:val="20"/>
              </w:rPr>
              <w:t>2</w:t>
            </w:r>
          </w:p>
        </w:tc>
        <w:tc>
          <w:tcPr>
            <w:tcW w:w="303"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65496F" w:rsidRDefault="00BA4E6C" w:rsidP="00410DA4">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65496F" w:rsidRDefault="00BA4E6C" w:rsidP="00410DA4">
            <w:pPr>
              <w:jc w:val="center"/>
              <w:rPr>
                <w:sz w:val="20"/>
                <w:szCs w:val="20"/>
              </w:rPr>
            </w:pPr>
            <w:r>
              <w:rPr>
                <w:sz w:val="20"/>
                <w:szCs w:val="20"/>
              </w:rPr>
              <w:t>4</w:t>
            </w: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2AC44B0F" w14:textId="77777777" w:rsidR="00BA4E6C" w:rsidRPr="0065496F" w:rsidRDefault="00BA4E6C" w:rsidP="00410DA4">
            <w:pPr>
              <w:jc w:val="center"/>
              <w:rPr>
                <w:sz w:val="20"/>
                <w:szCs w:val="20"/>
              </w:rPr>
            </w:pPr>
            <w:r>
              <w:rPr>
                <w:sz w:val="20"/>
                <w:szCs w:val="20"/>
              </w:rPr>
              <w:t>5</w:t>
            </w:r>
          </w:p>
        </w:tc>
        <w:tc>
          <w:tcPr>
            <w:tcW w:w="800" w:type="pct"/>
            <w:tcBorders>
              <w:top w:val="single" w:sz="4" w:space="0" w:color="auto"/>
              <w:left w:val="single" w:sz="4" w:space="0" w:color="auto"/>
              <w:bottom w:val="single" w:sz="4" w:space="0" w:color="auto"/>
              <w:right w:val="single" w:sz="4" w:space="0" w:color="auto"/>
            </w:tcBorders>
          </w:tcPr>
          <w:p w14:paraId="4780543E" w14:textId="77777777" w:rsidR="00BA4E6C" w:rsidRPr="0065496F" w:rsidRDefault="00BA4E6C" w:rsidP="00410DA4">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65496F" w:rsidRDefault="00BA4E6C" w:rsidP="00410DA4">
            <w:pPr>
              <w:jc w:val="center"/>
              <w:rPr>
                <w:sz w:val="20"/>
                <w:szCs w:val="20"/>
              </w:rPr>
            </w:pPr>
            <w:r>
              <w:rPr>
                <w:sz w:val="20"/>
                <w:szCs w:val="20"/>
              </w:rPr>
              <w:t>7</w:t>
            </w:r>
          </w:p>
        </w:tc>
      </w:tr>
      <w:tr w:rsidR="00185794" w:rsidRPr="00C00499" w14:paraId="1133D8BB"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0B8DDA19" w14:textId="6C60CF26" w:rsidR="00185794" w:rsidRPr="0065496F" w:rsidRDefault="00185794" w:rsidP="00185794">
            <w:pPr>
              <w:rPr>
                <w:b/>
                <w:sz w:val="20"/>
                <w:szCs w:val="20"/>
              </w:rPr>
            </w:pPr>
            <w:r>
              <w:rPr>
                <w:lang w:eastAsia="ru-RU"/>
              </w:rPr>
              <w:t>Echipament cu raze X pentru controlul bagajelor de cală</w:t>
            </w:r>
          </w:p>
        </w:tc>
        <w:tc>
          <w:tcPr>
            <w:tcW w:w="609" w:type="pct"/>
            <w:tcBorders>
              <w:top w:val="single" w:sz="4" w:space="0" w:color="auto"/>
              <w:left w:val="single" w:sz="4" w:space="0" w:color="auto"/>
              <w:bottom w:val="single" w:sz="4" w:space="0" w:color="auto"/>
              <w:right w:val="single" w:sz="4" w:space="0" w:color="auto"/>
            </w:tcBorders>
            <w:vAlign w:val="center"/>
          </w:tcPr>
          <w:p w14:paraId="5BF4BB2F" w14:textId="77777777" w:rsidR="00185794" w:rsidRPr="0065496F" w:rsidRDefault="00185794" w:rsidP="0018579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56BDEC90" w14:textId="77777777" w:rsidR="00185794" w:rsidRPr="0065496F" w:rsidRDefault="00185794" w:rsidP="0018579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4F293F21" w14:textId="77777777" w:rsidR="00185794" w:rsidRPr="0065496F" w:rsidRDefault="00185794" w:rsidP="0018579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19903DBD"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Respectați cerințele ECAC privind echipamentele de control al bagajelor de cală</w:t>
            </w:r>
          </w:p>
          <w:p w14:paraId="4D9D2A0A"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Echipament cu două proiecții</w:t>
            </w:r>
          </w:p>
          <w:p w14:paraId="2162AC2F"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 xml:space="preserve">Utilizare simultană cu sistemul de manipulare a bagajelor BHS ( </w:t>
            </w:r>
            <w:r w:rsidRPr="00185794">
              <w:rPr>
                <w:sz w:val="16"/>
                <w:szCs w:val="16"/>
                <w:lang w:val="ro-MD"/>
              </w:rPr>
              <w:t xml:space="preserve">Vanderand </w:t>
            </w:r>
            <w:r w:rsidRPr="00185794">
              <w:rPr>
                <w:sz w:val="16"/>
                <w:szCs w:val="16"/>
              </w:rPr>
              <w:t>)</w:t>
            </w:r>
          </w:p>
          <w:p w14:paraId="617445CA"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Arhiva automată a bagajelor verificate</w:t>
            </w:r>
          </w:p>
          <w:p w14:paraId="44A6317F"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Arhivă manuală a bagajelor controlate</w:t>
            </w:r>
          </w:p>
          <w:p w14:paraId="36C5AA2E"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Interfață cu sistemul de manipulare a bagajelor</w:t>
            </w:r>
          </w:p>
          <w:p w14:paraId="581E86C5"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 xml:space="preserve">Dimensiunea tunelului corespunde lățimii transportorului BHS ( </w:t>
            </w:r>
            <w:r w:rsidRPr="00185794">
              <w:rPr>
                <w:rStyle w:val="FontStyle20"/>
                <w:rFonts w:ascii="Times New Roman" w:hAnsi="Times New Roman" w:cs="Times New Roman"/>
                <w:sz w:val="16"/>
                <w:szCs w:val="16"/>
              </w:rPr>
              <w:t xml:space="preserve">lățimea nominală a tunelului 1000 mm, înălțimea minimă a tunelului - 700 mm </w:t>
            </w:r>
            <w:r w:rsidRPr="00185794">
              <w:rPr>
                <w:sz w:val="16"/>
                <w:szCs w:val="16"/>
              </w:rPr>
              <w:t>)</w:t>
            </w:r>
          </w:p>
          <w:p w14:paraId="2625082A" w14:textId="77777777" w:rsidR="00185794" w:rsidRPr="00185794" w:rsidRDefault="00185794" w:rsidP="00185794">
            <w:pPr>
              <w:widowControl w:val="0"/>
              <w:numPr>
                <w:ilvl w:val="0"/>
                <w:numId w:val="1"/>
              </w:numPr>
              <w:tabs>
                <w:tab w:val="clear" w:pos="720"/>
                <w:tab w:val="num" w:pos="149"/>
              </w:tabs>
              <w:suppressAutoHyphens/>
              <w:overflowPunct w:val="0"/>
              <w:autoSpaceDE w:val="0"/>
              <w:autoSpaceDN w:val="0"/>
              <w:adjustRightInd w:val="0"/>
              <w:ind w:left="149" w:hanging="142"/>
              <w:jc w:val="both"/>
              <w:rPr>
                <w:sz w:val="16"/>
                <w:szCs w:val="16"/>
              </w:rPr>
            </w:pPr>
            <w:r w:rsidRPr="00185794">
              <w:rPr>
                <w:sz w:val="16"/>
                <w:szCs w:val="16"/>
              </w:rPr>
              <w:t xml:space="preserve">Viteza benzii echipamentului cu raze X corespunde vitezei benzii transportoare ( </w:t>
            </w:r>
            <w:r w:rsidRPr="00185794">
              <w:rPr>
                <w:rStyle w:val="FontStyle20"/>
                <w:rFonts w:ascii="Times New Roman" w:hAnsi="Times New Roman" w:cs="Times New Roman"/>
                <w:sz w:val="16"/>
                <w:szCs w:val="16"/>
              </w:rPr>
              <w:t xml:space="preserve">de obicei 0,25 m/sec </w:t>
            </w:r>
            <w:r w:rsidRPr="00185794">
              <w:rPr>
                <w:sz w:val="16"/>
                <w:szCs w:val="16"/>
              </w:rPr>
              <w:t>)</w:t>
            </w:r>
          </w:p>
          <w:p w14:paraId="75B6E981" w14:textId="77777777" w:rsidR="00185794" w:rsidRPr="00185794" w:rsidRDefault="00185794" w:rsidP="00185794">
            <w:pPr>
              <w:tabs>
                <w:tab w:val="num" w:pos="149"/>
              </w:tabs>
              <w:ind w:left="149" w:hanging="142"/>
              <w:jc w:val="both"/>
              <w:rPr>
                <w:sz w:val="16"/>
                <w:szCs w:val="16"/>
              </w:rPr>
            </w:pPr>
            <w:r w:rsidRPr="00185794">
              <w:rPr>
                <w:sz w:val="16"/>
                <w:szCs w:val="16"/>
              </w:rPr>
              <w:t xml:space="preserve">Furnizarea ar trebui să includă reconstrucția și integrarea transportorului BHS ( </w:t>
            </w:r>
            <w:r w:rsidRPr="00185794">
              <w:rPr>
                <w:sz w:val="16"/>
                <w:szCs w:val="16"/>
                <w:lang w:val="ro-MD"/>
              </w:rPr>
              <w:t xml:space="preserve">Vanderand </w:t>
            </w:r>
            <w:r w:rsidRPr="00185794">
              <w:rPr>
                <w:sz w:val="16"/>
                <w:szCs w:val="16"/>
              </w:rPr>
              <w:t>) cu dispozitivul cu raze X.</w:t>
            </w:r>
          </w:p>
          <w:p w14:paraId="0528E730" w14:textId="77777777" w:rsidR="00185794" w:rsidRPr="00185794" w:rsidRDefault="00185794" w:rsidP="00185794">
            <w:pPr>
              <w:tabs>
                <w:tab w:val="num" w:pos="149"/>
              </w:tabs>
              <w:ind w:left="149" w:hanging="142"/>
              <w:jc w:val="both"/>
              <w:rPr>
                <w:sz w:val="16"/>
                <w:szCs w:val="16"/>
              </w:rPr>
            </w:pPr>
            <w:r w:rsidRPr="00185794">
              <w:rPr>
                <w:sz w:val="16"/>
                <w:szCs w:val="16"/>
              </w:rPr>
              <w:t>Setul de livrare trebuie să includă un loc de muncă al operatorului și o masă, cu interfața operatorului îndepărtată până la 15 m de echipament.</w:t>
            </w:r>
          </w:p>
          <w:p w14:paraId="0D39D084" w14:textId="77777777" w:rsidR="00185794" w:rsidRPr="00185794" w:rsidRDefault="00185794" w:rsidP="00185794">
            <w:pPr>
              <w:tabs>
                <w:tab w:val="num" w:pos="149"/>
              </w:tabs>
              <w:ind w:left="149" w:hanging="142"/>
              <w:jc w:val="both"/>
              <w:rPr>
                <w:sz w:val="16"/>
                <w:szCs w:val="16"/>
              </w:rPr>
            </w:pPr>
            <w:r w:rsidRPr="00185794">
              <w:rPr>
                <w:sz w:val="16"/>
                <w:szCs w:val="16"/>
              </w:rPr>
              <w:t>Furnizarea ar trebui să includă piese de schimb pentru acest tip de echipament. Conținutul pieselor de schimb trebuie să includă cel puțin - 1 generator de raze X, 1 sursă de alimentare pentru generatorul de raze X (dacă este acceptat), sursă de alimentare pentru matrice de diode, 1 bandă transportoare, 1 set de perdele din cauciuc umplut cu metal (intrare și ieșire) de tonel), 1 rolă transportoare, 1 rolă transportoare, 1 panou de comandă.</w:t>
            </w:r>
          </w:p>
          <w:p w14:paraId="7E0114A4" w14:textId="77777777" w:rsidR="00185794" w:rsidRPr="00185794" w:rsidRDefault="00185794" w:rsidP="00185794">
            <w:pPr>
              <w:tabs>
                <w:tab w:val="num" w:pos="149"/>
              </w:tabs>
              <w:ind w:left="149" w:hanging="142"/>
              <w:jc w:val="both"/>
              <w:rPr>
                <w:sz w:val="16"/>
                <w:szCs w:val="16"/>
              </w:rPr>
            </w:pPr>
            <w:r w:rsidRPr="00185794">
              <w:rPr>
                <w:sz w:val="16"/>
                <w:szCs w:val="16"/>
              </w:rPr>
              <w:lastRenderedPageBreak/>
              <w:t>Furnizarea de echipamente cu raze X ar trebui să includă o bibliotecă TIP aprobată de UE (minimum 1000 de imagini FTI TIP pentru fiecare tip de echipament). Biblioteca TIP trebuie să fie cea mai recentă versiune disponibilă (reviziune). Software-ul trebuie să fie pregătit pentru a se conecta la serverul TIP.</w:t>
            </w:r>
          </w:p>
          <w:p w14:paraId="7C67C7A0" w14:textId="77777777" w:rsidR="00185794" w:rsidRPr="00185794" w:rsidRDefault="00185794" w:rsidP="00185794">
            <w:pPr>
              <w:tabs>
                <w:tab w:val="num" w:pos="149"/>
              </w:tabs>
              <w:ind w:left="149" w:hanging="142"/>
              <w:rPr>
                <w:sz w:val="16"/>
                <w:szCs w:val="16"/>
              </w:rPr>
            </w:pPr>
          </w:p>
        </w:tc>
        <w:tc>
          <w:tcPr>
            <w:tcW w:w="800" w:type="pct"/>
            <w:tcBorders>
              <w:top w:val="single" w:sz="4" w:space="0" w:color="auto"/>
              <w:left w:val="single" w:sz="4" w:space="0" w:color="auto"/>
              <w:bottom w:val="single" w:sz="4" w:space="0" w:color="auto"/>
              <w:right w:val="single" w:sz="4" w:space="0" w:color="auto"/>
            </w:tcBorders>
          </w:tcPr>
          <w:p w14:paraId="346241E2" w14:textId="77777777" w:rsidR="00185794" w:rsidRPr="0065496F" w:rsidRDefault="00185794" w:rsidP="0018579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38863F36" w14:textId="77777777" w:rsidR="00185794" w:rsidRPr="0065496F" w:rsidRDefault="00185794" w:rsidP="00185794">
            <w:pPr>
              <w:rPr>
                <w:sz w:val="20"/>
                <w:szCs w:val="20"/>
              </w:rPr>
            </w:pPr>
          </w:p>
        </w:tc>
      </w:tr>
      <w:tr w:rsidR="00185794" w:rsidRPr="00C00499" w14:paraId="329C03B8"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2B512B2E" w14:textId="58F7D9D7" w:rsidR="00185794" w:rsidRPr="0065496F" w:rsidRDefault="00185794" w:rsidP="00185794">
            <w:pPr>
              <w:rPr>
                <w:b/>
                <w:sz w:val="20"/>
                <w:szCs w:val="20"/>
              </w:rPr>
            </w:pPr>
            <w:r>
              <w:rPr>
                <w:lang w:eastAsia="ru-RU"/>
              </w:rPr>
              <w:t xml:space="preserve">Echipament cu raze X pentru controlul bagajelor de mână </w:t>
            </w:r>
          </w:p>
        </w:tc>
        <w:tc>
          <w:tcPr>
            <w:tcW w:w="609" w:type="pct"/>
            <w:tcBorders>
              <w:top w:val="single" w:sz="4" w:space="0" w:color="auto"/>
              <w:left w:val="single" w:sz="4" w:space="0" w:color="auto"/>
              <w:bottom w:val="single" w:sz="4" w:space="0" w:color="auto"/>
              <w:right w:val="single" w:sz="4" w:space="0" w:color="auto"/>
            </w:tcBorders>
            <w:vAlign w:val="center"/>
          </w:tcPr>
          <w:p w14:paraId="63F2524F" w14:textId="77777777" w:rsidR="00185794" w:rsidRPr="0065496F" w:rsidRDefault="00185794" w:rsidP="0018579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24C8F4B" w14:textId="77777777" w:rsidR="00185794" w:rsidRPr="0065496F" w:rsidRDefault="00185794" w:rsidP="0018579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2E220DFC" w14:textId="77777777" w:rsidR="00185794" w:rsidRPr="0065496F" w:rsidRDefault="00185794" w:rsidP="0018579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3C64BC67" w14:textId="77777777" w:rsidR="00185794" w:rsidRPr="00185794" w:rsidRDefault="00185794" w:rsidP="00185794">
            <w:pPr>
              <w:widowControl w:val="0"/>
              <w:numPr>
                <w:ilvl w:val="0"/>
                <w:numId w:val="2"/>
              </w:numPr>
              <w:tabs>
                <w:tab w:val="clear" w:pos="720"/>
                <w:tab w:val="num" w:pos="360"/>
              </w:tabs>
              <w:suppressAutoHyphens/>
              <w:overflowPunct w:val="0"/>
              <w:autoSpaceDE w:val="0"/>
              <w:autoSpaceDN w:val="0"/>
              <w:adjustRightInd w:val="0"/>
              <w:ind w:left="149" w:firstLine="0"/>
              <w:jc w:val="both"/>
              <w:rPr>
                <w:sz w:val="16"/>
                <w:szCs w:val="16"/>
              </w:rPr>
            </w:pPr>
            <w:r w:rsidRPr="00185794">
              <w:rPr>
                <w:sz w:val="16"/>
                <w:szCs w:val="16"/>
              </w:rPr>
              <w:t>Echipament cu două proiecții</w:t>
            </w:r>
          </w:p>
          <w:p w14:paraId="7F9C7DF3" w14:textId="77777777" w:rsidR="00185794" w:rsidRPr="00185794" w:rsidRDefault="00185794" w:rsidP="00185794">
            <w:pPr>
              <w:widowControl w:val="0"/>
              <w:numPr>
                <w:ilvl w:val="0"/>
                <w:numId w:val="2"/>
              </w:numPr>
              <w:tabs>
                <w:tab w:val="clear" w:pos="720"/>
                <w:tab w:val="num" w:pos="360"/>
              </w:tabs>
              <w:suppressAutoHyphens/>
              <w:overflowPunct w:val="0"/>
              <w:autoSpaceDE w:val="0"/>
              <w:autoSpaceDN w:val="0"/>
              <w:adjustRightInd w:val="0"/>
              <w:ind w:left="149" w:firstLine="0"/>
              <w:jc w:val="both"/>
              <w:rPr>
                <w:sz w:val="16"/>
                <w:szCs w:val="16"/>
              </w:rPr>
            </w:pPr>
            <w:r w:rsidRPr="00185794">
              <w:rPr>
                <w:sz w:val="16"/>
                <w:szCs w:val="16"/>
              </w:rPr>
              <w:t>Arhiva automată a bagajelor verificate</w:t>
            </w:r>
          </w:p>
          <w:p w14:paraId="3198DEDF" w14:textId="77777777" w:rsidR="00185794" w:rsidRPr="00185794" w:rsidRDefault="00185794" w:rsidP="00185794">
            <w:pPr>
              <w:widowControl w:val="0"/>
              <w:numPr>
                <w:ilvl w:val="0"/>
                <w:numId w:val="2"/>
              </w:numPr>
              <w:tabs>
                <w:tab w:val="clear" w:pos="720"/>
                <w:tab w:val="num" w:pos="360"/>
              </w:tabs>
              <w:suppressAutoHyphens/>
              <w:overflowPunct w:val="0"/>
              <w:autoSpaceDE w:val="0"/>
              <w:autoSpaceDN w:val="0"/>
              <w:adjustRightInd w:val="0"/>
              <w:ind w:left="149" w:firstLine="0"/>
              <w:jc w:val="both"/>
              <w:rPr>
                <w:sz w:val="16"/>
                <w:szCs w:val="16"/>
              </w:rPr>
            </w:pPr>
            <w:r w:rsidRPr="00185794">
              <w:rPr>
                <w:sz w:val="16"/>
                <w:szCs w:val="16"/>
              </w:rPr>
              <w:t>Arhivă manuală a bagajelor controlate</w:t>
            </w:r>
          </w:p>
          <w:p w14:paraId="50AAD3C6" w14:textId="77777777" w:rsidR="00185794" w:rsidRPr="00185794" w:rsidRDefault="00185794" w:rsidP="00185794">
            <w:pPr>
              <w:widowControl w:val="0"/>
              <w:numPr>
                <w:ilvl w:val="0"/>
                <w:numId w:val="2"/>
              </w:numPr>
              <w:tabs>
                <w:tab w:val="clear" w:pos="720"/>
                <w:tab w:val="num" w:pos="360"/>
              </w:tabs>
              <w:suppressAutoHyphens/>
              <w:overflowPunct w:val="0"/>
              <w:autoSpaceDE w:val="0"/>
              <w:autoSpaceDN w:val="0"/>
              <w:adjustRightInd w:val="0"/>
              <w:ind w:left="149" w:firstLine="0"/>
              <w:jc w:val="both"/>
              <w:rPr>
                <w:sz w:val="16"/>
                <w:szCs w:val="16"/>
              </w:rPr>
            </w:pPr>
            <w:r w:rsidRPr="00185794">
              <w:rPr>
                <w:sz w:val="16"/>
                <w:szCs w:val="16"/>
              </w:rPr>
              <w:t>Dimensiunea tunelului nu mai puțin de 600x400 mm</w:t>
            </w:r>
          </w:p>
          <w:p w14:paraId="448B26B3" w14:textId="77777777" w:rsidR="00185794" w:rsidRPr="00185794" w:rsidRDefault="00185794" w:rsidP="00185794">
            <w:pPr>
              <w:tabs>
                <w:tab w:val="num" w:pos="360"/>
              </w:tabs>
              <w:ind w:left="149"/>
              <w:jc w:val="both"/>
              <w:rPr>
                <w:sz w:val="16"/>
                <w:szCs w:val="16"/>
              </w:rPr>
            </w:pPr>
            <w:r w:rsidRPr="00185794">
              <w:rPr>
                <w:sz w:val="16"/>
                <w:szCs w:val="16"/>
              </w:rPr>
              <w:t>Furnizarea ar trebui să includă piese de schimb pentru acest tip de echipament. Conținutul pieselor de schimb trebuie să includă cel puțin - 1 generator de raze X, 1 sursă de alimentare pentru generatorul de raze X (dacă este acceptat), sursă de alimentare pentru matrice de diode, 1 bandă transportoare, 1 set de perdele din cauciuc umplut cu metal (intrare și ieșire) de tonel), 1 rolă transportoare, 1 rolă transportoare, 1 panou de comandă.</w:t>
            </w:r>
          </w:p>
          <w:p w14:paraId="29587DB7" w14:textId="77777777" w:rsidR="00185794" w:rsidRPr="00185794" w:rsidRDefault="00185794" w:rsidP="00185794">
            <w:pPr>
              <w:tabs>
                <w:tab w:val="num" w:pos="360"/>
              </w:tabs>
              <w:ind w:left="149"/>
              <w:jc w:val="both"/>
              <w:rPr>
                <w:sz w:val="16"/>
                <w:szCs w:val="16"/>
              </w:rPr>
            </w:pPr>
            <w:r w:rsidRPr="00185794">
              <w:rPr>
                <w:sz w:val="16"/>
                <w:szCs w:val="16"/>
              </w:rPr>
              <w:t>Furnizarea ar trebui să includă stația de lucru și masa operatorului ;</w:t>
            </w:r>
          </w:p>
          <w:p w14:paraId="42DBA368" w14:textId="77777777" w:rsidR="00185794" w:rsidRPr="00185794" w:rsidRDefault="00185794" w:rsidP="00185794">
            <w:pPr>
              <w:tabs>
                <w:tab w:val="num" w:pos="360"/>
              </w:tabs>
              <w:ind w:left="149"/>
              <w:jc w:val="both"/>
              <w:rPr>
                <w:sz w:val="16"/>
                <w:szCs w:val="16"/>
              </w:rPr>
            </w:pPr>
            <w:r w:rsidRPr="00185794">
              <w:rPr>
                <w:sz w:val="16"/>
                <w:szCs w:val="16"/>
              </w:rPr>
              <w:t>Pentru dispozitivul cu raze X, furnizarea ar trebui să includă o masă standard cu role la intrarea în tunel, două mese standard cu role la ieșirea din tunel.</w:t>
            </w:r>
          </w:p>
          <w:p w14:paraId="7F18A305" w14:textId="77777777" w:rsidR="00185794" w:rsidRPr="00185794" w:rsidRDefault="00185794" w:rsidP="00185794">
            <w:pPr>
              <w:tabs>
                <w:tab w:val="num" w:pos="360"/>
              </w:tabs>
              <w:ind w:left="149"/>
              <w:jc w:val="both"/>
              <w:rPr>
                <w:sz w:val="16"/>
                <w:szCs w:val="16"/>
              </w:rPr>
            </w:pPr>
            <w:r w:rsidRPr="00185794">
              <w:rPr>
                <w:sz w:val="16"/>
                <w:szCs w:val="16"/>
              </w:rPr>
              <w:t>Furnizarea de echipamente cu raze X ar trebui să includă o bibliotecă TIP aprobată de UE (minimum 1000 de imagini FTI TIP pentru fiecare tip de echipament). Biblioteca TIP trebuie să fie cea mai recentă versiune disponibilă (reviziune). Software-ul trebuie să fie pregătit pentru a se conecta la serverul TIP.</w:t>
            </w:r>
          </w:p>
          <w:p w14:paraId="6F32F9A3" w14:textId="77777777" w:rsidR="00185794" w:rsidRPr="00185794" w:rsidRDefault="00185794" w:rsidP="00185794">
            <w:pPr>
              <w:tabs>
                <w:tab w:val="num" w:pos="360"/>
              </w:tabs>
              <w:ind w:left="149"/>
              <w:jc w:val="both"/>
              <w:rPr>
                <w:color w:val="000000"/>
                <w:sz w:val="16"/>
                <w:szCs w:val="16"/>
              </w:rPr>
            </w:pPr>
            <w:r w:rsidRPr="00185794">
              <w:rPr>
                <w:b/>
                <w:color w:val="000000"/>
                <w:sz w:val="16"/>
                <w:szCs w:val="16"/>
              </w:rPr>
              <w:t xml:space="preserve">Toate echipamentele cu raze X trebuie să îndeplinească toate următoarele cerințe de calitate a imaginii </w:t>
            </w:r>
            <w:r w:rsidRPr="00185794">
              <w:rPr>
                <w:color w:val="000000"/>
                <w:sz w:val="16"/>
                <w:szCs w:val="16"/>
              </w:rPr>
              <w:t>:</w:t>
            </w:r>
          </w:p>
          <w:p w14:paraId="119FE81D" w14:textId="77777777" w:rsidR="00185794" w:rsidRPr="00185794" w:rsidRDefault="00185794" w:rsidP="00185794">
            <w:pPr>
              <w:tabs>
                <w:tab w:val="num" w:pos="360"/>
              </w:tabs>
              <w:ind w:left="149"/>
              <w:jc w:val="both"/>
              <w:rPr>
                <w:color w:val="000000"/>
                <w:sz w:val="16"/>
                <w:szCs w:val="16"/>
              </w:rPr>
            </w:pPr>
            <w:r w:rsidRPr="00185794">
              <w:rPr>
                <w:sz w:val="16"/>
                <w:szCs w:val="16"/>
              </w:rPr>
              <w:t xml:space="preserve">- </w:t>
            </w:r>
            <w:r w:rsidRPr="00185794">
              <w:rPr>
                <w:color w:val="000000"/>
                <w:sz w:val="16"/>
                <w:szCs w:val="16"/>
              </w:rPr>
              <w:t>Imaginea afișată pe ecran ar trebui să permită operatorului să vadă un fir de cupru cositor, neizolat, cu diametrul de 0,254 mm, montat pe metacrilat de polimetil ;</w:t>
            </w:r>
          </w:p>
          <w:p w14:paraId="3E986ACA" w14:textId="77777777" w:rsidR="00185794" w:rsidRPr="00185794" w:rsidRDefault="00185794" w:rsidP="00185794">
            <w:pPr>
              <w:tabs>
                <w:tab w:val="num" w:pos="360"/>
              </w:tabs>
              <w:ind w:left="149"/>
              <w:jc w:val="both"/>
              <w:rPr>
                <w:color w:val="000000"/>
                <w:sz w:val="16"/>
                <w:szCs w:val="16"/>
              </w:rPr>
            </w:pPr>
            <w:r w:rsidRPr="00185794">
              <w:rPr>
                <w:color w:val="000000"/>
                <w:sz w:val="16"/>
                <w:szCs w:val="16"/>
              </w:rPr>
              <w:t xml:space="preserve">-Imaginea afișată pe ecran ar trebui să permită operatorului să vadă un </w:t>
            </w:r>
            <w:r w:rsidRPr="00185794">
              <w:rPr>
                <w:color w:val="000000"/>
                <w:sz w:val="16"/>
                <w:szCs w:val="16"/>
              </w:rPr>
              <w:br/>
              <w:t>fir de cupru cositor neizolat cu diametrul de 0,5105 mm în spatele a 11,1 mm de aluminiu ;</w:t>
            </w:r>
          </w:p>
          <w:p w14:paraId="7845A172" w14:textId="77777777" w:rsidR="00185794" w:rsidRPr="00185794" w:rsidRDefault="00185794" w:rsidP="00185794">
            <w:pPr>
              <w:tabs>
                <w:tab w:val="num" w:pos="360"/>
              </w:tabs>
              <w:ind w:left="149"/>
              <w:jc w:val="both"/>
              <w:rPr>
                <w:color w:val="000000"/>
                <w:sz w:val="16"/>
                <w:szCs w:val="16"/>
              </w:rPr>
            </w:pPr>
            <w:r w:rsidRPr="00185794">
              <w:rPr>
                <w:color w:val="000000"/>
                <w:sz w:val="16"/>
                <w:szCs w:val="16"/>
              </w:rPr>
              <w:t xml:space="preserve">-Imaginea afișată pe ecran trebuie să permită operatorului să vadă grătare din tablă de cupru de 2,0 mm grosime (fante de 2,0 mm pe pas de 4,0 mm) cu fante paralele și perpendiculare pe direcția de deplasare a </w:t>
            </w:r>
            <w:r w:rsidRPr="00185794">
              <w:rPr>
                <w:color w:val="000000"/>
                <w:sz w:val="16"/>
                <w:szCs w:val="16"/>
              </w:rPr>
              <w:br/>
              <w:t>centurii;</w:t>
            </w:r>
          </w:p>
          <w:p w14:paraId="224F78FE" w14:textId="77777777" w:rsidR="00185794" w:rsidRPr="00185794" w:rsidRDefault="00185794" w:rsidP="00185794">
            <w:pPr>
              <w:tabs>
                <w:tab w:val="num" w:pos="360"/>
              </w:tabs>
              <w:ind w:left="149"/>
              <w:jc w:val="both"/>
              <w:rPr>
                <w:color w:val="000000"/>
                <w:sz w:val="16"/>
                <w:szCs w:val="16"/>
              </w:rPr>
            </w:pPr>
            <w:r w:rsidRPr="00185794">
              <w:rPr>
                <w:sz w:val="16"/>
                <w:szCs w:val="16"/>
              </w:rPr>
              <w:t xml:space="preserve">- </w:t>
            </w:r>
            <w:r w:rsidRPr="00185794">
              <w:rPr>
                <w:color w:val="000000"/>
                <w:sz w:val="16"/>
                <w:szCs w:val="16"/>
              </w:rPr>
              <w:t>Imaginea afișată pe ecran trebuie să permită operatorului să vadă tablă de oțel de 0,10 mm grosime ;</w:t>
            </w:r>
          </w:p>
          <w:p w14:paraId="5DE17560" w14:textId="77777777" w:rsidR="00185794" w:rsidRPr="00185794" w:rsidRDefault="00185794" w:rsidP="00185794">
            <w:pPr>
              <w:tabs>
                <w:tab w:val="num" w:pos="360"/>
              </w:tabs>
              <w:ind w:left="149"/>
              <w:jc w:val="both"/>
              <w:rPr>
                <w:color w:val="000000"/>
                <w:sz w:val="16"/>
                <w:szCs w:val="16"/>
              </w:rPr>
            </w:pPr>
            <w:r w:rsidRPr="00185794">
              <w:rPr>
                <w:color w:val="000000"/>
                <w:sz w:val="16"/>
                <w:szCs w:val="16"/>
              </w:rPr>
              <w:t>-Imaginea afișată pe ecran ar trebui să permită operatorului să vadă o bară de plumb de 1,5 mm grosime în spatele a 26 mm de oțel ;</w:t>
            </w:r>
          </w:p>
          <w:p w14:paraId="2D60BA32" w14:textId="77777777" w:rsidR="00185794" w:rsidRPr="00185794" w:rsidRDefault="00185794" w:rsidP="00185794">
            <w:pPr>
              <w:tabs>
                <w:tab w:val="num" w:pos="360"/>
              </w:tabs>
              <w:ind w:left="149"/>
              <w:jc w:val="both"/>
              <w:rPr>
                <w:color w:val="000000"/>
                <w:sz w:val="16"/>
                <w:szCs w:val="16"/>
              </w:rPr>
            </w:pPr>
            <w:r w:rsidRPr="00185794">
              <w:rPr>
                <w:color w:val="000000"/>
                <w:sz w:val="16"/>
                <w:szCs w:val="16"/>
              </w:rPr>
              <w:t>-Echipamentul trebuie să facă diferența între materialele anorganice și cele organice prin afișarea lor în culori diferite.</w:t>
            </w:r>
          </w:p>
          <w:p w14:paraId="72D3CD3A" w14:textId="77777777" w:rsidR="00185794" w:rsidRPr="00185794" w:rsidRDefault="00185794" w:rsidP="00185794">
            <w:pPr>
              <w:tabs>
                <w:tab w:val="num" w:pos="360"/>
              </w:tabs>
              <w:ind w:left="149"/>
              <w:jc w:val="both"/>
              <w:rPr>
                <w:sz w:val="16"/>
                <w:szCs w:val="16"/>
              </w:rPr>
            </w:pPr>
            <w:r w:rsidRPr="00185794">
              <w:rPr>
                <w:sz w:val="16"/>
                <w:szCs w:val="16"/>
              </w:rPr>
              <w:t xml:space="preserve">Toate echipamentele trebuie să aibă </w:t>
            </w:r>
            <w:r w:rsidRPr="00185794">
              <w:rPr>
                <w:rStyle w:val="fontstyle01"/>
                <w:rFonts w:ascii="Times New Roman" w:hAnsi="Times New Roman"/>
                <w:sz w:val="16"/>
                <w:szCs w:val="16"/>
              </w:rPr>
              <w:t>marcajul „Ștampila UE”.</w:t>
            </w:r>
          </w:p>
          <w:p w14:paraId="42752BB2" w14:textId="77777777" w:rsidR="00185794" w:rsidRPr="00185794" w:rsidRDefault="00185794" w:rsidP="00185794">
            <w:pPr>
              <w:tabs>
                <w:tab w:val="num" w:pos="360"/>
              </w:tabs>
              <w:ind w:left="149"/>
              <w:jc w:val="both"/>
              <w:rPr>
                <w:sz w:val="16"/>
                <w:szCs w:val="16"/>
              </w:rPr>
            </w:pPr>
            <w:r w:rsidRPr="00185794">
              <w:rPr>
                <w:sz w:val="16"/>
                <w:szCs w:val="16"/>
              </w:rPr>
              <w:t>Furnizarea echipamentului cu raze X ar trebui să includă 2 piese de testare standard ECAC (STP).</w:t>
            </w:r>
          </w:p>
          <w:p w14:paraId="6B7F38F0" w14:textId="0C3A221A" w:rsidR="00185794" w:rsidRPr="00185794" w:rsidRDefault="00185794" w:rsidP="00185794">
            <w:pPr>
              <w:tabs>
                <w:tab w:val="num" w:pos="360"/>
              </w:tabs>
              <w:ind w:left="149"/>
              <w:jc w:val="both"/>
              <w:rPr>
                <w:sz w:val="26"/>
                <w:szCs w:val="26"/>
              </w:rPr>
            </w:pPr>
            <w:r w:rsidRPr="00185794">
              <w:rPr>
                <w:sz w:val="16"/>
                <w:szCs w:val="16"/>
              </w:rPr>
              <w:lastRenderedPageBreak/>
              <w:t>Furnizarea de echipamente cu raze X ar trebui să ofere pregătire tehnică de întreținere a specialistului din aeroport și un certificat de întreținere de la producătorul echipamentului.</w:t>
            </w:r>
          </w:p>
        </w:tc>
        <w:tc>
          <w:tcPr>
            <w:tcW w:w="800" w:type="pct"/>
            <w:tcBorders>
              <w:top w:val="single" w:sz="4" w:space="0" w:color="auto"/>
              <w:left w:val="single" w:sz="4" w:space="0" w:color="auto"/>
              <w:bottom w:val="single" w:sz="4" w:space="0" w:color="auto"/>
              <w:right w:val="single" w:sz="4" w:space="0" w:color="auto"/>
            </w:tcBorders>
          </w:tcPr>
          <w:p w14:paraId="0AB83877" w14:textId="77777777" w:rsidR="00185794" w:rsidRPr="0065496F" w:rsidRDefault="00185794" w:rsidP="0018579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585AE8A6" w14:textId="77777777" w:rsidR="00185794" w:rsidRPr="0065496F" w:rsidRDefault="00185794" w:rsidP="00185794">
            <w:pPr>
              <w:rPr>
                <w:sz w:val="20"/>
                <w:szCs w:val="20"/>
              </w:rPr>
            </w:pPr>
          </w:p>
        </w:tc>
      </w:tr>
      <w:tr w:rsidR="00BA4E6C" w:rsidRPr="00C00499" w14:paraId="6E45FFB0" w14:textId="77777777" w:rsidTr="00185794">
        <w:trPr>
          <w:gridAfter w:val="2"/>
          <w:wAfter w:w="36" w:type="pct"/>
          <w:trHeight w:val="397"/>
        </w:trPr>
        <w:tc>
          <w:tcPr>
            <w:tcW w:w="959" w:type="pct"/>
            <w:gridSpan w:val="3"/>
            <w:tcBorders>
              <w:top w:val="single" w:sz="4" w:space="0" w:color="auto"/>
              <w:left w:val="single" w:sz="4" w:space="0" w:color="auto"/>
              <w:bottom w:val="single" w:sz="4" w:space="0" w:color="auto"/>
              <w:right w:val="single" w:sz="4" w:space="0" w:color="auto"/>
            </w:tcBorders>
            <w:vAlign w:val="center"/>
          </w:tcPr>
          <w:p w14:paraId="7E640258" w14:textId="77777777" w:rsidR="00BA4E6C" w:rsidRPr="0065496F" w:rsidRDefault="00BA4E6C" w:rsidP="00410DA4">
            <w:pPr>
              <w:rPr>
                <w:b/>
                <w:sz w:val="20"/>
                <w:szCs w:val="20"/>
              </w:rPr>
            </w:pPr>
            <w:r w:rsidRPr="0065496F">
              <w:rPr>
                <w:b/>
                <w:sz w:val="20"/>
                <w:szCs w:val="20"/>
              </w:rPr>
              <w:t>TOTAL</w:t>
            </w:r>
          </w:p>
        </w:tc>
        <w:tc>
          <w:tcPr>
            <w:tcW w:w="609" w:type="pct"/>
            <w:tcBorders>
              <w:top w:val="single" w:sz="4" w:space="0" w:color="auto"/>
              <w:left w:val="single" w:sz="4" w:space="0" w:color="auto"/>
              <w:bottom w:val="single" w:sz="4" w:space="0" w:color="auto"/>
              <w:right w:val="single" w:sz="4" w:space="0" w:color="auto"/>
            </w:tcBorders>
            <w:vAlign w:val="center"/>
          </w:tcPr>
          <w:p w14:paraId="5DBAF4F6" w14:textId="77777777" w:rsidR="00BA4E6C" w:rsidRPr="0065496F" w:rsidRDefault="00BA4E6C" w:rsidP="00410DA4">
            <w:pPr>
              <w:rPr>
                <w:sz w:val="20"/>
                <w:szCs w:val="20"/>
              </w:rPr>
            </w:pPr>
          </w:p>
        </w:tc>
        <w:tc>
          <w:tcPr>
            <w:tcW w:w="303" w:type="pct"/>
            <w:tcBorders>
              <w:top w:val="single" w:sz="4" w:space="0" w:color="auto"/>
              <w:left w:val="single" w:sz="4" w:space="0" w:color="auto"/>
              <w:bottom w:val="single" w:sz="4" w:space="0" w:color="auto"/>
              <w:right w:val="single" w:sz="4" w:space="0" w:color="auto"/>
            </w:tcBorders>
            <w:vAlign w:val="center"/>
          </w:tcPr>
          <w:p w14:paraId="6854591B" w14:textId="77777777" w:rsidR="00BA4E6C" w:rsidRPr="0065496F" w:rsidRDefault="00BA4E6C" w:rsidP="00410DA4">
            <w:pPr>
              <w:rPr>
                <w:sz w:val="20"/>
                <w:szCs w:val="20"/>
              </w:rPr>
            </w:pPr>
          </w:p>
        </w:tc>
        <w:tc>
          <w:tcPr>
            <w:tcW w:w="286" w:type="pct"/>
            <w:tcBorders>
              <w:top w:val="single" w:sz="4" w:space="0" w:color="auto"/>
              <w:left w:val="single" w:sz="4" w:space="0" w:color="auto"/>
              <w:bottom w:val="single" w:sz="4" w:space="0" w:color="auto"/>
              <w:right w:val="single" w:sz="4" w:space="0" w:color="auto"/>
            </w:tcBorders>
            <w:vAlign w:val="center"/>
          </w:tcPr>
          <w:p w14:paraId="06EB558D" w14:textId="77777777" w:rsidR="00BA4E6C" w:rsidRPr="0065496F" w:rsidRDefault="00BA4E6C" w:rsidP="00410DA4">
            <w:pPr>
              <w:rPr>
                <w:sz w:val="20"/>
                <w:szCs w:val="20"/>
              </w:rPr>
            </w:pPr>
          </w:p>
        </w:tc>
        <w:tc>
          <w:tcPr>
            <w:tcW w:w="1630" w:type="pct"/>
            <w:gridSpan w:val="2"/>
            <w:tcBorders>
              <w:top w:val="single" w:sz="4" w:space="0" w:color="auto"/>
              <w:left w:val="single" w:sz="4" w:space="0" w:color="auto"/>
              <w:bottom w:val="single" w:sz="4" w:space="0" w:color="auto"/>
              <w:right w:val="single" w:sz="4" w:space="0" w:color="auto"/>
            </w:tcBorders>
            <w:vAlign w:val="center"/>
          </w:tcPr>
          <w:p w14:paraId="0D3DB58D" w14:textId="77777777" w:rsidR="00BA4E6C" w:rsidRPr="0065496F" w:rsidRDefault="00BA4E6C" w:rsidP="00410DA4">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136AA5F6" w14:textId="77777777" w:rsidR="00BA4E6C" w:rsidRPr="0065496F" w:rsidRDefault="00BA4E6C" w:rsidP="00410DA4">
            <w:pPr>
              <w:rPr>
                <w:sz w:val="20"/>
                <w:szCs w:val="20"/>
              </w:rPr>
            </w:pPr>
          </w:p>
        </w:tc>
        <w:tc>
          <w:tcPr>
            <w:tcW w:w="377" w:type="pct"/>
            <w:tcBorders>
              <w:top w:val="single" w:sz="4" w:space="0" w:color="auto"/>
              <w:left w:val="single" w:sz="4" w:space="0" w:color="auto"/>
              <w:bottom w:val="single" w:sz="4" w:space="0" w:color="auto"/>
              <w:right w:val="single" w:sz="4" w:space="0" w:color="auto"/>
            </w:tcBorders>
            <w:vAlign w:val="center"/>
          </w:tcPr>
          <w:p w14:paraId="7D6D89A2" w14:textId="77777777" w:rsidR="00BA4E6C" w:rsidRPr="0065496F" w:rsidRDefault="00BA4E6C" w:rsidP="00410DA4">
            <w:pPr>
              <w:rPr>
                <w:sz w:val="20"/>
                <w:szCs w:val="20"/>
              </w:rPr>
            </w:pPr>
          </w:p>
        </w:tc>
      </w:tr>
      <w:tr w:rsidR="00BA4E6C" w:rsidRPr="00C00499" w14:paraId="55582789" w14:textId="77777777" w:rsidTr="00185794">
        <w:trPr>
          <w:trHeight w:val="397"/>
        </w:trPr>
        <w:tc>
          <w:tcPr>
            <w:tcW w:w="5000" w:type="pct"/>
            <w:gridSpan w:val="12"/>
            <w:tcBorders>
              <w:top w:val="single" w:sz="4" w:space="0" w:color="auto"/>
            </w:tcBorders>
            <w:vAlign w:val="center"/>
          </w:tcPr>
          <w:p w14:paraId="0E6EFC40" w14:textId="77777777" w:rsidR="00BA4E6C" w:rsidRPr="00C00499" w:rsidRDefault="00BA4E6C" w:rsidP="00410DA4">
            <w:pPr>
              <w:tabs>
                <w:tab w:val="left" w:pos="6120"/>
              </w:tabs>
            </w:pPr>
          </w:p>
          <w:p w14:paraId="52CFD9B9" w14:textId="77777777" w:rsidR="00BA4E6C" w:rsidRPr="00C00499" w:rsidRDefault="00BA4E6C" w:rsidP="00410DA4">
            <w:r w:rsidRPr="00C00499">
              <w:t>Semnat:_______________ Numele, Prenumele:_____________________________ În calitate de: ________________</w:t>
            </w:r>
          </w:p>
          <w:p w14:paraId="0AE06A13" w14:textId="77777777" w:rsidR="00BA4E6C" w:rsidRPr="00C00499" w:rsidRDefault="00BA4E6C" w:rsidP="00410DA4">
            <w:pPr>
              <w:rPr>
                <w:bCs/>
                <w:iCs/>
              </w:rPr>
            </w:pPr>
            <w:r w:rsidRPr="00C00499">
              <w:rPr>
                <w:bCs/>
                <w:iCs/>
              </w:rPr>
              <w:t>Ofertantul: _______________________ Adresa: __________________________</w:t>
            </w:r>
          </w:p>
          <w:p w14:paraId="5C6622F6" w14:textId="77777777" w:rsidR="00BA4E6C" w:rsidRPr="00C00499" w:rsidRDefault="00BA4E6C" w:rsidP="00410DA4">
            <w:pPr>
              <w:rPr>
                <w:bCs/>
                <w:iCs/>
              </w:rPr>
            </w:pPr>
          </w:p>
        </w:tc>
      </w:tr>
      <w:tr w:rsidR="00BA4E6C" w:rsidRPr="00C00499" w14:paraId="592EEEE5" w14:textId="77777777" w:rsidTr="00185794">
        <w:trPr>
          <w:trHeight w:val="397"/>
        </w:trPr>
        <w:tc>
          <w:tcPr>
            <w:tcW w:w="5000" w:type="pct"/>
            <w:gridSpan w:val="12"/>
            <w:tcBorders>
              <w:top w:val="single" w:sz="4" w:space="0" w:color="auto"/>
            </w:tcBorders>
            <w:vAlign w:val="center"/>
          </w:tcPr>
          <w:p w14:paraId="4AA93A50" w14:textId="77777777" w:rsidR="00BA4E6C" w:rsidRPr="00C00499" w:rsidRDefault="00BA4E6C" w:rsidP="00410DA4">
            <w:pPr>
              <w:tabs>
                <w:tab w:val="left" w:pos="6120"/>
              </w:tabs>
            </w:pPr>
          </w:p>
        </w:tc>
      </w:tr>
      <w:tr w:rsidR="00BA4E6C" w:rsidRPr="00C60D06" w14:paraId="2C8161EE" w14:textId="77777777" w:rsidTr="00185794">
        <w:trPr>
          <w:gridAfter w:val="1"/>
          <w:wAfter w:w="31" w:type="pct"/>
          <w:trHeight w:val="397"/>
        </w:trPr>
        <w:tc>
          <w:tcPr>
            <w:tcW w:w="658" w:type="pct"/>
            <w:tcBorders>
              <w:top w:val="single" w:sz="4" w:space="0" w:color="auto"/>
            </w:tcBorders>
          </w:tcPr>
          <w:p w14:paraId="31F18963" w14:textId="77777777" w:rsidR="00BA4E6C" w:rsidRPr="00C60D06" w:rsidRDefault="00BA4E6C" w:rsidP="00410DA4">
            <w:pPr>
              <w:tabs>
                <w:tab w:val="left" w:pos="6120"/>
              </w:tabs>
            </w:pPr>
          </w:p>
        </w:tc>
        <w:tc>
          <w:tcPr>
            <w:tcW w:w="90" w:type="pct"/>
            <w:tcBorders>
              <w:top w:val="single" w:sz="4" w:space="0" w:color="auto"/>
            </w:tcBorders>
          </w:tcPr>
          <w:p w14:paraId="1A3073E8" w14:textId="77777777" w:rsidR="00BA4E6C" w:rsidRPr="00C60D06" w:rsidRDefault="00BA4E6C" w:rsidP="00410DA4">
            <w:pPr>
              <w:tabs>
                <w:tab w:val="left" w:pos="6120"/>
              </w:tabs>
            </w:pPr>
          </w:p>
        </w:tc>
        <w:tc>
          <w:tcPr>
            <w:tcW w:w="4221" w:type="pct"/>
            <w:gridSpan w:val="9"/>
            <w:tcBorders>
              <w:top w:val="single" w:sz="4" w:space="0" w:color="auto"/>
            </w:tcBorders>
            <w:vAlign w:val="center"/>
          </w:tcPr>
          <w:p w14:paraId="4FDB560F" w14:textId="77777777" w:rsidR="00BA4E6C" w:rsidRPr="00C60D06" w:rsidRDefault="00BA4E6C" w:rsidP="00410DA4">
            <w:pPr>
              <w:rPr>
                <w:bCs/>
                <w:iCs/>
              </w:rPr>
            </w:pPr>
          </w:p>
        </w:tc>
      </w:tr>
    </w:tbl>
    <w:p w14:paraId="391250A0" w14:textId="77777777" w:rsidR="00F12C76" w:rsidRDefault="00F12C76" w:rsidP="006C0B77">
      <w:pPr>
        <w:ind w:firstLine="709"/>
        <w:jc w:val="both"/>
      </w:pPr>
    </w:p>
    <w:sectPr w:rsidR="00F12C76" w:rsidSect="00BA4E6C">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E6227"/>
    <w:multiLevelType w:val="hybridMultilevel"/>
    <w:tmpl w:val="63A66FF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700FB9"/>
    <w:multiLevelType w:val="hybridMultilevel"/>
    <w:tmpl w:val="9A78710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16cid:durableId="176239357">
    <w:abstractNumId w:val="0"/>
  </w:num>
  <w:num w:numId="2" w16cid:durableId="703100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185794"/>
    <w:rsid w:val="006C0B77"/>
    <w:rsid w:val="008242FF"/>
    <w:rsid w:val="00870751"/>
    <w:rsid w:val="00922C48"/>
    <w:rsid w:val="00AB7343"/>
    <w:rsid w:val="00B915B7"/>
    <w:rsid w:val="00BA4E6C"/>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noProof/>
      <w:kern w:val="0"/>
      <w:sz w:val="24"/>
      <w:szCs w:val="24"/>
      <w:lang w:val="ro-RO"/>
      <w14:ligatures w14:val="none"/>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835</Words>
  <Characters>4764</Characters>
  <Application>Microsoft Office Word</Application>
  <DocSecurity>0</DocSecurity>
  <Lines>39</Lines>
  <Paragraphs>11</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Andrei Oala</cp:lastModifiedBy>
  <cp:revision>3</cp:revision>
  <dcterms:created xsi:type="dcterms:W3CDTF">2023-07-26T10:40:00Z</dcterms:created>
  <dcterms:modified xsi:type="dcterms:W3CDTF">2023-07-31T18:41:00Z</dcterms:modified>
</cp:coreProperties>
</file>