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326DA" w14:textId="77777777" w:rsidR="008B47FF" w:rsidRPr="00AD56B2" w:rsidRDefault="008B47FF" w:rsidP="008B47FF">
      <w:pPr>
        <w:ind w:right="567"/>
        <w:jc w:val="center"/>
        <w:rPr>
          <w:b/>
          <w:bCs/>
          <w:sz w:val="28"/>
          <w:szCs w:val="28"/>
          <w:lang w:val="it-IT"/>
        </w:rPr>
      </w:pPr>
      <w:r w:rsidRPr="00AD56B2">
        <w:rPr>
          <w:b/>
          <w:bCs/>
          <w:sz w:val="28"/>
          <w:szCs w:val="28"/>
          <w:lang w:val="it-IT"/>
        </w:rPr>
        <w:t>CAIET DE SARCINI</w:t>
      </w:r>
    </w:p>
    <w:p w14:paraId="4D362D7F" w14:textId="77777777" w:rsidR="008B47FF" w:rsidRPr="00AD56B2" w:rsidRDefault="008B47FF" w:rsidP="008B47FF">
      <w:pPr>
        <w:ind w:right="567"/>
        <w:jc w:val="center"/>
        <w:rPr>
          <w:b/>
          <w:bCs/>
          <w:sz w:val="28"/>
          <w:szCs w:val="28"/>
          <w:lang w:val="it-IT"/>
        </w:rPr>
      </w:pPr>
      <w:r w:rsidRPr="00AD56B2">
        <w:rPr>
          <w:b/>
          <w:bCs/>
          <w:sz w:val="28"/>
          <w:szCs w:val="28"/>
          <w:lang w:val="it-IT"/>
        </w:rPr>
        <w:t xml:space="preserve">PENTRU </w:t>
      </w:r>
      <w:r w:rsidR="001F276C" w:rsidRPr="00AD56B2">
        <w:rPr>
          <w:b/>
          <w:bCs/>
          <w:sz w:val="28"/>
          <w:szCs w:val="28"/>
          <w:lang w:val="it-IT"/>
        </w:rPr>
        <w:t xml:space="preserve"> </w:t>
      </w:r>
      <w:r w:rsidR="00CB1E8B" w:rsidRPr="00AD56B2">
        <w:rPr>
          <w:b/>
          <w:bCs/>
          <w:sz w:val="28"/>
          <w:szCs w:val="28"/>
          <w:lang w:val="it-IT"/>
        </w:rPr>
        <w:t>CERE</w:t>
      </w:r>
      <w:r w:rsidRPr="00AD56B2">
        <w:rPr>
          <w:b/>
          <w:bCs/>
          <w:sz w:val="28"/>
          <w:szCs w:val="28"/>
          <w:lang w:val="it-IT"/>
        </w:rPr>
        <w:t xml:space="preserve">REA OFERTEI </w:t>
      </w:r>
      <w:r w:rsidR="001F276C" w:rsidRPr="00AD56B2">
        <w:rPr>
          <w:b/>
          <w:bCs/>
          <w:sz w:val="28"/>
          <w:szCs w:val="28"/>
          <w:lang w:val="it-IT"/>
        </w:rPr>
        <w:t xml:space="preserve"> </w:t>
      </w:r>
      <w:r w:rsidRPr="00AD56B2">
        <w:rPr>
          <w:b/>
          <w:bCs/>
          <w:sz w:val="28"/>
          <w:szCs w:val="28"/>
          <w:lang w:val="it-IT"/>
        </w:rPr>
        <w:t xml:space="preserve">DE </w:t>
      </w:r>
      <w:r w:rsidR="001F276C" w:rsidRPr="00AD56B2">
        <w:rPr>
          <w:b/>
          <w:bCs/>
          <w:sz w:val="28"/>
          <w:szCs w:val="28"/>
          <w:lang w:val="it-IT"/>
        </w:rPr>
        <w:t xml:space="preserve"> </w:t>
      </w:r>
      <w:r w:rsidR="00CB1E8B" w:rsidRPr="00AD56B2">
        <w:rPr>
          <w:b/>
          <w:bCs/>
          <w:sz w:val="28"/>
          <w:szCs w:val="28"/>
          <w:lang w:val="it-IT"/>
        </w:rPr>
        <w:t>PREŢ</w:t>
      </w:r>
    </w:p>
    <w:p w14:paraId="327C32BC" w14:textId="77777777" w:rsidR="001F276C" w:rsidRPr="00AD56B2" w:rsidRDefault="001F276C" w:rsidP="001F276C">
      <w:pPr>
        <w:ind w:right="567"/>
        <w:rPr>
          <w:sz w:val="28"/>
          <w:szCs w:val="28"/>
          <w:lang w:val="it-IT"/>
        </w:rPr>
      </w:pPr>
      <w:r w:rsidRPr="00AD56B2">
        <w:rPr>
          <w:b/>
          <w:bCs/>
          <w:sz w:val="24"/>
          <w:szCs w:val="24"/>
          <w:lang w:val="it-IT"/>
        </w:rPr>
        <w:t>1. Denumerea beneficiarului de stat</w:t>
      </w:r>
      <w:r w:rsidRPr="00AD56B2">
        <w:rPr>
          <w:b/>
          <w:bCs/>
          <w:sz w:val="28"/>
          <w:szCs w:val="28"/>
          <w:lang w:val="it-IT"/>
        </w:rPr>
        <w:t xml:space="preserve">   </w:t>
      </w:r>
      <w:r w:rsidRPr="00AD56B2">
        <w:rPr>
          <w:b/>
          <w:bCs/>
          <w:sz w:val="28"/>
          <w:szCs w:val="28"/>
          <w:u w:val="single"/>
          <w:lang w:val="it-IT"/>
        </w:rPr>
        <w:t>Primaria s. Gura Galbenei</w:t>
      </w:r>
    </w:p>
    <w:p w14:paraId="61B328B7" w14:textId="77777777" w:rsidR="001F276C" w:rsidRPr="00AD56B2" w:rsidRDefault="001F276C" w:rsidP="001F276C">
      <w:pPr>
        <w:ind w:right="567"/>
        <w:rPr>
          <w:sz w:val="28"/>
          <w:szCs w:val="28"/>
          <w:lang w:val="it-IT"/>
        </w:rPr>
      </w:pPr>
      <w:r w:rsidRPr="00AD56B2">
        <w:rPr>
          <w:b/>
          <w:bCs/>
          <w:sz w:val="24"/>
          <w:szCs w:val="24"/>
          <w:lang w:val="it-IT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AD56B2">
        <w:rPr>
          <w:b/>
          <w:bCs/>
          <w:sz w:val="24"/>
          <w:szCs w:val="24"/>
          <w:lang w:val="it-IT"/>
        </w:rPr>
        <w:t>ie</w:t>
      </w:r>
      <w:r w:rsidRPr="00AD56B2">
        <w:rPr>
          <w:sz w:val="28"/>
          <w:szCs w:val="28"/>
          <w:lang w:val="it-IT"/>
        </w:rPr>
        <w:t xml:space="preserve"> </w:t>
      </w:r>
      <w:r w:rsidRPr="00AD56B2">
        <w:rPr>
          <w:b/>
          <w:bCs/>
          <w:sz w:val="28"/>
          <w:szCs w:val="28"/>
          <w:u w:val="single"/>
          <w:lang w:val="it-IT"/>
        </w:rPr>
        <w:t>Primaria s. Gura Galbenei</w:t>
      </w:r>
    </w:p>
    <w:p w14:paraId="312DED31" w14:textId="77777777" w:rsidR="006D228E" w:rsidRPr="00AD56B2" w:rsidRDefault="001F276C" w:rsidP="00AD56B2">
      <w:pPr>
        <w:ind w:right="-142"/>
        <w:rPr>
          <w:sz w:val="22"/>
          <w:szCs w:val="22"/>
          <w:lang w:val="it-IT"/>
        </w:rPr>
      </w:pPr>
      <w:r w:rsidRPr="00AD56B2">
        <w:rPr>
          <w:b/>
          <w:bCs/>
          <w:sz w:val="24"/>
          <w:szCs w:val="24"/>
          <w:lang w:val="it-IT"/>
        </w:rPr>
        <w:t>3. Obiectul ach</w:t>
      </w:r>
      <w:r w:rsidR="00CB1E8B" w:rsidRPr="00AD56B2">
        <w:rPr>
          <w:b/>
          <w:bCs/>
          <w:sz w:val="24"/>
          <w:szCs w:val="24"/>
          <w:lang w:val="it-IT"/>
        </w:rPr>
        <w:t>i</w:t>
      </w:r>
      <w:r w:rsidRPr="00AD56B2">
        <w:rPr>
          <w:b/>
          <w:bCs/>
          <w:sz w:val="24"/>
          <w:szCs w:val="24"/>
          <w:lang w:val="it-IT"/>
        </w:rPr>
        <w:t>zi</w:t>
      </w:r>
      <w:r w:rsidR="006269B0" w:rsidRPr="00AD56B2">
        <w:rPr>
          <w:b/>
          <w:bCs/>
          <w:sz w:val="24"/>
          <w:szCs w:val="24"/>
          <w:lang w:val="it-IT"/>
        </w:rPr>
        <w:t>ţ</w:t>
      </w:r>
      <w:r w:rsidRPr="00AD56B2">
        <w:rPr>
          <w:b/>
          <w:bCs/>
          <w:sz w:val="24"/>
          <w:szCs w:val="24"/>
          <w:lang w:val="it-IT"/>
        </w:rPr>
        <w:t>iilor</w:t>
      </w:r>
      <w:r w:rsidRPr="00AD56B2">
        <w:rPr>
          <w:sz w:val="28"/>
          <w:szCs w:val="28"/>
          <w:lang w:val="it-IT"/>
        </w:rPr>
        <w:t xml:space="preserve">  </w:t>
      </w:r>
      <w:r w:rsidR="00AD56B2" w:rsidRPr="00AD56B2">
        <w:rPr>
          <w:b/>
          <w:bCs/>
          <w:sz w:val="28"/>
          <w:szCs w:val="28"/>
          <w:u w:val="single"/>
          <w:lang w:val="it-IT"/>
        </w:rPr>
        <w:t>Lucrari de reparatie capitala a drumului local  str. Testimiteanu</w:t>
      </w:r>
    </w:p>
    <w:p w14:paraId="49F13C2E" w14:textId="77777777" w:rsidR="006D228E" w:rsidRPr="00AD56B2" w:rsidRDefault="006D228E">
      <w:pPr>
        <w:rPr>
          <w:sz w:val="24"/>
          <w:szCs w:val="24"/>
          <w:lang w:val="it-IT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14:paraId="3530D305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69E8036" w14:textId="77777777"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9A966BE" w14:textId="77777777"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2D759AC" w14:textId="77777777" w:rsidR="00C45FF4" w:rsidRPr="00AD56B2" w:rsidRDefault="00C45FF4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AD56B2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 w:rsidRPr="00AD56B2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 w:rsidRPr="00AD56B2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A97DC60" w14:textId="77777777"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EEE0DE4" w14:textId="77777777"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D97CB75" w14:textId="77777777"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636502FF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2D1C2D40" w14:textId="77777777"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14:paraId="796770A5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D00C033" w14:textId="77777777"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0DA371A" w14:textId="77777777"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E809A5E" w14:textId="77777777"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6AECB49" w14:textId="77777777"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AB97FC5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C45FF4" w14:paraId="5556375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59601B" w14:textId="77777777"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C8B084" w14:textId="77777777"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28A772" w14:textId="77777777" w:rsidR="00C45FF4" w:rsidRDefault="00C45FF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LCM str. Testimiteanu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ACA50A" w14:textId="77777777" w:rsidR="00C45FF4" w:rsidRDefault="00C45FF4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446EA9" w14:textId="77777777" w:rsidR="00C45FF4" w:rsidRDefault="00C45FF4"/>
        </w:tc>
      </w:tr>
      <w:tr w:rsidR="00C45FF4" w:rsidRPr="00315DA2" w14:paraId="75C2627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94E3CF" w14:textId="77777777" w:rsidR="00C45FF4" w:rsidRDefault="00C45FF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F45DAE" w14:textId="77777777" w:rsidR="00C45FF4" w:rsidRDefault="00C45FF4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BAC21E" w14:textId="77777777" w:rsidR="00C45FF4" w:rsidRPr="00315DA2" w:rsidRDefault="00C45FF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15DA2">
              <w:rPr>
                <w:b/>
                <w:bCs/>
                <w:sz w:val="22"/>
                <w:szCs w:val="22"/>
                <w:lang w:val="en-US"/>
              </w:rPr>
              <w:t xml:space="preserve">1.1. Drum </w:t>
            </w:r>
            <w:proofErr w:type="spellStart"/>
            <w:r w:rsidRPr="00315DA2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315DA2">
              <w:rPr>
                <w:b/>
                <w:bCs/>
                <w:sz w:val="22"/>
                <w:szCs w:val="22"/>
                <w:lang w:val="en-US"/>
              </w:rPr>
              <w:t xml:space="preserve"> L=160m, B=3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B5AD94" w14:textId="77777777" w:rsidR="00C45FF4" w:rsidRPr="00315DA2" w:rsidRDefault="00C45FF4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D0AE7B" w14:textId="77777777" w:rsidR="00C45FF4" w:rsidRPr="00315DA2" w:rsidRDefault="00C45FF4">
            <w:pPr>
              <w:rPr>
                <w:lang w:val="en-US"/>
              </w:rPr>
            </w:pPr>
          </w:p>
        </w:tc>
      </w:tr>
      <w:tr w:rsidR="00C17640" w14:paraId="180947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499CB8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0E1EFA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TsC03F1</w:t>
            </w:r>
          </w:p>
          <w:p w14:paraId="54C73862" w14:textId="77777777" w:rsidR="00A96F65" w:rsidRDefault="00A96F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9CAE017" w14:textId="77777777" w:rsidR="00A96F65" w:rsidRDefault="00A96F65">
            <w:r w:rsidRPr="00AD56B2">
              <w:rPr>
                <w:lang w:val="it-IT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3C00C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B8990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3,20</w:t>
            </w:r>
          </w:p>
        </w:tc>
      </w:tr>
      <w:tr w:rsidR="00C17640" w14:paraId="7EA9D9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FE8E2E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A15C31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TsI51A1</w:t>
            </w:r>
          </w:p>
          <w:p w14:paraId="6F5AA9B3" w14:textId="77777777" w:rsidR="00A96F65" w:rsidRDefault="00A96F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42D396F" w14:textId="77777777" w:rsidR="00A96F65" w:rsidRPr="00AD56B2" w:rsidRDefault="00A96F65">
            <w:pPr>
              <w:rPr>
                <w:lang w:val="it-IT"/>
              </w:rPr>
            </w:pPr>
            <w:r w:rsidRPr="00AD56B2">
              <w:rPr>
                <w:lang w:val="it-IT"/>
              </w:rPr>
              <w:t xml:space="preserve">Transportarea pamintului cu autobasculanta de 10 t la distanta de: 1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0FF1C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7C051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563,00</w:t>
            </w:r>
          </w:p>
        </w:tc>
      </w:tr>
      <w:tr w:rsidR="00C17640" w14:paraId="586A25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18BA0C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A63D72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TsE05B</w:t>
            </w:r>
          </w:p>
          <w:p w14:paraId="74900525" w14:textId="77777777" w:rsidR="00A96F65" w:rsidRDefault="00A96F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4224843" w14:textId="77777777" w:rsidR="00A96F65" w:rsidRDefault="00A96F65">
            <w:r w:rsidRPr="00AD56B2">
              <w:rPr>
                <w:lang w:val="it-IT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B1ADD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27908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4,80</w:t>
            </w:r>
          </w:p>
        </w:tc>
      </w:tr>
      <w:tr w:rsidR="00C17640" w14:paraId="6D5234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2FD050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578672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TsD7A1</w:t>
            </w:r>
          </w:p>
          <w:p w14:paraId="5CCDA724" w14:textId="77777777" w:rsidR="00A96F65" w:rsidRDefault="00A96F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892074A" w14:textId="77777777" w:rsidR="00A96F65" w:rsidRDefault="00A96F65">
            <w:proofErr w:type="spellStart"/>
            <w:r w:rsidRPr="00315DA2">
              <w:rPr>
                <w:lang w:val="en-US"/>
              </w:rPr>
              <w:t>Compactarea</w:t>
            </w:r>
            <w:proofErr w:type="spellEnd"/>
            <w:r w:rsidRPr="00AD56B2">
              <w:t xml:space="preserve"> </w:t>
            </w:r>
            <w:proofErr w:type="spellStart"/>
            <w:r w:rsidRPr="00315DA2">
              <w:rPr>
                <w:lang w:val="en-US"/>
              </w:rPr>
              <w:t>mecanica</w:t>
            </w:r>
            <w:proofErr w:type="spellEnd"/>
            <w:r w:rsidRPr="00AD56B2">
              <w:t xml:space="preserve"> </w:t>
            </w:r>
            <w:r w:rsidRPr="00315DA2">
              <w:rPr>
                <w:lang w:val="en-US"/>
              </w:rPr>
              <w:t>a</w:t>
            </w:r>
            <w:r w:rsidRPr="00AD56B2">
              <w:t xml:space="preserve"> </w:t>
            </w:r>
            <w:proofErr w:type="spellStart"/>
            <w:r w:rsidRPr="00315DA2">
              <w:rPr>
                <w:lang w:val="en-US"/>
              </w:rPr>
              <w:t>umpluturilor</w:t>
            </w:r>
            <w:proofErr w:type="spellEnd"/>
            <w:r w:rsidRPr="00AD56B2">
              <w:t xml:space="preserve"> </w:t>
            </w:r>
            <w:r w:rsidRPr="00315DA2">
              <w:rPr>
                <w:lang w:val="en-US"/>
              </w:rPr>
              <w:t>cu</w:t>
            </w:r>
            <w:r w:rsidRPr="00AD56B2">
              <w:t xml:space="preserve"> </w:t>
            </w:r>
            <w:proofErr w:type="spellStart"/>
            <w:r w:rsidRPr="00315DA2">
              <w:rPr>
                <w:lang w:val="en-US"/>
              </w:rPr>
              <w:t>rulou</w:t>
            </w:r>
            <w:proofErr w:type="spellEnd"/>
            <w:r w:rsidRPr="00AD56B2">
              <w:t xml:space="preserve"> </w:t>
            </w:r>
            <w:proofErr w:type="spellStart"/>
            <w:r w:rsidRPr="00315DA2">
              <w:rPr>
                <w:lang w:val="en-US"/>
              </w:rPr>
              <w:t>compresor</w:t>
            </w:r>
            <w:proofErr w:type="spellEnd"/>
            <w:r w:rsidRPr="00AD56B2">
              <w:t xml:space="preserve"> </w:t>
            </w:r>
            <w:r w:rsidRPr="00315DA2">
              <w:rPr>
                <w:lang w:val="en-US"/>
              </w:rPr>
              <w:t>static</w:t>
            </w:r>
            <w:r w:rsidRPr="00AD56B2">
              <w:t xml:space="preserve"> </w:t>
            </w:r>
            <w:proofErr w:type="spellStart"/>
            <w:r w:rsidRPr="00315DA2">
              <w:rPr>
                <w:lang w:val="en-US"/>
              </w:rPr>
              <w:t>autopropulsat</w:t>
            </w:r>
            <w:proofErr w:type="spellEnd"/>
            <w:r w:rsidRPr="00AD56B2">
              <w:t xml:space="preserve"> </w:t>
            </w:r>
            <w:r w:rsidRPr="00315DA2">
              <w:rPr>
                <w:lang w:val="en-US"/>
              </w:rPr>
              <w:t>de</w:t>
            </w:r>
            <w:r w:rsidRPr="00AD56B2">
              <w:t xml:space="preserve"> 10-12 </w:t>
            </w:r>
            <w:r w:rsidRPr="00315DA2">
              <w:rPr>
                <w:lang w:val="en-US"/>
              </w:rPr>
              <w:t>t</w:t>
            </w:r>
            <w:r w:rsidRPr="00AD56B2">
              <w:t xml:space="preserve">, </w:t>
            </w:r>
            <w:r w:rsidRPr="00315DA2">
              <w:rPr>
                <w:lang w:val="en-US"/>
              </w:rPr>
              <w:t>in</w:t>
            </w:r>
            <w:r w:rsidRPr="00AD56B2">
              <w:t xml:space="preserve"> </w:t>
            </w:r>
            <w:proofErr w:type="spellStart"/>
            <w:r w:rsidRPr="00315DA2">
              <w:rPr>
                <w:lang w:val="en-US"/>
              </w:rPr>
              <w:t>straturi</w:t>
            </w:r>
            <w:proofErr w:type="spellEnd"/>
            <w:r w:rsidRPr="00AD56B2">
              <w:t xml:space="preserve"> </w:t>
            </w:r>
            <w:proofErr w:type="spellStart"/>
            <w:r w:rsidRPr="00315DA2">
              <w:rPr>
                <w:lang w:val="en-US"/>
              </w:rPr>
              <w:t>succesive</w:t>
            </w:r>
            <w:proofErr w:type="spellEnd"/>
            <w:r w:rsidRPr="00AD56B2">
              <w:t xml:space="preserve"> </w:t>
            </w:r>
            <w:r w:rsidRPr="00315DA2">
              <w:rPr>
                <w:lang w:val="en-US"/>
              </w:rPr>
              <w:t>de</w:t>
            </w:r>
            <w:r w:rsidRPr="00AD56B2">
              <w:t xml:space="preserve"> 15-20 </w:t>
            </w:r>
            <w:r w:rsidRPr="00315DA2">
              <w:rPr>
                <w:lang w:val="en-US"/>
              </w:rPr>
              <w:t>cm</w:t>
            </w:r>
            <w:r w:rsidRPr="00AD56B2">
              <w:t xml:space="preserve"> </w:t>
            </w:r>
            <w:proofErr w:type="spellStart"/>
            <w:r w:rsidRPr="00315DA2">
              <w:rPr>
                <w:lang w:val="en-US"/>
              </w:rPr>
              <w:t>grosime</w:t>
            </w:r>
            <w:proofErr w:type="spellEnd"/>
            <w:r w:rsidRPr="00AD56B2">
              <w:t xml:space="preserve"> </w:t>
            </w:r>
            <w:proofErr w:type="spellStart"/>
            <w:r w:rsidRPr="00315DA2">
              <w:rPr>
                <w:lang w:val="en-US"/>
              </w:rPr>
              <w:t>dupa</w:t>
            </w:r>
            <w:proofErr w:type="spellEnd"/>
            <w:r w:rsidRPr="00AD56B2">
              <w:t xml:space="preserve"> </w:t>
            </w:r>
            <w:proofErr w:type="spellStart"/>
            <w:r w:rsidRPr="00315DA2">
              <w:rPr>
                <w:lang w:val="en-US"/>
              </w:rPr>
              <w:t>compactare</w:t>
            </w:r>
            <w:proofErr w:type="spellEnd"/>
            <w:r w:rsidRPr="00AD56B2">
              <w:t xml:space="preserve">, </w:t>
            </w:r>
            <w:proofErr w:type="spellStart"/>
            <w:r w:rsidRPr="00315DA2">
              <w:rPr>
                <w:lang w:val="en-US"/>
              </w:rPr>
              <w:t>exclusiv</w:t>
            </w:r>
            <w:proofErr w:type="spellEnd"/>
            <w:r w:rsidRPr="00AD56B2">
              <w:t xml:space="preserve"> </w:t>
            </w:r>
            <w:proofErr w:type="spellStart"/>
            <w:r w:rsidRPr="00315DA2">
              <w:rPr>
                <w:lang w:val="en-US"/>
              </w:rPr>
              <w:t>udarea</w:t>
            </w:r>
            <w:proofErr w:type="spellEnd"/>
            <w:r w:rsidRPr="00AD56B2">
              <w:t xml:space="preserve"> </w:t>
            </w:r>
            <w:proofErr w:type="spellStart"/>
            <w:r w:rsidRPr="00315DA2">
              <w:rPr>
                <w:lang w:val="en-US"/>
              </w:rPr>
              <w:t>fiecarui</w:t>
            </w:r>
            <w:proofErr w:type="spellEnd"/>
            <w:r w:rsidRPr="00AD56B2">
              <w:t xml:space="preserve"> </w:t>
            </w:r>
            <w:proofErr w:type="spellStart"/>
            <w:r w:rsidRPr="00315DA2">
              <w:rPr>
                <w:lang w:val="en-US"/>
              </w:rPr>
              <w:t>strat</w:t>
            </w:r>
            <w:proofErr w:type="spellEnd"/>
            <w:r w:rsidRPr="00AD56B2">
              <w:t xml:space="preserve"> </w:t>
            </w:r>
            <w:r w:rsidRPr="00315DA2">
              <w:rPr>
                <w:lang w:val="en-US"/>
              </w:rPr>
              <w:t>in</w:t>
            </w:r>
            <w:r w:rsidRPr="00AD56B2">
              <w:t xml:space="preserve"> </w:t>
            </w:r>
            <w:proofErr w:type="spellStart"/>
            <w:r w:rsidRPr="00315DA2">
              <w:rPr>
                <w:lang w:val="en-US"/>
              </w:rPr>
              <w:t>parte</w:t>
            </w:r>
            <w:proofErr w:type="spellEnd"/>
            <w:r w:rsidRPr="00AD56B2">
              <w:t xml:space="preserve">, </w:t>
            </w:r>
            <w:proofErr w:type="spellStart"/>
            <w:r w:rsidRPr="00315DA2">
              <w:rPr>
                <w:lang w:val="en-US"/>
              </w:rPr>
              <w:t>umpluturile</w:t>
            </w:r>
            <w:proofErr w:type="spellEnd"/>
            <w:r w:rsidRPr="00AD56B2">
              <w:t xml:space="preserve"> </w:t>
            </w:r>
            <w:proofErr w:type="spellStart"/>
            <w:r w:rsidRPr="00315DA2">
              <w:rPr>
                <w:lang w:val="en-US"/>
              </w:rPr>
              <w:t>executindu</w:t>
            </w:r>
            <w:proofErr w:type="spellEnd"/>
            <w:r w:rsidRPr="00AD56B2">
              <w:t>-</w:t>
            </w:r>
            <w:r w:rsidRPr="00315DA2">
              <w:rPr>
                <w:lang w:val="en-US"/>
              </w:rPr>
              <w:t>se</w:t>
            </w:r>
            <w:r w:rsidRPr="00AD56B2">
              <w:t xml:space="preserve"> </w:t>
            </w:r>
            <w:r w:rsidRPr="00315DA2">
              <w:rPr>
                <w:lang w:val="en-US"/>
              </w:rPr>
              <w:t>cu</w:t>
            </w:r>
            <w:r w:rsidRPr="00AD56B2">
              <w:t xml:space="preserve"> </w:t>
            </w:r>
            <w:proofErr w:type="spellStart"/>
            <w:r w:rsidRPr="00315DA2">
              <w:rPr>
                <w:lang w:val="en-US"/>
              </w:rPr>
              <w:t>pamint</w:t>
            </w:r>
            <w:proofErr w:type="spellEnd"/>
            <w:r w:rsidRPr="00AD56B2">
              <w:t xml:space="preserve"> </w:t>
            </w:r>
            <w:proofErr w:type="spellStart"/>
            <w:r w:rsidRPr="00315DA2">
              <w:rPr>
                <w:lang w:val="en-US"/>
              </w:rPr>
              <w:t>necoeziv</w:t>
            </w:r>
            <w:proofErr w:type="spellEnd"/>
            <w:r w:rsidRPr="00AD56B2">
              <w:t xml:space="preserve"> </w:t>
            </w:r>
            <w:r w:rsidRPr="00315DA2">
              <w:rPr>
                <w:lang w:val="en-US"/>
              </w:rPr>
              <w:t>grad</w:t>
            </w:r>
            <w:r w:rsidRPr="00AD56B2">
              <w:t xml:space="preserve">. </w:t>
            </w:r>
            <w:r w:rsidRPr="00315DA2">
              <w:rPr>
                <w:lang w:val="en-US"/>
              </w:rPr>
              <w:t>compact</w:t>
            </w:r>
            <w:r w:rsidRPr="00AD56B2">
              <w:t xml:space="preserve">. </w:t>
            </w:r>
            <w:r>
              <w:t>92-94%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E7B58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EDA87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3,20</w:t>
            </w:r>
          </w:p>
        </w:tc>
      </w:tr>
      <w:tr w:rsidR="00C17640" w14:paraId="6A56E4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BE7D13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D0F4C7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TsC02D1</w:t>
            </w:r>
          </w:p>
          <w:p w14:paraId="264B5CF2" w14:textId="77777777" w:rsidR="00A96F65" w:rsidRDefault="00A96F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439840F" w14:textId="77777777" w:rsidR="00A96F65" w:rsidRDefault="00A96F65">
            <w:r w:rsidRPr="00AD56B2">
              <w:rPr>
                <w:lang w:val="it-IT"/>
              </w:rPr>
              <w:t xml:space="preserve">Sapatura mecanica cu excavator pe pneuri de 0,21-0,39 mc, cu comanda hidraulica, in pamint cu umiditate naturala descarcare auto teren catg. </w:t>
            </w:r>
            <w:r>
              <w:t>II. pinteni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C0C9E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CC2B9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0,02</w:t>
            </w:r>
          </w:p>
        </w:tc>
      </w:tr>
      <w:tr w:rsidR="00C17640" w14:paraId="045891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9A7C39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9C5BCB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TsI51A1</w:t>
            </w:r>
          </w:p>
          <w:p w14:paraId="587A405A" w14:textId="77777777" w:rsidR="00A96F65" w:rsidRDefault="00A96F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503B314" w14:textId="77777777" w:rsidR="00A96F65" w:rsidRPr="00AD56B2" w:rsidRDefault="00A96F65">
            <w:pPr>
              <w:rPr>
                <w:lang w:val="it-IT"/>
              </w:rPr>
            </w:pPr>
            <w:r w:rsidRPr="00AD56B2">
              <w:rPr>
                <w:lang w:val="it-IT"/>
              </w:rPr>
              <w:t xml:space="preserve">Transportarea pamintului cu autobasculanta de 10 t la distanta de: 1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A062B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B7BC8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4,22</w:t>
            </w:r>
          </w:p>
        </w:tc>
      </w:tr>
      <w:tr w:rsidR="00C17640" w14:paraId="5E3603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D3DB22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8A8130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028B067A" w14:textId="77777777" w:rsidR="00A96F65" w:rsidRDefault="00A96F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A842959" w14:textId="77777777" w:rsidR="00A96F65" w:rsidRPr="00AD56B2" w:rsidRDefault="00A96F65">
            <w:pPr>
              <w:rPr>
                <w:lang w:val="it-IT"/>
              </w:rPr>
            </w:pPr>
            <w:r w:rsidRPr="00AD56B2">
              <w:rPr>
                <w:lang w:val="it-IT"/>
              </w:rPr>
              <w:t>Fundatii monolite din beton B20 la edificiile artificiale C20/25 pinteni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30990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295B4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2,40</w:t>
            </w:r>
          </w:p>
        </w:tc>
      </w:tr>
      <w:tr w:rsidR="00C17640" w14:paraId="31D891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377277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2F13AD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14:paraId="0C12A287" w14:textId="77777777" w:rsidR="00A96F65" w:rsidRDefault="00A96F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1F1BDE1" w14:textId="77777777" w:rsidR="00A96F65" w:rsidRPr="00AD56B2" w:rsidRDefault="00A96F65">
            <w:pPr>
              <w:rPr>
                <w:lang w:val="it-IT"/>
              </w:rPr>
            </w:pPr>
            <w:r w:rsidRPr="00AD56B2">
              <w:rPr>
                <w:lang w:val="it-IT"/>
              </w:rPr>
              <w:t>Strat de fundatie sau reprofilare din piatra sparta, pentru drumuri, cu asternere mecanica, executat cu impanare fara innororire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E3A5A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171D4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C17640" w14:paraId="06F780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51EFC0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67914F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IzF04J2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63E6780" w14:textId="77777777" w:rsidR="00A96F65" w:rsidRDefault="00A96F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315979A" w14:textId="77777777" w:rsidR="00A96F65" w:rsidRPr="00AD56B2" w:rsidRDefault="00A96F65">
            <w:pPr>
              <w:rPr>
                <w:lang w:val="it-IT"/>
              </w:rPr>
            </w:pPr>
            <w:r w:rsidRPr="00AD56B2">
              <w:rPr>
                <w:lang w:val="it-IT"/>
              </w:rPr>
              <w:t>Strat hidroizolant executat la cald la terase, acoperisuri sau la fundatii si radiere, in terenuri fara ape freatice, inclusiv scafele si doliile din hidroizolatia curenta: strat de separare aferent lucrarilor de hidroizolatii, executata cu impislitura din fibre de sticla bitumata, simplu, asezata cu suprapunerile nelipite Pelicula 90mk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5E3C1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F6A23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480,00</w:t>
            </w:r>
          </w:p>
        </w:tc>
      </w:tr>
      <w:tr w:rsidR="00C17640" w14:paraId="3EE905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08B843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91CA6A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CC03C</w:t>
            </w:r>
          </w:p>
          <w:p w14:paraId="790F29CF" w14:textId="77777777" w:rsidR="00A96F65" w:rsidRDefault="00A96F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5C3DA37" w14:textId="77777777" w:rsidR="00A96F65" w:rsidRPr="00AD56B2" w:rsidRDefault="00A96F65">
            <w:pPr>
              <w:rPr>
                <w:lang w:val="it-IT"/>
              </w:rPr>
            </w:pPr>
            <w:r w:rsidRPr="00AD56B2">
              <w:rPr>
                <w:lang w:val="it-IT"/>
              </w:rPr>
              <w:t xml:space="preserve">Montare plase sudate la inaltimi mai mici sau egale cu 35 m, la placi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75F19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82A3C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576,00</w:t>
            </w:r>
          </w:p>
        </w:tc>
      </w:tr>
      <w:tr w:rsidR="00C17640" w14:paraId="602EE7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8CB64A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39FDF1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DC05A</w:t>
            </w:r>
          </w:p>
          <w:p w14:paraId="04CFBDDA" w14:textId="77777777" w:rsidR="00A96F65" w:rsidRDefault="00A96F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0B3099F" w14:textId="77777777" w:rsidR="00A96F65" w:rsidRPr="00AD56B2" w:rsidRDefault="00A96F65">
            <w:pPr>
              <w:rPr>
                <w:lang w:val="it-IT"/>
              </w:rPr>
            </w:pPr>
            <w:r w:rsidRPr="00AD56B2">
              <w:rPr>
                <w:lang w:val="it-IT"/>
              </w:rPr>
              <w:t>Imbracaminte din beton cu ciment la drumuri, executata intr-un singur strat, cu grosimea de 15 cm C20/25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4DFCB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A5015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480,00</w:t>
            </w:r>
          </w:p>
        </w:tc>
      </w:tr>
      <w:tr w:rsidR="00C17640" w14:paraId="267B56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69A5B8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072ACF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DI115</w:t>
            </w:r>
          </w:p>
          <w:p w14:paraId="70020C0F" w14:textId="77777777" w:rsidR="00A96F65" w:rsidRDefault="00A96F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9958986" w14:textId="77777777" w:rsidR="00A96F65" w:rsidRPr="00AD56B2" w:rsidRDefault="00A96F65">
            <w:pPr>
              <w:rPr>
                <w:lang w:val="it-IT"/>
              </w:rPr>
            </w:pPr>
            <w:r w:rsidRPr="00AD56B2">
              <w:rPr>
                <w:lang w:val="it-IT"/>
              </w:rPr>
              <w:t xml:space="preserve">Consolidarea acostamentelor cu un strat de piatra sparta SM SR EN 13242 + AI :2010 de 10 cm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986B7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1D454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160,00</w:t>
            </w:r>
          </w:p>
        </w:tc>
      </w:tr>
      <w:tr w:rsidR="00C17640" w14:paraId="3F3950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B94BF1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A34A9F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DI116 k=5</w:t>
            </w:r>
          </w:p>
          <w:p w14:paraId="1A728916" w14:textId="77777777" w:rsidR="00A96F65" w:rsidRDefault="00A96F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701C3DF" w14:textId="77777777" w:rsidR="00A96F65" w:rsidRPr="00AD56B2" w:rsidRDefault="00A96F65">
            <w:pPr>
              <w:rPr>
                <w:lang w:val="it-IT"/>
              </w:rPr>
            </w:pPr>
            <w:r w:rsidRPr="00AD56B2">
              <w:rPr>
                <w:lang w:val="it-IT"/>
              </w:rPr>
              <w:t>Pentru fiecare 1 cm urmator se adauga sau se scade la norma Dl115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4024D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917F7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160,00</w:t>
            </w:r>
          </w:p>
        </w:tc>
      </w:tr>
      <w:tr w:rsidR="00C17640" w14:paraId="4F8000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CB41B8" w14:textId="77777777" w:rsidR="00C17640" w:rsidRDefault="00C176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A4E0D9" w14:textId="77777777" w:rsidR="00C17640" w:rsidRDefault="00C1764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TsC17B</w:t>
            </w:r>
          </w:p>
          <w:p w14:paraId="5452B6BA" w14:textId="77777777" w:rsidR="00A96F65" w:rsidRDefault="00A96F65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438EBDE" w14:textId="77777777" w:rsidR="00A96F65" w:rsidRDefault="00A96F65">
            <w:r w:rsidRPr="00AD56B2">
              <w:rPr>
                <w:lang w:val="it-IT"/>
              </w:rPr>
              <w:t xml:space="preserve">Sapatura mecanica la rigole (cu sectiunea triunghiulara) cu adincimea de 0,40 m, executata cu ajutorul autogrederului de pina la 175 CP, in teren catg. </w:t>
            </w:r>
            <w: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D6583" w14:textId="77777777" w:rsidR="00C17640" w:rsidRDefault="00C17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C1F77" w14:textId="77777777" w:rsidR="00C17640" w:rsidRDefault="00C17640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1,60</w:t>
            </w:r>
          </w:p>
        </w:tc>
      </w:tr>
    </w:tbl>
    <w:p w14:paraId="7C8D163A" w14:textId="77777777" w:rsidR="00A96F65" w:rsidRDefault="00A96F65"/>
    <w:sectPr w:rsidR="00A96F65" w:rsidSect="00315DA2">
      <w:pgSz w:w="11907" w:h="16840" w:code="9"/>
      <w:pgMar w:top="567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228E"/>
    <w:rsid w:val="00027881"/>
    <w:rsid w:val="001F276C"/>
    <w:rsid w:val="002C2F63"/>
    <w:rsid w:val="00315DA2"/>
    <w:rsid w:val="006269B0"/>
    <w:rsid w:val="006D228E"/>
    <w:rsid w:val="00717798"/>
    <w:rsid w:val="0076577C"/>
    <w:rsid w:val="008B47FF"/>
    <w:rsid w:val="008D03E4"/>
    <w:rsid w:val="00A96F65"/>
    <w:rsid w:val="00AD56B2"/>
    <w:rsid w:val="00C17640"/>
    <w:rsid w:val="00C3410F"/>
    <w:rsid w:val="00C45FF4"/>
    <w:rsid w:val="00CB1E8B"/>
    <w:rsid w:val="00EE76A1"/>
    <w:rsid w:val="00F049C2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BDBBA3"/>
  <w14:defaultImageDpi w14:val="0"/>
  <w15:docId w15:val="{BF7E0557-C1E7-4DC7-890C-50CD0DA98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</dc:creator>
  <cp:keywords/>
  <dc:description/>
  <cp:lastModifiedBy>gura galbenei primaria</cp:lastModifiedBy>
  <cp:revision>2</cp:revision>
  <dcterms:created xsi:type="dcterms:W3CDTF">2026-02-18T09:36:00Z</dcterms:created>
  <dcterms:modified xsi:type="dcterms:W3CDTF">2026-02-18T09:36:00Z</dcterms:modified>
</cp:coreProperties>
</file>