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729" w:rsidRPr="007332B7" w:rsidRDefault="002010C8" w:rsidP="00EA27C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ANUNȚ DE PARTICIPARE</w:t>
      </w:r>
      <w:r w:rsidR="0061150C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</w:p>
    <w:p w:rsidR="00123C1C" w:rsidRPr="007332B7" w:rsidRDefault="00EA27C2" w:rsidP="00EA27C2">
      <w:pPr>
        <w:widowControl w:val="0"/>
        <w:tabs>
          <w:tab w:val="left" w:pos="284"/>
          <w:tab w:val="left" w:pos="426"/>
        </w:tabs>
        <w:spacing w:after="0" w:line="240" w:lineRule="auto"/>
        <w:ind w:left="1418" w:right="15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p</w:t>
      </w:r>
      <w:r w:rsidR="00F52C6F" w:rsidRPr="007332B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rivind</w:t>
      </w:r>
      <w:r w:rsidR="00D70257" w:rsidRPr="007332B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achiziționarea </w:t>
      </w:r>
      <w:r w:rsidR="00F04C39" w:rsidRPr="00733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>cartușelor pentru imprimante</w:t>
      </w:r>
      <w:r w:rsidR="00D203EE" w:rsidRPr="007332B7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u-RU"/>
        </w:rPr>
        <w:t xml:space="preserve"> și copiatoare</w:t>
      </w:r>
      <w:r w:rsidR="007948DC" w:rsidRPr="007332B7">
        <w:rPr>
          <w:rFonts w:ascii="Times New Roman" w:hAnsi="Times New Roman" w:cs="Times New Roman"/>
          <w:b/>
          <w:sz w:val="24"/>
          <w:szCs w:val="24"/>
          <w:lang w:val="ro-RO"/>
        </w:rPr>
        <w:t>,</w:t>
      </w:r>
      <w:r w:rsidR="00F23013" w:rsidRPr="007332B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7C1465" w:rsidRPr="007332B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prin </w:t>
      </w:r>
      <w:r w:rsidR="007C1465" w:rsidRPr="007332B7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procedura </w:t>
      </w:r>
      <w:r w:rsidR="007C1465" w:rsidRPr="007332B7">
        <w:rPr>
          <w:rFonts w:ascii="Times New Roman" w:hAnsi="Times New Roman" w:cs="Times New Roman"/>
          <w:b/>
          <w:bCs/>
          <w:sz w:val="24"/>
          <w:szCs w:val="24"/>
          <w:lang w:val="ro-RO"/>
        </w:rPr>
        <w:t>de achiziție</w:t>
      </w:r>
      <w:r w:rsidR="007C1465" w:rsidRPr="007332B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Licitație deschisă</w:t>
      </w:r>
      <w:r w:rsidR="005A3729" w:rsidRPr="007332B7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</w:p>
    <w:p w:rsidR="00FD38DB" w:rsidRPr="007332B7" w:rsidRDefault="00FD38DB" w:rsidP="00422ECD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FD38DB" w:rsidRPr="007332B7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Denumirea autorității contractante: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BD6BF2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Serviciul Vamal al Republicii Moldova</w:t>
      </w:r>
      <w:r w:rsidR="005A3729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5A3012" w:rsidRPr="007332B7" w:rsidRDefault="005A3012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IDNO: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BD6BF2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1006601000185</w:t>
      </w:r>
      <w:r w:rsidR="005A3729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5A3012" w:rsidRPr="007332B7" w:rsidRDefault="005A3012" w:rsidP="005A3012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Adresa: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mun. Chișinău, </w:t>
      </w:r>
      <w:r w:rsidR="00BD6BF2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str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. </w:t>
      </w:r>
      <w:r w:rsidR="00BD6BF2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Nicolae Starostenco, 30</w:t>
      </w:r>
      <w:r w:rsidR="005A3729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5A3012" w:rsidRPr="007332B7" w:rsidRDefault="005A3012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Numărul de telefon/fax: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BD6BF2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022 574-201</w:t>
      </w:r>
      <w:r w:rsidR="005A3729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5A3012" w:rsidRPr="007332B7" w:rsidRDefault="005A3012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și </w:t>
      </w:r>
      <w:r w:rsidR="005A3729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pagina web oficială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a</w:t>
      </w:r>
      <w:r w:rsidR="005A3729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le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autorității contractante: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BD6BF2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vama@customs.gov.md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, </w:t>
      </w:r>
      <w:hyperlink r:id="rId8" w:history="1">
        <w:r w:rsidR="005A3012" w:rsidRPr="007332B7">
          <w:rPr>
            <w:rStyle w:val="af"/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ro-RO" w:eastAsia="ru-RU"/>
          </w:rPr>
          <w:t>www.</w:t>
        </w:r>
        <w:r w:rsidR="005A3012" w:rsidRPr="007332B7">
          <w:rPr>
            <w:rStyle w:val="af"/>
            <w:rFonts w:ascii="Times New Roman" w:eastAsia="Times New Roman" w:hAnsi="Times New Roman" w:cs="Times New Roman"/>
            <w:sz w:val="24"/>
            <w:szCs w:val="24"/>
            <w:lang w:val="ro-RO" w:eastAsia="ru-RU"/>
          </w:rPr>
          <w:t>customs.gov.md</w:t>
        </w:r>
      </w:hyperlink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5A3012" w:rsidRPr="007332B7" w:rsidRDefault="005A3012" w:rsidP="005A3012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5A3012" w:rsidRPr="007332B7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sau </w:t>
      </w:r>
      <w:r w:rsidR="005A3729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pagina web oficială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de la care se va putea obține accesul la documentația de atribuire: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documentația de atribuire este anexată în cadrul procedurii în SIA RSAP.</w:t>
      </w:r>
    </w:p>
    <w:p w:rsidR="002010C8" w:rsidRPr="007332B7" w:rsidRDefault="002010C8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8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9" w:hanging="28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61150C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Instituție publică</w:t>
      </w:r>
      <w:r w:rsidR="00F52C6F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5A3012" w:rsidRPr="007332B7" w:rsidRDefault="005A3012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9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B925CC" w:rsidRPr="007332B7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Cumpărătorul invită operatorii economici interesați, care îi pot satisface necesitățile, să participe la</w:t>
      </w:r>
      <w:r w:rsidR="006E7866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procedura de achiziție privind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61150C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livrarea/prestarea 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următoarelor </w:t>
      </w:r>
      <w:r w:rsidR="00B47071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bunuri</w:t>
      </w:r>
      <w:r w:rsidR="006E7866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/servicii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:</w:t>
      </w:r>
    </w:p>
    <w:p w:rsidR="00B925CC" w:rsidRPr="007332B7" w:rsidRDefault="00B925CC" w:rsidP="00422ECD">
      <w:pPr>
        <w:pStyle w:val="a6"/>
        <w:rPr>
          <w:b/>
          <w:sz w:val="12"/>
          <w:szCs w:val="12"/>
          <w:lang w:val="ro-RO"/>
        </w:rPr>
      </w:pPr>
    </w:p>
    <w:tbl>
      <w:tblPr>
        <w:tblW w:w="10027" w:type="dxa"/>
        <w:tblInd w:w="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0"/>
        <w:gridCol w:w="709"/>
        <w:gridCol w:w="1275"/>
        <w:gridCol w:w="5103"/>
        <w:gridCol w:w="851"/>
        <w:gridCol w:w="1559"/>
      </w:tblGrid>
      <w:tr w:rsidR="00B925CC" w:rsidRPr="00C82989" w:rsidTr="009F013D">
        <w:trPr>
          <w:trHeight w:val="592"/>
        </w:trPr>
        <w:tc>
          <w:tcPr>
            <w:tcW w:w="530" w:type="dxa"/>
            <w:shd w:val="clear" w:color="auto" w:fill="D9D9D9"/>
            <w:vAlign w:val="center"/>
          </w:tcPr>
          <w:p w:rsidR="00B925CC" w:rsidRPr="007332B7" w:rsidRDefault="00B925CC" w:rsidP="00422EC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B925CC" w:rsidRPr="007332B7" w:rsidRDefault="00B925CC" w:rsidP="00422EC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1275" w:type="dxa"/>
            <w:shd w:val="clear" w:color="auto" w:fill="D9D9D9"/>
            <w:vAlign w:val="center"/>
          </w:tcPr>
          <w:p w:rsidR="00B925CC" w:rsidRPr="007332B7" w:rsidRDefault="00C63F2D" w:rsidP="00422EC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Adresa de livrare</w:t>
            </w:r>
            <w:r w:rsidR="00B925CC" w:rsidRPr="007332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5103" w:type="dxa"/>
            <w:shd w:val="clear" w:color="auto" w:fill="D9D9D9"/>
            <w:vAlign w:val="center"/>
          </w:tcPr>
          <w:p w:rsidR="00B925CC" w:rsidRPr="007332B7" w:rsidRDefault="00C63F2D" w:rsidP="00422EC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Denumirea bunurilor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C63F2D" w:rsidRPr="007332B7" w:rsidRDefault="00C63F2D" w:rsidP="00422EC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559" w:type="dxa"/>
            <w:shd w:val="clear" w:color="auto" w:fill="D9D9D9"/>
          </w:tcPr>
          <w:p w:rsidR="00B925CC" w:rsidRPr="007332B7" w:rsidRDefault="001A3B94" w:rsidP="00422EC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val="ro-RO" w:eastAsia="ru-RU"/>
              </w:rPr>
              <w:t>Suma  estimativă fără TVA MDL</w:t>
            </w:r>
          </w:p>
        </w:tc>
      </w:tr>
      <w:tr w:rsidR="00E81FFB" w:rsidRPr="007332B7" w:rsidTr="009F013D">
        <w:trPr>
          <w:cantSplit/>
          <w:trHeight w:val="155"/>
        </w:trPr>
        <w:tc>
          <w:tcPr>
            <w:tcW w:w="530" w:type="dxa"/>
            <w:vMerge w:val="restart"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Lot 1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30125100-2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mun. Chișinău, str. N. Starostenco 30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051 (Drum)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10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:rsidR="00E81FFB" w:rsidRPr="007332B7" w:rsidRDefault="00F77951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112450</w:t>
            </w:r>
            <w:r w:rsidR="009F013D"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,00</w:t>
            </w:r>
            <w:r w:rsidR="00E81FFB"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MDL</w:t>
            </w:r>
          </w:p>
        </w:tc>
      </w:tr>
      <w:tr w:rsidR="00E81FFB" w:rsidRPr="007332B7" w:rsidTr="009F013D">
        <w:trPr>
          <w:cantSplit/>
          <w:trHeight w:val="222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051 cu cip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24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Ink cartridge Epson L805 (set 6 culori)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 set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6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Ink cartridge Epson L805 Black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9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HP LJ MFP M428dw (59x) cu chip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eastAsia="Times New Roman" w:hAnsi="Times New Roman" w:cs="Times New Roman"/>
                <w:b/>
                <w:bCs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Canon MF453dw (057x)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0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 HP LJ 283/ Canon 737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30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87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 HP LJ 285A/ Canon 725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30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7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HP LJ 278A/ Canon 728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30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24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Toner Sharp BP-GT30 MA/YA/BA/CA original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 set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7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lang w:val="ro-RO"/>
              </w:rPr>
              <w:t>Cartuș  HP LJ CP1025nw color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 set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7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textDirection w:val="btLr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Pantum BM 2300w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30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27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mun. Chișinău, bd. Dacia 49/6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737 i-sensys MF216n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057 i-sensys MF443dw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1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057 i-sensys MF445dw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2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737 i-sensys MF237w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68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38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137 i-sensys MF247dw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5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9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725 MF/ LBP 725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1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728 MF/ LBP 728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47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2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703 MF/ LBP 703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5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051 i-sensys MF267dw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7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Cartridge 703 i-sensys MF3010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4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6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C82989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C82989">
              <w:rPr>
                <w:rFonts w:ascii="Times New Roman" w:hAnsi="Times New Roman" w:cs="Times New Roman"/>
                <w:bCs/>
                <w:color w:val="000000" w:themeColor="text1"/>
                <w:sz w:val="20"/>
                <w:lang w:val="en-US"/>
              </w:rPr>
              <w:t>CE278A</w:t>
            </w:r>
            <w:r w:rsidR="00E81FFB" w:rsidRPr="00C82989">
              <w:rPr>
                <w:rFonts w:ascii="Times New Roman" w:hAnsi="Times New Roman" w:cs="Times New Roman"/>
                <w:color w:val="000000" w:themeColor="text1"/>
                <w:sz w:val="20"/>
                <w:lang w:val="ro-RO"/>
              </w:rPr>
              <w:t xml:space="preserve"> (</w:t>
            </w:r>
            <w:r w:rsidRPr="00C82989">
              <w:rPr>
                <w:rFonts w:ascii="Times New Roman" w:hAnsi="Times New Roman" w:cs="Times New Roman"/>
                <w:bCs/>
                <w:color w:val="000000" w:themeColor="text1"/>
                <w:sz w:val="20"/>
                <w:lang w:val="en-US"/>
              </w:rPr>
              <w:t>HP 78A</w:t>
            </w:r>
            <w:r w:rsidR="00E81FFB" w:rsidRPr="00C82989">
              <w:rPr>
                <w:rFonts w:ascii="Times New Roman" w:hAnsi="Times New Roman" w:cs="Times New Roman"/>
                <w:color w:val="000000" w:themeColor="text1"/>
                <w:sz w:val="20"/>
                <w:lang w:val="ro-RO"/>
              </w:rPr>
              <w:t xml:space="preserve">) </w:t>
            </w:r>
            <w:r w:rsidR="00E81FFB"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LaserJet 1536dnf MFP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8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2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 xml:space="preserve">LaserJet 508A </w:t>
            </w: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MA/YA/BA/CA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4 set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03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C82989" w:rsidP="00C8298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bookmarkStart w:id="0" w:name="_GoBack"/>
            <w:r w:rsidRPr="00C82989">
              <w:rPr>
                <w:rFonts w:ascii="Times New Roman" w:hAnsi="Times New Roman" w:cs="Times New Roman"/>
                <w:bCs/>
                <w:color w:val="000000"/>
                <w:sz w:val="20"/>
                <w:lang w:val="en-US"/>
              </w:rPr>
              <w:t>CF287A</w:t>
            </w:r>
            <w:r w:rsidR="00E81FFB" w:rsidRPr="00C82989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 xml:space="preserve"> (</w:t>
            </w:r>
            <w:r w:rsidRPr="00C82989">
              <w:rPr>
                <w:rFonts w:ascii="Times New Roman" w:hAnsi="Times New Roman" w:cs="Times New Roman"/>
                <w:bCs/>
                <w:color w:val="000000"/>
                <w:sz w:val="20"/>
                <w:lang w:val="en-US"/>
              </w:rPr>
              <w:t>HP 87A</w:t>
            </w:r>
            <w:r w:rsidRPr="00C82989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 xml:space="preserve"> </w:t>
            </w:r>
            <w:bookmarkEnd w:id="0"/>
            <w:r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LaserJet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6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2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85A (CE285A) LaserJet M1132MFP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25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85A (CE285A) LaserJet P1102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187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color w:val="000000"/>
                <w:sz w:val="20"/>
                <w:lang w:val="ro-RO"/>
              </w:rPr>
              <w:t>78A (CE278A) LaserJet P1566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E81FFB" w:rsidRPr="007332B7" w:rsidTr="009F013D">
        <w:trPr>
          <w:cantSplit/>
          <w:trHeight w:val="70"/>
        </w:trPr>
        <w:tc>
          <w:tcPr>
            <w:tcW w:w="530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E81FFB" w:rsidRPr="007332B7" w:rsidRDefault="00E81FFB" w:rsidP="00E81FF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MFP Sharp Luna MX-B427W original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E81FFB" w:rsidRPr="007332B7" w:rsidRDefault="00E81FFB" w:rsidP="00A56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</w:t>
            </w:r>
            <w:r w:rsidR="00A56582">
              <w:rPr>
                <w:rFonts w:ascii="Times New Roman" w:eastAsia="Times New Roman" w:hAnsi="Times New Roman" w:cs="Times New Roman"/>
                <w:bCs/>
                <w:lang w:val="ro-RO"/>
              </w:rPr>
              <w:t>2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E81FFB" w:rsidRPr="007332B7" w:rsidRDefault="00E81FFB" w:rsidP="00E81FF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7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>mun. Bălți, str. Cicicalo 1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lastRenderedPageBreak/>
              <w:t>Cartuș HP CF259X/59X cu chip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35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237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IMP-HCE278A/ CRG 728 HP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70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2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IMP-HCE285A/ CRG 725 HP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50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368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IMP-HCE283A/ CRG 737 HP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30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A44DA7">
        <w:trPr>
          <w:cantSplit/>
          <w:trHeight w:val="150"/>
        </w:trPr>
        <w:tc>
          <w:tcPr>
            <w:tcW w:w="530" w:type="dxa"/>
            <w:vMerge w:val="restart"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>Lot 2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textDirection w:val="btLr"/>
            <w:vAlign w:val="center"/>
          </w:tcPr>
          <w:p w:rsidR="009F013D" w:rsidRPr="007332B7" w:rsidRDefault="00A44DA7" w:rsidP="00A44DA7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30125100-2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mun. Chișinău, str. N. Starostenco 30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B315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50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:rsidR="009F013D" w:rsidRPr="007332B7" w:rsidRDefault="00F77951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162550</w:t>
            </w:r>
            <w:r w:rsidR="009F013D"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,00 MDL</w:t>
            </w: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B315 (Drum)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Cartuș Xerox C315 </w:t>
            </w: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MA/YA/BA/CA original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 set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C315 negru</w:t>
            </w: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original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 xml:space="preserve">5 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3550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Toner Xerox VersaLink B7025, B7030, B7035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Cartuș Xerox AltaLink C8135 </w:t>
            </w: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MA/YA/BA/CA original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 set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AltaLink C8135 negru original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AltaLink B8200 original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4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VersaLink B7100 original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4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383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mun. Chișinău, bd. Dacia 49/6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Cartuș Xerox C315 </w:t>
            </w: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MA/YA/BA/CA original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3 set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275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B315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6C4D97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/>
              </w:rPr>
              <w:t>10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7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B315 (Drum)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6C4D97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/>
              </w:rPr>
              <w:t>5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mun. Bălți, str. Cicicalo 1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B315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Cartuș Xerox B315 (Drum)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10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332B7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Cartuș Xerox WorkCentre 3335/3345/Phaser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8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F013D" w:rsidRPr="007332B7" w:rsidTr="009F013D">
        <w:trPr>
          <w:cantSplit/>
          <w:trHeight w:val="150"/>
        </w:trPr>
        <w:tc>
          <w:tcPr>
            <w:tcW w:w="530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103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tabs>
                <w:tab w:val="left" w:pos="6215"/>
              </w:tabs>
              <w:spacing w:after="0" w:line="240" w:lineRule="auto"/>
              <w:ind w:right="266"/>
              <w:rPr>
                <w:rFonts w:ascii="Times New Roman" w:hAnsi="Times New Roman" w:cs="Times New Roman"/>
                <w:bCs/>
                <w:sz w:val="20"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/>
              </w:rPr>
              <w:t>Toner Cartridge Xerox Color C310/C315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F013D" w:rsidRPr="007332B7" w:rsidRDefault="009F013D" w:rsidP="009F0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 w:rsidRPr="007332B7">
              <w:rPr>
                <w:rFonts w:ascii="Times New Roman" w:eastAsia="Times New Roman" w:hAnsi="Times New Roman" w:cs="Times New Roman"/>
                <w:bCs/>
                <w:lang w:val="ro-RO"/>
              </w:rPr>
              <w:t>2 set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9F013D" w:rsidRPr="007332B7" w:rsidRDefault="009F013D" w:rsidP="009F013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</w:tbl>
    <w:p w:rsidR="00B925CC" w:rsidRPr="007332B7" w:rsidRDefault="00B925CC" w:rsidP="00422ECD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RO" w:eastAsia="ru-RU"/>
        </w:rPr>
      </w:pPr>
    </w:p>
    <w:p w:rsidR="007C1465" w:rsidRPr="007332B7" w:rsidRDefault="007C1465" w:rsidP="007C1465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candidaților și, dacă este cazul, numărul maxim al acestora.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 se aplică</w:t>
      </w:r>
      <w:r w:rsidR="00F52C6F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7C1465" w:rsidRPr="007332B7" w:rsidRDefault="007C1465" w:rsidP="007C1465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2"/>
          <w:szCs w:val="24"/>
          <w:lang w:val="ro-RO" w:eastAsia="ru-RU"/>
        </w:rPr>
      </w:pPr>
    </w:p>
    <w:p w:rsidR="007C1465" w:rsidRPr="007332B7" w:rsidRDefault="007C1465" w:rsidP="007C1465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în care contractul este împărțit pe loturi un operator economic poate depune oferta (se va selecta):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pentru fiecare lot.</w:t>
      </w:r>
    </w:p>
    <w:p w:rsidR="007C1465" w:rsidRPr="007332B7" w:rsidRDefault="007C1465" w:rsidP="007C1465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24"/>
          <w:lang w:val="ro-RO" w:eastAsia="ru-RU"/>
        </w:rPr>
      </w:pPr>
    </w:p>
    <w:p w:rsidR="007C1465" w:rsidRPr="007332B7" w:rsidRDefault="007C1465" w:rsidP="007C1465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Admiterea sau interzicerea ofertelor alternative: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admite.</w:t>
      </w:r>
    </w:p>
    <w:p w:rsidR="007C1465" w:rsidRPr="007332B7" w:rsidRDefault="007C1465" w:rsidP="007C1465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24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Termenii și condițiile de </w:t>
      </w:r>
      <w:r w:rsidR="00F52C6F" w:rsidRPr="007332B7">
        <w:rPr>
          <w:rFonts w:ascii="Times New Roman" w:hAnsi="Times New Roman" w:cs="Times New Roman"/>
          <w:b/>
          <w:sz w:val="24"/>
          <w:szCs w:val="24"/>
          <w:lang w:val="ro-RO"/>
        </w:rPr>
        <w:t>livrare/prestare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solicitați:</w:t>
      </w:r>
      <w:r w:rsidR="00D203EE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livrarea va fi efectuată de către operatorul economic la adresa (inclusiv servicii descărcare/hamal)</w:t>
      </w:r>
      <w:r w:rsidR="009568D0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: </w:t>
      </w:r>
      <w:r w:rsidR="00D203EE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mun. Chișinău, str. N. Starostenco 30, bd</w:t>
      </w:r>
      <w:r w:rsidR="001A3B94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 Dacia 49/6, mun. Bălți, str. Cicicalo 1,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9568D0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la solicitarea cumpărătorului,</w:t>
      </w:r>
      <w:r w:rsidR="009568D0" w:rsidRPr="007332B7">
        <w:rPr>
          <w:lang w:val="ro-RO" w:eastAsia="ru-RU"/>
        </w:rPr>
        <w:t xml:space="preserve"> </w:t>
      </w:r>
      <w:r w:rsidR="009568D0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dar nu mai </w:t>
      </w:r>
      <w:r w:rsidR="00BD7C3A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târziu de 6</w:t>
      </w:r>
      <w:r w:rsidR="009568D0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0 zile calendaristice din data înregistrării contractului </w:t>
      </w:r>
      <w:r w:rsidR="009568D0" w:rsidRPr="007332B7">
        <w:rPr>
          <w:rFonts w:ascii="Times New Roman" w:eastAsia="Times New Roman" w:hAnsi="Times New Roman" w:cs="Times New Roman"/>
          <w:iCs/>
          <w:sz w:val="24"/>
          <w:szCs w:val="24"/>
          <w:lang w:val="ro-RO" w:eastAsia="ru-RU"/>
        </w:rPr>
        <w:t>la</w:t>
      </w:r>
      <w:r w:rsidR="009568D0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Trezoreria de Stat.</w:t>
      </w:r>
    </w:p>
    <w:p w:rsidR="005A3012" w:rsidRPr="007332B7" w:rsidRDefault="005A3012" w:rsidP="005A3012">
      <w:pPr>
        <w:widowControl w:val="0"/>
        <w:tabs>
          <w:tab w:val="left" w:pos="0"/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de valabilitate a contractului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: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 </w:t>
      </w:r>
      <w:r w:rsidR="00A3799E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31.12.202</w:t>
      </w:r>
      <w:r w:rsidR="009F013D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6</w:t>
      </w:r>
      <w:r w:rsidR="00422ECD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1A04EA" w:rsidRPr="007332B7" w:rsidRDefault="001A04EA" w:rsidP="001A04EA">
      <w:pPr>
        <w:pStyle w:val="a6"/>
        <w:rPr>
          <w:sz w:val="12"/>
          <w:szCs w:val="24"/>
          <w:lang w:val="ro-RO"/>
        </w:rPr>
      </w:pPr>
    </w:p>
    <w:p w:rsidR="001A04EA" w:rsidRPr="007332B7" w:rsidRDefault="001A04EA" w:rsidP="001A04EA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</w:t>
      </w:r>
    </w:p>
    <w:p w:rsidR="001A04EA" w:rsidRPr="007332B7" w:rsidRDefault="001A04EA" w:rsidP="001A04EA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Prestarea serviciului este rezervată unei anumite profesii în temeiul unor acte cu putere de lege sau al unor acte administrative (după caz):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nu</w:t>
      </w:r>
    </w:p>
    <w:p w:rsidR="001A04EA" w:rsidRPr="007332B7" w:rsidRDefault="001A04EA" w:rsidP="001A04EA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"/>
        <w:tblpPr w:leftFromText="180" w:rightFromText="180" w:vertAnchor="text" w:horzAnchor="page" w:tblpX="885" w:tblpY="101"/>
        <w:tblW w:w="10485" w:type="dxa"/>
        <w:tblLook w:val="04A0" w:firstRow="1" w:lastRow="0" w:firstColumn="1" w:lastColumn="0" w:noHBand="0" w:noVBand="1"/>
      </w:tblPr>
      <w:tblGrid>
        <w:gridCol w:w="719"/>
        <w:gridCol w:w="2253"/>
        <w:gridCol w:w="5670"/>
        <w:gridCol w:w="1843"/>
      </w:tblGrid>
      <w:tr w:rsidR="001A04EA" w:rsidRPr="007332B7" w:rsidTr="009709BF">
        <w:trPr>
          <w:trHeight w:val="418"/>
        </w:trPr>
        <w:tc>
          <w:tcPr>
            <w:tcW w:w="719" w:type="dxa"/>
            <w:shd w:val="clear" w:color="auto" w:fill="D9D9D9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2253" w:type="dxa"/>
            <w:shd w:val="clear" w:color="auto" w:fill="D9D9D9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Descrierea criteriului/cerinței</w:t>
            </w:r>
          </w:p>
        </w:tc>
        <w:tc>
          <w:tcPr>
            <w:tcW w:w="5670" w:type="dxa"/>
            <w:shd w:val="clear" w:color="auto" w:fill="D9D9D9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Mod de demonstrare a îndeplinirii criteriului/cerinței: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Nivelul minim/</w:t>
            </w:r>
            <w:r w:rsidRPr="007332B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1A04EA" w:rsidRPr="007332B7" w:rsidTr="009709BF">
        <w:tc>
          <w:tcPr>
            <w:tcW w:w="719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</w:rPr>
            </w:pPr>
            <w:r w:rsidRPr="007332B7">
              <w:rPr>
                <w:rFonts w:ascii="Times New Roman" w:eastAsia="Times New Roman" w:hAnsi="Times New Roman" w:cs="Times New Roman"/>
              </w:rPr>
              <w:t>DUAE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</w:rPr>
            </w:pPr>
            <w:r w:rsidRPr="007332B7">
              <w:rPr>
                <w:rFonts w:ascii="Times New Roman" w:eastAsia="Times New Roman" w:hAnsi="Times New Roman" w:cs="Times New Roman"/>
              </w:rPr>
              <w:t>Conform modelului aprobat prin Ordinul MF 72/2020 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1A04EA" w:rsidRPr="007332B7" w:rsidTr="009709BF">
        <w:tc>
          <w:tcPr>
            <w:tcW w:w="719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>Propunerea tehnică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 xml:space="preserve">Conform Anexei nr.22 din Documentația standard </w:t>
            </w:r>
            <w:r w:rsidRPr="007332B7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1A04EA" w:rsidRPr="007332B7" w:rsidTr="009709BF">
        <w:tc>
          <w:tcPr>
            <w:tcW w:w="719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>Propunerea financiară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 xml:space="preserve">Conform Anexei nr.23 din Documentația standard </w:t>
            </w:r>
            <w:r w:rsidRPr="007332B7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1A04EA" w:rsidRPr="007332B7" w:rsidTr="009709BF">
        <w:tc>
          <w:tcPr>
            <w:tcW w:w="719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>Garanție pentru ofertă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>Conform Anexei nr.9 din Documentația standard sau transfer bancar la contul:</w:t>
            </w:r>
          </w:p>
          <w:p w:rsidR="001A04EA" w:rsidRPr="007332B7" w:rsidRDefault="001A04EA" w:rsidP="009709BF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</w:rPr>
            </w:pPr>
            <w:r w:rsidRPr="007332B7">
              <w:rPr>
                <w:rFonts w:ascii="Times New Roman" w:hAnsi="Times New Roman" w:cs="Times New Roman"/>
                <w:i/>
              </w:rPr>
              <w:t>Serviciul Vamal al Republicii Moldova</w:t>
            </w:r>
          </w:p>
          <w:p w:rsidR="001A04EA" w:rsidRPr="007332B7" w:rsidRDefault="001A04EA" w:rsidP="009709BF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</w:rPr>
            </w:pPr>
            <w:r w:rsidRPr="007332B7">
              <w:rPr>
                <w:rFonts w:ascii="Times New Roman" w:hAnsi="Times New Roman" w:cs="Times New Roman"/>
                <w:i/>
              </w:rPr>
              <w:t xml:space="preserve">Ministerul Finanţelor – Trezoreria de Stat    </w:t>
            </w:r>
          </w:p>
          <w:p w:rsidR="001A04EA" w:rsidRPr="007332B7" w:rsidRDefault="001A04EA" w:rsidP="009709BF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</w:rPr>
            </w:pPr>
            <w:r w:rsidRPr="007332B7">
              <w:rPr>
                <w:rFonts w:ascii="Times New Roman" w:hAnsi="Times New Roman" w:cs="Times New Roman"/>
                <w:i/>
              </w:rPr>
              <w:t xml:space="preserve">IBAN MD45TRPCAA518410A00441AA </w:t>
            </w:r>
          </w:p>
          <w:p w:rsidR="001A04EA" w:rsidRPr="007332B7" w:rsidRDefault="001A04EA" w:rsidP="009709BF">
            <w:pPr>
              <w:widowControl w:val="0"/>
              <w:ind w:left="29"/>
              <w:rPr>
                <w:rFonts w:ascii="Times New Roman" w:hAnsi="Times New Roman" w:cs="Times New Roman"/>
                <w:i/>
              </w:rPr>
            </w:pPr>
            <w:r w:rsidRPr="007332B7">
              <w:rPr>
                <w:rFonts w:ascii="Times New Roman" w:hAnsi="Times New Roman" w:cs="Times New Roman"/>
                <w:i/>
              </w:rPr>
              <w:lastRenderedPageBreak/>
              <w:t>Cod fiscal: 1006601000185</w:t>
            </w:r>
          </w:p>
          <w:p w:rsidR="001A04EA" w:rsidRPr="007332B7" w:rsidRDefault="001A04EA" w:rsidP="009709BF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Obligatoriu</w:t>
            </w:r>
          </w:p>
        </w:tc>
      </w:tr>
      <w:tr w:rsidR="001A04EA" w:rsidRPr="007332B7" w:rsidTr="009709BF">
        <w:tc>
          <w:tcPr>
            <w:tcW w:w="719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5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>Cerere de participare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 xml:space="preserve">Conform Anexei nr.7 din Documentația standard </w:t>
            </w:r>
            <w:r w:rsidRPr="007332B7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1A04EA" w:rsidRPr="007332B7" w:rsidTr="009709BF">
        <w:tc>
          <w:tcPr>
            <w:tcW w:w="719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>Declarație privind valabilitatea ofertei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 xml:space="preserve">Conform Anexei nr.8 din Documentația standard </w:t>
            </w:r>
            <w:r w:rsidRPr="007332B7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1A04EA" w:rsidRPr="007332B7" w:rsidTr="009709BF">
        <w:trPr>
          <w:trHeight w:val="455"/>
        </w:trPr>
        <w:tc>
          <w:tcPr>
            <w:tcW w:w="719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PMingLiU" w:hAnsi="Times New Roman" w:cs="Times New Roman"/>
                <w:bCs/>
              </w:rPr>
              <w:t>Declarație privind confirmarea identității beneficiarilor efectivi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</w:rPr>
            </w:pPr>
            <w:r w:rsidRPr="007332B7">
              <w:rPr>
                <w:rFonts w:ascii="Times New Roman" w:eastAsia="Times New Roman" w:hAnsi="Times New Roman" w:cs="Times New Roman"/>
              </w:rPr>
              <w:t>Conform modelului aprobat prin Ordinul MF 145/2020 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1A04EA" w:rsidRPr="007332B7" w:rsidTr="009709BF">
        <w:tc>
          <w:tcPr>
            <w:tcW w:w="719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8</w:t>
            </w:r>
          </w:p>
        </w:tc>
        <w:tc>
          <w:tcPr>
            <w:tcW w:w="225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rPr>
                <w:rFonts w:ascii="Times New Roman" w:hAnsi="Times New Roman" w:cs="Times New Roman"/>
              </w:rPr>
            </w:pPr>
            <w:r w:rsidRPr="007332B7">
              <w:rPr>
                <w:rStyle w:val="10"/>
                <w:rFonts w:eastAsia="SimSun"/>
              </w:rPr>
              <w:t>Dovada înregistrării persoanei juridice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rPr>
                <w:rFonts w:ascii="Times New Roman" w:hAnsi="Times New Roman" w:cs="Times New Roman"/>
              </w:rPr>
            </w:pPr>
            <w:r w:rsidRPr="007332B7">
              <w:rPr>
                <w:rFonts w:ascii="Times New Roman" w:eastAsia="PMingLiU" w:hAnsi="Times New Roman" w:cs="Times New Roman"/>
                <w:iCs/>
              </w:rPr>
              <w:t xml:space="preserve">Extras din Registrul de Stat al persoanelor juridice </w:t>
            </w:r>
            <w:r w:rsidRPr="007332B7">
              <w:rPr>
                <w:rFonts w:ascii="Times New Roman" w:eastAsia="Times New Roman" w:hAnsi="Times New Roman" w:cs="Times New Roman"/>
              </w:rPr>
              <w:t>– 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A04EA" w:rsidRPr="007332B7" w:rsidRDefault="001A04EA" w:rsidP="009709BF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:rsidR="001A04EA" w:rsidRPr="007332B7" w:rsidRDefault="001A04EA" w:rsidP="001A04EA">
      <w:pPr>
        <w:widowControl w:val="0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1A04EA" w:rsidRPr="007332B7" w:rsidRDefault="001A04EA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pentru ofertă: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2% din suma ofertei fără TVA</w:t>
      </w:r>
      <w:r w:rsidR="005228FB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5228FB" w:rsidRPr="007332B7" w:rsidRDefault="005228FB" w:rsidP="005228FB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24"/>
          <w:lang w:val="ro-RO" w:eastAsia="ru-RU"/>
        </w:rPr>
      </w:pP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Garanția de bună execuție a contractului: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5% din suma contractului (transfer la contul Beneficiarului).</w:t>
      </w:r>
    </w:p>
    <w:p w:rsidR="005228FB" w:rsidRPr="007332B7" w:rsidRDefault="005228FB" w:rsidP="005228FB">
      <w:pPr>
        <w:pStyle w:val="a6"/>
        <w:rPr>
          <w:sz w:val="12"/>
          <w:szCs w:val="24"/>
          <w:lang w:val="ro-RO"/>
        </w:rPr>
      </w:pPr>
    </w:p>
    <w:p w:rsidR="00422ECD" w:rsidRPr="007332B7" w:rsidRDefault="005228FB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Motivul recurgerii la procedura accelerată (în cazul licitației deschise, restrânse și al procedurii negociate), după caz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F134F3" w:rsidRPr="007332B7" w:rsidRDefault="00F134F3" w:rsidP="00422EC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Tehnici și instrumente specifice de atribuire (dacă este cazul specificați dacă se va utiliza licitația electronică):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  <w:r w:rsidR="00F54218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5A3012" w:rsidRPr="007332B7" w:rsidRDefault="005A3012" w:rsidP="005A3012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Condiții speciale de care depinde îndeplinirea contractului (indicați după caz):</w:t>
      </w:r>
      <w:r w:rsidR="00422ECD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nu se aplică.</w:t>
      </w:r>
    </w:p>
    <w:p w:rsidR="005A3012" w:rsidRPr="007332B7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F54218" w:rsidRPr="007332B7" w:rsidRDefault="00F5421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Ofertele se prezintă în valută: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Lei MD.</w:t>
      </w:r>
    </w:p>
    <w:p w:rsidR="005A3012" w:rsidRPr="007332B7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Criteriul de evaluare aplicat pentru adjudecarea contractului: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5228FB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prețul cel mai scăzut pentru fiecare lot în parte.</w:t>
      </w:r>
    </w:p>
    <w:p w:rsidR="005A3012" w:rsidRPr="007332B7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Factorii de evaluare a ofertei celei mai avantajoase din punct de vedere economic, precum și ponderile lor:</w:t>
      </w:r>
    </w:p>
    <w:p w:rsidR="00346D8E" w:rsidRPr="007332B7" w:rsidRDefault="00346D8E" w:rsidP="00422EC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RO" w:eastAsia="ru-RU"/>
        </w:rPr>
      </w:pPr>
    </w:p>
    <w:tbl>
      <w:tblPr>
        <w:tblStyle w:val="1"/>
        <w:tblW w:w="10343" w:type="dxa"/>
        <w:tblLook w:val="04A0" w:firstRow="1" w:lastRow="0" w:firstColumn="1" w:lastColumn="0" w:noHBand="0" w:noVBand="1"/>
      </w:tblPr>
      <w:tblGrid>
        <w:gridCol w:w="1129"/>
        <w:gridCol w:w="6696"/>
        <w:gridCol w:w="2518"/>
      </w:tblGrid>
      <w:tr w:rsidR="002010C8" w:rsidRPr="007332B7" w:rsidTr="00F042FB">
        <w:tc>
          <w:tcPr>
            <w:tcW w:w="1129" w:type="dxa"/>
            <w:shd w:val="clear" w:color="auto" w:fill="D9D9D9"/>
          </w:tcPr>
          <w:p w:rsidR="002010C8" w:rsidRPr="007332B7" w:rsidRDefault="002010C8" w:rsidP="00422ECD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7332B7" w:rsidRDefault="002010C8" w:rsidP="00422EC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Denumirea factorului de evaluare</w:t>
            </w:r>
          </w:p>
        </w:tc>
        <w:tc>
          <w:tcPr>
            <w:tcW w:w="2518" w:type="dxa"/>
            <w:shd w:val="clear" w:color="auto" w:fill="D9D9D9"/>
          </w:tcPr>
          <w:p w:rsidR="002010C8" w:rsidRPr="007332B7" w:rsidRDefault="002010C8" w:rsidP="00422EC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Ponderea%</w:t>
            </w:r>
          </w:p>
        </w:tc>
      </w:tr>
      <w:tr w:rsidR="002010C8" w:rsidRPr="007332B7" w:rsidTr="00F042FB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7332B7" w:rsidRDefault="002010C8" w:rsidP="00422ECD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7332B7" w:rsidRDefault="002010C8" w:rsidP="00422ECD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2518" w:type="dxa"/>
            <w:shd w:val="clear" w:color="auto" w:fill="FFFFFF"/>
          </w:tcPr>
          <w:p w:rsidR="002010C8" w:rsidRPr="007332B7" w:rsidRDefault="002010C8" w:rsidP="00422ECD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585E31" w:rsidRPr="007332B7" w:rsidRDefault="00585E31" w:rsidP="00585E31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RO" w:eastAsia="ru-RU"/>
        </w:rPr>
      </w:pPr>
    </w:p>
    <w:p w:rsidR="002010C8" w:rsidRPr="007332B7" w:rsidRDefault="002010C8" w:rsidP="009C5CDF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limită de depunere/deschidere a ofertelor:</w:t>
      </w:r>
      <w:r w:rsidR="00585E31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Informația o găsiți în SIA ”RSAP”</w:t>
      </w:r>
      <w:r w:rsidR="00585E31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5A3012" w:rsidRPr="007332B7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9C5CDF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Adresa la care trebuie transmise ofertele sau cererile de participare: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 Ofertele sau cererile de participare vor fi depuse electronic prin intermediul SIA ”RSAP”</w:t>
      </w:r>
      <w:r w:rsidR="00585E31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5A3012" w:rsidRPr="007332B7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2010C8" w:rsidRPr="007332B7" w:rsidRDefault="002010C8" w:rsidP="009C5CDF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de valabilitate a ofertelor: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6F21D2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3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0 zile</w:t>
      </w:r>
      <w:r w:rsidR="00585E31"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.</w:t>
      </w:r>
    </w:p>
    <w:p w:rsidR="005A3012" w:rsidRPr="007332B7" w:rsidRDefault="005A3012" w:rsidP="005A3012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p w:rsidR="005228FB" w:rsidRPr="007332B7" w:rsidRDefault="002010C8" w:rsidP="005228FB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Locul deschiderii ofertelor: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SIA ”RSAP”</w:t>
      </w:r>
      <w:r w:rsidR="00585E31"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.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Ofertele întârziate vor fi respinse.</w:t>
      </w:r>
    </w:p>
    <w:p w:rsidR="005228FB" w:rsidRPr="007332B7" w:rsidRDefault="005228FB" w:rsidP="005228FB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12"/>
          <w:szCs w:val="24"/>
          <w:lang w:val="ro-RO" w:eastAsia="ru-RU"/>
        </w:rPr>
      </w:pP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Persoanele autorizate să asiste la deschiderea ofertelor: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Ofertanții sau reprezentanții acestora au dreptul să participe la deschiderea ofertelor, cu excepția cazului cînd ofertele au fost depuse prin SIA “RSAP”.</w:t>
      </w: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Limba sau limbile în care trebuie redactate ofertele sau cererile de participare: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limba română.</w:t>
      </w: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Respectivul contract se referă la un proiect și/sau program finanțat din fonduri ale Uniunii Europene: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și adresa organismului competent de soluționare a contestațiilor: </w:t>
      </w:r>
    </w:p>
    <w:p w:rsidR="005228FB" w:rsidRPr="007332B7" w:rsidRDefault="005228FB" w:rsidP="005228F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Agenția Națională pentru Soluționarea Contestațiilor</w:t>
      </w:r>
    </w:p>
    <w:p w:rsidR="005228FB" w:rsidRPr="007332B7" w:rsidRDefault="005228FB" w:rsidP="005228F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Adresa: mun. Chișinău, bd. Ștefan cel Mare și Sfânt nr.124 (et.4), MD 2001;</w:t>
      </w:r>
    </w:p>
    <w:p w:rsidR="005228FB" w:rsidRPr="007332B7" w:rsidRDefault="005228FB" w:rsidP="005228FB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Tel/Fax/email:</w:t>
      </w:r>
      <w:r w:rsidRPr="007332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 w:eastAsia="ru-RU"/>
        </w:rPr>
        <w:t xml:space="preserve">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022-820 652, 022 820-651, contestatii@ansc.md</w:t>
      </w: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):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5228FB" w:rsidRPr="007332B7" w:rsidRDefault="005228FB" w:rsidP="005228FB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achizițiilor periodice, calendarul estimat pentru publicarea anunțurilor viitoare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>Data publicării anunțului de intenție sau, după caz, precizarea că nu a fost publicat un astfel de anunţ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conform www.tender.gov.md</w:t>
      </w: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transmiterii spre publicare a anunțului de participare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conform </w:t>
      </w:r>
      <w:r w:rsidRPr="007332B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SIA ”RSAP”</w:t>
      </w: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cadrul procedurii de achiziție publică se va utiliza/accepta:</w:t>
      </w:r>
    </w:p>
    <w:p w:rsidR="005228FB" w:rsidRPr="007332B7" w:rsidRDefault="005228FB" w:rsidP="005228FB">
      <w:pPr>
        <w:widowControl w:val="0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982"/>
        <w:gridCol w:w="3909"/>
      </w:tblGrid>
      <w:tr w:rsidR="005228FB" w:rsidRPr="00C82989" w:rsidTr="009709BF">
        <w:tc>
          <w:tcPr>
            <w:tcW w:w="6638" w:type="dxa"/>
            <w:shd w:val="clear" w:color="auto" w:fill="E7E6E6"/>
          </w:tcPr>
          <w:p w:rsidR="005228FB" w:rsidRPr="007332B7" w:rsidRDefault="005228FB" w:rsidP="009709BF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4252" w:type="dxa"/>
            <w:shd w:val="clear" w:color="auto" w:fill="E7E6E6"/>
          </w:tcPr>
          <w:p w:rsidR="005228FB" w:rsidRPr="007332B7" w:rsidRDefault="005228FB" w:rsidP="009709BF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5228FB" w:rsidRPr="007332B7" w:rsidTr="009709BF">
        <w:tc>
          <w:tcPr>
            <w:tcW w:w="6638" w:type="dxa"/>
          </w:tcPr>
          <w:p w:rsidR="005228FB" w:rsidRPr="007332B7" w:rsidRDefault="005228FB" w:rsidP="009709BF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4252" w:type="dxa"/>
            <w:shd w:val="clear" w:color="auto" w:fill="FFFFFF"/>
          </w:tcPr>
          <w:p w:rsidR="005228FB" w:rsidRPr="007332B7" w:rsidRDefault="005228FB" w:rsidP="009709BF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5228FB" w:rsidRPr="007332B7" w:rsidTr="009709BF">
        <w:tc>
          <w:tcPr>
            <w:tcW w:w="6638" w:type="dxa"/>
          </w:tcPr>
          <w:p w:rsidR="005228FB" w:rsidRPr="007332B7" w:rsidRDefault="005228FB" w:rsidP="009709BF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4252" w:type="dxa"/>
            <w:shd w:val="clear" w:color="auto" w:fill="FFFFFF"/>
          </w:tcPr>
          <w:p w:rsidR="005228FB" w:rsidRPr="007332B7" w:rsidRDefault="005228FB" w:rsidP="009709BF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5228FB" w:rsidRPr="007332B7" w:rsidTr="009709BF">
        <w:tc>
          <w:tcPr>
            <w:tcW w:w="6638" w:type="dxa"/>
          </w:tcPr>
          <w:p w:rsidR="005228FB" w:rsidRPr="007332B7" w:rsidRDefault="005228FB" w:rsidP="009709BF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4252" w:type="dxa"/>
            <w:shd w:val="clear" w:color="auto" w:fill="FFFFFF"/>
          </w:tcPr>
          <w:p w:rsidR="005228FB" w:rsidRPr="007332B7" w:rsidRDefault="005228FB" w:rsidP="009709BF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5228FB" w:rsidRPr="007332B7" w:rsidTr="009709BF">
        <w:tc>
          <w:tcPr>
            <w:tcW w:w="6638" w:type="dxa"/>
          </w:tcPr>
          <w:p w:rsidR="005228FB" w:rsidRPr="007332B7" w:rsidRDefault="005228FB" w:rsidP="009709BF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4252" w:type="dxa"/>
            <w:shd w:val="clear" w:color="auto" w:fill="FFFFFF"/>
          </w:tcPr>
          <w:p w:rsidR="005228FB" w:rsidRPr="007332B7" w:rsidRDefault="005228FB" w:rsidP="009709BF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32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se aplică</w:t>
      </w:r>
    </w:p>
    <w:p w:rsidR="005228FB" w:rsidRPr="007332B7" w:rsidRDefault="005228FB" w:rsidP="005228FB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Alte informații relevante: </w:t>
      </w:r>
      <w:r w:rsidRPr="007332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 w:eastAsia="ru-RU"/>
        </w:rPr>
        <w:t>nu sunt</w:t>
      </w:r>
    </w:p>
    <w:p w:rsidR="005228FB" w:rsidRPr="007332B7" w:rsidRDefault="005228FB" w:rsidP="005228F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5228FB" w:rsidRPr="007332B7" w:rsidRDefault="005228FB" w:rsidP="005228F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5228FB" w:rsidRPr="007332B7" w:rsidRDefault="00A10E25" w:rsidP="005228FB">
      <w:pPr>
        <w:widowControl w:val="0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Președintele</w:t>
      </w:r>
      <w:r w:rsidR="005228FB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grupului de lucru:                      </w:t>
      </w:r>
      <w:r w:rsidRPr="007332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Viorel DOAGĂ</w:t>
      </w:r>
      <w:r w:rsidR="005228FB" w:rsidRPr="007332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 </w:t>
      </w:r>
      <w:r w:rsidR="005228FB" w:rsidRPr="007332B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____________________</w:t>
      </w:r>
    </w:p>
    <w:p w:rsidR="005A3012" w:rsidRPr="007332B7" w:rsidRDefault="005A3012" w:rsidP="005A3012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val="ro-RO" w:eastAsia="ru-RU"/>
        </w:rPr>
      </w:pPr>
    </w:p>
    <w:sectPr w:rsidR="005A3012" w:rsidRPr="007332B7" w:rsidSect="009F013D">
      <w:pgSz w:w="11906" w:h="16838"/>
      <w:pgMar w:top="284" w:right="567" w:bottom="851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3A4" w:rsidRDefault="001243A4">
      <w:pPr>
        <w:spacing w:after="0" w:line="240" w:lineRule="auto"/>
      </w:pPr>
      <w:r>
        <w:separator/>
      </w:r>
    </w:p>
  </w:endnote>
  <w:endnote w:type="continuationSeparator" w:id="0">
    <w:p w:rsidR="001243A4" w:rsidRDefault="00124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3A4" w:rsidRDefault="001243A4">
      <w:pPr>
        <w:spacing w:after="0" w:line="240" w:lineRule="auto"/>
      </w:pPr>
      <w:r>
        <w:separator/>
      </w:r>
    </w:p>
  </w:footnote>
  <w:footnote w:type="continuationSeparator" w:id="0">
    <w:p w:rsidR="001243A4" w:rsidRDefault="001243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1826C4"/>
    <w:multiLevelType w:val="hybridMultilevel"/>
    <w:tmpl w:val="B094D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D6768"/>
    <w:multiLevelType w:val="hybridMultilevel"/>
    <w:tmpl w:val="8C24E7AE"/>
    <w:lvl w:ilvl="0" w:tplc="90C68E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BC6CD6"/>
    <w:multiLevelType w:val="hybridMultilevel"/>
    <w:tmpl w:val="EBDE5BE6"/>
    <w:lvl w:ilvl="0" w:tplc="7F80DD56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11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2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5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6" w15:restartNumberingAfterBreak="0">
    <w:nsid w:val="63B566A0"/>
    <w:multiLevelType w:val="hybridMultilevel"/>
    <w:tmpl w:val="DB54D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FD29EA"/>
    <w:multiLevelType w:val="hybridMultilevel"/>
    <w:tmpl w:val="60424130"/>
    <w:lvl w:ilvl="0" w:tplc="CB925E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E5314D"/>
    <w:multiLevelType w:val="hybridMultilevel"/>
    <w:tmpl w:val="049E606A"/>
    <w:lvl w:ilvl="0" w:tplc="E90E63C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8"/>
  </w:num>
  <w:num w:numId="4">
    <w:abstractNumId w:val="2"/>
  </w:num>
  <w:num w:numId="5">
    <w:abstractNumId w:val="21"/>
  </w:num>
  <w:num w:numId="6">
    <w:abstractNumId w:val="20"/>
  </w:num>
  <w:num w:numId="7">
    <w:abstractNumId w:val="24"/>
  </w:num>
  <w:num w:numId="8">
    <w:abstractNumId w:val="0"/>
  </w:num>
  <w:num w:numId="9">
    <w:abstractNumId w:val="12"/>
  </w:num>
  <w:num w:numId="10">
    <w:abstractNumId w:val="5"/>
  </w:num>
  <w:num w:numId="11">
    <w:abstractNumId w:val="11"/>
  </w:num>
  <w:num w:numId="12">
    <w:abstractNumId w:val="25"/>
  </w:num>
  <w:num w:numId="13">
    <w:abstractNumId w:val="4"/>
  </w:num>
  <w:num w:numId="14">
    <w:abstractNumId w:val="3"/>
  </w:num>
  <w:num w:numId="15">
    <w:abstractNumId w:val="13"/>
  </w:num>
  <w:num w:numId="16">
    <w:abstractNumId w:val="7"/>
  </w:num>
  <w:num w:numId="17">
    <w:abstractNumId w:val="15"/>
  </w:num>
  <w:num w:numId="18">
    <w:abstractNumId w:val="14"/>
  </w:num>
  <w:num w:numId="19">
    <w:abstractNumId w:val="19"/>
  </w:num>
  <w:num w:numId="20">
    <w:abstractNumId w:val="16"/>
  </w:num>
  <w:num w:numId="21">
    <w:abstractNumId w:val="10"/>
  </w:num>
  <w:num w:numId="22">
    <w:abstractNumId w:val="17"/>
  </w:num>
  <w:num w:numId="23">
    <w:abstractNumId w:val="22"/>
  </w:num>
  <w:num w:numId="24">
    <w:abstractNumId w:val="23"/>
  </w:num>
  <w:num w:numId="25">
    <w:abstractNumId w:val="6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4DAC"/>
    <w:rsid w:val="00020D51"/>
    <w:rsid w:val="00021481"/>
    <w:rsid w:val="00021DFB"/>
    <w:rsid w:val="00025285"/>
    <w:rsid w:val="0002673C"/>
    <w:rsid w:val="00030DB4"/>
    <w:rsid w:val="00040E12"/>
    <w:rsid w:val="000702ED"/>
    <w:rsid w:val="00074D87"/>
    <w:rsid w:val="0007666A"/>
    <w:rsid w:val="000816EF"/>
    <w:rsid w:val="00082C45"/>
    <w:rsid w:val="000A070F"/>
    <w:rsid w:val="000C5107"/>
    <w:rsid w:val="000D17A2"/>
    <w:rsid w:val="000F165C"/>
    <w:rsid w:val="001020A5"/>
    <w:rsid w:val="00107B49"/>
    <w:rsid w:val="001212E5"/>
    <w:rsid w:val="00123C1C"/>
    <w:rsid w:val="001243A4"/>
    <w:rsid w:val="0013775B"/>
    <w:rsid w:val="0014362B"/>
    <w:rsid w:val="001527DF"/>
    <w:rsid w:val="001676B6"/>
    <w:rsid w:val="00174549"/>
    <w:rsid w:val="001A04EA"/>
    <w:rsid w:val="001A07EE"/>
    <w:rsid w:val="001A3B94"/>
    <w:rsid w:val="001B4B47"/>
    <w:rsid w:val="001D4EFA"/>
    <w:rsid w:val="001E13C5"/>
    <w:rsid w:val="001E3F50"/>
    <w:rsid w:val="001F2132"/>
    <w:rsid w:val="002010C8"/>
    <w:rsid w:val="0020349E"/>
    <w:rsid w:val="00206605"/>
    <w:rsid w:val="002101D6"/>
    <w:rsid w:val="00214C9F"/>
    <w:rsid w:val="0022649E"/>
    <w:rsid w:val="00256B1C"/>
    <w:rsid w:val="002772F4"/>
    <w:rsid w:val="002A4223"/>
    <w:rsid w:val="002C26AF"/>
    <w:rsid w:val="002C33A6"/>
    <w:rsid w:val="002C5490"/>
    <w:rsid w:val="002D027C"/>
    <w:rsid w:val="002D11F3"/>
    <w:rsid w:val="002D3E54"/>
    <w:rsid w:val="002D6EC8"/>
    <w:rsid w:val="002E20FC"/>
    <w:rsid w:val="002E2622"/>
    <w:rsid w:val="002E6CF2"/>
    <w:rsid w:val="002E6E9F"/>
    <w:rsid w:val="002F0379"/>
    <w:rsid w:val="00312B34"/>
    <w:rsid w:val="00323EEE"/>
    <w:rsid w:val="00346D8E"/>
    <w:rsid w:val="00347F4E"/>
    <w:rsid w:val="00351D17"/>
    <w:rsid w:val="00356A09"/>
    <w:rsid w:val="00356B89"/>
    <w:rsid w:val="0036124E"/>
    <w:rsid w:val="00366A82"/>
    <w:rsid w:val="0037126D"/>
    <w:rsid w:val="003757A5"/>
    <w:rsid w:val="00384891"/>
    <w:rsid w:val="00384E52"/>
    <w:rsid w:val="00387180"/>
    <w:rsid w:val="00391712"/>
    <w:rsid w:val="00392BE8"/>
    <w:rsid w:val="003979FD"/>
    <w:rsid w:val="00397F04"/>
    <w:rsid w:val="003C1AEC"/>
    <w:rsid w:val="003C27D1"/>
    <w:rsid w:val="003E2B7F"/>
    <w:rsid w:val="00421FBA"/>
    <w:rsid w:val="00422ECD"/>
    <w:rsid w:val="004240FA"/>
    <w:rsid w:val="00424896"/>
    <w:rsid w:val="004323FA"/>
    <w:rsid w:val="00435545"/>
    <w:rsid w:val="00443196"/>
    <w:rsid w:val="004450CE"/>
    <w:rsid w:val="00470286"/>
    <w:rsid w:val="00492101"/>
    <w:rsid w:val="004A7D9B"/>
    <w:rsid w:val="004B6287"/>
    <w:rsid w:val="004B62E6"/>
    <w:rsid w:val="004C42E4"/>
    <w:rsid w:val="004D14F7"/>
    <w:rsid w:val="004D3DF7"/>
    <w:rsid w:val="004E2171"/>
    <w:rsid w:val="0050012C"/>
    <w:rsid w:val="0051511B"/>
    <w:rsid w:val="00516D02"/>
    <w:rsid w:val="005228FB"/>
    <w:rsid w:val="00534850"/>
    <w:rsid w:val="00536A2B"/>
    <w:rsid w:val="00565B4A"/>
    <w:rsid w:val="005850EF"/>
    <w:rsid w:val="00585E31"/>
    <w:rsid w:val="00586612"/>
    <w:rsid w:val="00596DAF"/>
    <w:rsid w:val="005A3012"/>
    <w:rsid w:val="005A3729"/>
    <w:rsid w:val="005A6513"/>
    <w:rsid w:val="005B05A5"/>
    <w:rsid w:val="005B25D5"/>
    <w:rsid w:val="005B341D"/>
    <w:rsid w:val="005B6F0A"/>
    <w:rsid w:val="005B7B3E"/>
    <w:rsid w:val="005D4FDB"/>
    <w:rsid w:val="005D60AB"/>
    <w:rsid w:val="005D656E"/>
    <w:rsid w:val="005E4EB8"/>
    <w:rsid w:val="006104EA"/>
    <w:rsid w:val="0061150C"/>
    <w:rsid w:val="00662902"/>
    <w:rsid w:val="00674AB8"/>
    <w:rsid w:val="00690EFE"/>
    <w:rsid w:val="00691254"/>
    <w:rsid w:val="006B1CE2"/>
    <w:rsid w:val="006C1202"/>
    <w:rsid w:val="006C4D97"/>
    <w:rsid w:val="006C4F4D"/>
    <w:rsid w:val="006D0D8A"/>
    <w:rsid w:val="006E0EB8"/>
    <w:rsid w:val="006E29AF"/>
    <w:rsid w:val="006E5693"/>
    <w:rsid w:val="006E7866"/>
    <w:rsid w:val="006F058F"/>
    <w:rsid w:val="006F1DD3"/>
    <w:rsid w:val="006F21D2"/>
    <w:rsid w:val="0070362D"/>
    <w:rsid w:val="00705186"/>
    <w:rsid w:val="00723B52"/>
    <w:rsid w:val="007332B7"/>
    <w:rsid w:val="00744E3D"/>
    <w:rsid w:val="00752972"/>
    <w:rsid w:val="00753F1F"/>
    <w:rsid w:val="00757274"/>
    <w:rsid w:val="00780AE3"/>
    <w:rsid w:val="00781B73"/>
    <w:rsid w:val="00782CCC"/>
    <w:rsid w:val="0078687C"/>
    <w:rsid w:val="00786ECF"/>
    <w:rsid w:val="007948DC"/>
    <w:rsid w:val="007A4237"/>
    <w:rsid w:val="007C1465"/>
    <w:rsid w:val="007C5E5C"/>
    <w:rsid w:val="007D0706"/>
    <w:rsid w:val="007E4908"/>
    <w:rsid w:val="007E7D1B"/>
    <w:rsid w:val="00822061"/>
    <w:rsid w:val="00830F7B"/>
    <w:rsid w:val="00837BF9"/>
    <w:rsid w:val="0085429F"/>
    <w:rsid w:val="00865189"/>
    <w:rsid w:val="00875609"/>
    <w:rsid w:val="00875DF9"/>
    <w:rsid w:val="0089084D"/>
    <w:rsid w:val="008A1B65"/>
    <w:rsid w:val="008B1260"/>
    <w:rsid w:val="008B3844"/>
    <w:rsid w:val="008B6657"/>
    <w:rsid w:val="008C60BC"/>
    <w:rsid w:val="008C7E3F"/>
    <w:rsid w:val="008E31DE"/>
    <w:rsid w:val="008F06C2"/>
    <w:rsid w:val="008F2F6B"/>
    <w:rsid w:val="008F5ED1"/>
    <w:rsid w:val="008F604D"/>
    <w:rsid w:val="00900668"/>
    <w:rsid w:val="00914066"/>
    <w:rsid w:val="00920A27"/>
    <w:rsid w:val="009346F0"/>
    <w:rsid w:val="00937798"/>
    <w:rsid w:val="00942D6F"/>
    <w:rsid w:val="00952B7A"/>
    <w:rsid w:val="00952EA1"/>
    <w:rsid w:val="009558AD"/>
    <w:rsid w:val="009568D0"/>
    <w:rsid w:val="00966679"/>
    <w:rsid w:val="009712A7"/>
    <w:rsid w:val="00971B97"/>
    <w:rsid w:val="009812A5"/>
    <w:rsid w:val="00994D92"/>
    <w:rsid w:val="009C5CDF"/>
    <w:rsid w:val="009D48B4"/>
    <w:rsid w:val="009E226D"/>
    <w:rsid w:val="009F013D"/>
    <w:rsid w:val="009F126F"/>
    <w:rsid w:val="009F6A94"/>
    <w:rsid w:val="00A070BA"/>
    <w:rsid w:val="00A07FD5"/>
    <w:rsid w:val="00A10E25"/>
    <w:rsid w:val="00A25ED9"/>
    <w:rsid w:val="00A316CE"/>
    <w:rsid w:val="00A31DBA"/>
    <w:rsid w:val="00A3386C"/>
    <w:rsid w:val="00A3799E"/>
    <w:rsid w:val="00A412CD"/>
    <w:rsid w:val="00A44DA7"/>
    <w:rsid w:val="00A47223"/>
    <w:rsid w:val="00A56582"/>
    <w:rsid w:val="00A666DF"/>
    <w:rsid w:val="00A804A0"/>
    <w:rsid w:val="00A80E71"/>
    <w:rsid w:val="00A8133A"/>
    <w:rsid w:val="00A81CDB"/>
    <w:rsid w:val="00A84F13"/>
    <w:rsid w:val="00A90AA5"/>
    <w:rsid w:val="00AA5142"/>
    <w:rsid w:val="00AB5BAA"/>
    <w:rsid w:val="00AB7FE2"/>
    <w:rsid w:val="00AC1AAC"/>
    <w:rsid w:val="00AC6F9B"/>
    <w:rsid w:val="00AD310E"/>
    <w:rsid w:val="00AD7671"/>
    <w:rsid w:val="00AE6317"/>
    <w:rsid w:val="00AE76CA"/>
    <w:rsid w:val="00AF61B8"/>
    <w:rsid w:val="00AF6AD5"/>
    <w:rsid w:val="00B23F20"/>
    <w:rsid w:val="00B30565"/>
    <w:rsid w:val="00B47071"/>
    <w:rsid w:val="00B54779"/>
    <w:rsid w:val="00B57F2C"/>
    <w:rsid w:val="00B63B3B"/>
    <w:rsid w:val="00B64062"/>
    <w:rsid w:val="00B64D0B"/>
    <w:rsid w:val="00B70925"/>
    <w:rsid w:val="00B925CC"/>
    <w:rsid w:val="00B975DE"/>
    <w:rsid w:val="00BA36B8"/>
    <w:rsid w:val="00BB4AE8"/>
    <w:rsid w:val="00BB75C3"/>
    <w:rsid w:val="00BD3821"/>
    <w:rsid w:val="00BD6BF2"/>
    <w:rsid w:val="00BD7C3A"/>
    <w:rsid w:val="00BE310C"/>
    <w:rsid w:val="00BE6BD6"/>
    <w:rsid w:val="00BF76CE"/>
    <w:rsid w:val="00C0555F"/>
    <w:rsid w:val="00C20AB1"/>
    <w:rsid w:val="00C21E7F"/>
    <w:rsid w:val="00C42FB5"/>
    <w:rsid w:val="00C43112"/>
    <w:rsid w:val="00C460C1"/>
    <w:rsid w:val="00C545BB"/>
    <w:rsid w:val="00C561EE"/>
    <w:rsid w:val="00C61748"/>
    <w:rsid w:val="00C63F2D"/>
    <w:rsid w:val="00C7288A"/>
    <w:rsid w:val="00C73262"/>
    <w:rsid w:val="00C763E3"/>
    <w:rsid w:val="00C82989"/>
    <w:rsid w:val="00C961A1"/>
    <w:rsid w:val="00CA63F5"/>
    <w:rsid w:val="00CB4204"/>
    <w:rsid w:val="00CB429A"/>
    <w:rsid w:val="00CC2348"/>
    <w:rsid w:val="00CC7FEA"/>
    <w:rsid w:val="00CD6C48"/>
    <w:rsid w:val="00CF6406"/>
    <w:rsid w:val="00D01242"/>
    <w:rsid w:val="00D10A8D"/>
    <w:rsid w:val="00D15257"/>
    <w:rsid w:val="00D16E56"/>
    <w:rsid w:val="00D203EE"/>
    <w:rsid w:val="00D25423"/>
    <w:rsid w:val="00D261AA"/>
    <w:rsid w:val="00D3016E"/>
    <w:rsid w:val="00D346C1"/>
    <w:rsid w:val="00D37992"/>
    <w:rsid w:val="00D65314"/>
    <w:rsid w:val="00D70257"/>
    <w:rsid w:val="00D74909"/>
    <w:rsid w:val="00D777B7"/>
    <w:rsid w:val="00D86A99"/>
    <w:rsid w:val="00D910C7"/>
    <w:rsid w:val="00DA700E"/>
    <w:rsid w:val="00DD3354"/>
    <w:rsid w:val="00DF7B2C"/>
    <w:rsid w:val="00E05B60"/>
    <w:rsid w:val="00E125FD"/>
    <w:rsid w:val="00E14BE9"/>
    <w:rsid w:val="00E219E2"/>
    <w:rsid w:val="00E24228"/>
    <w:rsid w:val="00E25086"/>
    <w:rsid w:val="00E25C7D"/>
    <w:rsid w:val="00E33FAC"/>
    <w:rsid w:val="00E3652E"/>
    <w:rsid w:val="00E4366A"/>
    <w:rsid w:val="00E556F6"/>
    <w:rsid w:val="00E62B91"/>
    <w:rsid w:val="00E75C36"/>
    <w:rsid w:val="00E76A4F"/>
    <w:rsid w:val="00E80C0D"/>
    <w:rsid w:val="00E81FFB"/>
    <w:rsid w:val="00E85243"/>
    <w:rsid w:val="00EA27C2"/>
    <w:rsid w:val="00EA35DF"/>
    <w:rsid w:val="00EA3E77"/>
    <w:rsid w:val="00ED3FBD"/>
    <w:rsid w:val="00EE5EBF"/>
    <w:rsid w:val="00EF5C67"/>
    <w:rsid w:val="00EF6871"/>
    <w:rsid w:val="00F042FB"/>
    <w:rsid w:val="00F04C39"/>
    <w:rsid w:val="00F0690C"/>
    <w:rsid w:val="00F134F3"/>
    <w:rsid w:val="00F13F97"/>
    <w:rsid w:val="00F14E10"/>
    <w:rsid w:val="00F15DDB"/>
    <w:rsid w:val="00F23013"/>
    <w:rsid w:val="00F3072B"/>
    <w:rsid w:val="00F43993"/>
    <w:rsid w:val="00F47BFA"/>
    <w:rsid w:val="00F50A2E"/>
    <w:rsid w:val="00F52C6F"/>
    <w:rsid w:val="00F54218"/>
    <w:rsid w:val="00F57DA3"/>
    <w:rsid w:val="00F60C74"/>
    <w:rsid w:val="00F67A2F"/>
    <w:rsid w:val="00F70CD9"/>
    <w:rsid w:val="00F72F13"/>
    <w:rsid w:val="00F77951"/>
    <w:rsid w:val="00F77E6E"/>
    <w:rsid w:val="00F802A9"/>
    <w:rsid w:val="00F822D3"/>
    <w:rsid w:val="00F933E7"/>
    <w:rsid w:val="00F94275"/>
    <w:rsid w:val="00FA6496"/>
    <w:rsid w:val="00FC0392"/>
    <w:rsid w:val="00FC092C"/>
    <w:rsid w:val="00FC6910"/>
    <w:rsid w:val="00FC6D8C"/>
    <w:rsid w:val="00FD0EF8"/>
    <w:rsid w:val="00FD31F0"/>
    <w:rsid w:val="00FD38DB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47CAC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stoms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F6C1C-0F69-4825-9D24-58ACC7D48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1351</Words>
  <Characters>7705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Aleabiev Serghei</cp:lastModifiedBy>
  <cp:revision>65</cp:revision>
  <cp:lastPrinted>2021-10-27T05:14:00Z</cp:lastPrinted>
  <dcterms:created xsi:type="dcterms:W3CDTF">2024-01-30T06:33:00Z</dcterms:created>
  <dcterms:modified xsi:type="dcterms:W3CDTF">2026-02-16T08:12:00Z</dcterms:modified>
</cp:coreProperties>
</file>