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15DB5" w14:textId="77777777" w:rsidR="0002192E" w:rsidRPr="00856FDF" w:rsidRDefault="000D61CB">
      <w:pPr>
        <w:pStyle w:val="10"/>
        <w:keepNext/>
        <w:keepLines/>
        <w:rPr>
          <w:lang w:val="ro-RO"/>
        </w:rPr>
      </w:pPr>
      <w:bookmarkStart w:id="0" w:name="bookmark0"/>
      <w:r w:rsidRPr="00856FDF">
        <w:rPr>
          <w:lang w:val="ro-RO" w:eastAsia="ro-RO" w:bidi="ro-RO"/>
        </w:rPr>
        <w:t xml:space="preserve">ANUNȚ </w:t>
      </w:r>
      <w:r w:rsidRPr="00856FDF">
        <w:rPr>
          <w:lang w:val="ro-RO"/>
        </w:rPr>
        <w:t>DE PARTICIPARE</w:t>
      </w:r>
      <w:bookmarkEnd w:id="0"/>
    </w:p>
    <w:p w14:paraId="1714A54C" w14:textId="77777777" w:rsidR="0002192E" w:rsidRPr="00856FDF" w:rsidRDefault="000D61CB">
      <w:pPr>
        <w:pStyle w:val="a2"/>
        <w:spacing w:after="340"/>
        <w:jc w:val="center"/>
      </w:pPr>
      <w:r w:rsidRPr="00856FDF">
        <w:rPr>
          <w:lang w:eastAsia="en-US" w:bidi="en-US"/>
        </w:rPr>
        <w:t xml:space="preserve">privind </w:t>
      </w:r>
      <w:r w:rsidRPr="00856FDF">
        <w:t xml:space="preserve">achiziționarea </w:t>
      </w:r>
      <w:r w:rsidRPr="00856FDF">
        <w:rPr>
          <w:lang w:eastAsia="en-US" w:bidi="en-US"/>
        </w:rPr>
        <w:t xml:space="preserve">Serviciilor de </w:t>
      </w:r>
      <w:r w:rsidRPr="00856FDF">
        <w:t>pază</w:t>
      </w:r>
      <w:r w:rsidRPr="00856FDF">
        <w:br/>
      </w:r>
      <w:r w:rsidRPr="00856FDF">
        <w:rPr>
          <w:lang w:eastAsia="en-US" w:bidi="en-US"/>
        </w:rPr>
        <w:t xml:space="preserve">prin procedura de </w:t>
      </w:r>
      <w:r w:rsidRPr="00856FDF">
        <w:t>achiziție Licitație deschisă</w:t>
      </w:r>
    </w:p>
    <w:p w14:paraId="0E162576" w14:textId="1E140F5A" w:rsidR="0002192E" w:rsidRPr="00856FDF" w:rsidRDefault="000D61CB" w:rsidP="00E8253A">
      <w:pPr>
        <w:pStyle w:val="a2"/>
        <w:numPr>
          <w:ilvl w:val="0"/>
          <w:numId w:val="1"/>
        </w:numPr>
        <w:tabs>
          <w:tab w:val="left" w:pos="672"/>
        </w:tabs>
        <w:spacing w:after="100"/>
        <w:ind w:left="640" w:right="121" w:hanging="280"/>
        <w:jc w:val="both"/>
      </w:pPr>
      <w:r w:rsidRPr="00856FDF">
        <w:rPr>
          <w:lang w:eastAsia="en-US" w:bidi="en-US"/>
        </w:rPr>
        <w:t xml:space="preserve">Denumirea </w:t>
      </w:r>
      <w:r w:rsidRPr="00856FDF">
        <w:t xml:space="preserve">autorității </w:t>
      </w:r>
      <w:r w:rsidRPr="00856FDF">
        <w:rPr>
          <w:lang w:eastAsia="en-US" w:bidi="en-US"/>
        </w:rPr>
        <w:t xml:space="preserve">contractante: I.P. ,,Serviciul </w:t>
      </w:r>
      <w:r w:rsidRPr="00856FDF">
        <w:t xml:space="preserve">național </w:t>
      </w:r>
      <w:r w:rsidRPr="00856FDF">
        <w:rPr>
          <w:lang w:eastAsia="en-US" w:bidi="en-US"/>
        </w:rPr>
        <w:t xml:space="preserve">unic pentru apelurile de </w:t>
      </w:r>
      <w:r w:rsidRPr="00856FDF">
        <w:t xml:space="preserve">urgență </w:t>
      </w:r>
      <w:r w:rsidRPr="00856FDF">
        <w:rPr>
          <w:lang w:eastAsia="ru-RU" w:bidi="ru-RU"/>
        </w:rPr>
        <w:t>112</w:t>
      </w:r>
      <w:r w:rsidR="00BD73E3">
        <w:rPr>
          <w:lang w:eastAsia="ru-RU" w:bidi="ru-RU"/>
        </w:rPr>
        <w:t>”</w:t>
      </w:r>
      <w:r w:rsidRPr="00856FDF">
        <w:rPr>
          <w:lang w:eastAsia="ru-RU" w:bidi="ru-RU"/>
        </w:rPr>
        <w:t xml:space="preserve">, </w:t>
      </w:r>
      <w:r w:rsidRPr="00856FDF">
        <w:t>în continuare - Serviciul 112</w:t>
      </w:r>
    </w:p>
    <w:p w14:paraId="02A7D2F9" w14:textId="77777777" w:rsidR="0002192E" w:rsidRPr="00856FDF" w:rsidRDefault="000D61CB" w:rsidP="00E8253A">
      <w:pPr>
        <w:pStyle w:val="a2"/>
        <w:numPr>
          <w:ilvl w:val="0"/>
          <w:numId w:val="1"/>
        </w:numPr>
        <w:tabs>
          <w:tab w:val="left" w:pos="677"/>
        </w:tabs>
        <w:spacing w:after="100"/>
        <w:ind w:right="121" w:firstLine="360"/>
        <w:jc w:val="both"/>
      </w:pPr>
      <w:r w:rsidRPr="00856FDF">
        <w:t>IDNO: 1016600011534</w:t>
      </w:r>
    </w:p>
    <w:p w14:paraId="7B554949" w14:textId="77777777" w:rsidR="0002192E" w:rsidRPr="00856FDF" w:rsidRDefault="000D61CB" w:rsidP="00E8253A">
      <w:pPr>
        <w:pStyle w:val="a2"/>
        <w:numPr>
          <w:ilvl w:val="0"/>
          <w:numId w:val="1"/>
        </w:numPr>
        <w:tabs>
          <w:tab w:val="left" w:pos="677"/>
        </w:tabs>
        <w:spacing w:after="100"/>
        <w:ind w:right="121" w:firstLine="360"/>
        <w:jc w:val="both"/>
      </w:pPr>
      <w:r w:rsidRPr="00856FDF">
        <w:t>Adresa: mun. Chișinău, bd. Dacia 58/C, com. Băcioi</w:t>
      </w:r>
    </w:p>
    <w:p w14:paraId="11E96385" w14:textId="53D31E33" w:rsidR="0002192E" w:rsidRPr="00856FDF" w:rsidRDefault="000D61CB" w:rsidP="00E8253A">
      <w:pPr>
        <w:pStyle w:val="a2"/>
        <w:numPr>
          <w:ilvl w:val="0"/>
          <w:numId w:val="1"/>
        </w:numPr>
        <w:tabs>
          <w:tab w:val="left" w:pos="677"/>
        </w:tabs>
        <w:spacing w:after="100"/>
        <w:ind w:right="121" w:firstLine="360"/>
        <w:jc w:val="both"/>
      </w:pPr>
      <w:r w:rsidRPr="00856FDF">
        <w:t xml:space="preserve">Numărul de telefon/fax: </w:t>
      </w:r>
      <w:r w:rsidRPr="00856FDF">
        <w:rPr>
          <w:lang w:eastAsia="ru-RU" w:bidi="ru-RU"/>
        </w:rPr>
        <w:t xml:space="preserve">/022/ </w:t>
      </w:r>
      <w:r w:rsidR="00A92184">
        <w:t>294</w:t>
      </w:r>
      <w:r w:rsidRPr="00856FDF">
        <w:t>-</w:t>
      </w:r>
      <w:r w:rsidR="00AB1A50">
        <w:t>813</w:t>
      </w:r>
    </w:p>
    <w:p w14:paraId="419BA262" w14:textId="77777777" w:rsidR="0002192E" w:rsidRPr="00856FDF" w:rsidRDefault="000D61CB" w:rsidP="00E8253A">
      <w:pPr>
        <w:pStyle w:val="a2"/>
        <w:numPr>
          <w:ilvl w:val="0"/>
          <w:numId w:val="1"/>
        </w:numPr>
        <w:tabs>
          <w:tab w:val="left" w:pos="677"/>
        </w:tabs>
        <w:spacing w:after="100"/>
        <w:ind w:right="121" w:firstLine="360"/>
        <w:jc w:val="both"/>
      </w:pPr>
      <w:r w:rsidRPr="00856FDF">
        <w:t xml:space="preserve">Adresa de e-mail și de internet a autorității contractante: </w:t>
      </w:r>
      <w:hyperlink r:id="rId7" w:history="1">
        <w:r w:rsidR="0002192E" w:rsidRPr="00856FDF">
          <w:t>office@112.md</w:t>
        </w:r>
      </w:hyperlink>
    </w:p>
    <w:p w14:paraId="0AB164DE" w14:textId="3FC0CBF7" w:rsidR="0002192E" w:rsidRPr="00856FDF" w:rsidRDefault="000D61CB" w:rsidP="00E8253A">
      <w:pPr>
        <w:pStyle w:val="a2"/>
        <w:numPr>
          <w:ilvl w:val="0"/>
          <w:numId w:val="1"/>
        </w:numPr>
        <w:tabs>
          <w:tab w:val="left" w:pos="677"/>
        </w:tabs>
        <w:spacing w:after="100" w:line="252" w:lineRule="auto"/>
        <w:ind w:left="640" w:right="121" w:hanging="280"/>
        <w:jc w:val="both"/>
      </w:pPr>
      <w:r w:rsidRPr="00856FDF">
        <w:t xml:space="preserve">Adresa de e-mail sau de internet de la care se va putea obține accesul la documentația de atribuire, </w:t>
      </w:r>
      <w:hyperlink r:id="rId8" w:history="1">
        <w:r w:rsidR="003D2114" w:rsidRPr="002A6406">
          <w:rPr>
            <w:rStyle w:val="Hyperlink"/>
            <w:b w:val="0"/>
            <w:bCs w:val="0"/>
            <w:sz w:val="20"/>
            <w:szCs w:val="20"/>
          </w:rPr>
          <w:t xml:space="preserve">mihail.coslet@112.md </w:t>
        </w:r>
      </w:hyperlink>
      <w:r w:rsidRPr="00856FDF">
        <w:rPr>
          <w:i/>
          <w:iCs/>
        </w:rPr>
        <w:t xml:space="preserve">documentația de atribuire este anexată în cadrul procedurii în </w:t>
      </w:r>
      <w:r w:rsidRPr="00856FDF">
        <w:rPr>
          <w:i/>
          <w:iCs/>
          <w:lang w:eastAsia="en-US" w:bidi="en-US"/>
        </w:rPr>
        <w:t xml:space="preserve">SIA </w:t>
      </w:r>
      <w:r w:rsidRPr="00856FDF">
        <w:rPr>
          <w:i/>
          <w:iCs/>
        </w:rPr>
        <w:t>RSAP</w:t>
      </w:r>
    </w:p>
    <w:p w14:paraId="52775544" w14:textId="33B5C27A" w:rsidR="0002192E" w:rsidRPr="00856FDF" w:rsidRDefault="000D61CB" w:rsidP="00E8253A">
      <w:pPr>
        <w:pStyle w:val="a2"/>
        <w:numPr>
          <w:ilvl w:val="0"/>
          <w:numId w:val="1"/>
        </w:numPr>
        <w:tabs>
          <w:tab w:val="left" w:pos="672"/>
        </w:tabs>
        <w:ind w:left="640" w:right="121" w:hanging="280"/>
        <w:jc w:val="both"/>
      </w:pPr>
      <w:r w:rsidRPr="00856FDF">
        <w:t>Tipul autorității contractante și obiectul principal de activitate (dacă este cazul, mențiunea că autoritatea contractantă este o autoritate centrală de achiziție sau că achiziția implică o altă formă de achiziție comună): Serviciul 112 este structură organizațională și tehnologică care asigură preluarea, înregistrarea, prelucrarea apelurilor de urgență și transmiterea solicitărilor de intervenție procesate către serviciile specializate de urgență, precum și interacțiunea cu furnizorii de comunicații electronic.</w:t>
      </w:r>
    </w:p>
    <w:p w14:paraId="2853BE4A" w14:textId="371FFAAE" w:rsidR="00330CFD" w:rsidRPr="00670F21" w:rsidRDefault="000D61CB" w:rsidP="00E8253A">
      <w:pPr>
        <w:pStyle w:val="a4"/>
        <w:numPr>
          <w:ilvl w:val="0"/>
          <w:numId w:val="1"/>
        </w:numPr>
        <w:ind w:left="567" w:right="121" w:hanging="283"/>
      </w:pPr>
      <w:r w:rsidRPr="00856FDF">
        <w:t xml:space="preserve">Cumpărătorul invită operatorii economici interesați, care îi pot satisface necesitățile, să participe la </w:t>
      </w:r>
      <w:r w:rsidRPr="00670F21">
        <w:t>procedura de achiziție privind livrarea/prestarea/executarea următoarelor bunuri /servicii/lucrări:</w:t>
      </w:r>
    </w:p>
    <w:p w14:paraId="3C9CB19D" w14:textId="2D24BFA8" w:rsidR="00330CFD" w:rsidRDefault="00330CFD" w:rsidP="00E8253A">
      <w:pPr>
        <w:tabs>
          <w:tab w:val="left" w:pos="1277"/>
        </w:tabs>
        <w:ind w:right="121"/>
      </w:pPr>
    </w:p>
    <w:tbl>
      <w:tblPr>
        <w:tblW w:w="4987" w:type="pct"/>
        <w:tblLayout w:type="fixed"/>
        <w:tblLook w:val="04A0" w:firstRow="1" w:lastRow="0" w:firstColumn="1" w:lastColumn="0" w:noHBand="0" w:noVBand="1"/>
      </w:tblPr>
      <w:tblGrid>
        <w:gridCol w:w="471"/>
        <w:gridCol w:w="1230"/>
        <w:gridCol w:w="1378"/>
        <w:gridCol w:w="857"/>
        <w:gridCol w:w="769"/>
        <w:gridCol w:w="4327"/>
        <w:gridCol w:w="1222"/>
      </w:tblGrid>
      <w:tr w:rsidR="00CC702D" w:rsidRPr="00CC702D" w14:paraId="6285672C" w14:textId="77777777" w:rsidTr="001648F3">
        <w:trPr>
          <w:trHeight w:val="567"/>
        </w:trPr>
        <w:tc>
          <w:tcPr>
            <w:tcW w:w="229" w:type="pct"/>
            <w:tcBorders>
              <w:top w:val="single" w:sz="4" w:space="0" w:color="auto"/>
              <w:left w:val="single" w:sz="4" w:space="0" w:color="auto"/>
              <w:bottom w:val="single" w:sz="4" w:space="0" w:color="auto"/>
              <w:right w:val="single" w:sz="4" w:space="0" w:color="auto"/>
            </w:tcBorders>
          </w:tcPr>
          <w:p w14:paraId="28992D33" w14:textId="77777777" w:rsidR="002E0B62" w:rsidRDefault="00CC702D" w:rsidP="002E0B62">
            <w:pPr>
              <w:shd w:val="clear" w:color="auto" w:fill="FFFFFF" w:themeFill="background1"/>
              <w:spacing w:before="120"/>
              <w:ind w:left="-144"/>
              <w:jc w:val="center"/>
              <w:rPr>
                <w:rFonts w:ascii="Times New Roman" w:hAnsi="Times New Roman" w:cs="Times New Roman"/>
                <w:b/>
                <w:color w:val="000000" w:themeColor="text1"/>
                <w:sz w:val="20"/>
                <w:szCs w:val="20"/>
                <w:lang w:eastAsia="ru-RU"/>
              </w:rPr>
            </w:pPr>
            <w:r w:rsidRPr="00A01DCB">
              <w:rPr>
                <w:rFonts w:ascii="Times New Roman" w:hAnsi="Times New Roman" w:cs="Times New Roman"/>
                <w:b/>
                <w:color w:val="000000" w:themeColor="text1"/>
                <w:sz w:val="20"/>
                <w:szCs w:val="20"/>
                <w:lang w:eastAsia="ru-RU"/>
              </w:rPr>
              <w:t>Nr</w:t>
            </w:r>
            <w:r w:rsidR="002E0B62">
              <w:rPr>
                <w:rFonts w:ascii="Times New Roman" w:hAnsi="Times New Roman" w:cs="Times New Roman"/>
                <w:b/>
                <w:color w:val="000000" w:themeColor="text1"/>
                <w:sz w:val="20"/>
                <w:szCs w:val="20"/>
                <w:lang w:eastAsia="ru-RU"/>
              </w:rPr>
              <w:t>.</w:t>
            </w:r>
          </w:p>
          <w:p w14:paraId="12796F53" w14:textId="29A135C9" w:rsidR="00CC702D" w:rsidRPr="00A01DCB" w:rsidRDefault="00CC702D" w:rsidP="002E0B62">
            <w:pPr>
              <w:shd w:val="clear" w:color="auto" w:fill="FFFFFF" w:themeFill="background1"/>
              <w:spacing w:before="120"/>
              <w:ind w:left="-144"/>
              <w:jc w:val="center"/>
              <w:rPr>
                <w:rFonts w:ascii="Times New Roman" w:hAnsi="Times New Roman" w:cs="Times New Roman"/>
                <w:b/>
                <w:color w:val="000000" w:themeColor="text1"/>
                <w:sz w:val="20"/>
                <w:szCs w:val="20"/>
                <w:lang w:eastAsia="ru-RU"/>
              </w:rPr>
            </w:pPr>
            <w:r w:rsidRPr="00A01DCB">
              <w:rPr>
                <w:rFonts w:ascii="Times New Roman" w:hAnsi="Times New Roman" w:cs="Times New Roman"/>
                <w:b/>
                <w:color w:val="000000" w:themeColor="text1"/>
                <w:sz w:val="20"/>
                <w:szCs w:val="20"/>
                <w:lang w:eastAsia="ru-RU"/>
              </w:rPr>
              <w:t>d/o</w:t>
            </w:r>
          </w:p>
        </w:tc>
        <w:tc>
          <w:tcPr>
            <w:tcW w:w="600" w:type="pct"/>
            <w:tcBorders>
              <w:top w:val="single" w:sz="4" w:space="0" w:color="auto"/>
              <w:left w:val="single" w:sz="4" w:space="0" w:color="auto"/>
              <w:bottom w:val="single" w:sz="4" w:space="0" w:color="auto"/>
              <w:right w:val="single" w:sz="4" w:space="0" w:color="auto"/>
            </w:tcBorders>
          </w:tcPr>
          <w:p w14:paraId="57B07355" w14:textId="77777777" w:rsidR="00CC702D" w:rsidRPr="00A01DCB" w:rsidRDefault="00CC702D" w:rsidP="00EE7547">
            <w:pPr>
              <w:shd w:val="clear" w:color="auto" w:fill="FFFFFF" w:themeFill="background1"/>
              <w:spacing w:before="120"/>
              <w:jc w:val="center"/>
              <w:rPr>
                <w:rFonts w:ascii="Times New Roman" w:hAnsi="Times New Roman" w:cs="Times New Roman"/>
                <w:b/>
                <w:color w:val="000000" w:themeColor="text1"/>
                <w:sz w:val="20"/>
                <w:szCs w:val="20"/>
                <w:lang w:eastAsia="ru-RU"/>
              </w:rPr>
            </w:pPr>
            <w:r w:rsidRPr="00A01DCB">
              <w:rPr>
                <w:rFonts w:ascii="Times New Roman" w:hAnsi="Times New Roman" w:cs="Times New Roman"/>
                <w:b/>
                <w:color w:val="000000" w:themeColor="text1"/>
                <w:sz w:val="20"/>
                <w:szCs w:val="20"/>
                <w:lang w:eastAsia="ru-RU"/>
              </w:rPr>
              <w:t>Cod CPV</w:t>
            </w:r>
          </w:p>
        </w:tc>
        <w:tc>
          <w:tcPr>
            <w:tcW w:w="672" w:type="pct"/>
            <w:tcBorders>
              <w:top w:val="single" w:sz="4" w:space="0" w:color="auto"/>
              <w:left w:val="single" w:sz="4" w:space="0" w:color="auto"/>
              <w:bottom w:val="single" w:sz="4" w:space="0" w:color="auto"/>
              <w:right w:val="single" w:sz="4" w:space="0" w:color="auto"/>
            </w:tcBorders>
          </w:tcPr>
          <w:p w14:paraId="274555DA" w14:textId="77777777" w:rsidR="00CC702D" w:rsidRPr="00A01DCB" w:rsidRDefault="00CC702D" w:rsidP="00EE7547">
            <w:pPr>
              <w:shd w:val="clear" w:color="auto" w:fill="FFFFFF" w:themeFill="background1"/>
              <w:spacing w:before="120"/>
              <w:jc w:val="center"/>
              <w:rPr>
                <w:rFonts w:ascii="Times New Roman" w:hAnsi="Times New Roman" w:cs="Times New Roman"/>
                <w:b/>
                <w:color w:val="000000" w:themeColor="text1"/>
                <w:sz w:val="20"/>
                <w:szCs w:val="20"/>
                <w:lang w:eastAsia="ru-RU"/>
              </w:rPr>
            </w:pPr>
            <w:r w:rsidRPr="00A01DCB">
              <w:rPr>
                <w:rFonts w:ascii="Times New Roman" w:hAnsi="Times New Roman" w:cs="Times New Roman"/>
                <w:b/>
                <w:color w:val="000000" w:themeColor="text1"/>
                <w:sz w:val="20"/>
                <w:szCs w:val="20"/>
                <w:lang w:eastAsia="ru-RU"/>
              </w:rPr>
              <w:t>Denumirea serviciilor</w:t>
            </w:r>
          </w:p>
        </w:tc>
        <w:tc>
          <w:tcPr>
            <w:tcW w:w="418" w:type="pct"/>
            <w:tcBorders>
              <w:top w:val="single" w:sz="4" w:space="0" w:color="auto"/>
              <w:left w:val="single" w:sz="4" w:space="0" w:color="auto"/>
              <w:bottom w:val="single" w:sz="4" w:space="0" w:color="auto"/>
              <w:right w:val="single" w:sz="4" w:space="0" w:color="auto"/>
            </w:tcBorders>
          </w:tcPr>
          <w:p w14:paraId="29FB5B19" w14:textId="77777777" w:rsidR="00CC702D" w:rsidRPr="00A01DCB" w:rsidRDefault="00CC702D" w:rsidP="002E0B62">
            <w:pPr>
              <w:shd w:val="clear" w:color="auto" w:fill="FFFFFF" w:themeFill="background1"/>
              <w:spacing w:before="120"/>
              <w:ind w:left="-144"/>
              <w:jc w:val="center"/>
              <w:rPr>
                <w:rFonts w:ascii="Times New Roman" w:hAnsi="Times New Roman" w:cs="Times New Roman"/>
                <w:b/>
                <w:color w:val="000000" w:themeColor="text1"/>
                <w:sz w:val="20"/>
                <w:szCs w:val="20"/>
                <w:lang w:eastAsia="ru-RU"/>
              </w:rPr>
            </w:pPr>
            <w:r w:rsidRPr="00A01DCB">
              <w:rPr>
                <w:rFonts w:ascii="Times New Roman" w:hAnsi="Times New Roman" w:cs="Times New Roman"/>
                <w:b/>
                <w:color w:val="000000" w:themeColor="text1"/>
                <w:sz w:val="20"/>
                <w:szCs w:val="20"/>
                <w:lang w:eastAsia="ru-RU"/>
              </w:rPr>
              <w:t>Unitatea de măsură</w:t>
            </w:r>
          </w:p>
        </w:tc>
        <w:tc>
          <w:tcPr>
            <w:tcW w:w="375" w:type="pct"/>
            <w:tcBorders>
              <w:top w:val="single" w:sz="4" w:space="0" w:color="auto"/>
              <w:left w:val="single" w:sz="4" w:space="0" w:color="auto"/>
              <w:bottom w:val="single" w:sz="4" w:space="0" w:color="auto"/>
              <w:right w:val="single" w:sz="4" w:space="0" w:color="auto"/>
            </w:tcBorders>
          </w:tcPr>
          <w:p w14:paraId="2AE28BD3" w14:textId="77777777" w:rsidR="00CC702D" w:rsidRPr="00A01DCB" w:rsidRDefault="00CC702D" w:rsidP="00EE7547">
            <w:pPr>
              <w:shd w:val="clear" w:color="auto" w:fill="FFFFFF" w:themeFill="background1"/>
              <w:spacing w:before="120"/>
              <w:jc w:val="center"/>
              <w:rPr>
                <w:rFonts w:ascii="Times New Roman" w:hAnsi="Times New Roman" w:cs="Times New Roman"/>
                <w:b/>
                <w:color w:val="000000" w:themeColor="text1"/>
                <w:sz w:val="20"/>
                <w:szCs w:val="20"/>
                <w:lang w:eastAsia="ru-RU"/>
              </w:rPr>
            </w:pPr>
            <w:r w:rsidRPr="00A01DCB">
              <w:rPr>
                <w:rFonts w:ascii="Times New Roman" w:hAnsi="Times New Roman" w:cs="Times New Roman"/>
                <w:b/>
                <w:color w:val="000000" w:themeColor="text1"/>
                <w:sz w:val="20"/>
                <w:szCs w:val="20"/>
                <w:lang w:eastAsia="ru-RU"/>
              </w:rPr>
              <w:t>Cantitatea</w:t>
            </w:r>
          </w:p>
        </w:tc>
        <w:tc>
          <w:tcPr>
            <w:tcW w:w="2110" w:type="pct"/>
            <w:tcBorders>
              <w:top w:val="single" w:sz="4" w:space="0" w:color="auto"/>
              <w:left w:val="single" w:sz="4" w:space="0" w:color="auto"/>
              <w:bottom w:val="single" w:sz="4" w:space="0" w:color="auto"/>
              <w:right w:val="single" w:sz="4" w:space="0" w:color="auto"/>
            </w:tcBorders>
          </w:tcPr>
          <w:p w14:paraId="501AEAE7" w14:textId="77777777" w:rsidR="00CC702D" w:rsidRPr="00A01DCB" w:rsidRDefault="00CC702D" w:rsidP="00EE7547">
            <w:pPr>
              <w:shd w:val="clear" w:color="auto" w:fill="FFFFFF" w:themeFill="background1"/>
              <w:spacing w:before="120"/>
              <w:jc w:val="center"/>
              <w:rPr>
                <w:rFonts w:ascii="Times New Roman" w:hAnsi="Times New Roman" w:cs="Times New Roman"/>
                <w:b/>
                <w:color w:val="000000" w:themeColor="text1"/>
                <w:sz w:val="20"/>
                <w:szCs w:val="20"/>
                <w:lang w:eastAsia="ru-RU"/>
              </w:rPr>
            </w:pPr>
            <w:r w:rsidRPr="00A01DCB">
              <w:rPr>
                <w:rFonts w:ascii="Times New Roman" w:hAnsi="Times New Roman" w:cs="Times New Roman"/>
                <w:b/>
                <w:color w:val="000000" w:themeColor="text1"/>
                <w:sz w:val="20"/>
                <w:szCs w:val="20"/>
                <w:lang w:eastAsia="ru-RU"/>
              </w:rPr>
              <w:t>Specificarea tehnică deplină solicitată, Standarde de referință</w:t>
            </w:r>
          </w:p>
        </w:tc>
        <w:tc>
          <w:tcPr>
            <w:tcW w:w="597" w:type="pct"/>
            <w:tcBorders>
              <w:top w:val="single" w:sz="4" w:space="0" w:color="auto"/>
              <w:left w:val="single" w:sz="4" w:space="0" w:color="auto"/>
              <w:bottom w:val="single" w:sz="4" w:space="0" w:color="auto"/>
              <w:right w:val="single" w:sz="4" w:space="0" w:color="auto"/>
            </w:tcBorders>
          </w:tcPr>
          <w:p w14:paraId="33B2842C" w14:textId="77777777" w:rsidR="00CC702D" w:rsidRPr="00A01DCB" w:rsidRDefault="00CC702D" w:rsidP="00EE7547">
            <w:pPr>
              <w:shd w:val="clear" w:color="auto" w:fill="FFFFFF" w:themeFill="background1"/>
              <w:spacing w:before="120"/>
              <w:jc w:val="center"/>
              <w:rPr>
                <w:rFonts w:ascii="Times New Roman" w:hAnsi="Times New Roman" w:cs="Times New Roman"/>
                <w:b/>
                <w:color w:val="000000" w:themeColor="text1"/>
                <w:sz w:val="20"/>
                <w:szCs w:val="20"/>
                <w:lang w:eastAsia="ru-RU"/>
              </w:rPr>
            </w:pPr>
            <w:r w:rsidRPr="00A01DCB">
              <w:rPr>
                <w:rFonts w:ascii="Times New Roman" w:hAnsi="Times New Roman" w:cs="Times New Roman"/>
                <w:b/>
                <w:color w:val="000000" w:themeColor="text1"/>
                <w:sz w:val="20"/>
                <w:szCs w:val="20"/>
                <w:lang w:eastAsia="ru-RU"/>
              </w:rPr>
              <w:t>Valoarea estimată, fără TVA</w:t>
            </w:r>
          </w:p>
        </w:tc>
      </w:tr>
      <w:tr w:rsidR="00CC702D" w:rsidRPr="00CC702D" w14:paraId="051EB894" w14:textId="77777777" w:rsidTr="001648F3">
        <w:trPr>
          <w:trHeight w:val="113"/>
        </w:trPr>
        <w:tc>
          <w:tcPr>
            <w:tcW w:w="5000"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D3DEFF" w14:textId="77777777" w:rsidR="00CC702D" w:rsidRPr="00CC702D" w:rsidRDefault="00CC702D" w:rsidP="00EE7547">
            <w:pPr>
              <w:pStyle w:val="Style3"/>
              <w:spacing w:before="0" w:beforeAutospacing="0" w:after="0"/>
              <w:jc w:val="center"/>
              <w:rPr>
                <w:sz w:val="20"/>
                <w:szCs w:val="20"/>
                <w:lang w:val="ro-RO"/>
              </w:rPr>
            </w:pPr>
            <w:r w:rsidRPr="00CC702D">
              <w:rPr>
                <w:sz w:val="20"/>
                <w:szCs w:val="20"/>
                <w:lang w:val="ro-RO"/>
              </w:rPr>
              <w:t>Lotul 1</w:t>
            </w:r>
          </w:p>
        </w:tc>
      </w:tr>
      <w:tr w:rsidR="00CC702D" w:rsidRPr="00CC702D" w14:paraId="57B95B54" w14:textId="77777777" w:rsidTr="001648F3">
        <w:trPr>
          <w:trHeight w:val="397"/>
        </w:trPr>
        <w:tc>
          <w:tcPr>
            <w:tcW w:w="229" w:type="pct"/>
            <w:tcBorders>
              <w:top w:val="single" w:sz="4" w:space="0" w:color="auto"/>
              <w:left w:val="single" w:sz="4" w:space="0" w:color="auto"/>
              <w:bottom w:val="single" w:sz="4" w:space="0" w:color="auto"/>
              <w:right w:val="single" w:sz="4" w:space="0" w:color="auto"/>
            </w:tcBorders>
          </w:tcPr>
          <w:p w14:paraId="069BB460" w14:textId="77777777" w:rsidR="00CC702D" w:rsidRPr="00A01DCB" w:rsidRDefault="00CC702D" w:rsidP="00147640">
            <w:pPr>
              <w:shd w:val="clear" w:color="auto" w:fill="FFFFFF" w:themeFill="background1"/>
              <w:spacing w:before="240"/>
              <w:jc w:val="center"/>
              <w:rPr>
                <w:rFonts w:ascii="Times New Roman" w:hAnsi="Times New Roman" w:cs="Times New Roman"/>
                <w:b/>
                <w:bCs/>
                <w:color w:val="000000" w:themeColor="text1"/>
                <w:sz w:val="20"/>
                <w:szCs w:val="20"/>
                <w:lang w:eastAsia="ru-RU"/>
              </w:rPr>
            </w:pPr>
            <w:r w:rsidRPr="00A01DCB">
              <w:rPr>
                <w:rFonts w:ascii="Times New Roman" w:hAnsi="Times New Roman" w:cs="Times New Roman"/>
                <w:b/>
                <w:bCs/>
                <w:color w:val="000000" w:themeColor="text1"/>
                <w:sz w:val="20"/>
                <w:szCs w:val="20"/>
                <w:lang w:eastAsia="ru-RU"/>
              </w:rPr>
              <w:t>1</w:t>
            </w:r>
          </w:p>
        </w:tc>
        <w:tc>
          <w:tcPr>
            <w:tcW w:w="600" w:type="pct"/>
            <w:tcBorders>
              <w:top w:val="single" w:sz="4" w:space="0" w:color="auto"/>
              <w:left w:val="single" w:sz="4" w:space="0" w:color="auto"/>
              <w:bottom w:val="single" w:sz="4" w:space="0" w:color="auto"/>
              <w:right w:val="single" w:sz="4" w:space="0" w:color="auto"/>
            </w:tcBorders>
          </w:tcPr>
          <w:p w14:paraId="1E63799B" w14:textId="6D0C330B" w:rsidR="00CC702D" w:rsidRPr="00A01DCB" w:rsidRDefault="00CC702D" w:rsidP="002E0B62">
            <w:pPr>
              <w:shd w:val="clear" w:color="auto" w:fill="FFFFFF" w:themeFill="background1"/>
              <w:spacing w:before="240"/>
              <w:rPr>
                <w:rFonts w:ascii="Times New Roman" w:hAnsi="Times New Roman" w:cs="Times New Roman"/>
                <w:b/>
                <w:bCs/>
                <w:color w:val="000000" w:themeColor="text1"/>
                <w:sz w:val="20"/>
                <w:szCs w:val="20"/>
                <w:lang w:eastAsia="ru-RU"/>
              </w:rPr>
            </w:pPr>
            <w:r w:rsidRPr="00A01DCB">
              <w:rPr>
                <w:rFonts w:ascii="Times New Roman" w:hAnsi="Times New Roman" w:cs="Times New Roman"/>
                <w:b/>
                <w:bCs/>
                <w:color w:val="000000" w:themeColor="text1"/>
                <w:sz w:val="20"/>
                <w:szCs w:val="20"/>
              </w:rPr>
              <w:t>79713000-5</w:t>
            </w:r>
          </w:p>
        </w:tc>
        <w:tc>
          <w:tcPr>
            <w:tcW w:w="672" w:type="pct"/>
            <w:tcBorders>
              <w:top w:val="single" w:sz="4" w:space="0" w:color="auto"/>
              <w:left w:val="single" w:sz="4" w:space="0" w:color="auto"/>
              <w:bottom w:val="single" w:sz="4" w:space="0" w:color="auto"/>
              <w:right w:val="single" w:sz="4" w:space="0" w:color="auto"/>
            </w:tcBorders>
          </w:tcPr>
          <w:p w14:paraId="693CE1A9" w14:textId="6B4C228E" w:rsidR="00CC702D" w:rsidRPr="00A01DCB" w:rsidRDefault="00CC702D" w:rsidP="001648F3">
            <w:pPr>
              <w:shd w:val="clear" w:color="auto" w:fill="FFFFFF" w:themeFill="background1"/>
              <w:spacing w:before="240"/>
              <w:ind w:left="-57"/>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Servicii de investigații și de siguranță (Servicii de pază fizică și buton de alarmă)  la adresa:</w:t>
            </w:r>
            <w:r w:rsidR="001648F3">
              <w:rPr>
                <w:rFonts w:ascii="Times New Roman" w:hAnsi="Times New Roman" w:cs="Times New Roman"/>
                <w:b/>
                <w:bCs/>
                <w:color w:val="000000" w:themeColor="text1"/>
                <w:sz w:val="20"/>
                <w:szCs w:val="20"/>
              </w:rPr>
              <w:t xml:space="preserve">      </w:t>
            </w:r>
            <w:r w:rsidRPr="00A01DCB">
              <w:rPr>
                <w:rFonts w:ascii="Times New Roman" w:hAnsi="Times New Roman" w:cs="Times New Roman"/>
                <w:b/>
                <w:bCs/>
                <w:color w:val="000000" w:themeColor="text1"/>
                <w:sz w:val="20"/>
                <w:szCs w:val="20"/>
              </w:rPr>
              <w:t xml:space="preserve">bd. Dacia 58/C, </w:t>
            </w:r>
            <w:r w:rsidR="001648F3">
              <w:rPr>
                <w:rFonts w:ascii="Times New Roman" w:hAnsi="Times New Roman" w:cs="Times New Roman"/>
                <w:b/>
                <w:bCs/>
                <w:color w:val="000000" w:themeColor="text1"/>
                <w:sz w:val="20"/>
                <w:szCs w:val="20"/>
              </w:rPr>
              <w:t xml:space="preserve">       </w:t>
            </w:r>
            <w:r w:rsidRPr="00A01DCB">
              <w:rPr>
                <w:rFonts w:ascii="Times New Roman" w:hAnsi="Times New Roman" w:cs="Times New Roman"/>
                <w:b/>
                <w:bCs/>
                <w:color w:val="000000" w:themeColor="text1"/>
                <w:sz w:val="20"/>
                <w:szCs w:val="20"/>
              </w:rPr>
              <w:t>com. Băcioi,  mun.Chișinău</w:t>
            </w:r>
          </w:p>
        </w:tc>
        <w:tc>
          <w:tcPr>
            <w:tcW w:w="418" w:type="pct"/>
            <w:tcBorders>
              <w:top w:val="single" w:sz="4" w:space="0" w:color="auto"/>
              <w:left w:val="single" w:sz="4" w:space="0" w:color="auto"/>
              <w:bottom w:val="single" w:sz="4" w:space="0" w:color="auto"/>
              <w:right w:val="single" w:sz="4" w:space="0" w:color="auto"/>
            </w:tcBorders>
          </w:tcPr>
          <w:p w14:paraId="5FA9ECA1" w14:textId="77777777" w:rsidR="00CC702D" w:rsidRPr="00A01DCB" w:rsidRDefault="00CC702D" w:rsidP="004A4F43">
            <w:pPr>
              <w:shd w:val="clear" w:color="auto" w:fill="FFFFFF" w:themeFill="background1"/>
              <w:spacing w:before="240"/>
              <w:ind w:left="-144" w:right="-144"/>
              <w:jc w:val="center"/>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Serviciu</w:t>
            </w:r>
          </w:p>
        </w:tc>
        <w:tc>
          <w:tcPr>
            <w:tcW w:w="375" w:type="pct"/>
            <w:tcBorders>
              <w:top w:val="single" w:sz="4" w:space="0" w:color="auto"/>
              <w:left w:val="single" w:sz="4" w:space="0" w:color="auto"/>
              <w:bottom w:val="single" w:sz="4" w:space="0" w:color="auto"/>
              <w:right w:val="single" w:sz="4" w:space="0" w:color="auto"/>
            </w:tcBorders>
          </w:tcPr>
          <w:p w14:paraId="14E7CD55" w14:textId="25849783" w:rsidR="00CC702D" w:rsidRPr="00A01DCB" w:rsidRDefault="00CC702D" w:rsidP="00147640">
            <w:pPr>
              <w:shd w:val="clear" w:color="auto" w:fill="FFFFFF" w:themeFill="background1"/>
              <w:spacing w:before="240"/>
              <w:jc w:val="center"/>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1</w:t>
            </w:r>
          </w:p>
        </w:tc>
        <w:tc>
          <w:tcPr>
            <w:tcW w:w="2110" w:type="pct"/>
            <w:tcBorders>
              <w:top w:val="single" w:sz="4" w:space="0" w:color="auto"/>
              <w:left w:val="single" w:sz="4" w:space="0" w:color="auto"/>
              <w:bottom w:val="single" w:sz="4" w:space="0" w:color="auto"/>
              <w:right w:val="single" w:sz="4" w:space="0" w:color="auto"/>
            </w:tcBorders>
            <w:vAlign w:val="center"/>
          </w:tcPr>
          <w:p w14:paraId="65CD89E2" w14:textId="77777777" w:rsidR="00AB1A50" w:rsidRDefault="00AB1A50" w:rsidP="001D45B6">
            <w:pPr>
              <w:rPr>
                <w:rFonts w:ascii="Times New Roman" w:hAnsi="Times New Roman" w:cs="Times New Roman"/>
                <w:b/>
                <w:bCs/>
                <w:color w:val="000000" w:themeColor="text1"/>
                <w:sz w:val="20"/>
                <w:szCs w:val="20"/>
              </w:rPr>
            </w:pPr>
          </w:p>
          <w:p w14:paraId="56AF521C" w14:textId="52BE3394" w:rsidR="001542BC" w:rsidRPr="00AB297C" w:rsidRDefault="001542BC" w:rsidP="001D45B6">
            <w:pPr>
              <w:rPr>
                <w:rFonts w:ascii="Times New Roman" w:hAnsi="Times New Roman" w:cs="Times New Roman"/>
                <w:b/>
                <w:bCs/>
                <w:color w:val="000000" w:themeColor="text1"/>
                <w:sz w:val="20"/>
                <w:szCs w:val="20"/>
              </w:rPr>
            </w:pPr>
            <w:r w:rsidRPr="00AB297C">
              <w:rPr>
                <w:rFonts w:ascii="Times New Roman" w:hAnsi="Times New Roman" w:cs="Times New Roman"/>
                <w:b/>
                <w:bCs/>
                <w:color w:val="000000" w:themeColor="text1"/>
                <w:sz w:val="20"/>
                <w:szCs w:val="20"/>
              </w:rPr>
              <w:t>Termenul de livrare/prestare</w:t>
            </w:r>
          </w:p>
          <w:p w14:paraId="1EEDEFCA" w14:textId="0E42571D" w:rsidR="001542BC" w:rsidRPr="00AB297C" w:rsidRDefault="001542BC" w:rsidP="001542BC">
            <w:pPr>
              <w:rPr>
                <w:rFonts w:ascii="Times New Roman" w:hAnsi="Times New Roman" w:cs="Times New Roman"/>
                <w:b/>
                <w:bCs/>
                <w:color w:val="000000" w:themeColor="text1"/>
                <w:sz w:val="20"/>
                <w:szCs w:val="20"/>
              </w:rPr>
            </w:pPr>
            <w:r w:rsidRPr="00AB297C">
              <w:rPr>
                <w:rFonts w:ascii="Times New Roman" w:hAnsi="Times New Roman" w:cs="Times New Roman"/>
                <w:b/>
                <w:bCs/>
                <w:color w:val="000000" w:themeColor="text1"/>
                <w:sz w:val="20"/>
                <w:szCs w:val="20"/>
              </w:rPr>
              <w:t>01.0</w:t>
            </w:r>
            <w:r w:rsidR="00AC2B45">
              <w:rPr>
                <w:rFonts w:ascii="Times New Roman" w:hAnsi="Times New Roman" w:cs="Times New Roman"/>
                <w:b/>
                <w:bCs/>
                <w:color w:val="000000" w:themeColor="text1"/>
                <w:sz w:val="20"/>
                <w:szCs w:val="20"/>
              </w:rPr>
              <w:t>3</w:t>
            </w:r>
            <w:r w:rsidRPr="00AB297C">
              <w:rPr>
                <w:rFonts w:ascii="Times New Roman" w:hAnsi="Times New Roman" w:cs="Times New Roman"/>
                <w:b/>
                <w:bCs/>
                <w:color w:val="000000" w:themeColor="text1"/>
                <w:sz w:val="20"/>
                <w:szCs w:val="20"/>
              </w:rPr>
              <w:t>.202</w:t>
            </w:r>
            <w:r w:rsidR="005F32FA">
              <w:rPr>
                <w:rFonts w:ascii="Times New Roman" w:hAnsi="Times New Roman" w:cs="Times New Roman"/>
                <w:b/>
                <w:bCs/>
                <w:color w:val="000000" w:themeColor="text1"/>
                <w:sz w:val="20"/>
                <w:szCs w:val="20"/>
              </w:rPr>
              <w:t>6</w:t>
            </w:r>
            <w:r w:rsidRPr="00AB297C">
              <w:rPr>
                <w:rFonts w:ascii="Times New Roman" w:hAnsi="Times New Roman" w:cs="Times New Roman"/>
                <w:b/>
                <w:bCs/>
                <w:color w:val="000000" w:themeColor="text1"/>
                <w:sz w:val="20"/>
                <w:szCs w:val="20"/>
              </w:rPr>
              <w:t>, ora 00:00</w:t>
            </w:r>
            <w:r>
              <w:rPr>
                <w:rFonts w:ascii="Times New Roman" w:hAnsi="Times New Roman" w:cs="Times New Roman"/>
                <w:b/>
                <w:bCs/>
                <w:color w:val="000000" w:themeColor="text1"/>
                <w:sz w:val="20"/>
                <w:szCs w:val="20"/>
              </w:rPr>
              <w:t xml:space="preserve"> </w:t>
            </w:r>
            <w:r w:rsidRPr="00AB297C">
              <w:rPr>
                <w:rFonts w:ascii="Times New Roman" w:hAnsi="Times New Roman" w:cs="Times New Roman"/>
                <w:b/>
                <w:bCs/>
                <w:color w:val="000000" w:themeColor="text1"/>
                <w:sz w:val="20"/>
                <w:szCs w:val="20"/>
              </w:rPr>
              <w:t>-</w:t>
            </w:r>
            <w:r>
              <w:rPr>
                <w:rFonts w:ascii="Times New Roman" w:hAnsi="Times New Roman" w:cs="Times New Roman"/>
                <w:b/>
                <w:bCs/>
                <w:color w:val="000000" w:themeColor="text1"/>
                <w:sz w:val="20"/>
                <w:szCs w:val="20"/>
              </w:rPr>
              <w:t xml:space="preserve"> </w:t>
            </w:r>
            <w:r w:rsidR="00BD73E3">
              <w:rPr>
                <w:rFonts w:ascii="Times New Roman" w:hAnsi="Times New Roman" w:cs="Times New Roman"/>
                <w:b/>
                <w:bCs/>
                <w:color w:val="000000" w:themeColor="text1"/>
                <w:sz w:val="20"/>
                <w:szCs w:val="20"/>
              </w:rPr>
              <w:t>31</w:t>
            </w:r>
            <w:r w:rsidRPr="00AB297C">
              <w:rPr>
                <w:rFonts w:ascii="Times New Roman" w:hAnsi="Times New Roman" w:cs="Times New Roman"/>
                <w:b/>
                <w:bCs/>
                <w:color w:val="000000" w:themeColor="text1"/>
                <w:sz w:val="20"/>
                <w:szCs w:val="20"/>
              </w:rPr>
              <w:t>.</w:t>
            </w:r>
            <w:r w:rsidR="00BD73E3">
              <w:rPr>
                <w:rFonts w:ascii="Times New Roman" w:hAnsi="Times New Roman" w:cs="Times New Roman"/>
                <w:b/>
                <w:bCs/>
                <w:color w:val="000000" w:themeColor="text1"/>
                <w:sz w:val="20"/>
                <w:szCs w:val="20"/>
              </w:rPr>
              <w:t>12</w:t>
            </w:r>
            <w:r w:rsidRPr="00AB297C">
              <w:rPr>
                <w:rFonts w:ascii="Times New Roman" w:hAnsi="Times New Roman" w:cs="Times New Roman"/>
                <w:b/>
                <w:bCs/>
                <w:color w:val="000000" w:themeColor="text1"/>
                <w:sz w:val="20"/>
                <w:szCs w:val="20"/>
              </w:rPr>
              <w:t>.202</w:t>
            </w:r>
            <w:r w:rsidR="005F32FA">
              <w:rPr>
                <w:rFonts w:ascii="Times New Roman" w:hAnsi="Times New Roman" w:cs="Times New Roman"/>
                <w:b/>
                <w:bCs/>
                <w:color w:val="000000" w:themeColor="text1"/>
                <w:sz w:val="20"/>
                <w:szCs w:val="20"/>
              </w:rPr>
              <w:t>6</w:t>
            </w:r>
            <w:r w:rsidRPr="00AB297C">
              <w:rPr>
                <w:rFonts w:ascii="Times New Roman" w:hAnsi="Times New Roman" w:cs="Times New Roman"/>
                <w:b/>
                <w:bCs/>
                <w:color w:val="000000" w:themeColor="text1"/>
                <w:sz w:val="20"/>
                <w:szCs w:val="20"/>
              </w:rPr>
              <w:t>, ora 23:59</w:t>
            </w:r>
            <w:r>
              <w:rPr>
                <w:rFonts w:ascii="Times New Roman" w:hAnsi="Times New Roman" w:cs="Times New Roman"/>
                <w:b/>
                <w:bCs/>
                <w:color w:val="000000" w:themeColor="text1"/>
                <w:sz w:val="20"/>
                <w:szCs w:val="20"/>
              </w:rPr>
              <w:t>.</w:t>
            </w:r>
          </w:p>
          <w:p w14:paraId="3085D267" w14:textId="77777777" w:rsidR="001D45B6" w:rsidRDefault="001542BC" w:rsidP="004A4F43">
            <w:pPr>
              <w:shd w:val="clear" w:color="auto" w:fill="E7E6E6" w:themeFill="background2"/>
              <w:spacing w:before="240"/>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1.</w:t>
            </w:r>
            <w:r w:rsidR="001D45B6">
              <w:rPr>
                <w:rFonts w:ascii="Times New Roman" w:hAnsi="Times New Roman" w:cs="Times New Roman"/>
                <w:b/>
                <w:bCs/>
                <w:color w:val="000000" w:themeColor="text1"/>
                <w:sz w:val="20"/>
                <w:szCs w:val="20"/>
              </w:rPr>
              <w:t xml:space="preserve"> </w:t>
            </w:r>
          </w:p>
          <w:p w14:paraId="266D17D5" w14:textId="0B50A991" w:rsidR="00CC702D" w:rsidRPr="00AB297C" w:rsidRDefault="00CC702D" w:rsidP="001D45B6">
            <w:pPr>
              <w:shd w:val="clear" w:color="auto" w:fill="E7E6E6" w:themeFill="background2"/>
              <w:rPr>
                <w:rFonts w:ascii="Times New Roman" w:hAnsi="Times New Roman" w:cs="Times New Roman"/>
                <w:b/>
                <w:bCs/>
                <w:color w:val="000000" w:themeColor="text1"/>
                <w:sz w:val="20"/>
                <w:szCs w:val="20"/>
              </w:rPr>
            </w:pPr>
            <w:r w:rsidRPr="00AB297C">
              <w:rPr>
                <w:rFonts w:ascii="Times New Roman" w:hAnsi="Times New Roman" w:cs="Times New Roman"/>
                <w:b/>
                <w:bCs/>
                <w:color w:val="000000" w:themeColor="text1"/>
                <w:sz w:val="20"/>
                <w:szCs w:val="20"/>
              </w:rPr>
              <w:t xml:space="preserve">Asigurarea serviciilor de pază </w:t>
            </w:r>
            <w:r w:rsidR="00147640" w:rsidRPr="00AB297C">
              <w:rPr>
                <w:rFonts w:ascii="Times New Roman" w:hAnsi="Times New Roman" w:cs="Times New Roman"/>
                <w:b/>
                <w:bCs/>
                <w:color w:val="000000" w:themeColor="text1"/>
                <w:sz w:val="20"/>
                <w:szCs w:val="20"/>
              </w:rPr>
              <w:t xml:space="preserve">fizică </w:t>
            </w:r>
            <w:r w:rsidRPr="00AB297C">
              <w:rPr>
                <w:rFonts w:ascii="Times New Roman" w:hAnsi="Times New Roman" w:cs="Times New Roman"/>
                <w:b/>
                <w:bCs/>
                <w:color w:val="000000" w:themeColor="text1"/>
                <w:sz w:val="20"/>
                <w:szCs w:val="20"/>
              </w:rPr>
              <w:t xml:space="preserve">la următoarea adresă: com. Băcioi, bd. Dacia 58/C mun. Chișinău. </w:t>
            </w:r>
          </w:p>
          <w:p w14:paraId="2D2CDC85" w14:textId="77777777" w:rsidR="00AB297C" w:rsidRDefault="00AB297C" w:rsidP="00AB297C">
            <w:pPr>
              <w:rPr>
                <w:rFonts w:ascii="Times New Roman" w:hAnsi="Times New Roman" w:cs="Times New Roman"/>
                <w:color w:val="000000" w:themeColor="text1"/>
                <w:sz w:val="20"/>
                <w:szCs w:val="20"/>
              </w:rPr>
            </w:pPr>
          </w:p>
          <w:p w14:paraId="385813D9" w14:textId="3B7E7162" w:rsidR="00CC702D" w:rsidRPr="001D45B6" w:rsidRDefault="00147640" w:rsidP="001D45B6">
            <w:pPr>
              <w:rPr>
                <w:rFonts w:ascii="Times New Roman" w:hAnsi="Times New Roman" w:cs="Times New Roman"/>
                <w:b/>
                <w:bCs/>
                <w:color w:val="000000" w:themeColor="text1"/>
                <w:sz w:val="20"/>
                <w:szCs w:val="20"/>
              </w:rPr>
            </w:pPr>
            <w:r w:rsidRPr="001D45B6">
              <w:rPr>
                <w:rFonts w:ascii="Times New Roman" w:hAnsi="Times New Roman" w:cs="Times New Roman"/>
                <w:b/>
                <w:bCs/>
                <w:color w:val="000000" w:themeColor="text1"/>
                <w:sz w:val="20"/>
                <w:szCs w:val="20"/>
              </w:rPr>
              <w:t>2 gardieni - 24/24 ore, 7 zile pe săptămână</w:t>
            </w:r>
            <w:r w:rsidR="00AB297C" w:rsidRPr="001D45B6">
              <w:rPr>
                <w:rFonts w:ascii="Times New Roman" w:hAnsi="Times New Roman" w:cs="Times New Roman"/>
                <w:b/>
                <w:bCs/>
                <w:color w:val="000000" w:themeColor="text1"/>
                <w:sz w:val="20"/>
                <w:szCs w:val="20"/>
              </w:rPr>
              <w:t>.</w:t>
            </w:r>
          </w:p>
          <w:p w14:paraId="45FEA803" w14:textId="77777777" w:rsidR="00CC702D" w:rsidRDefault="00CC702D" w:rsidP="00CC702D">
            <w:pPr>
              <w:rPr>
                <w:rFonts w:ascii="Times New Roman" w:hAnsi="Times New Roman" w:cs="Times New Roman"/>
                <w:color w:val="000000" w:themeColor="text1"/>
                <w:sz w:val="20"/>
                <w:szCs w:val="20"/>
              </w:rPr>
            </w:pPr>
          </w:p>
          <w:p w14:paraId="68D7C6CF" w14:textId="77777777" w:rsidR="004A4F43" w:rsidRDefault="004A4F43" w:rsidP="004A4F43">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t xml:space="preserve">Obligațiile de bază ale prestatorului de servicii pază – să asigure paza obiectivului al Instituției Publice ,,Serviciul național unic pentru apelurile de urgență 112” 24/24 ore, 7 zile pe săptămână. Evidența accesului autorizat al unităților de transport la intrare-ieșire pe teritoriul Serviciului 112. </w:t>
            </w:r>
          </w:p>
          <w:p w14:paraId="38F2D8A7" w14:textId="77777777" w:rsidR="004A4F43" w:rsidRDefault="004A4F43" w:rsidP="004A4F43">
            <w:pPr>
              <w:rPr>
                <w:rFonts w:ascii="Times New Roman" w:hAnsi="Times New Roman" w:cs="Times New Roman"/>
                <w:color w:val="000000" w:themeColor="text1"/>
                <w:sz w:val="20"/>
                <w:szCs w:val="20"/>
              </w:rPr>
            </w:pPr>
          </w:p>
          <w:p w14:paraId="576E5642" w14:textId="77777777" w:rsidR="004A4F43" w:rsidRPr="00B7119B" w:rsidRDefault="004A4F43" w:rsidP="004A4F43">
            <w:pPr>
              <w:rPr>
                <w:rFonts w:ascii="Times New Roman" w:hAnsi="Times New Roman" w:cs="Times New Roman"/>
                <w:sz w:val="20"/>
                <w:szCs w:val="20"/>
              </w:rPr>
            </w:pPr>
            <w:r>
              <w:rPr>
                <w:rFonts w:ascii="Times New Roman" w:hAnsi="Times New Roman" w:cs="Times New Roman"/>
                <w:color w:val="000000" w:themeColor="text1"/>
                <w:sz w:val="20"/>
                <w:szCs w:val="20"/>
              </w:rPr>
              <w:t>Prestatorul</w:t>
            </w:r>
            <w:r w:rsidRPr="00CC702D">
              <w:rPr>
                <w:rFonts w:ascii="Times New Roman" w:hAnsi="Times New Roman" w:cs="Times New Roman"/>
                <w:color w:val="000000" w:themeColor="text1"/>
                <w:sz w:val="20"/>
                <w:szCs w:val="20"/>
              </w:rPr>
              <w:t xml:space="preserve"> de servicii pază</w:t>
            </w:r>
            <w:r>
              <w:rPr>
                <w:rFonts w:ascii="Times New Roman" w:hAnsi="Times New Roman" w:cs="Times New Roman"/>
                <w:color w:val="000000" w:themeColor="text1"/>
                <w:sz w:val="20"/>
                <w:szCs w:val="20"/>
              </w:rPr>
              <w:t xml:space="preserve"> va asigura colaborarea cu Serviciul 112, în vederea implementării prevederilor </w:t>
            </w:r>
            <w:r w:rsidRPr="00B7119B">
              <w:rPr>
                <w:rFonts w:ascii="Times New Roman" w:hAnsi="Times New Roman" w:cs="Times New Roman"/>
                <w:sz w:val="20"/>
                <w:szCs w:val="20"/>
              </w:rPr>
              <w:t xml:space="preserve">Hotărârii Guvernului </w:t>
            </w:r>
            <w:r>
              <w:rPr>
                <w:rFonts w:ascii="Times New Roman" w:hAnsi="Times New Roman" w:cs="Times New Roman"/>
                <w:sz w:val="20"/>
                <w:szCs w:val="20"/>
              </w:rPr>
              <w:t xml:space="preserve">nr. </w:t>
            </w:r>
            <w:r w:rsidRPr="00B7119B">
              <w:rPr>
                <w:rFonts w:ascii="Times New Roman" w:hAnsi="Times New Roman" w:cs="Times New Roman"/>
                <w:sz w:val="20"/>
                <w:szCs w:val="20"/>
              </w:rPr>
              <w:t>737/2022 cu privire la aprobarea Programului național de consolidare și realizare a măsurilor de protecție antiteroristă a obiectivelor infrastructurii critice pentru anii 2022-2026 și a Planului de acțiuni privind implementarea acestuia.</w:t>
            </w:r>
          </w:p>
          <w:p w14:paraId="3EF008C7" w14:textId="77777777" w:rsidR="004A4F43" w:rsidRDefault="004A4F43" w:rsidP="004A4F43">
            <w:pPr>
              <w:rPr>
                <w:rFonts w:ascii="Times New Roman" w:hAnsi="Times New Roman" w:cs="Times New Roman"/>
                <w:color w:val="000000" w:themeColor="text1"/>
                <w:sz w:val="20"/>
                <w:szCs w:val="20"/>
              </w:rPr>
            </w:pPr>
          </w:p>
          <w:p w14:paraId="198D9C3A" w14:textId="77777777" w:rsidR="004A4F43" w:rsidRDefault="004A4F43" w:rsidP="004A4F43">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t xml:space="preserve">Asigurarea pazei obiectului cu personal de specialitate atestat și autorizat conform prevederilor legale (personal apt din punct de vedere al stării sănătății cu certificatul de instruire în instituții specializate pentru fiecare angajat în serviciu, fără antecedente penale, echipat în uniformă tip, dotat cu mijloace speciale pentru </w:t>
            </w:r>
            <w:r w:rsidRPr="00CC702D">
              <w:rPr>
                <w:rFonts w:ascii="Times New Roman" w:hAnsi="Times New Roman" w:cs="Times New Roman"/>
                <w:color w:val="000000" w:themeColor="text1"/>
                <w:sz w:val="20"/>
                <w:szCs w:val="20"/>
              </w:rPr>
              <w:lastRenderedPageBreak/>
              <w:t>asigurarea pazei și ordinii publice. Să poarte responsabilitate materială pentru paguba produsă în cazul sustragerii prin furt, tâlhărie a bunurilor în rezultatul nerespectării de către prestator a condițiilor contractuale; să colaboreze cu Serviciul 112 în ce privește optimizarea (elaborarea) și avizarea planurilor de pază; - să cunoască obiectele predate spre pază, punctele vulnerabile din perimetrul obiectelor pentru a preveni fapte care ar putea prejudicia integritatea materială a Serviciului 112. Să informeze conducerea Serviciului 112 despre producerea oricăror incidente în timpul executării serviciului și despre măsurile luate – în caz de avarii la conducte de apă, rețele electrice și căldură, la obiectele păzite și în orice alte împrejurări care sunt de natură să producă pagube, să ia de urgență măsuri pentru limitarea consecințelor evenimentului. Să someze și să legitimeze persoanele care au pătruns fără autorizare pe teritoriul și în obiectivele Serviciului 112. Să rețină persoanele care au un comportament neadecvat și cele care se află în stare de ebrietate. Gardienii antrenați în serviciu vor fi obligați să asigure permanent monitorizarea serviciilor acordate la fața locului prin mijloace de comunicații.</w:t>
            </w:r>
          </w:p>
          <w:p w14:paraId="59872890" w14:textId="77777777" w:rsidR="00CC702D" w:rsidRDefault="00CC702D" w:rsidP="00CC702D">
            <w:pPr>
              <w:rPr>
                <w:rFonts w:ascii="Times New Roman" w:hAnsi="Times New Roman" w:cs="Times New Roman"/>
                <w:color w:val="000000" w:themeColor="text1"/>
                <w:sz w:val="20"/>
                <w:szCs w:val="20"/>
              </w:rPr>
            </w:pPr>
          </w:p>
          <w:p w14:paraId="73A3D4F2" w14:textId="77777777" w:rsidR="001D45B6" w:rsidRDefault="001542BC" w:rsidP="001542BC">
            <w:pPr>
              <w:shd w:val="clear" w:color="auto" w:fill="E7E6E6" w:themeFill="background2"/>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2.</w:t>
            </w:r>
            <w:r w:rsidR="004A4F43">
              <w:rPr>
                <w:rFonts w:ascii="Times New Roman" w:hAnsi="Times New Roman" w:cs="Times New Roman"/>
                <w:b/>
                <w:bCs/>
                <w:color w:val="000000" w:themeColor="text1"/>
                <w:sz w:val="20"/>
                <w:szCs w:val="20"/>
              </w:rPr>
              <w:t xml:space="preserve"> </w:t>
            </w:r>
          </w:p>
          <w:p w14:paraId="25FF8DAE" w14:textId="77777777" w:rsidR="003D2114" w:rsidRDefault="00AB297C" w:rsidP="001542BC">
            <w:pPr>
              <w:shd w:val="clear" w:color="auto" w:fill="E7E6E6" w:themeFill="background2"/>
              <w:rPr>
                <w:rFonts w:ascii="Times New Roman" w:hAnsi="Times New Roman" w:cs="Times New Roman"/>
                <w:b/>
                <w:bCs/>
                <w:color w:val="000000" w:themeColor="text1"/>
                <w:sz w:val="20"/>
                <w:szCs w:val="20"/>
              </w:rPr>
            </w:pPr>
            <w:r w:rsidRPr="00AB297C">
              <w:rPr>
                <w:rFonts w:ascii="Times New Roman" w:hAnsi="Times New Roman" w:cs="Times New Roman"/>
                <w:b/>
                <w:bCs/>
                <w:color w:val="000000" w:themeColor="text1"/>
                <w:sz w:val="20"/>
                <w:szCs w:val="20"/>
              </w:rPr>
              <w:t>Asigurarea serviciilor</w:t>
            </w:r>
            <w:r w:rsidR="00147640" w:rsidRPr="00AB297C">
              <w:rPr>
                <w:rFonts w:ascii="Times New Roman" w:hAnsi="Times New Roman" w:cs="Times New Roman"/>
                <w:b/>
                <w:bCs/>
                <w:color w:val="000000" w:themeColor="text1"/>
                <w:sz w:val="20"/>
                <w:szCs w:val="20"/>
              </w:rPr>
              <w:t xml:space="preserve"> de pază tehnică (buton de alarmă), deservirea sistemului de semnalizare pază la următoarea adresă: com. Băcioi, </w:t>
            </w:r>
          </w:p>
          <w:p w14:paraId="64774B1A" w14:textId="5182E7B3" w:rsidR="00147640" w:rsidRPr="00AB297C" w:rsidRDefault="00147640" w:rsidP="001542BC">
            <w:pPr>
              <w:shd w:val="clear" w:color="auto" w:fill="E7E6E6" w:themeFill="background2"/>
              <w:rPr>
                <w:rFonts w:ascii="Times New Roman" w:hAnsi="Times New Roman" w:cs="Times New Roman"/>
                <w:b/>
                <w:bCs/>
                <w:color w:val="000000" w:themeColor="text1"/>
                <w:sz w:val="20"/>
                <w:szCs w:val="20"/>
              </w:rPr>
            </w:pPr>
            <w:r w:rsidRPr="00AB297C">
              <w:rPr>
                <w:rFonts w:ascii="Times New Roman" w:hAnsi="Times New Roman" w:cs="Times New Roman"/>
                <w:b/>
                <w:bCs/>
                <w:color w:val="000000" w:themeColor="text1"/>
                <w:sz w:val="20"/>
                <w:szCs w:val="20"/>
              </w:rPr>
              <w:t>bd. Dacia 58/C mun. Chișinău.</w:t>
            </w:r>
          </w:p>
          <w:p w14:paraId="4F890780" w14:textId="77777777" w:rsidR="00147640" w:rsidRPr="001648F3" w:rsidRDefault="00147640" w:rsidP="00147640">
            <w:pPr>
              <w:rPr>
                <w:rFonts w:ascii="Times New Roman" w:hAnsi="Times New Roman" w:cs="Times New Roman"/>
                <w:color w:val="000000" w:themeColor="text1"/>
                <w:sz w:val="18"/>
                <w:szCs w:val="18"/>
              </w:rPr>
            </w:pPr>
          </w:p>
          <w:p w14:paraId="1DC9B2F5" w14:textId="094350E3" w:rsidR="00E73CA9" w:rsidRPr="001D45B6" w:rsidRDefault="00E73CA9" w:rsidP="001D45B6">
            <w:pPr>
              <w:rPr>
                <w:rFonts w:ascii="Times New Roman" w:hAnsi="Times New Roman" w:cs="Times New Roman"/>
                <w:b/>
                <w:bCs/>
                <w:color w:val="000000" w:themeColor="text1"/>
                <w:sz w:val="20"/>
                <w:szCs w:val="20"/>
              </w:rPr>
            </w:pPr>
            <w:r w:rsidRPr="001D45B6">
              <w:rPr>
                <w:rFonts w:ascii="Times New Roman" w:hAnsi="Times New Roman" w:cs="Times New Roman"/>
                <w:b/>
                <w:bCs/>
                <w:color w:val="000000" w:themeColor="text1"/>
                <w:sz w:val="20"/>
                <w:szCs w:val="20"/>
              </w:rPr>
              <w:t>1 buton de alarmă - 24/24 ore, 7 zile pe săptămână</w:t>
            </w:r>
            <w:r w:rsidR="00AB297C" w:rsidRPr="001D45B6">
              <w:rPr>
                <w:rFonts w:ascii="Times New Roman" w:hAnsi="Times New Roman" w:cs="Times New Roman"/>
                <w:b/>
                <w:bCs/>
                <w:color w:val="000000" w:themeColor="text1"/>
                <w:sz w:val="20"/>
                <w:szCs w:val="20"/>
              </w:rPr>
              <w:t>.</w:t>
            </w:r>
          </w:p>
          <w:p w14:paraId="132B217C" w14:textId="77777777" w:rsidR="00E73CA9" w:rsidRPr="001648F3" w:rsidRDefault="00E73CA9" w:rsidP="00147640">
            <w:pPr>
              <w:rPr>
                <w:rFonts w:ascii="Times New Roman" w:hAnsi="Times New Roman" w:cs="Times New Roman"/>
                <w:color w:val="000000" w:themeColor="text1"/>
                <w:sz w:val="18"/>
                <w:szCs w:val="18"/>
              </w:rPr>
            </w:pPr>
          </w:p>
          <w:p w14:paraId="7A17901B" w14:textId="77777777" w:rsidR="004A4F43" w:rsidRDefault="004A4F43" w:rsidP="004A4F43">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t>Obligațiile de bază ale prestatorului de servicii pază – să asigure</w:t>
            </w:r>
            <w:r>
              <w:rPr>
                <w:rFonts w:ascii="Times New Roman" w:hAnsi="Times New Roman" w:cs="Times New Roman"/>
                <w:color w:val="000000" w:themeColor="text1"/>
                <w:sz w:val="20"/>
                <w:szCs w:val="20"/>
              </w:rPr>
              <w:t xml:space="preserve"> implementarea recomandărilor expuse de către Serviciul 112, în vederea îmbunătățirii protecției antiteroriste a obiectivelor în corespundere cu prevederile </w:t>
            </w:r>
            <w:r w:rsidRPr="00B7119B">
              <w:rPr>
                <w:rFonts w:ascii="Times New Roman" w:hAnsi="Times New Roman" w:cs="Times New Roman"/>
                <w:sz w:val="20"/>
                <w:szCs w:val="20"/>
              </w:rPr>
              <w:t xml:space="preserve">Hotărârii Guvernului </w:t>
            </w:r>
            <w:r>
              <w:rPr>
                <w:rFonts w:ascii="Times New Roman" w:hAnsi="Times New Roman" w:cs="Times New Roman"/>
                <w:sz w:val="20"/>
                <w:szCs w:val="20"/>
              </w:rPr>
              <w:t xml:space="preserve">nr. </w:t>
            </w:r>
            <w:r w:rsidRPr="00B7119B">
              <w:rPr>
                <w:rFonts w:ascii="Times New Roman" w:hAnsi="Times New Roman" w:cs="Times New Roman"/>
                <w:sz w:val="20"/>
                <w:szCs w:val="20"/>
              </w:rPr>
              <w:t>7</w:t>
            </w:r>
            <w:r>
              <w:rPr>
                <w:rFonts w:ascii="Times New Roman" w:hAnsi="Times New Roman" w:cs="Times New Roman"/>
                <w:sz w:val="20"/>
                <w:szCs w:val="20"/>
              </w:rPr>
              <w:t>01</w:t>
            </w:r>
            <w:r w:rsidRPr="00B7119B">
              <w:rPr>
                <w:rFonts w:ascii="Times New Roman" w:hAnsi="Times New Roman" w:cs="Times New Roman"/>
                <w:sz w:val="20"/>
                <w:szCs w:val="20"/>
              </w:rPr>
              <w:t>/20</w:t>
            </w:r>
            <w:r>
              <w:rPr>
                <w:rFonts w:ascii="Times New Roman" w:hAnsi="Times New Roman" w:cs="Times New Roman"/>
                <w:sz w:val="20"/>
                <w:szCs w:val="20"/>
              </w:rPr>
              <w:t xml:space="preserve">18 </w:t>
            </w:r>
            <w:r w:rsidRPr="00B7119B">
              <w:rPr>
                <w:rFonts w:ascii="Times New Roman" w:hAnsi="Times New Roman" w:cs="Times New Roman"/>
                <w:sz w:val="20"/>
                <w:szCs w:val="20"/>
              </w:rPr>
              <w:t>pentru aprobarea Regulamentului privind protecția antiteroristă a infrastructurii critice</w:t>
            </w:r>
            <w:r>
              <w:rPr>
                <w:rFonts w:ascii="Times New Roman" w:hAnsi="Times New Roman" w:cs="Times New Roman"/>
                <w:sz w:val="20"/>
                <w:szCs w:val="20"/>
              </w:rPr>
              <w:t>.</w:t>
            </w:r>
          </w:p>
          <w:p w14:paraId="75005005" w14:textId="77777777" w:rsidR="004A4F43" w:rsidRPr="00CC702D" w:rsidRDefault="004A4F43" w:rsidP="004A4F43">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t>Grupele de intervenție operative  în fiecare localitate, unde sunt amplasate obiectivele autorității contractante. Asigură timpul de reacționare a grupurilor intervenției operative în timp de 5-8 minute de la declanșarea sistemului de semnalizare. Serviciul de pază dispune de minim 5 unități de echipaje mobile.</w:t>
            </w:r>
          </w:p>
          <w:p w14:paraId="280AC588" w14:textId="77777777" w:rsidR="004A4F43" w:rsidRPr="001648F3" w:rsidRDefault="004A4F43" w:rsidP="004A4F43">
            <w:pPr>
              <w:rPr>
                <w:rFonts w:ascii="Times New Roman" w:hAnsi="Times New Roman" w:cs="Times New Roman"/>
                <w:color w:val="000000" w:themeColor="text1"/>
                <w:sz w:val="18"/>
                <w:szCs w:val="18"/>
              </w:rPr>
            </w:pPr>
          </w:p>
          <w:p w14:paraId="4048B3AB" w14:textId="77777777" w:rsidR="004A4F43" w:rsidRDefault="004A4F43" w:rsidP="004A4F43">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CC702D">
              <w:rPr>
                <w:rFonts w:ascii="Times New Roman" w:hAnsi="Times New Roman" w:cs="Times New Roman"/>
                <w:color w:val="000000" w:themeColor="text1"/>
                <w:sz w:val="20"/>
                <w:szCs w:val="20"/>
              </w:rPr>
              <w:t>Notă:</w:t>
            </w:r>
          </w:p>
          <w:p w14:paraId="6D234BD5" w14:textId="402188FA" w:rsidR="00CC702D" w:rsidRPr="00CC702D" w:rsidRDefault="004A4F43" w:rsidP="004A4F43">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t>Suprafața totală a imobilului 1331,31 m.p., terenul 0,920 ha.</w:t>
            </w:r>
          </w:p>
        </w:tc>
        <w:tc>
          <w:tcPr>
            <w:tcW w:w="597" w:type="pct"/>
            <w:tcBorders>
              <w:top w:val="single" w:sz="4" w:space="0" w:color="auto"/>
              <w:left w:val="single" w:sz="4" w:space="0" w:color="auto"/>
              <w:bottom w:val="single" w:sz="4" w:space="0" w:color="auto"/>
              <w:right w:val="single" w:sz="4" w:space="0" w:color="auto"/>
            </w:tcBorders>
          </w:tcPr>
          <w:p w14:paraId="7E211F43" w14:textId="2363F921" w:rsidR="00CC702D" w:rsidRPr="00CC702D" w:rsidRDefault="00BD73E3" w:rsidP="004A4F43">
            <w:pPr>
              <w:shd w:val="clear" w:color="auto" w:fill="FFFFFF" w:themeFill="background1"/>
              <w:spacing w:before="240"/>
              <w:ind w:left="-144" w:right="-144"/>
              <w:jc w:val="center"/>
              <w:rPr>
                <w:rFonts w:ascii="Times New Roman" w:hAnsi="Times New Roman" w:cs="Times New Roman"/>
                <w:b/>
                <w:color w:val="000000" w:themeColor="text1"/>
                <w:sz w:val="20"/>
                <w:szCs w:val="20"/>
                <w:lang w:eastAsia="ru-RU"/>
              </w:rPr>
            </w:pPr>
            <w:r>
              <w:rPr>
                <w:rFonts w:ascii="Times New Roman" w:hAnsi="Times New Roman" w:cs="Times New Roman"/>
                <w:b/>
                <w:color w:val="000000" w:themeColor="text1"/>
                <w:sz w:val="20"/>
                <w:szCs w:val="20"/>
                <w:lang w:eastAsia="ru-RU"/>
              </w:rPr>
              <w:lastRenderedPageBreak/>
              <w:t>1</w:t>
            </w:r>
            <w:r w:rsidR="004A4F43">
              <w:rPr>
                <w:rFonts w:ascii="Times New Roman" w:hAnsi="Times New Roman" w:cs="Times New Roman"/>
                <w:b/>
                <w:color w:val="000000" w:themeColor="text1"/>
                <w:sz w:val="20"/>
                <w:szCs w:val="20"/>
                <w:lang w:eastAsia="ru-RU"/>
              </w:rPr>
              <w:t xml:space="preserve"> </w:t>
            </w:r>
            <w:r>
              <w:rPr>
                <w:rFonts w:ascii="Times New Roman" w:hAnsi="Times New Roman" w:cs="Times New Roman"/>
                <w:b/>
                <w:color w:val="000000" w:themeColor="text1"/>
                <w:sz w:val="20"/>
                <w:szCs w:val="20"/>
                <w:lang w:eastAsia="ru-RU"/>
              </w:rPr>
              <w:t>046</w:t>
            </w:r>
            <w:r w:rsidR="004A4F43">
              <w:rPr>
                <w:rFonts w:ascii="Times New Roman" w:hAnsi="Times New Roman" w:cs="Times New Roman"/>
                <w:b/>
                <w:color w:val="000000" w:themeColor="text1"/>
                <w:sz w:val="20"/>
                <w:szCs w:val="20"/>
                <w:lang w:eastAsia="ru-RU"/>
              </w:rPr>
              <w:t xml:space="preserve"> </w:t>
            </w:r>
            <w:r>
              <w:rPr>
                <w:rFonts w:ascii="Times New Roman" w:hAnsi="Times New Roman" w:cs="Times New Roman"/>
                <w:b/>
                <w:color w:val="000000" w:themeColor="text1"/>
                <w:sz w:val="20"/>
                <w:szCs w:val="20"/>
                <w:lang w:eastAsia="ru-RU"/>
              </w:rPr>
              <w:t>377,60</w:t>
            </w:r>
            <w:r w:rsidR="00CC702D" w:rsidRPr="00CC702D">
              <w:rPr>
                <w:rFonts w:ascii="Times New Roman" w:hAnsi="Times New Roman" w:cs="Times New Roman"/>
                <w:b/>
                <w:color w:val="000000" w:themeColor="text1"/>
                <w:sz w:val="20"/>
                <w:szCs w:val="20"/>
                <w:lang w:eastAsia="ru-RU"/>
              </w:rPr>
              <w:t xml:space="preserve"> lei</w:t>
            </w:r>
          </w:p>
        </w:tc>
      </w:tr>
      <w:tr w:rsidR="00CC702D" w:rsidRPr="00CC702D" w14:paraId="58E609C3" w14:textId="77777777" w:rsidTr="001648F3">
        <w:trPr>
          <w:trHeight w:val="113"/>
        </w:trPr>
        <w:tc>
          <w:tcPr>
            <w:tcW w:w="5000"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F18772" w14:textId="77777777" w:rsidR="00CC702D" w:rsidRPr="00CC702D" w:rsidRDefault="00CC702D" w:rsidP="00EE7547">
            <w:pPr>
              <w:pStyle w:val="Style3"/>
              <w:spacing w:before="0" w:beforeAutospacing="0" w:after="0"/>
              <w:jc w:val="center"/>
              <w:rPr>
                <w:sz w:val="20"/>
                <w:szCs w:val="20"/>
                <w:lang w:val="ro-RO"/>
              </w:rPr>
            </w:pPr>
            <w:r w:rsidRPr="00CC702D">
              <w:rPr>
                <w:sz w:val="20"/>
                <w:szCs w:val="20"/>
                <w:lang w:val="ro-RO"/>
              </w:rPr>
              <w:t>Lotul 2</w:t>
            </w:r>
          </w:p>
        </w:tc>
      </w:tr>
      <w:tr w:rsidR="00E73CA9" w:rsidRPr="00CC702D" w14:paraId="3BD47723" w14:textId="77777777" w:rsidTr="001648F3">
        <w:trPr>
          <w:trHeight w:val="397"/>
        </w:trPr>
        <w:tc>
          <w:tcPr>
            <w:tcW w:w="229" w:type="pct"/>
            <w:tcBorders>
              <w:top w:val="single" w:sz="4" w:space="0" w:color="auto"/>
              <w:left w:val="single" w:sz="4" w:space="0" w:color="auto"/>
              <w:bottom w:val="single" w:sz="4" w:space="0" w:color="auto"/>
              <w:right w:val="single" w:sz="4" w:space="0" w:color="auto"/>
            </w:tcBorders>
          </w:tcPr>
          <w:p w14:paraId="0C1166AB" w14:textId="77777777" w:rsidR="00E73CA9" w:rsidRPr="00A01DCB" w:rsidRDefault="00E73CA9" w:rsidP="00E73CA9">
            <w:pPr>
              <w:shd w:val="clear" w:color="auto" w:fill="FFFFFF" w:themeFill="background1"/>
              <w:spacing w:before="240"/>
              <w:jc w:val="center"/>
              <w:rPr>
                <w:rFonts w:ascii="Times New Roman" w:hAnsi="Times New Roman" w:cs="Times New Roman"/>
                <w:b/>
                <w:bCs/>
                <w:color w:val="000000" w:themeColor="text1"/>
                <w:sz w:val="20"/>
                <w:szCs w:val="20"/>
                <w:lang w:eastAsia="ru-RU"/>
              </w:rPr>
            </w:pPr>
            <w:r w:rsidRPr="00A01DCB">
              <w:rPr>
                <w:rFonts w:ascii="Times New Roman" w:hAnsi="Times New Roman" w:cs="Times New Roman"/>
                <w:b/>
                <w:bCs/>
                <w:color w:val="000000" w:themeColor="text1"/>
                <w:sz w:val="20"/>
                <w:szCs w:val="20"/>
                <w:lang w:eastAsia="ru-RU"/>
              </w:rPr>
              <w:t>2</w:t>
            </w:r>
          </w:p>
        </w:tc>
        <w:tc>
          <w:tcPr>
            <w:tcW w:w="600" w:type="pct"/>
            <w:tcBorders>
              <w:top w:val="single" w:sz="4" w:space="0" w:color="auto"/>
              <w:left w:val="single" w:sz="4" w:space="0" w:color="auto"/>
              <w:bottom w:val="single" w:sz="4" w:space="0" w:color="auto"/>
              <w:right w:val="single" w:sz="4" w:space="0" w:color="auto"/>
            </w:tcBorders>
          </w:tcPr>
          <w:p w14:paraId="129C6605" w14:textId="1B590C34" w:rsidR="00E73CA9" w:rsidRPr="00A01DCB" w:rsidRDefault="00E73CA9" w:rsidP="002E0B62">
            <w:pPr>
              <w:shd w:val="clear" w:color="auto" w:fill="FFFFFF" w:themeFill="background1"/>
              <w:spacing w:before="240"/>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79713000-5</w:t>
            </w:r>
          </w:p>
        </w:tc>
        <w:tc>
          <w:tcPr>
            <w:tcW w:w="672" w:type="pct"/>
            <w:tcBorders>
              <w:top w:val="single" w:sz="4" w:space="0" w:color="auto"/>
              <w:left w:val="single" w:sz="4" w:space="0" w:color="auto"/>
              <w:bottom w:val="single" w:sz="4" w:space="0" w:color="auto"/>
              <w:right w:val="single" w:sz="4" w:space="0" w:color="auto"/>
            </w:tcBorders>
          </w:tcPr>
          <w:p w14:paraId="150294A0" w14:textId="540BDD54" w:rsidR="00E73CA9" w:rsidRPr="00A01DCB" w:rsidRDefault="00E73CA9" w:rsidP="001648F3">
            <w:pPr>
              <w:shd w:val="clear" w:color="auto" w:fill="FFFFFF" w:themeFill="background1"/>
              <w:spacing w:before="240"/>
              <w:ind w:left="-57"/>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Servicii de investigații și de siguranță (Servicii de pază fizică și buton de alarmă) la adresa:</w:t>
            </w:r>
            <w:r w:rsidR="001648F3">
              <w:rPr>
                <w:rFonts w:ascii="Times New Roman" w:hAnsi="Times New Roman" w:cs="Times New Roman"/>
                <w:b/>
                <w:bCs/>
                <w:color w:val="000000" w:themeColor="text1"/>
                <w:sz w:val="20"/>
                <w:szCs w:val="20"/>
              </w:rPr>
              <w:t xml:space="preserve"> </w:t>
            </w:r>
            <w:r w:rsidR="00A01DCB" w:rsidRPr="00A01DCB">
              <w:rPr>
                <w:rFonts w:ascii="Times New Roman" w:hAnsi="Times New Roman" w:cs="Times New Roman"/>
                <w:b/>
                <w:bCs/>
                <w:color w:val="000000" w:themeColor="text1"/>
                <w:sz w:val="20"/>
                <w:szCs w:val="20"/>
              </w:rPr>
              <w:t>str. Toma Ciorbă</w:t>
            </w:r>
            <w:r w:rsidR="00676E45">
              <w:rPr>
                <w:rFonts w:ascii="Times New Roman" w:hAnsi="Times New Roman" w:cs="Times New Roman"/>
                <w:b/>
                <w:bCs/>
                <w:color w:val="000000" w:themeColor="text1"/>
                <w:sz w:val="20"/>
                <w:szCs w:val="20"/>
              </w:rPr>
              <w:t xml:space="preserve"> </w:t>
            </w:r>
            <w:r w:rsidR="00A01DCB" w:rsidRPr="00A01DCB">
              <w:rPr>
                <w:rFonts w:ascii="Times New Roman" w:hAnsi="Times New Roman" w:cs="Times New Roman"/>
                <w:b/>
                <w:bCs/>
                <w:color w:val="000000" w:themeColor="text1"/>
                <w:sz w:val="20"/>
                <w:szCs w:val="20"/>
              </w:rPr>
              <w:t>32, mun. Chișinău.</w:t>
            </w:r>
          </w:p>
        </w:tc>
        <w:tc>
          <w:tcPr>
            <w:tcW w:w="418" w:type="pct"/>
            <w:tcBorders>
              <w:top w:val="single" w:sz="4" w:space="0" w:color="auto"/>
              <w:left w:val="single" w:sz="4" w:space="0" w:color="auto"/>
              <w:bottom w:val="single" w:sz="4" w:space="0" w:color="auto"/>
              <w:right w:val="single" w:sz="4" w:space="0" w:color="auto"/>
            </w:tcBorders>
          </w:tcPr>
          <w:p w14:paraId="1F0C8A8E" w14:textId="77777777" w:rsidR="00E73CA9" w:rsidRPr="00A01DCB" w:rsidRDefault="00E73CA9" w:rsidP="009B0830">
            <w:pPr>
              <w:shd w:val="clear" w:color="auto" w:fill="FFFFFF" w:themeFill="background1"/>
              <w:spacing w:before="240"/>
              <w:ind w:left="-144" w:right="-144"/>
              <w:jc w:val="center"/>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Serviciu</w:t>
            </w:r>
          </w:p>
        </w:tc>
        <w:tc>
          <w:tcPr>
            <w:tcW w:w="375" w:type="pct"/>
            <w:tcBorders>
              <w:top w:val="single" w:sz="4" w:space="0" w:color="auto"/>
              <w:left w:val="single" w:sz="4" w:space="0" w:color="auto"/>
              <w:bottom w:val="single" w:sz="4" w:space="0" w:color="auto"/>
              <w:right w:val="single" w:sz="4" w:space="0" w:color="auto"/>
            </w:tcBorders>
          </w:tcPr>
          <w:p w14:paraId="3F2C278D" w14:textId="5D102F95" w:rsidR="00E73CA9" w:rsidRPr="00A01DCB" w:rsidRDefault="00210463" w:rsidP="00E73CA9">
            <w:pPr>
              <w:shd w:val="clear" w:color="auto" w:fill="FFFFFF" w:themeFill="background1"/>
              <w:spacing w:before="240"/>
              <w:jc w:val="center"/>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1</w:t>
            </w:r>
          </w:p>
        </w:tc>
        <w:tc>
          <w:tcPr>
            <w:tcW w:w="2110" w:type="pct"/>
            <w:tcBorders>
              <w:top w:val="single" w:sz="4" w:space="0" w:color="auto"/>
              <w:left w:val="single" w:sz="4" w:space="0" w:color="auto"/>
              <w:bottom w:val="single" w:sz="4" w:space="0" w:color="auto"/>
              <w:right w:val="single" w:sz="4" w:space="0" w:color="auto"/>
            </w:tcBorders>
            <w:vAlign w:val="center"/>
          </w:tcPr>
          <w:p w14:paraId="72AF5CA2" w14:textId="77777777" w:rsidR="001542BC" w:rsidRPr="00AB297C" w:rsidRDefault="001542BC" w:rsidP="007337B7">
            <w:pPr>
              <w:spacing w:before="240"/>
              <w:rPr>
                <w:rFonts w:ascii="Times New Roman" w:hAnsi="Times New Roman" w:cs="Times New Roman"/>
                <w:b/>
                <w:bCs/>
                <w:color w:val="000000" w:themeColor="text1"/>
                <w:sz w:val="20"/>
                <w:szCs w:val="20"/>
              </w:rPr>
            </w:pPr>
            <w:r w:rsidRPr="00AB297C">
              <w:rPr>
                <w:rFonts w:ascii="Times New Roman" w:hAnsi="Times New Roman" w:cs="Times New Roman"/>
                <w:b/>
                <w:bCs/>
                <w:color w:val="000000" w:themeColor="text1"/>
                <w:sz w:val="20"/>
                <w:szCs w:val="20"/>
              </w:rPr>
              <w:t>Termenul de livrare/prestare</w:t>
            </w:r>
          </w:p>
          <w:p w14:paraId="4C819BE7" w14:textId="79AEE602" w:rsidR="001542BC" w:rsidRPr="00AB297C" w:rsidRDefault="001542BC" w:rsidP="001542BC">
            <w:pPr>
              <w:rPr>
                <w:rFonts w:ascii="Times New Roman" w:hAnsi="Times New Roman" w:cs="Times New Roman"/>
                <w:b/>
                <w:bCs/>
                <w:color w:val="000000" w:themeColor="text1"/>
                <w:sz w:val="20"/>
                <w:szCs w:val="20"/>
              </w:rPr>
            </w:pPr>
            <w:r w:rsidRPr="00AB297C">
              <w:rPr>
                <w:rFonts w:ascii="Times New Roman" w:hAnsi="Times New Roman" w:cs="Times New Roman"/>
                <w:b/>
                <w:bCs/>
                <w:color w:val="000000" w:themeColor="text1"/>
                <w:sz w:val="20"/>
                <w:szCs w:val="20"/>
              </w:rPr>
              <w:t>01.0</w:t>
            </w:r>
            <w:r w:rsidR="00AC2B45">
              <w:rPr>
                <w:rFonts w:ascii="Times New Roman" w:hAnsi="Times New Roman" w:cs="Times New Roman"/>
                <w:b/>
                <w:bCs/>
                <w:color w:val="000000" w:themeColor="text1"/>
                <w:sz w:val="20"/>
                <w:szCs w:val="20"/>
              </w:rPr>
              <w:t>3</w:t>
            </w:r>
            <w:r w:rsidRPr="00AB297C">
              <w:rPr>
                <w:rFonts w:ascii="Times New Roman" w:hAnsi="Times New Roman" w:cs="Times New Roman"/>
                <w:b/>
                <w:bCs/>
                <w:color w:val="000000" w:themeColor="text1"/>
                <w:sz w:val="20"/>
                <w:szCs w:val="20"/>
              </w:rPr>
              <w:t>.202</w:t>
            </w:r>
            <w:r w:rsidR="007E1EE5">
              <w:rPr>
                <w:rFonts w:ascii="Times New Roman" w:hAnsi="Times New Roman" w:cs="Times New Roman"/>
                <w:b/>
                <w:bCs/>
                <w:color w:val="000000" w:themeColor="text1"/>
                <w:sz w:val="20"/>
                <w:szCs w:val="20"/>
              </w:rPr>
              <w:t>6</w:t>
            </w:r>
            <w:r w:rsidRPr="00AB297C">
              <w:rPr>
                <w:rFonts w:ascii="Times New Roman" w:hAnsi="Times New Roman" w:cs="Times New Roman"/>
                <w:b/>
                <w:bCs/>
                <w:color w:val="000000" w:themeColor="text1"/>
                <w:sz w:val="20"/>
                <w:szCs w:val="20"/>
              </w:rPr>
              <w:t>, ora 00:00</w:t>
            </w:r>
            <w:r>
              <w:rPr>
                <w:rFonts w:ascii="Times New Roman" w:hAnsi="Times New Roman" w:cs="Times New Roman"/>
                <w:b/>
                <w:bCs/>
                <w:color w:val="000000" w:themeColor="text1"/>
                <w:sz w:val="20"/>
                <w:szCs w:val="20"/>
              </w:rPr>
              <w:t xml:space="preserve"> </w:t>
            </w:r>
            <w:r w:rsidRPr="00AB297C">
              <w:rPr>
                <w:rFonts w:ascii="Times New Roman" w:hAnsi="Times New Roman" w:cs="Times New Roman"/>
                <w:b/>
                <w:bCs/>
                <w:color w:val="000000" w:themeColor="text1"/>
                <w:sz w:val="20"/>
                <w:szCs w:val="20"/>
              </w:rPr>
              <w:t>-</w:t>
            </w:r>
            <w:r>
              <w:rPr>
                <w:rFonts w:ascii="Times New Roman" w:hAnsi="Times New Roman" w:cs="Times New Roman"/>
                <w:b/>
                <w:bCs/>
                <w:color w:val="000000" w:themeColor="text1"/>
                <w:sz w:val="20"/>
                <w:szCs w:val="20"/>
              </w:rPr>
              <w:t xml:space="preserve"> </w:t>
            </w:r>
            <w:r w:rsidRPr="00AB297C">
              <w:rPr>
                <w:rFonts w:ascii="Times New Roman" w:hAnsi="Times New Roman" w:cs="Times New Roman"/>
                <w:b/>
                <w:bCs/>
                <w:color w:val="000000" w:themeColor="text1"/>
                <w:sz w:val="20"/>
                <w:szCs w:val="20"/>
              </w:rPr>
              <w:t>3</w:t>
            </w:r>
            <w:r w:rsidR="007E1EE5">
              <w:rPr>
                <w:rFonts w:ascii="Times New Roman" w:hAnsi="Times New Roman" w:cs="Times New Roman"/>
                <w:b/>
                <w:bCs/>
                <w:color w:val="000000" w:themeColor="text1"/>
                <w:sz w:val="20"/>
                <w:szCs w:val="20"/>
              </w:rPr>
              <w:t>1</w:t>
            </w:r>
            <w:r w:rsidRPr="00AB297C">
              <w:rPr>
                <w:rFonts w:ascii="Times New Roman" w:hAnsi="Times New Roman" w:cs="Times New Roman"/>
                <w:b/>
                <w:bCs/>
                <w:color w:val="000000" w:themeColor="text1"/>
                <w:sz w:val="20"/>
                <w:szCs w:val="20"/>
              </w:rPr>
              <w:t>.</w:t>
            </w:r>
            <w:r w:rsidR="007E1EE5">
              <w:rPr>
                <w:rFonts w:ascii="Times New Roman" w:hAnsi="Times New Roman" w:cs="Times New Roman"/>
                <w:b/>
                <w:bCs/>
                <w:color w:val="000000" w:themeColor="text1"/>
                <w:sz w:val="20"/>
                <w:szCs w:val="20"/>
              </w:rPr>
              <w:t>12</w:t>
            </w:r>
            <w:r w:rsidRPr="00AB297C">
              <w:rPr>
                <w:rFonts w:ascii="Times New Roman" w:hAnsi="Times New Roman" w:cs="Times New Roman"/>
                <w:b/>
                <w:bCs/>
                <w:color w:val="000000" w:themeColor="text1"/>
                <w:sz w:val="20"/>
                <w:szCs w:val="20"/>
              </w:rPr>
              <w:t>.202</w:t>
            </w:r>
            <w:r w:rsidR="007E1EE5">
              <w:rPr>
                <w:rFonts w:ascii="Times New Roman" w:hAnsi="Times New Roman" w:cs="Times New Roman"/>
                <w:b/>
                <w:bCs/>
                <w:color w:val="000000" w:themeColor="text1"/>
                <w:sz w:val="20"/>
                <w:szCs w:val="20"/>
              </w:rPr>
              <w:t>6</w:t>
            </w:r>
            <w:r w:rsidRPr="00AB297C">
              <w:rPr>
                <w:rFonts w:ascii="Times New Roman" w:hAnsi="Times New Roman" w:cs="Times New Roman"/>
                <w:b/>
                <w:bCs/>
                <w:color w:val="000000" w:themeColor="text1"/>
                <w:sz w:val="20"/>
                <w:szCs w:val="20"/>
              </w:rPr>
              <w:t>, ora 23:59</w:t>
            </w:r>
            <w:r>
              <w:rPr>
                <w:rFonts w:ascii="Times New Roman" w:hAnsi="Times New Roman" w:cs="Times New Roman"/>
                <w:b/>
                <w:bCs/>
                <w:color w:val="000000" w:themeColor="text1"/>
                <w:sz w:val="20"/>
                <w:szCs w:val="20"/>
              </w:rPr>
              <w:t>.</w:t>
            </w:r>
          </w:p>
          <w:p w14:paraId="217D652D" w14:textId="77777777" w:rsidR="001D45B6" w:rsidRDefault="001542BC" w:rsidP="001D45B6">
            <w:pPr>
              <w:shd w:val="clear" w:color="auto" w:fill="E7E6E6" w:themeFill="background2"/>
              <w:spacing w:before="240"/>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 xml:space="preserve">1. </w:t>
            </w:r>
          </w:p>
          <w:p w14:paraId="6DDB6F0C" w14:textId="77777777" w:rsidR="003D2114" w:rsidRDefault="00E73CA9" w:rsidP="001D45B6">
            <w:pPr>
              <w:shd w:val="clear" w:color="auto" w:fill="E7E6E6" w:themeFill="background2"/>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 xml:space="preserve">Asigurarea serviciilor de pază fizică la următoarea adresă: </w:t>
            </w:r>
            <w:r w:rsidR="00A01DCB" w:rsidRPr="00A01DCB">
              <w:rPr>
                <w:rFonts w:ascii="Times New Roman" w:hAnsi="Times New Roman" w:cs="Times New Roman"/>
                <w:b/>
                <w:bCs/>
                <w:color w:val="000000" w:themeColor="text1"/>
                <w:sz w:val="20"/>
                <w:szCs w:val="20"/>
              </w:rPr>
              <w:t>str. Toma Ciorbă</w:t>
            </w:r>
            <w:r w:rsidR="00676E45">
              <w:rPr>
                <w:rFonts w:ascii="Times New Roman" w:hAnsi="Times New Roman" w:cs="Times New Roman"/>
                <w:b/>
                <w:bCs/>
                <w:color w:val="000000" w:themeColor="text1"/>
                <w:sz w:val="20"/>
                <w:szCs w:val="20"/>
              </w:rPr>
              <w:t xml:space="preserve"> </w:t>
            </w:r>
            <w:r w:rsidR="00A01DCB" w:rsidRPr="00A01DCB">
              <w:rPr>
                <w:rFonts w:ascii="Times New Roman" w:hAnsi="Times New Roman" w:cs="Times New Roman"/>
                <w:b/>
                <w:bCs/>
                <w:color w:val="000000" w:themeColor="text1"/>
                <w:sz w:val="20"/>
                <w:szCs w:val="20"/>
              </w:rPr>
              <w:t>32,</w:t>
            </w:r>
          </w:p>
          <w:p w14:paraId="41C1D124" w14:textId="1640075D" w:rsidR="00E73CA9" w:rsidRPr="00A01DCB" w:rsidRDefault="00A01DCB" w:rsidP="001D45B6">
            <w:pPr>
              <w:shd w:val="clear" w:color="auto" w:fill="E7E6E6" w:themeFill="background2"/>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mun. Chișinău.</w:t>
            </w:r>
          </w:p>
          <w:p w14:paraId="1DF38F3A" w14:textId="77777777" w:rsidR="00A01DCB" w:rsidRDefault="00A01DCB" w:rsidP="00E73CA9">
            <w:pPr>
              <w:rPr>
                <w:rFonts w:ascii="Times New Roman" w:hAnsi="Times New Roman" w:cs="Times New Roman"/>
                <w:color w:val="000000" w:themeColor="text1"/>
                <w:sz w:val="20"/>
                <w:szCs w:val="20"/>
              </w:rPr>
            </w:pPr>
          </w:p>
          <w:p w14:paraId="43811E5B" w14:textId="4B7DDEDD" w:rsidR="00E73CA9" w:rsidRPr="001D45B6" w:rsidRDefault="00210463" w:rsidP="001D45B6">
            <w:pPr>
              <w:rPr>
                <w:rFonts w:ascii="Times New Roman" w:hAnsi="Times New Roman" w:cs="Times New Roman"/>
                <w:b/>
                <w:bCs/>
                <w:color w:val="000000" w:themeColor="text1"/>
                <w:sz w:val="20"/>
                <w:szCs w:val="20"/>
              </w:rPr>
            </w:pPr>
            <w:r w:rsidRPr="001D45B6">
              <w:rPr>
                <w:rFonts w:ascii="Times New Roman" w:hAnsi="Times New Roman" w:cs="Times New Roman"/>
                <w:b/>
                <w:bCs/>
                <w:color w:val="000000" w:themeColor="text1"/>
                <w:sz w:val="20"/>
                <w:szCs w:val="20"/>
              </w:rPr>
              <w:t>1</w:t>
            </w:r>
            <w:r w:rsidR="00E73CA9" w:rsidRPr="001D45B6">
              <w:rPr>
                <w:rFonts w:ascii="Times New Roman" w:hAnsi="Times New Roman" w:cs="Times New Roman"/>
                <w:b/>
                <w:bCs/>
                <w:color w:val="000000" w:themeColor="text1"/>
                <w:sz w:val="20"/>
                <w:szCs w:val="20"/>
              </w:rPr>
              <w:t xml:space="preserve"> gardi</w:t>
            </w:r>
            <w:r w:rsidRPr="001D45B6">
              <w:rPr>
                <w:rFonts w:ascii="Times New Roman" w:hAnsi="Times New Roman" w:cs="Times New Roman"/>
                <w:b/>
                <w:bCs/>
                <w:color w:val="000000" w:themeColor="text1"/>
                <w:sz w:val="20"/>
                <w:szCs w:val="20"/>
              </w:rPr>
              <w:t>an</w:t>
            </w:r>
            <w:r w:rsidR="00E73CA9" w:rsidRPr="001D45B6">
              <w:rPr>
                <w:rFonts w:ascii="Times New Roman" w:hAnsi="Times New Roman" w:cs="Times New Roman"/>
                <w:b/>
                <w:bCs/>
                <w:color w:val="000000" w:themeColor="text1"/>
                <w:sz w:val="20"/>
                <w:szCs w:val="20"/>
              </w:rPr>
              <w:t xml:space="preserve"> - 24/24 ore, 7 zile pe săptămână</w:t>
            </w:r>
            <w:r w:rsidR="00A01DCB" w:rsidRPr="001D45B6">
              <w:rPr>
                <w:rFonts w:ascii="Times New Roman" w:hAnsi="Times New Roman" w:cs="Times New Roman"/>
                <w:b/>
                <w:bCs/>
                <w:color w:val="000000" w:themeColor="text1"/>
                <w:sz w:val="20"/>
                <w:szCs w:val="20"/>
              </w:rPr>
              <w:t>.</w:t>
            </w:r>
          </w:p>
          <w:p w14:paraId="4B765F73" w14:textId="77777777" w:rsidR="00E73CA9" w:rsidRDefault="00E73CA9" w:rsidP="00E73CA9">
            <w:pPr>
              <w:rPr>
                <w:rFonts w:ascii="Times New Roman" w:hAnsi="Times New Roman" w:cs="Times New Roman"/>
                <w:color w:val="000000" w:themeColor="text1"/>
                <w:sz w:val="20"/>
                <w:szCs w:val="20"/>
              </w:rPr>
            </w:pPr>
          </w:p>
          <w:p w14:paraId="1D23DA2A" w14:textId="77777777" w:rsidR="001648F3" w:rsidRDefault="001648F3" w:rsidP="00E73CA9">
            <w:pPr>
              <w:rPr>
                <w:rFonts w:ascii="Times New Roman" w:hAnsi="Times New Roman" w:cs="Times New Roman"/>
                <w:color w:val="000000" w:themeColor="text1"/>
                <w:sz w:val="20"/>
                <w:szCs w:val="20"/>
              </w:rPr>
            </w:pPr>
          </w:p>
          <w:p w14:paraId="2CB5E8CB" w14:textId="77777777" w:rsidR="001D45B6" w:rsidRDefault="001D45B6" w:rsidP="001D45B6">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lastRenderedPageBreak/>
              <w:t xml:space="preserve">Obligațiile de bază ale prestatorului de servicii pază – să asigure paza obiectivului al Instituției Publice ,,Serviciul național unic pentru apelurile de urgență 112” 24/24 ore, 7 zile pe săptămână. Evidența accesului autorizat al unităților de transport la intrare-ieșire pe teritoriul Serviciului 112. </w:t>
            </w:r>
          </w:p>
          <w:p w14:paraId="59B08A96" w14:textId="77777777" w:rsidR="001D45B6" w:rsidRDefault="001D45B6" w:rsidP="001D45B6">
            <w:pPr>
              <w:rPr>
                <w:rFonts w:ascii="Times New Roman" w:hAnsi="Times New Roman" w:cs="Times New Roman"/>
                <w:color w:val="000000" w:themeColor="text1"/>
                <w:sz w:val="20"/>
                <w:szCs w:val="20"/>
              </w:rPr>
            </w:pPr>
          </w:p>
          <w:p w14:paraId="64C18A56" w14:textId="77777777" w:rsidR="001D45B6" w:rsidRPr="00B7119B" w:rsidRDefault="001D45B6" w:rsidP="001D45B6">
            <w:pPr>
              <w:rPr>
                <w:rFonts w:ascii="Times New Roman" w:hAnsi="Times New Roman" w:cs="Times New Roman"/>
                <w:sz w:val="20"/>
                <w:szCs w:val="20"/>
              </w:rPr>
            </w:pPr>
            <w:r>
              <w:rPr>
                <w:rFonts w:ascii="Times New Roman" w:hAnsi="Times New Roman" w:cs="Times New Roman"/>
                <w:color w:val="000000" w:themeColor="text1"/>
                <w:sz w:val="20"/>
                <w:szCs w:val="20"/>
              </w:rPr>
              <w:t>Prestatorul</w:t>
            </w:r>
            <w:r w:rsidRPr="00CC702D">
              <w:rPr>
                <w:rFonts w:ascii="Times New Roman" w:hAnsi="Times New Roman" w:cs="Times New Roman"/>
                <w:color w:val="000000" w:themeColor="text1"/>
                <w:sz w:val="20"/>
                <w:szCs w:val="20"/>
              </w:rPr>
              <w:t xml:space="preserve"> de servicii pază</w:t>
            </w:r>
            <w:r>
              <w:rPr>
                <w:rFonts w:ascii="Times New Roman" w:hAnsi="Times New Roman" w:cs="Times New Roman"/>
                <w:color w:val="000000" w:themeColor="text1"/>
                <w:sz w:val="20"/>
                <w:szCs w:val="20"/>
              </w:rPr>
              <w:t xml:space="preserve"> va asigura colaborarea cu Serviciul 112, în vederea implementării prevederilor </w:t>
            </w:r>
            <w:r w:rsidRPr="00B7119B">
              <w:rPr>
                <w:rFonts w:ascii="Times New Roman" w:hAnsi="Times New Roman" w:cs="Times New Roman"/>
                <w:sz w:val="20"/>
                <w:szCs w:val="20"/>
              </w:rPr>
              <w:t xml:space="preserve">Hotărârii Guvernului </w:t>
            </w:r>
            <w:r>
              <w:rPr>
                <w:rFonts w:ascii="Times New Roman" w:hAnsi="Times New Roman" w:cs="Times New Roman"/>
                <w:sz w:val="20"/>
                <w:szCs w:val="20"/>
              </w:rPr>
              <w:t xml:space="preserve">nr. </w:t>
            </w:r>
            <w:r w:rsidRPr="00B7119B">
              <w:rPr>
                <w:rFonts w:ascii="Times New Roman" w:hAnsi="Times New Roman" w:cs="Times New Roman"/>
                <w:sz w:val="20"/>
                <w:szCs w:val="20"/>
              </w:rPr>
              <w:t>737/2022 cu privire la aprobarea Programului național de consolidare și realizare a măsurilor de protecție antiteroristă a obiectivelor infrastructurii critice pentru anii 2022-2026 și a Planului de acțiuni privind implementarea acestuia.</w:t>
            </w:r>
          </w:p>
          <w:p w14:paraId="6FE4EA05" w14:textId="77777777" w:rsidR="001D45B6" w:rsidRDefault="001D45B6" w:rsidP="001D45B6">
            <w:pPr>
              <w:rPr>
                <w:rFonts w:ascii="Times New Roman" w:hAnsi="Times New Roman" w:cs="Times New Roman"/>
                <w:color w:val="000000" w:themeColor="text1"/>
                <w:sz w:val="20"/>
                <w:szCs w:val="20"/>
              </w:rPr>
            </w:pPr>
          </w:p>
          <w:p w14:paraId="3BF2A76B" w14:textId="77777777" w:rsidR="001D45B6" w:rsidRPr="00CC702D" w:rsidRDefault="001D45B6" w:rsidP="001D45B6">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t>Asigurarea pazei obiectului cu personal de specialitate atestat și autorizat conform prevederilor legale (personal apt din punct de vedere al stării sănătății cu certificatul de instruire în instituții specializate pentru fiecare angajat în serviciu, fără antecedente penale, echipat în uniformă tip, dotat cu mijloace speciale pentru asigurarea pazei și ordinii publice. Să poarte responsabilitate materială pentru paguba produsă în cazul sustragerii prin furt, tâlhărie a bunurilor în rezultatul nerespectării de către prestator a condițiilor contractuale; să colaboreze cu Serviciul 112 în ce privește optimizarea (elaborarea) și avizarea planurilor de pază; - să cunoască obiectele predate spre pază, punctele vulnerabile din perimetrul obiectelor pentru a preveni fapte care ar putea prejudicia integritatea materială a Serviciului 112. Să informeze conducerea Serviciului 112 despre producerea oricăror incidente în timpul executării serviciului și despre măsurile luate – în caz de avarii la conducte de apă, rețele electrice și căldură, la obiectele păzite și în orice alte împrejurări care sunt de natură să producă pagube, să ia de urgență măsuri pentru limitarea consecințelor evenimentului. Să someze și să legitimeze persoanele care au pătruns fără autorizare pe teritoriul și în obiectivele Serviciului 112. Să rețină persoanele care au un comportament neadecvat și cele care se află în stare de ebrietate. Gardienii antrenați în serviciu vor fi obligați să asigure permanent monitorizarea serviciilor acordate la fața locului prin mijloace de comunicații.</w:t>
            </w:r>
          </w:p>
          <w:p w14:paraId="4604C9BE" w14:textId="77777777" w:rsidR="00B7119B" w:rsidRDefault="00B7119B" w:rsidP="00E73CA9">
            <w:pPr>
              <w:rPr>
                <w:rFonts w:ascii="Times New Roman" w:hAnsi="Times New Roman" w:cs="Times New Roman"/>
                <w:color w:val="000000" w:themeColor="text1"/>
                <w:sz w:val="20"/>
                <w:szCs w:val="20"/>
              </w:rPr>
            </w:pPr>
          </w:p>
          <w:p w14:paraId="753E3CFF" w14:textId="7DF0C174" w:rsidR="007337B7" w:rsidRDefault="007337B7" w:rsidP="007337B7">
            <w:pPr>
              <w:shd w:val="clear" w:color="auto" w:fill="E7E6E6" w:themeFill="background2"/>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2.</w:t>
            </w:r>
            <w:r w:rsidR="001D45B6">
              <w:rPr>
                <w:rFonts w:ascii="Times New Roman" w:hAnsi="Times New Roman" w:cs="Times New Roman"/>
                <w:b/>
                <w:bCs/>
                <w:color w:val="000000" w:themeColor="text1"/>
                <w:sz w:val="20"/>
                <w:szCs w:val="20"/>
              </w:rPr>
              <w:t xml:space="preserve"> </w:t>
            </w:r>
          </w:p>
          <w:p w14:paraId="230DE8E3" w14:textId="3346B27B" w:rsidR="00E73CA9" w:rsidRDefault="00A01DCB" w:rsidP="007337B7">
            <w:pPr>
              <w:shd w:val="clear" w:color="auto" w:fill="E7E6E6" w:themeFill="background2"/>
              <w:rPr>
                <w:rFonts w:ascii="Times New Roman" w:hAnsi="Times New Roman" w:cs="Times New Roman"/>
                <w:b/>
                <w:bCs/>
                <w:color w:val="000000" w:themeColor="text1"/>
                <w:sz w:val="20"/>
                <w:szCs w:val="20"/>
              </w:rPr>
            </w:pPr>
            <w:r w:rsidRPr="00A01DCB">
              <w:rPr>
                <w:rFonts w:ascii="Times New Roman" w:hAnsi="Times New Roman" w:cs="Times New Roman"/>
                <w:b/>
                <w:bCs/>
                <w:color w:val="000000" w:themeColor="text1"/>
                <w:sz w:val="20"/>
                <w:szCs w:val="20"/>
              </w:rPr>
              <w:t xml:space="preserve">Asigurarea serviciilor de pază tehnică (buton de alarmă), deservirea sistemului de semnalizare pază la următoarea </w:t>
            </w:r>
            <w:r w:rsidR="00E73CA9" w:rsidRPr="00A01DCB">
              <w:rPr>
                <w:rFonts w:ascii="Times New Roman" w:hAnsi="Times New Roman" w:cs="Times New Roman"/>
                <w:b/>
                <w:bCs/>
                <w:color w:val="000000" w:themeColor="text1"/>
                <w:sz w:val="20"/>
                <w:szCs w:val="20"/>
              </w:rPr>
              <w:t xml:space="preserve">adresă: </w:t>
            </w:r>
            <w:r w:rsidRPr="00A01DCB">
              <w:rPr>
                <w:rFonts w:ascii="Times New Roman" w:hAnsi="Times New Roman" w:cs="Times New Roman"/>
                <w:b/>
                <w:bCs/>
                <w:color w:val="000000" w:themeColor="text1"/>
                <w:sz w:val="20"/>
                <w:szCs w:val="20"/>
              </w:rPr>
              <w:t>str. Toma Ciorbă</w:t>
            </w:r>
            <w:r w:rsidR="00676E45">
              <w:rPr>
                <w:rFonts w:ascii="Times New Roman" w:hAnsi="Times New Roman" w:cs="Times New Roman"/>
                <w:b/>
                <w:bCs/>
                <w:color w:val="000000" w:themeColor="text1"/>
                <w:sz w:val="20"/>
                <w:szCs w:val="20"/>
              </w:rPr>
              <w:t xml:space="preserve"> </w:t>
            </w:r>
            <w:r w:rsidRPr="00A01DCB">
              <w:rPr>
                <w:rFonts w:ascii="Times New Roman" w:hAnsi="Times New Roman" w:cs="Times New Roman"/>
                <w:b/>
                <w:bCs/>
                <w:color w:val="000000" w:themeColor="text1"/>
                <w:sz w:val="20"/>
                <w:szCs w:val="20"/>
              </w:rPr>
              <w:t>32, mun. Chișinău.</w:t>
            </w:r>
          </w:p>
          <w:p w14:paraId="287E3AF8" w14:textId="77777777" w:rsidR="00A01DCB" w:rsidRPr="00A01DCB" w:rsidRDefault="00A01DCB" w:rsidP="00E73CA9">
            <w:pPr>
              <w:rPr>
                <w:rFonts w:ascii="Times New Roman" w:hAnsi="Times New Roman" w:cs="Times New Roman"/>
                <w:b/>
                <w:bCs/>
                <w:color w:val="000000" w:themeColor="text1"/>
                <w:sz w:val="20"/>
                <w:szCs w:val="20"/>
              </w:rPr>
            </w:pPr>
          </w:p>
          <w:p w14:paraId="67AC0E66" w14:textId="77777777" w:rsidR="00E73CA9" w:rsidRPr="00147640" w:rsidRDefault="00E73CA9" w:rsidP="00E73CA9">
            <w:pPr>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1</w:t>
            </w:r>
            <w:r w:rsidRPr="00147640">
              <w:rPr>
                <w:rFonts w:ascii="Times New Roman" w:hAnsi="Times New Roman" w:cs="Times New Roman"/>
                <w:b/>
                <w:bCs/>
                <w:color w:val="000000" w:themeColor="text1"/>
                <w:sz w:val="20"/>
                <w:szCs w:val="20"/>
              </w:rPr>
              <w:t xml:space="preserve"> </w:t>
            </w:r>
            <w:r>
              <w:rPr>
                <w:rFonts w:ascii="Times New Roman" w:hAnsi="Times New Roman" w:cs="Times New Roman"/>
                <w:b/>
                <w:bCs/>
                <w:color w:val="000000" w:themeColor="text1"/>
                <w:sz w:val="20"/>
                <w:szCs w:val="20"/>
              </w:rPr>
              <w:t>buton de alarmă</w:t>
            </w:r>
            <w:r w:rsidRPr="00147640">
              <w:rPr>
                <w:rFonts w:ascii="Times New Roman" w:hAnsi="Times New Roman" w:cs="Times New Roman"/>
                <w:b/>
                <w:bCs/>
                <w:color w:val="000000" w:themeColor="text1"/>
                <w:sz w:val="20"/>
                <w:szCs w:val="20"/>
              </w:rPr>
              <w:t xml:space="preserve"> - 24/24 ore, 7 zile pe săptămână</w:t>
            </w:r>
          </w:p>
          <w:p w14:paraId="4EB15943" w14:textId="77777777" w:rsidR="00E73CA9" w:rsidRPr="001648F3" w:rsidRDefault="00E73CA9" w:rsidP="00E73CA9">
            <w:pPr>
              <w:rPr>
                <w:rFonts w:ascii="Times New Roman" w:hAnsi="Times New Roman" w:cs="Times New Roman"/>
                <w:color w:val="000000" w:themeColor="text1"/>
                <w:sz w:val="18"/>
                <w:szCs w:val="18"/>
              </w:rPr>
            </w:pPr>
          </w:p>
          <w:p w14:paraId="1DADD430" w14:textId="77777777" w:rsidR="00B7119B" w:rsidRDefault="00B7119B" w:rsidP="00B7119B">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t>Obligațiile de bază ale prestatorului de servicii pază – să asigure</w:t>
            </w:r>
            <w:r>
              <w:rPr>
                <w:rFonts w:ascii="Times New Roman" w:hAnsi="Times New Roman" w:cs="Times New Roman"/>
                <w:color w:val="000000" w:themeColor="text1"/>
                <w:sz w:val="20"/>
                <w:szCs w:val="20"/>
              </w:rPr>
              <w:t xml:space="preserve"> implementarea recomandărilor expuse de către Serviciul 112, în vederea îmbunătățirii protecției antiteroriste a obiectivelor în corespundere cu prevederile </w:t>
            </w:r>
            <w:r w:rsidRPr="00B7119B">
              <w:rPr>
                <w:rFonts w:ascii="Times New Roman" w:hAnsi="Times New Roman" w:cs="Times New Roman"/>
                <w:color w:val="auto"/>
                <w:sz w:val="20"/>
                <w:szCs w:val="20"/>
              </w:rPr>
              <w:t xml:space="preserve">Hotărârii Guvernului </w:t>
            </w:r>
            <w:r>
              <w:rPr>
                <w:rFonts w:ascii="Times New Roman" w:hAnsi="Times New Roman" w:cs="Times New Roman"/>
                <w:color w:val="auto"/>
                <w:sz w:val="20"/>
                <w:szCs w:val="20"/>
              </w:rPr>
              <w:t xml:space="preserve">nr. </w:t>
            </w:r>
            <w:r w:rsidRPr="00B7119B">
              <w:rPr>
                <w:rFonts w:ascii="Times New Roman" w:hAnsi="Times New Roman" w:cs="Times New Roman"/>
                <w:color w:val="auto"/>
                <w:sz w:val="20"/>
                <w:szCs w:val="20"/>
              </w:rPr>
              <w:t>7</w:t>
            </w:r>
            <w:r>
              <w:rPr>
                <w:rFonts w:ascii="Times New Roman" w:hAnsi="Times New Roman" w:cs="Times New Roman"/>
                <w:color w:val="auto"/>
                <w:sz w:val="20"/>
                <w:szCs w:val="20"/>
              </w:rPr>
              <w:t>01</w:t>
            </w:r>
            <w:r w:rsidRPr="00B7119B">
              <w:rPr>
                <w:rFonts w:ascii="Times New Roman" w:hAnsi="Times New Roman" w:cs="Times New Roman"/>
                <w:color w:val="auto"/>
                <w:sz w:val="20"/>
                <w:szCs w:val="20"/>
              </w:rPr>
              <w:t>/20</w:t>
            </w:r>
            <w:r>
              <w:rPr>
                <w:rFonts w:ascii="Times New Roman" w:hAnsi="Times New Roman" w:cs="Times New Roman"/>
                <w:color w:val="auto"/>
                <w:sz w:val="20"/>
                <w:szCs w:val="20"/>
              </w:rPr>
              <w:t xml:space="preserve">18 </w:t>
            </w:r>
            <w:r w:rsidRPr="00B7119B">
              <w:rPr>
                <w:rFonts w:ascii="Times New Roman" w:hAnsi="Times New Roman" w:cs="Times New Roman"/>
                <w:color w:val="auto"/>
                <w:sz w:val="20"/>
                <w:szCs w:val="20"/>
              </w:rPr>
              <w:t>pentru aprobarea Regulamentului privind protecția antiteroristă a infrastructurii critice</w:t>
            </w:r>
            <w:r>
              <w:rPr>
                <w:rFonts w:ascii="Times New Roman" w:hAnsi="Times New Roman" w:cs="Times New Roman"/>
                <w:color w:val="auto"/>
                <w:sz w:val="20"/>
                <w:szCs w:val="20"/>
              </w:rPr>
              <w:t>.</w:t>
            </w:r>
          </w:p>
          <w:p w14:paraId="33D9AF56" w14:textId="77777777" w:rsidR="00B7119B" w:rsidRDefault="00B7119B" w:rsidP="00E73CA9">
            <w:pPr>
              <w:rPr>
                <w:rFonts w:ascii="Times New Roman" w:hAnsi="Times New Roman" w:cs="Times New Roman"/>
                <w:color w:val="000000" w:themeColor="text1"/>
                <w:sz w:val="20"/>
                <w:szCs w:val="20"/>
              </w:rPr>
            </w:pPr>
          </w:p>
          <w:p w14:paraId="04BA4300" w14:textId="30B1E638" w:rsidR="00E73CA9" w:rsidRDefault="00E73CA9" w:rsidP="00E73CA9">
            <w:pPr>
              <w:rPr>
                <w:rFonts w:ascii="Times New Roman" w:hAnsi="Times New Roman" w:cs="Times New Roman"/>
                <w:color w:val="000000" w:themeColor="text1"/>
                <w:sz w:val="20"/>
                <w:szCs w:val="20"/>
              </w:rPr>
            </w:pPr>
            <w:r w:rsidRPr="00CC702D">
              <w:rPr>
                <w:rFonts w:ascii="Times New Roman" w:hAnsi="Times New Roman" w:cs="Times New Roman"/>
                <w:color w:val="000000" w:themeColor="text1"/>
                <w:sz w:val="20"/>
                <w:szCs w:val="20"/>
              </w:rPr>
              <w:t>Grupele de intervenție operative  în fiecare localitate, unde sunt amplasate obiectivele autorității contractante. Asigură timpul de reacționare a grupurilor intervenției operative în timp de 5-8 minute de la declanșarea sistemului de semnalizare. Serviciul de pază dispune de minim 5 unități de echipaje mobile.</w:t>
            </w:r>
          </w:p>
          <w:p w14:paraId="78A8FA70" w14:textId="77777777" w:rsidR="00E73CA9" w:rsidRDefault="00E73CA9" w:rsidP="00E73CA9">
            <w:pPr>
              <w:rPr>
                <w:rFonts w:ascii="Times New Roman" w:hAnsi="Times New Roman" w:cs="Times New Roman"/>
                <w:color w:val="000000" w:themeColor="text1"/>
                <w:sz w:val="20"/>
                <w:szCs w:val="20"/>
              </w:rPr>
            </w:pPr>
          </w:p>
          <w:p w14:paraId="423ECB16" w14:textId="77777777" w:rsidR="00E73CA9" w:rsidRDefault="00E73CA9" w:rsidP="00E73CA9">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r w:rsidRPr="00CC702D">
              <w:rPr>
                <w:rFonts w:ascii="Times New Roman" w:hAnsi="Times New Roman" w:cs="Times New Roman"/>
                <w:color w:val="000000" w:themeColor="text1"/>
                <w:sz w:val="20"/>
                <w:szCs w:val="20"/>
              </w:rPr>
              <w:t>Notă:</w:t>
            </w:r>
          </w:p>
          <w:p w14:paraId="401C8244" w14:textId="3FBA55FA" w:rsidR="00E73CA9" w:rsidRPr="00CC702D" w:rsidRDefault="001542BC" w:rsidP="001542BC">
            <w:pPr>
              <w:rPr>
                <w:rFonts w:ascii="Times New Roman" w:hAnsi="Times New Roman" w:cs="Times New Roman"/>
                <w:color w:val="000000" w:themeColor="text1"/>
                <w:sz w:val="20"/>
                <w:szCs w:val="20"/>
              </w:rPr>
            </w:pPr>
            <w:r w:rsidRPr="001542BC">
              <w:rPr>
                <w:rFonts w:ascii="Times New Roman" w:hAnsi="Times New Roman" w:cs="Times New Roman"/>
                <w:color w:val="000000" w:themeColor="text1"/>
                <w:sz w:val="20"/>
                <w:szCs w:val="20"/>
              </w:rPr>
              <w:t>Suprafața totală a imobilului 700 m.p., terenul 0,03 ha.</w:t>
            </w:r>
          </w:p>
        </w:tc>
        <w:tc>
          <w:tcPr>
            <w:tcW w:w="597" w:type="pct"/>
            <w:tcBorders>
              <w:top w:val="single" w:sz="4" w:space="0" w:color="auto"/>
              <w:left w:val="single" w:sz="4" w:space="0" w:color="auto"/>
              <w:bottom w:val="single" w:sz="4" w:space="0" w:color="auto"/>
              <w:right w:val="single" w:sz="4" w:space="0" w:color="auto"/>
            </w:tcBorders>
          </w:tcPr>
          <w:p w14:paraId="20BE33C3" w14:textId="019B87D5" w:rsidR="00E73CA9" w:rsidRPr="00CC702D" w:rsidRDefault="004A4F43" w:rsidP="00210463">
            <w:pPr>
              <w:shd w:val="clear" w:color="auto" w:fill="FFFFFF" w:themeFill="background1"/>
              <w:spacing w:before="240"/>
              <w:jc w:val="center"/>
              <w:rPr>
                <w:rFonts w:ascii="Times New Roman" w:hAnsi="Times New Roman" w:cs="Times New Roman"/>
                <w:b/>
                <w:color w:val="000000" w:themeColor="text1"/>
                <w:sz w:val="20"/>
                <w:szCs w:val="20"/>
                <w:lang w:eastAsia="ru-RU"/>
              </w:rPr>
            </w:pPr>
            <w:r>
              <w:rPr>
                <w:rFonts w:ascii="Times New Roman" w:hAnsi="Times New Roman" w:cs="Times New Roman"/>
                <w:b/>
                <w:color w:val="000000" w:themeColor="text1"/>
                <w:sz w:val="20"/>
                <w:szCs w:val="20"/>
                <w:lang w:eastAsia="ru-RU"/>
              </w:rPr>
              <w:lastRenderedPageBreak/>
              <w:t>525 338,80</w:t>
            </w:r>
            <w:r w:rsidRPr="00CC702D">
              <w:rPr>
                <w:rFonts w:ascii="Times New Roman" w:hAnsi="Times New Roman" w:cs="Times New Roman"/>
                <w:b/>
                <w:color w:val="000000" w:themeColor="text1"/>
                <w:sz w:val="20"/>
                <w:szCs w:val="20"/>
                <w:lang w:eastAsia="ru-RU"/>
              </w:rPr>
              <w:t xml:space="preserve"> </w:t>
            </w:r>
            <w:r w:rsidR="00E73CA9" w:rsidRPr="00CC702D">
              <w:rPr>
                <w:rFonts w:ascii="Times New Roman" w:hAnsi="Times New Roman" w:cs="Times New Roman"/>
                <w:b/>
                <w:color w:val="000000" w:themeColor="text1"/>
                <w:sz w:val="20"/>
                <w:szCs w:val="20"/>
                <w:lang w:eastAsia="ru-RU"/>
              </w:rPr>
              <w:t>lei</w:t>
            </w:r>
          </w:p>
        </w:tc>
      </w:tr>
      <w:tr w:rsidR="00E73CA9" w:rsidRPr="00CC702D" w14:paraId="6FD6F2A5" w14:textId="77777777" w:rsidTr="001648F3">
        <w:trPr>
          <w:trHeight w:val="397"/>
        </w:trPr>
        <w:tc>
          <w:tcPr>
            <w:tcW w:w="4403" w:type="pct"/>
            <w:gridSpan w:val="6"/>
            <w:tcBorders>
              <w:top w:val="single" w:sz="4" w:space="0" w:color="auto"/>
              <w:left w:val="single" w:sz="4" w:space="0" w:color="auto"/>
              <w:bottom w:val="single" w:sz="4" w:space="0" w:color="auto"/>
              <w:right w:val="single" w:sz="4" w:space="0" w:color="auto"/>
            </w:tcBorders>
            <w:vAlign w:val="center"/>
          </w:tcPr>
          <w:p w14:paraId="60EB5580" w14:textId="77777777" w:rsidR="00E73CA9" w:rsidRPr="00CC702D" w:rsidRDefault="00E73CA9" w:rsidP="00E73CA9">
            <w:pPr>
              <w:shd w:val="clear" w:color="auto" w:fill="FFFFFF" w:themeFill="background1"/>
              <w:spacing w:before="120"/>
              <w:jc w:val="center"/>
              <w:rPr>
                <w:rFonts w:ascii="Times New Roman" w:hAnsi="Times New Roman" w:cs="Times New Roman"/>
                <w:color w:val="000000" w:themeColor="text1"/>
                <w:sz w:val="20"/>
                <w:szCs w:val="20"/>
                <w:lang w:eastAsia="ru-RU"/>
              </w:rPr>
            </w:pPr>
            <w:r w:rsidRPr="00CC702D">
              <w:rPr>
                <w:rFonts w:ascii="Times New Roman" w:hAnsi="Times New Roman" w:cs="Times New Roman"/>
                <w:b/>
                <w:color w:val="000000" w:themeColor="text1"/>
                <w:sz w:val="20"/>
                <w:szCs w:val="20"/>
                <w:lang w:eastAsia="ru-RU"/>
              </w:rPr>
              <w:lastRenderedPageBreak/>
              <w:t>Valoarea estimativă totală</w:t>
            </w:r>
          </w:p>
        </w:tc>
        <w:tc>
          <w:tcPr>
            <w:tcW w:w="597" w:type="pct"/>
            <w:tcBorders>
              <w:top w:val="single" w:sz="4" w:space="0" w:color="auto"/>
              <w:left w:val="single" w:sz="4" w:space="0" w:color="auto"/>
              <w:bottom w:val="single" w:sz="4" w:space="0" w:color="auto"/>
              <w:right w:val="single" w:sz="4" w:space="0" w:color="auto"/>
            </w:tcBorders>
          </w:tcPr>
          <w:p w14:paraId="3F3BFCE5" w14:textId="08925766" w:rsidR="00E73CA9" w:rsidRPr="00CC702D" w:rsidRDefault="009B0830" w:rsidP="009B0830">
            <w:pPr>
              <w:shd w:val="clear" w:color="auto" w:fill="FFFFFF" w:themeFill="background1"/>
              <w:spacing w:before="120"/>
              <w:ind w:left="-144" w:right="-144"/>
              <w:jc w:val="center"/>
              <w:rPr>
                <w:rFonts w:ascii="Times New Roman" w:hAnsi="Times New Roman" w:cs="Times New Roman"/>
                <w:b/>
                <w:color w:val="000000" w:themeColor="text1"/>
                <w:sz w:val="20"/>
                <w:szCs w:val="20"/>
                <w:lang w:eastAsia="ru-RU"/>
              </w:rPr>
            </w:pPr>
            <w:r>
              <w:rPr>
                <w:rFonts w:ascii="Times New Roman" w:hAnsi="Times New Roman" w:cs="Times New Roman"/>
                <w:b/>
                <w:color w:val="000000" w:themeColor="text1"/>
                <w:sz w:val="20"/>
                <w:szCs w:val="20"/>
                <w:lang w:eastAsia="ru-RU"/>
              </w:rPr>
              <w:t>1 571 716</w:t>
            </w:r>
            <w:r w:rsidR="00E73CA9" w:rsidRPr="00CC702D">
              <w:rPr>
                <w:rFonts w:ascii="Times New Roman" w:hAnsi="Times New Roman" w:cs="Times New Roman"/>
                <w:b/>
                <w:color w:val="000000" w:themeColor="text1"/>
                <w:sz w:val="20"/>
                <w:szCs w:val="20"/>
                <w:lang w:eastAsia="ru-RU"/>
              </w:rPr>
              <w:t>,</w:t>
            </w:r>
            <w:r w:rsidR="00AB1A50">
              <w:rPr>
                <w:rFonts w:ascii="Times New Roman" w:hAnsi="Times New Roman" w:cs="Times New Roman"/>
                <w:b/>
                <w:color w:val="000000" w:themeColor="text1"/>
                <w:sz w:val="20"/>
                <w:szCs w:val="20"/>
                <w:lang w:eastAsia="ru-RU"/>
              </w:rPr>
              <w:t>40</w:t>
            </w:r>
          </w:p>
          <w:p w14:paraId="7B61BE85" w14:textId="77777777" w:rsidR="00E73CA9" w:rsidRPr="00CC702D" w:rsidRDefault="00E73CA9" w:rsidP="00E73CA9">
            <w:pPr>
              <w:shd w:val="clear" w:color="auto" w:fill="FFFFFF" w:themeFill="background1"/>
              <w:spacing w:before="120"/>
              <w:jc w:val="center"/>
              <w:rPr>
                <w:rFonts w:ascii="Times New Roman" w:hAnsi="Times New Roman" w:cs="Times New Roman"/>
                <w:b/>
                <w:color w:val="000000" w:themeColor="text1"/>
                <w:sz w:val="20"/>
                <w:szCs w:val="20"/>
                <w:lang w:eastAsia="ru-RU"/>
              </w:rPr>
            </w:pPr>
            <w:r w:rsidRPr="00CC702D">
              <w:rPr>
                <w:rFonts w:ascii="Times New Roman" w:hAnsi="Times New Roman" w:cs="Times New Roman"/>
                <w:b/>
                <w:color w:val="000000" w:themeColor="text1"/>
                <w:sz w:val="20"/>
                <w:szCs w:val="20"/>
                <w:lang w:eastAsia="ru-RU"/>
              </w:rPr>
              <w:t xml:space="preserve"> lei fără TVA</w:t>
            </w:r>
          </w:p>
        </w:tc>
      </w:tr>
    </w:tbl>
    <w:p w14:paraId="3C4A7ECC" w14:textId="5105E80F" w:rsidR="0002192E" w:rsidRPr="00856FDF" w:rsidRDefault="0002192E">
      <w:pPr>
        <w:spacing w:line="1" w:lineRule="exact"/>
      </w:pPr>
    </w:p>
    <w:p w14:paraId="3C5A486D" w14:textId="77777777" w:rsidR="0002192E" w:rsidRPr="00856FDF" w:rsidRDefault="0002192E">
      <w:pPr>
        <w:spacing w:after="239" w:line="1" w:lineRule="exact"/>
      </w:pPr>
    </w:p>
    <w:p w14:paraId="6E9947C6" w14:textId="3138FC92" w:rsidR="0002192E" w:rsidRPr="00856FDF" w:rsidRDefault="000D61CB" w:rsidP="00E00B98">
      <w:pPr>
        <w:pStyle w:val="a2"/>
        <w:numPr>
          <w:ilvl w:val="0"/>
          <w:numId w:val="1"/>
        </w:numPr>
        <w:tabs>
          <w:tab w:val="left" w:pos="567"/>
        </w:tabs>
        <w:spacing w:after="0"/>
        <w:ind w:left="709" w:hanging="283"/>
      </w:pPr>
      <w:r w:rsidRPr="00856FDF">
        <w:t xml:space="preserve">În </w:t>
      </w:r>
      <w:r w:rsidRPr="00856FDF">
        <w:rPr>
          <w:lang w:eastAsia="en-US" w:bidi="en-US"/>
        </w:rPr>
        <w:t xml:space="preserve">cazul </w:t>
      </w:r>
      <w:r w:rsidRPr="00856FDF">
        <w:t xml:space="preserve">în </w:t>
      </w:r>
      <w:r w:rsidRPr="00856FDF">
        <w:rPr>
          <w:lang w:eastAsia="en-US" w:bidi="en-US"/>
        </w:rPr>
        <w:t xml:space="preserve">care contractul este </w:t>
      </w:r>
      <w:r w:rsidRPr="00856FDF">
        <w:t xml:space="preserve">împărțit </w:t>
      </w:r>
      <w:r w:rsidRPr="00856FDF">
        <w:rPr>
          <w:lang w:eastAsia="en-US" w:bidi="en-US"/>
        </w:rPr>
        <w:t>pe loturi un operator economic poate depune oferta (se va selecta):</w:t>
      </w:r>
    </w:p>
    <w:p w14:paraId="09637064" w14:textId="77777777" w:rsidR="0002192E" w:rsidRPr="00856FDF" w:rsidRDefault="000D61CB" w:rsidP="00E00B98">
      <w:pPr>
        <w:pStyle w:val="a2"/>
        <w:numPr>
          <w:ilvl w:val="0"/>
          <w:numId w:val="3"/>
        </w:numPr>
        <w:tabs>
          <w:tab w:val="left" w:pos="1316"/>
        </w:tabs>
        <w:spacing w:after="0"/>
        <w:ind w:left="1276" w:hanging="567"/>
      </w:pPr>
      <w:r w:rsidRPr="00856FDF">
        <w:rPr>
          <w:b w:val="0"/>
          <w:bCs w:val="0"/>
          <w:lang w:eastAsia="en-US" w:bidi="en-US"/>
        </w:rPr>
        <w:t>Pentru un singur lot.</w:t>
      </w:r>
    </w:p>
    <w:p w14:paraId="2983F649" w14:textId="3CB26D1A" w:rsidR="0034544C" w:rsidRPr="00856FDF" w:rsidRDefault="000D61CB" w:rsidP="0034544C">
      <w:pPr>
        <w:pStyle w:val="a2"/>
        <w:numPr>
          <w:ilvl w:val="0"/>
          <w:numId w:val="3"/>
        </w:numPr>
        <w:tabs>
          <w:tab w:val="left" w:pos="1335"/>
        </w:tabs>
        <w:ind w:left="1276" w:hanging="567"/>
      </w:pPr>
      <w:r w:rsidRPr="00856FDF">
        <w:rPr>
          <w:b w:val="0"/>
          <w:bCs w:val="0"/>
          <w:lang w:eastAsia="en-US" w:bidi="en-US"/>
        </w:rPr>
        <w:t>Pentru mai multe loturi.</w:t>
      </w:r>
    </w:p>
    <w:p w14:paraId="6B80D647" w14:textId="7C2A4668" w:rsidR="0002192E" w:rsidRPr="00856FDF" w:rsidRDefault="000D61CB" w:rsidP="0034544C">
      <w:pPr>
        <w:pStyle w:val="a2"/>
        <w:numPr>
          <w:ilvl w:val="0"/>
          <w:numId w:val="1"/>
        </w:numPr>
        <w:tabs>
          <w:tab w:val="left" w:pos="709"/>
        </w:tabs>
        <w:ind w:firstLine="284"/>
        <w:jc w:val="both"/>
      </w:pPr>
      <w:r w:rsidRPr="00856FDF">
        <w:rPr>
          <w:lang w:eastAsia="en-US" w:bidi="en-US"/>
        </w:rPr>
        <w:t>Nu se admit ofertele alternative.</w:t>
      </w:r>
    </w:p>
    <w:p w14:paraId="48A956E8" w14:textId="3DB863D1" w:rsidR="0002192E" w:rsidRPr="00856FDF" w:rsidRDefault="000D61CB" w:rsidP="0034544C">
      <w:pPr>
        <w:pStyle w:val="a2"/>
        <w:numPr>
          <w:ilvl w:val="0"/>
          <w:numId w:val="1"/>
        </w:numPr>
        <w:tabs>
          <w:tab w:val="left" w:pos="1701"/>
        </w:tabs>
        <w:ind w:left="709" w:hanging="425"/>
        <w:jc w:val="both"/>
      </w:pPr>
      <w:r w:rsidRPr="00856FDF">
        <w:t xml:space="preserve">În conformitate cu prevederile </w:t>
      </w:r>
      <w:r w:rsidRPr="00856FDF">
        <w:rPr>
          <w:lang w:eastAsia="en-US" w:bidi="en-US"/>
        </w:rPr>
        <w:t xml:space="preserve">art. </w:t>
      </w:r>
      <w:r w:rsidRPr="00856FDF">
        <w:t xml:space="preserve">23 alin. (10) al Legii nr. 283 din 04.07.2003 privind activitatea particulară de detectiv și de pază, se interzice activitatea particulară de pază la obiectivele prevăzute în anexa nr. 4. Menționăm că, Instituția Publică „Serviciul </w:t>
      </w:r>
      <w:r w:rsidR="00F65231" w:rsidRPr="00856FDF">
        <w:rPr>
          <w:lang w:eastAsia="en-US" w:bidi="en-US"/>
        </w:rPr>
        <w:t>național</w:t>
      </w:r>
      <w:r w:rsidRPr="00856FDF">
        <w:rPr>
          <w:lang w:eastAsia="en-US" w:bidi="en-US"/>
        </w:rPr>
        <w:t xml:space="preserve"> </w:t>
      </w:r>
      <w:r w:rsidRPr="00856FDF">
        <w:t>unic pentru apelurile de urgență” face parte din lista obiectivelor asupra cărora se interzice activitatea particular</w:t>
      </w:r>
      <w:r w:rsidR="00B33039">
        <w:t>ă</w:t>
      </w:r>
      <w:r w:rsidRPr="00856FDF">
        <w:t xml:space="preserve"> de pază, în sensul prevederilor pct. 4 (la instituțiile publice fondate de Guvern).</w:t>
      </w:r>
    </w:p>
    <w:p w14:paraId="2377D887" w14:textId="359A75E4" w:rsidR="0002192E" w:rsidRPr="00856FDF" w:rsidRDefault="000D61CB" w:rsidP="0034544C">
      <w:pPr>
        <w:pStyle w:val="a2"/>
        <w:numPr>
          <w:ilvl w:val="0"/>
          <w:numId w:val="1"/>
        </w:numPr>
        <w:ind w:left="709" w:hanging="425"/>
      </w:pPr>
      <w:r w:rsidRPr="00856FDF">
        <w:t xml:space="preserve">Termenii și condițiile de livrare/prestare/executare solicitați: </w:t>
      </w:r>
      <w:r w:rsidRPr="00676E45">
        <w:rPr>
          <w:color w:val="auto"/>
          <w:u w:val="single"/>
        </w:rPr>
        <w:t>01.</w:t>
      </w:r>
      <w:r w:rsidR="006D66AF" w:rsidRPr="00676E45">
        <w:rPr>
          <w:color w:val="auto"/>
          <w:u w:val="single"/>
        </w:rPr>
        <w:t>0</w:t>
      </w:r>
      <w:r w:rsidR="00930612">
        <w:rPr>
          <w:color w:val="auto"/>
          <w:u w:val="single"/>
        </w:rPr>
        <w:t>3</w:t>
      </w:r>
      <w:r w:rsidRPr="00676E45">
        <w:rPr>
          <w:color w:val="auto"/>
          <w:u w:val="single"/>
        </w:rPr>
        <w:t>.202</w:t>
      </w:r>
      <w:r w:rsidR="00AB1A50">
        <w:rPr>
          <w:color w:val="auto"/>
          <w:u w:val="single"/>
        </w:rPr>
        <w:t>6</w:t>
      </w:r>
      <w:r w:rsidRPr="00676E45">
        <w:rPr>
          <w:color w:val="auto"/>
          <w:u w:val="single"/>
        </w:rPr>
        <w:t>-3</w:t>
      </w:r>
      <w:r w:rsidR="00AB1A50">
        <w:rPr>
          <w:color w:val="auto"/>
          <w:u w:val="single"/>
        </w:rPr>
        <w:t>1</w:t>
      </w:r>
      <w:r w:rsidRPr="00676E45">
        <w:rPr>
          <w:color w:val="auto"/>
          <w:u w:val="single"/>
        </w:rPr>
        <w:t>.</w:t>
      </w:r>
      <w:r w:rsidR="00AB1A50">
        <w:rPr>
          <w:color w:val="auto"/>
          <w:u w:val="single"/>
        </w:rPr>
        <w:t>12</w:t>
      </w:r>
      <w:r w:rsidRPr="00676E45">
        <w:rPr>
          <w:color w:val="auto"/>
          <w:u w:val="single"/>
        </w:rPr>
        <w:t>.202</w:t>
      </w:r>
      <w:r w:rsidR="00AB1A50">
        <w:rPr>
          <w:color w:val="auto"/>
          <w:u w:val="single"/>
        </w:rPr>
        <w:t>6</w:t>
      </w:r>
      <w:r w:rsidRPr="00856FDF">
        <w:t>.</w:t>
      </w:r>
    </w:p>
    <w:p w14:paraId="47BA6924" w14:textId="7DA6B067" w:rsidR="0002192E" w:rsidRPr="00856FDF" w:rsidRDefault="000D61CB" w:rsidP="0034544C">
      <w:pPr>
        <w:pStyle w:val="a2"/>
        <w:numPr>
          <w:ilvl w:val="0"/>
          <w:numId w:val="1"/>
        </w:numPr>
        <w:tabs>
          <w:tab w:val="left" w:pos="709"/>
        </w:tabs>
        <w:ind w:firstLine="284"/>
      </w:pPr>
      <w:r w:rsidRPr="00856FDF">
        <w:t xml:space="preserve">Termenul de valabilitate a contractului: </w:t>
      </w:r>
      <w:r w:rsidRPr="00676E45">
        <w:rPr>
          <w:color w:val="auto"/>
          <w:u w:val="single"/>
        </w:rPr>
        <w:t>3</w:t>
      </w:r>
      <w:r w:rsidR="00114653">
        <w:rPr>
          <w:color w:val="auto"/>
          <w:u w:val="single"/>
        </w:rPr>
        <w:t>1</w:t>
      </w:r>
      <w:r w:rsidRPr="00676E45">
        <w:rPr>
          <w:color w:val="auto"/>
          <w:u w:val="single"/>
        </w:rPr>
        <w:t xml:space="preserve"> </w:t>
      </w:r>
      <w:r w:rsidR="00114653">
        <w:rPr>
          <w:color w:val="auto"/>
          <w:u w:val="single"/>
        </w:rPr>
        <w:t>decembrie</w:t>
      </w:r>
      <w:r w:rsidR="006D66AF" w:rsidRPr="00676E45">
        <w:rPr>
          <w:color w:val="auto"/>
          <w:u w:val="single"/>
        </w:rPr>
        <w:t xml:space="preserve"> 202</w:t>
      </w:r>
      <w:r w:rsidR="00114653">
        <w:rPr>
          <w:color w:val="auto"/>
          <w:u w:val="single"/>
        </w:rPr>
        <w:t>6</w:t>
      </w:r>
      <w:r w:rsidRPr="00856FDF">
        <w:t>.</w:t>
      </w:r>
    </w:p>
    <w:p w14:paraId="55606976" w14:textId="0657A192" w:rsidR="0002192E" w:rsidRPr="00856FDF" w:rsidRDefault="000D61CB" w:rsidP="0034544C">
      <w:pPr>
        <w:pStyle w:val="a2"/>
        <w:numPr>
          <w:ilvl w:val="0"/>
          <w:numId w:val="1"/>
        </w:numPr>
        <w:tabs>
          <w:tab w:val="left" w:pos="709"/>
        </w:tabs>
        <w:ind w:left="709" w:hanging="425"/>
        <w:jc w:val="both"/>
      </w:pPr>
      <w:r w:rsidRPr="00856FDF">
        <w:t xml:space="preserve">Contract de achiziție rezervat atelierelor protejate sau că acesta poate fi executat numai în cadrul unor programe de angajare protejată (după caz): </w:t>
      </w:r>
      <w:r w:rsidRPr="00676E45">
        <w:rPr>
          <w:u w:val="single"/>
        </w:rPr>
        <w:t>nu</w:t>
      </w:r>
      <w:r w:rsidR="00676E45">
        <w:rPr>
          <w:u w:val="single"/>
        </w:rPr>
        <w:t>.</w:t>
      </w:r>
    </w:p>
    <w:p w14:paraId="0BF71B4C" w14:textId="060B1177" w:rsidR="0002192E" w:rsidRDefault="000D61CB" w:rsidP="003A1BF0">
      <w:pPr>
        <w:pStyle w:val="a2"/>
        <w:numPr>
          <w:ilvl w:val="0"/>
          <w:numId w:val="1"/>
        </w:numPr>
        <w:tabs>
          <w:tab w:val="left" w:pos="709"/>
          <w:tab w:val="left" w:pos="1151"/>
        </w:tabs>
        <w:spacing w:after="240"/>
        <w:ind w:left="709" w:hanging="425"/>
        <w:jc w:val="both"/>
      </w:pPr>
      <w:r w:rsidRPr="00856FDF">
        <w:t>Scurta descriere a criteriilor privind eligibilitatea operatorilor economici care pot determina</w:t>
      </w:r>
      <w:r w:rsidR="003A1BF0">
        <w:t xml:space="preserve"> </w:t>
      </w:r>
      <w:r w:rsidRPr="00856FDF">
        <w:t>eliminarea acestora și a criteriilor de selecție; nivelul minim (nivelurile minime) al (ale) cerințelor eventual impuse; se menționează informațiile solicitate (DUAE, documentație):</w:t>
      </w:r>
    </w:p>
    <w:tbl>
      <w:tblPr>
        <w:tblStyle w:val="TableGrid"/>
        <w:tblW w:w="9956" w:type="dxa"/>
        <w:tblInd w:w="355" w:type="dxa"/>
        <w:tblLook w:val="04A0" w:firstRow="1" w:lastRow="0" w:firstColumn="1" w:lastColumn="0" w:noHBand="0" w:noVBand="1"/>
      </w:tblPr>
      <w:tblGrid>
        <w:gridCol w:w="550"/>
        <w:gridCol w:w="2496"/>
        <w:gridCol w:w="4784"/>
        <w:gridCol w:w="2126"/>
      </w:tblGrid>
      <w:tr w:rsidR="006372D6" w:rsidRPr="0034544C" w14:paraId="2438CF7A" w14:textId="77777777" w:rsidTr="002E0B62">
        <w:tc>
          <w:tcPr>
            <w:tcW w:w="550" w:type="dxa"/>
          </w:tcPr>
          <w:p w14:paraId="4374BE2A" w14:textId="77777777" w:rsidR="006372D6" w:rsidRPr="0034544C" w:rsidRDefault="006372D6" w:rsidP="002E0B62">
            <w:pPr>
              <w:tabs>
                <w:tab w:val="left" w:pos="612"/>
              </w:tabs>
              <w:spacing w:before="120" w:after="120"/>
              <w:rPr>
                <w:rFonts w:ascii="Times New Roman" w:hAnsi="Times New Roman" w:cs="Times New Roman"/>
                <w:b/>
                <w:iCs/>
                <w:sz w:val="22"/>
                <w:szCs w:val="22"/>
              </w:rPr>
            </w:pPr>
            <w:r w:rsidRPr="0034544C">
              <w:rPr>
                <w:rFonts w:ascii="Times New Roman" w:hAnsi="Times New Roman" w:cs="Times New Roman"/>
                <w:b/>
                <w:iCs/>
                <w:sz w:val="22"/>
                <w:szCs w:val="22"/>
              </w:rPr>
              <w:t>Nr. d/o</w:t>
            </w:r>
          </w:p>
        </w:tc>
        <w:tc>
          <w:tcPr>
            <w:tcW w:w="2496" w:type="dxa"/>
          </w:tcPr>
          <w:p w14:paraId="70B026E6" w14:textId="77777777" w:rsidR="006372D6" w:rsidRPr="0034544C" w:rsidRDefault="006372D6" w:rsidP="002E0B62">
            <w:pPr>
              <w:tabs>
                <w:tab w:val="left" w:pos="612"/>
              </w:tabs>
              <w:spacing w:before="120" w:after="120"/>
              <w:jc w:val="center"/>
              <w:rPr>
                <w:rFonts w:ascii="Times New Roman" w:hAnsi="Times New Roman" w:cs="Times New Roman"/>
                <w:b/>
                <w:iCs/>
                <w:sz w:val="22"/>
                <w:szCs w:val="22"/>
              </w:rPr>
            </w:pPr>
            <w:r w:rsidRPr="0034544C">
              <w:rPr>
                <w:rFonts w:ascii="Times New Roman" w:hAnsi="Times New Roman" w:cs="Times New Roman"/>
                <w:b/>
                <w:iCs/>
                <w:sz w:val="22"/>
                <w:szCs w:val="22"/>
              </w:rPr>
              <w:t>Descrierea criteriului/cerinței</w:t>
            </w:r>
          </w:p>
        </w:tc>
        <w:tc>
          <w:tcPr>
            <w:tcW w:w="4784" w:type="dxa"/>
          </w:tcPr>
          <w:p w14:paraId="30D136FF" w14:textId="77777777" w:rsidR="006372D6" w:rsidRPr="0034544C" w:rsidRDefault="006372D6" w:rsidP="002E0B62">
            <w:pPr>
              <w:tabs>
                <w:tab w:val="left" w:pos="612"/>
              </w:tabs>
              <w:spacing w:before="120" w:after="120"/>
              <w:rPr>
                <w:rFonts w:ascii="Times New Roman" w:hAnsi="Times New Roman" w:cs="Times New Roman"/>
                <w:b/>
                <w:iCs/>
                <w:sz w:val="22"/>
                <w:szCs w:val="22"/>
              </w:rPr>
            </w:pPr>
            <w:r w:rsidRPr="0034544C">
              <w:rPr>
                <w:rFonts w:ascii="Times New Roman" w:hAnsi="Times New Roman" w:cs="Times New Roman"/>
                <w:b/>
                <w:iCs/>
                <w:sz w:val="22"/>
                <w:szCs w:val="22"/>
              </w:rPr>
              <w:t>Mod de demonstrare a îndeplinirii criteriului/cerinței:</w:t>
            </w:r>
          </w:p>
        </w:tc>
        <w:tc>
          <w:tcPr>
            <w:tcW w:w="2126" w:type="dxa"/>
          </w:tcPr>
          <w:p w14:paraId="6537AEC6" w14:textId="77777777" w:rsidR="006372D6" w:rsidRPr="0034544C" w:rsidRDefault="006372D6" w:rsidP="002E0B62">
            <w:pPr>
              <w:tabs>
                <w:tab w:val="left" w:pos="612"/>
              </w:tabs>
              <w:spacing w:before="120" w:after="120"/>
              <w:jc w:val="center"/>
              <w:rPr>
                <w:rFonts w:ascii="Times New Roman" w:hAnsi="Times New Roman" w:cs="Times New Roman"/>
                <w:b/>
                <w:iCs/>
                <w:sz w:val="22"/>
                <w:szCs w:val="22"/>
              </w:rPr>
            </w:pPr>
            <w:r w:rsidRPr="0034544C">
              <w:rPr>
                <w:rFonts w:ascii="Times New Roman" w:hAnsi="Times New Roman" w:cs="Times New Roman"/>
                <w:b/>
                <w:iCs/>
                <w:sz w:val="22"/>
                <w:szCs w:val="22"/>
              </w:rPr>
              <w:t>Nivelul minim/</w:t>
            </w:r>
            <w:r w:rsidRPr="0034544C">
              <w:rPr>
                <w:rFonts w:ascii="Times New Roman" w:hAnsi="Times New Roman" w:cs="Times New Roman"/>
                <w:b/>
                <w:iCs/>
                <w:sz w:val="22"/>
                <w:szCs w:val="22"/>
              </w:rPr>
              <w:br/>
              <w:t>Obligativitatea</w:t>
            </w:r>
          </w:p>
        </w:tc>
      </w:tr>
      <w:tr w:rsidR="006372D6" w:rsidRPr="0034544C" w14:paraId="61240657" w14:textId="77777777" w:rsidTr="002E0B62">
        <w:tc>
          <w:tcPr>
            <w:tcW w:w="550" w:type="dxa"/>
            <w:vAlign w:val="center"/>
          </w:tcPr>
          <w:p w14:paraId="327C443A" w14:textId="3F28BDEB"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1.</w:t>
            </w:r>
          </w:p>
        </w:tc>
        <w:tc>
          <w:tcPr>
            <w:tcW w:w="2496" w:type="dxa"/>
            <w:vAlign w:val="center"/>
          </w:tcPr>
          <w:p w14:paraId="40C033C7" w14:textId="190AAA1A" w:rsidR="006372D6" w:rsidRPr="0034544C" w:rsidRDefault="006372D6" w:rsidP="002E0B62">
            <w:pPr>
              <w:tabs>
                <w:tab w:val="left" w:pos="612"/>
              </w:tabs>
              <w:spacing w:before="120" w:after="120"/>
              <w:jc w:val="center"/>
              <w:rPr>
                <w:rFonts w:ascii="Times New Roman" w:hAnsi="Times New Roman" w:cs="Times New Roman"/>
                <w:b/>
                <w:iCs/>
                <w:sz w:val="22"/>
                <w:szCs w:val="22"/>
              </w:rPr>
            </w:pPr>
            <w:r w:rsidRPr="0034544C">
              <w:rPr>
                <w:rFonts w:ascii="Times New Roman" w:hAnsi="Times New Roman" w:cs="Times New Roman"/>
                <w:sz w:val="22"/>
                <w:szCs w:val="22"/>
              </w:rPr>
              <w:t>DUAE</w:t>
            </w:r>
          </w:p>
        </w:tc>
        <w:tc>
          <w:tcPr>
            <w:tcW w:w="4784" w:type="dxa"/>
            <w:vAlign w:val="center"/>
          </w:tcPr>
          <w:p w14:paraId="288F1F94" w14:textId="49E1B0C8" w:rsidR="006372D6" w:rsidRPr="0034544C" w:rsidRDefault="006372D6" w:rsidP="002E0B62">
            <w:pPr>
              <w:tabs>
                <w:tab w:val="left" w:pos="612"/>
              </w:tabs>
              <w:spacing w:before="120" w:after="120"/>
              <w:jc w:val="center"/>
              <w:rPr>
                <w:rFonts w:ascii="Times New Roman" w:hAnsi="Times New Roman" w:cs="Times New Roman"/>
                <w:bCs/>
                <w:iCs/>
                <w:sz w:val="22"/>
                <w:szCs w:val="22"/>
              </w:rPr>
            </w:pPr>
            <w:r w:rsidRPr="0034544C">
              <w:rPr>
                <w:rFonts w:ascii="Times New Roman" w:hAnsi="Times New Roman" w:cs="Times New Roman"/>
                <w:sz w:val="22"/>
                <w:szCs w:val="22"/>
              </w:rPr>
              <w:t>Semnat electronic</w:t>
            </w:r>
          </w:p>
        </w:tc>
        <w:tc>
          <w:tcPr>
            <w:tcW w:w="2126" w:type="dxa"/>
          </w:tcPr>
          <w:p w14:paraId="4997D71B" w14:textId="7247B30F"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Obligatoriu</w:t>
            </w:r>
          </w:p>
        </w:tc>
      </w:tr>
      <w:tr w:rsidR="006372D6" w:rsidRPr="0034544C" w14:paraId="75857574" w14:textId="77777777" w:rsidTr="002E0B62">
        <w:tc>
          <w:tcPr>
            <w:tcW w:w="550" w:type="dxa"/>
          </w:tcPr>
          <w:p w14:paraId="3E142826" w14:textId="65DBD01C"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2.</w:t>
            </w:r>
          </w:p>
        </w:tc>
        <w:tc>
          <w:tcPr>
            <w:tcW w:w="2496" w:type="dxa"/>
          </w:tcPr>
          <w:p w14:paraId="27DCBE41" w14:textId="3CCBB650" w:rsidR="006372D6" w:rsidRPr="0034544C" w:rsidRDefault="006372D6" w:rsidP="002E0B62">
            <w:pPr>
              <w:tabs>
                <w:tab w:val="left" w:pos="612"/>
              </w:tabs>
              <w:spacing w:before="120" w:after="120"/>
              <w:jc w:val="center"/>
              <w:rPr>
                <w:rFonts w:ascii="Times New Roman" w:hAnsi="Times New Roman" w:cs="Times New Roman"/>
                <w:b/>
                <w:iCs/>
                <w:sz w:val="22"/>
                <w:szCs w:val="22"/>
              </w:rPr>
            </w:pPr>
            <w:r w:rsidRPr="0034544C">
              <w:rPr>
                <w:rFonts w:ascii="Times New Roman" w:hAnsi="Times New Roman" w:cs="Times New Roman"/>
                <w:sz w:val="22"/>
                <w:szCs w:val="22"/>
              </w:rPr>
              <w:t>Specificația tehnică și de preț</w:t>
            </w:r>
          </w:p>
        </w:tc>
        <w:tc>
          <w:tcPr>
            <w:tcW w:w="4784" w:type="dxa"/>
            <w:vAlign w:val="center"/>
          </w:tcPr>
          <w:p w14:paraId="515A5393" w14:textId="0BA871DB"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Model ( Anexa nr. 22 și Anexa nr. 23), semnat electronic</w:t>
            </w:r>
          </w:p>
        </w:tc>
        <w:tc>
          <w:tcPr>
            <w:tcW w:w="2126" w:type="dxa"/>
          </w:tcPr>
          <w:p w14:paraId="1FBECB2E" w14:textId="582496D4"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Obligatoriu</w:t>
            </w:r>
          </w:p>
        </w:tc>
      </w:tr>
      <w:tr w:rsidR="006372D6" w:rsidRPr="0034544C" w14:paraId="4E7C49D0" w14:textId="77777777" w:rsidTr="002E0B62">
        <w:tc>
          <w:tcPr>
            <w:tcW w:w="550" w:type="dxa"/>
          </w:tcPr>
          <w:p w14:paraId="1932B3D0" w14:textId="646EC81E"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3.</w:t>
            </w:r>
          </w:p>
        </w:tc>
        <w:tc>
          <w:tcPr>
            <w:tcW w:w="2496" w:type="dxa"/>
          </w:tcPr>
          <w:p w14:paraId="4928EBF5" w14:textId="090012B9"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Certificat de atribuire a contului bancar</w:t>
            </w:r>
          </w:p>
        </w:tc>
        <w:tc>
          <w:tcPr>
            <w:tcW w:w="4784" w:type="dxa"/>
            <w:vAlign w:val="center"/>
          </w:tcPr>
          <w:p w14:paraId="41F0F517" w14:textId="62DB054B"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copie - eliberat de banca deținătoare de cont, confirmata prin aplicarea semnăturii electronice</w:t>
            </w:r>
          </w:p>
        </w:tc>
        <w:tc>
          <w:tcPr>
            <w:tcW w:w="2126" w:type="dxa"/>
          </w:tcPr>
          <w:p w14:paraId="53F73A16" w14:textId="0766F008"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Obligatoriu</w:t>
            </w:r>
          </w:p>
        </w:tc>
      </w:tr>
      <w:tr w:rsidR="006372D6" w:rsidRPr="0034544C" w14:paraId="2FBC92B6" w14:textId="77777777" w:rsidTr="002E0B62">
        <w:tc>
          <w:tcPr>
            <w:tcW w:w="550" w:type="dxa"/>
          </w:tcPr>
          <w:p w14:paraId="5D1CCC29" w14:textId="3B02B35C"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4.</w:t>
            </w:r>
          </w:p>
        </w:tc>
        <w:tc>
          <w:tcPr>
            <w:tcW w:w="2496" w:type="dxa"/>
          </w:tcPr>
          <w:p w14:paraId="34D1212E" w14:textId="71A79C79"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Dovada înregistrării persoanei juridice</w:t>
            </w:r>
          </w:p>
        </w:tc>
        <w:tc>
          <w:tcPr>
            <w:tcW w:w="4784" w:type="dxa"/>
            <w:vAlign w:val="center"/>
          </w:tcPr>
          <w:p w14:paraId="55F2A4D8" w14:textId="462AB5CF"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 xml:space="preserve">Documente edificatoare cum ar fi certificate constatatoare eliberate de autoritatea competenta, in original sau copie legalizata din care sa rezulte adresa actuala și obiectul de activitate al societății. • Certificat/decizie de înregistrare a întreprinderii sau extras. In cazul unei persoane juridice </w:t>
            </w:r>
            <w:r w:rsidRPr="0034544C">
              <w:rPr>
                <w:rFonts w:ascii="Times New Roman" w:hAnsi="Times New Roman" w:cs="Times New Roman"/>
                <w:sz w:val="22"/>
                <w:szCs w:val="22"/>
                <w:lang w:eastAsia="en-US" w:bidi="en-US"/>
              </w:rPr>
              <w:t xml:space="preserve">non-profit, </w:t>
            </w:r>
            <w:r w:rsidRPr="0034544C">
              <w:rPr>
                <w:rFonts w:ascii="Times New Roman" w:hAnsi="Times New Roman" w:cs="Times New Roman"/>
                <w:sz w:val="22"/>
                <w:szCs w:val="22"/>
              </w:rPr>
              <w:t xml:space="preserve">se vor depune documente care sa ateste ca persoana semnatara este autorizata sa desfășoare activitățile ce fac obiectul contractului, cum ar fi: • statutul cu modificările la zi. • procese verbale relevante, </w:t>
            </w:r>
            <w:r w:rsidRPr="0034544C">
              <w:rPr>
                <w:rFonts w:ascii="Times New Roman" w:hAnsi="Times New Roman" w:cs="Times New Roman"/>
                <w:sz w:val="22"/>
                <w:szCs w:val="22"/>
                <w:lang w:eastAsia="en-US" w:bidi="en-US"/>
              </w:rPr>
              <w:t xml:space="preserve">etc. </w:t>
            </w:r>
            <w:r w:rsidRPr="0034544C">
              <w:rPr>
                <w:rFonts w:ascii="Times New Roman" w:hAnsi="Times New Roman" w:cs="Times New Roman"/>
                <w:sz w:val="22"/>
                <w:szCs w:val="22"/>
              </w:rPr>
              <w:t xml:space="preserve">Pentru a-i demonstra capacitatea de exercitare a activității profesionale, operatorul </w:t>
            </w:r>
            <w:r w:rsidRPr="0034544C">
              <w:rPr>
                <w:rFonts w:ascii="Times New Roman" w:hAnsi="Times New Roman" w:cs="Times New Roman"/>
                <w:sz w:val="22"/>
                <w:szCs w:val="22"/>
              </w:rPr>
              <w:lastRenderedPageBreak/>
              <w:t>economic străin va prezenta documente din tara de origine care dovedesc forma de înregistrare/ atestare ori aparenta din punct de vedere profesional. • Extras din Registrul de Stat - semnat electronic</w:t>
            </w:r>
          </w:p>
        </w:tc>
        <w:tc>
          <w:tcPr>
            <w:tcW w:w="2126" w:type="dxa"/>
          </w:tcPr>
          <w:p w14:paraId="58AAE914" w14:textId="6F8D96BF"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lastRenderedPageBreak/>
              <w:t>Obligatoriu</w:t>
            </w:r>
          </w:p>
        </w:tc>
      </w:tr>
      <w:tr w:rsidR="006372D6" w:rsidRPr="0034544C" w14:paraId="76281BE2" w14:textId="77777777" w:rsidTr="002E0B62">
        <w:tc>
          <w:tcPr>
            <w:tcW w:w="550" w:type="dxa"/>
          </w:tcPr>
          <w:p w14:paraId="71518F16" w14:textId="0E65D055"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5.</w:t>
            </w:r>
          </w:p>
        </w:tc>
        <w:tc>
          <w:tcPr>
            <w:tcW w:w="2496" w:type="dxa"/>
          </w:tcPr>
          <w:p w14:paraId="60EB403E" w14:textId="658371AE"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Certificat cu privire la situația contribuabilului</w:t>
            </w:r>
          </w:p>
        </w:tc>
        <w:tc>
          <w:tcPr>
            <w:tcW w:w="4784" w:type="dxa"/>
            <w:vAlign w:val="center"/>
          </w:tcPr>
          <w:p w14:paraId="445BBF79" w14:textId="520F1C32"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 xml:space="preserve">original sau copie - eliberat de Inspectoratul Fiscal sau de organul competent in tara de reședință a operatorului economic (valabilitatea certificatului - conform cerințelor Inspectoratului Fiscal al Republicii Moldova sau al organului competent în tara de reședința a operatorului economic </w:t>
            </w:r>
            <w:r w:rsidRPr="0034544C">
              <w:rPr>
                <w:rFonts w:ascii="Times New Roman" w:hAnsi="Times New Roman" w:cs="Times New Roman"/>
                <w:sz w:val="22"/>
                <w:szCs w:val="22"/>
                <w:lang w:eastAsia="en-US" w:bidi="en-US"/>
              </w:rPr>
              <w:t xml:space="preserve">străin). </w:t>
            </w:r>
            <w:r w:rsidRPr="0034544C">
              <w:rPr>
                <w:rFonts w:ascii="Times New Roman" w:hAnsi="Times New Roman" w:cs="Times New Roman"/>
                <w:sz w:val="22"/>
                <w:szCs w:val="22"/>
              </w:rPr>
              <w:t>Care confirmă lipsa restanțelor la buget, semnat electronic</w:t>
            </w:r>
          </w:p>
        </w:tc>
        <w:tc>
          <w:tcPr>
            <w:tcW w:w="2126" w:type="dxa"/>
          </w:tcPr>
          <w:p w14:paraId="0ECD544F" w14:textId="73C44119"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Obligatoriu</w:t>
            </w:r>
          </w:p>
        </w:tc>
      </w:tr>
      <w:tr w:rsidR="006372D6" w:rsidRPr="0034544C" w14:paraId="0FA5C8E4" w14:textId="77777777" w:rsidTr="002E0B62">
        <w:tc>
          <w:tcPr>
            <w:tcW w:w="550" w:type="dxa"/>
          </w:tcPr>
          <w:p w14:paraId="02F88DEA" w14:textId="4B02425C" w:rsidR="006372D6" w:rsidRPr="0034544C" w:rsidRDefault="006372D6" w:rsidP="002E0B62">
            <w:pPr>
              <w:tabs>
                <w:tab w:val="left" w:pos="612"/>
              </w:tabs>
              <w:spacing w:before="120" w:after="120"/>
              <w:jc w:val="center"/>
              <w:rPr>
                <w:rFonts w:ascii="Times New Roman" w:hAnsi="Times New Roman" w:cs="Times New Roman"/>
                <w:iCs/>
                <w:sz w:val="22"/>
                <w:szCs w:val="22"/>
              </w:rPr>
            </w:pPr>
            <w:r w:rsidRPr="0034544C">
              <w:rPr>
                <w:rFonts w:ascii="Times New Roman" w:hAnsi="Times New Roman" w:cs="Times New Roman"/>
                <w:sz w:val="22"/>
                <w:szCs w:val="22"/>
              </w:rPr>
              <w:t>6.</w:t>
            </w:r>
          </w:p>
        </w:tc>
        <w:tc>
          <w:tcPr>
            <w:tcW w:w="2496" w:type="dxa"/>
          </w:tcPr>
          <w:p w14:paraId="1468EC54" w14:textId="30B89B04"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Licența/document ce atestă dreptul de a livra</w:t>
            </w:r>
          </w:p>
        </w:tc>
        <w:tc>
          <w:tcPr>
            <w:tcW w:w="4784" w:type="dxa"/>
            <w:vAlign w:val="center"/>
          </w:tcPr>
          <w:p w14:paraId="183F0D57" w14:textId="01FAB925"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Să dețină autorizație legală (licență) pentru servicii de pază valabile cel puțin pe perioada contractului 3</w:t>
            </w:r>
            <w:r w:rsidR="00A92184">
              <w:rPr>
                <w:rFonts w:ascii="Times New Roman" w:hAnsi="Times New Roman" w:cs="Times New Roman"/>
                <w:sz w:val="22"/>
                <w:szCs w:val="22"/>
              </w:rPr>
              <w:t>1</w:t>
            </w:r>
            <w:r w:rsidRPr="0034544C">
              <w:rPr>
                <w:rFonts w:ascii="Times New Roman" w:hAnsi="Times New Roman" w:cs="Times New Roman"/>
                <w:sz w:val="22"/>
                <w:szCs w:val="22"/>
              </w:rPr>
              <w:t xml:space="preserve"> </w:t>
            </w:r>
            <w:r w:rsidR="00A92184">
              <w:rPr>
                <w:rFonts w:ascii="Times New Roman" w:hAnsi="Times New Roman" w:cs="Times New Roman"/>
                <w:sz w:val="22"/>
                <w:szCs w:val="22"/>
              </w:rPr>
              <w:t>decembrie</w:t>
            </w:r>
            <w:r w:rsidRPr="0034544C">
              <w:rPr>
                <w:rFonts w:ascii="Times New Roman" w:hAnsi="Times New Roman" w:cs="Times New Roman"/>
                <w:sz w:val="22"/>
                <w:szCs w:val="22"/>
              </w:rPr>
              <w:t xml:space="preserve"> 202</w:t>
            </w:r>
            <w:r w:rsidR="00A92184">
              <w:rPr>
                <w:rFonts w:ascii="Times New Roman" w:hAnsi="Times New Roman" w:cs="Times New Roman"/>
                <w:sz w:val="22"/>
                <w:szCs w:val="22"/>
              </w:rPr>
              <w:t>6</w:t>
            </w:r>
            <w:r w:rsidRPr="0034544C">
              <w:rPr>
                <w:rFonts w:ascii="Times New Roman" w:hAnsi="Times New Roman" w:cs="Times New Roman"/>
                <w:sz w:val="22"/>
                <w:szCs w:val="22"/>
              </w:rPr>
              <w:t>), semnat electronic</w:t>
            </w:r>
          </w:p>
        </w:tc>
        <w:tc>
          <w:tcPr>
            <w:tcW w:w="2126" w:type="dxa"/>
          </w:tcPr>
          <w:p w14:paraId="45EF7D46" w14:textId="1A9F14C3"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Obligatoriu</w:t>
            </w:r>
          </w:p>
        </w:tc>
      </w:tr>
      <w:tr w:rsidR="006372D6" w:rsidRPr="0034544C" w14:paraId="7F40BBD7" w14:textId="77777777" w:rsidTr="002E0B62">
        <w:tc>
          <w:tcPr>
            <w:tcW w:w="550" w:type="dxa"/>
          </w:tcPr>
          <w:p w14:paraId="01F68210" w14:textId="459D2EFE"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7.</w:t>
            </w:r>
          </w:p>
        </w:tc>
        <w:tc>
          <w:tcPr>
            <w:tcW w:w="2496" w:type="dxa"/>
            <w:vAlign w:val="center"/>
          </w:tcPr>
          <w:p w14:paraId="68E8560F" w14:textId="3A209E77"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Declarație privind cifra de afaceri anuală.</w:t>
            </w:r>
          </w:p>
        </w:tc>
        <w:tc>
          <w:tcPr>
            <w:tcW w:w="4784" w:type="dxa"/>
            <w:vAlign w:val="center"/>
          </w:tcPr>
          <w:p w14:paraId="343A6AC6" w14:textId="106C0D0E"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Suma afacerilor anuale va constitui 5 000.000 lei - semnat electronic</w:t>
            </w:r>
          </w:p>
        </w:tc>
        <w:tc>
          <w:tcPr>
            <w:tcW w:w="2126" w:type="dxa"/>
          </w:tcPr>
          <w:p w14:paraId="401EF8EF" w14:textId="1C3D930D"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Obligatoriu</w:t>
            </w:r>
          </w:p>
        </w:tc>
      </w:tr>
      <w:tr w:rsidR="006372D6" w:rsidRPr="0034544C" w14:paraId="3522B6ED" w14:textId="77777777" w:rsidTr="002E0B62">
        <w:tc>
          <w:tcPr>
            <w:tcW w:w="550" w:type="dxa"/>
          </w:tcPr>
          <w:p w14:paraId="3850A789" w14:textId="22A28F12" w:rsidR="006372D6" w:rsidRPr="0034544C" w:rsidRDefault="00BE3006" w:rsidP="002E0B62">
            <w:pPr>
              <w:tabs>
                <w:tab w:val="left" w:pos="612"/>
              </w:tabs>
              <w:spacing w:before="120" w:after="120"/>
              <w:jc w:val="center"/>
              <w:rPr>
                <w:rFonts w:ascii="Times New Roman" w:hAnsi="Times New Roman" w:cs="Times New Roman"/>
                <w:sz w:val="22"/>
                <w:szCs w:val="22"/>
              </w:rPr>
            </w:pPr>
            <w:r>
              <w:rPr>
                <w:rFonts w:ascii="Times New Roman" w:hAnsi="Times New Roman" w:cs="Times New Roman"/>
                <w:sz w:val="22"/>
                <w:szCs w:val="22"/>
              </w:rPr>
              <w:t>8</w:t>
            </w:r>
            <w:r w:rsidR="006372D6" w:rsidRPr="0034544C">
              <w:rPr>
                <w:rFonts w:ascii="Times New Roman" w:hAnsi="Times New Roman" w:cs="Times New Roman"/>
                <w:sz w:val="22"/>
                <w:szCs w:val="22"/>
              </w:rPr>
              <w:t>.</w:t>
            </w:r>
          </w:p>
        </w:tc>
        <w:tc>
          <w:tcPr>
            <w:tcW w:w="2496" w:type="dxa"/>
          </w:tcPr>
          <w:p w14:paraId="0937F396" w14:textId="6DB02F41"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Declarație cu privire la respectarea cerințelor stipulate în Codul Muncii privind norma de ore.</w:t>
            </w:r>
          </w:p>
        </w:tc>
        <w:tc>
          <w:tcPr>
            <w:tcW w:w="4784" w:type="dxa"/>
            <w:vAlign w:val="center"/>
          </w:tcPr>
          <w:p w14:paraId="4288798A" w14:textId="1B11BBEA"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 xml:space="preserve">Participantului cu indicare a normei de ore pentru un </w:t>
            </w:r>
            <w:r w:rsidRPr="0034544C">
              <w:rPr>
                <w:rFonts w:ascii="Times New Roman" w:hAnsi="Times New Roman" w:cs="Times New Roman"/>
                <w:sz w:val="22"/>
                <w:szCs w:val="22"/>
                <w:lang w:eastAsia="en-US" w:bidi="en-US"/>
              </w:rPr>
              <w:t xml:space="preserve">gardian </w:t>
            </w:r>
            <w:r w:rsidRPr="0034544C">
              <w:rPr>
                <w:rFonts w:ascii="Times New Roman" w:hAnsi="Times New Roman" w:cs="Times New Roman"/>
                <w:sz w:val="22"/>
                <w:szCs w:val="22"/>
              </w:rPr>
              <w:t>în mediu pe o lună și numărul unităților de gardieni prevăzuți pentru acestea posturi. Semnat electronic</w:t>
            </w:r>
          </w:p>
        </w:tc>
        <w:tc>
          <w:tcPr>
            <w:tcW w:w="2126" w:type="dxa"/>
          </w:tcPr>
          <w:p w14:paraId="08AB77E1" w14:textId="1262C339"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Obligatoriu</w:t>
            </w:r>
          </w:p>
        </w:tc>
      </w:tr>
      <w:tr w:rsidR="006372D6" w:rsidRPr="0034544C" w14:paraId="5BB7FE2C" w14:textId="77777777" w:rsidTr="002E0B62">
        <w:tc>
          <w:tcPr>
            <w:tcW w:w="550" w:type="dxa"/>
          </w:tcPr>
          <w:p w14:paraId="633BA0C2" w14:textId="230C7171" w:rsidR="006372D6" w:rsidRPr="0034544C" w:rsidRDefault="00BE3006" w:rsidP="002E0B62">
            <w:pPr>
              <w:tabs>
                <w:tab w:val="left" w:pos="612"/>
              </w:tabs>
              <w:spacing w:before="120" w:after="120"/>
              <w:jc w:val="center"/>
              <w:rPr>
                <w:rFonts w:ascii="Times New Roman" w:hAnsi="Times New Roman" w:cs="Times New Roman"/>
                <w:sz w:val="22"/>
                <w:szCs w:val="22"/>
              </w:rPr>
            </w:pPr>
            <w:r>
              <w:rPr>
                <w:rFonts w:ascii="Times New Roman" w:hAnsi="Times New Roman" w:cs="Times New Roman"/>
                <w:sz w:val="22"/>
                <w:szCs w:val="22"/>
              </w:rPr>
              <w:t>9</w:t>
            </w:r>
            <w:r w:rsidR="006372D6" w:rsidRPr="0034544C">
              <w:rPr>
                <w:rFonts w:ascii="Times New Roman" w:hAnsi="Times New Roman" w:cs="Times New Roman"/>
                <w:sz w:val="22"/>
                <w:szCs w:val="22"/>
              </w:rPr>
              <w:t>.</w:t>
            </w:r>
          </w:p>
        </w:tc>
        <w:tc>
          <w:tcPr>
            <w:tcW w:w="2496" w:type="dxa"/>
          </w:tcPr>
          <w:p w14:paraId="01932486" w14:textId="6F1CE245"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Numărul angajaților întreprinderii să nu fie mai mic de 200 de unități</w:t>
            </w:r>
          </w:p>
        </w:tc>
        <w:tc>
          <w:tcPr>
            <w:tcW w:w="4784" w:type="dxa"/>
          </w:tcPr>
          <w:p w14:paraId="422167AE" w14:textId="77777777" w:rsidR="006372D6" w:rsidRPr="0034544C" w:rsidRDefault="006372D6" w:rsidP="002E0B62">
            <w:pPr>
              <w:pStyle w:val="a6"/>
              <w:spacing w:after="100" w:line="233" w:lineRule="auto"/>
            </w:pPr>
            <w:r w:rsidRPr="0034544C">
              <w:rPr>
                <w:b/>
                <w:bCs/>
              </w:rPr>
              <w:t>Documente prin care se dovedește îndeplinirea cerinței</w:t>
            </w:r>
          </w:p>
          <w:p w14:paraId="04ECC754" w14:textId="539C19D4"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 xml:space="preserve">• Anexa 6 din ultimul Raport financiar pentru anul </w:t>
            </w:r>
            <w:r w:rsidRPr="00147FEC">
              <w:rPr>
                <w:rFonts w:ascii="Times New Roman" w:hAnsi="Times New Roman" w:cs="Times New Roman"/>
                <w:sz w:val="22"/>
                <w:szCs w:val="22"/>
              </w:rPr>
              <w:t>202</w:t>
            </w:r>
            <w:r w:rsidR="00147FEC" w:rsidRPr="00147FEC">
              <w:rPr>
                <w:rFonts w:ascii="Times New Roman" w:hAnsi="Times New Roman" w:cs="Times New Roman"/>
                <w:sz w:val="22"/>
                <w:szCs w:val="22"/>
              </w:rPr>
              <w:t>4</w:t>
            </w:r>
            <w:r w:rsidRPr="0034544C">
              <w:rPr>
                <w:rFonts w:ascii="Times New Roman" w:hAnsi="Times New Roman" w:cs="Times New Roman"/>
                <w:sz w:val="22"/>
                <w:szCs w:val="22"/>
              </w:rPr>
              <w:t xml:space="preserve"> semnat electronic</w:t>
            </w:r>
          </w:p>
        </w:tc>
        <w:tc>
          <w:tcPr>
            <w:tcW w:w="2126" w:type="dxa"/>
          </w:tcPr>
          <w:p w14:paraId="0AA7A029" w14:textId="2AFF5AEB"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Obligatoriu</w:t>
            </w:r>
          </w:p>
        </w:tc>
      </w:tr>
      <w:tr w:rsidR="006372D6" w:rsidRPr="0034544C" w14:paraId="634126E2" w14:textId="77777777" w:rsidTr="002E0B62">
        <w:tc>
          <w:tcPr>
            <w:tcW w:w="550" w:type="dxa"/>
          </w:tcPr>
          <w:p w14:paraId="62467D48" w14:textId="5F5631E0"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1</w:t>
            </w:r>
            <w:r w:rsidR="00BE3006">
              <w:rPr>
                <w:rFonts w:ascii="Times New Roman" w:hAnsi="Times New Roman" w:cs="Times New Roman"/>
                <w:sz w:val="22"/>
                <w:szCs w:val="22"/>
              </w:rPr>
              <w:t>0</w:t>
            </w:r>
            <w:r w:rsidRPr="0034544C">
              <w:rPr>
                <w:rFonts w:ascii="Times New Roman" w:hAnsi="Times New Roman" w:cs="Times New Roman"/>
                <w:sz w:val="22"/>
                <w:szCs w:val="22"/>
              </w:rPr>
              <w:t>.</w:t>
            </w:r>
          </w:p>
        </w:tc>
        <w:tc>
          <w:tcPr>
            <w:tcW w:w="2496" w:type="dxa"/>
          </w:tcPr>
          <w:p w14:paraId="4541257F" w14:textId="08352C01"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Împuternicirile de a încheia contract de achiziții publice</w:t>
            </w:r>
          </w:p>
        </w:tc>
        <w:tc>
          <w:tcPr>
            <w:tcW w:w="4784" w:type="dxa"/>
            <w:vAlign w:val="center"/>
          </w:tcPr>
          <w:p w14:paraId="6F485A04" w14:textId="7AE5E13A"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În cazul în care se deleagă împuterniciri de către director, administrator unei alte persoane, semnat electronic</w:t>
            </w:r>
          </w:p>
        </w:tc>
        <w:tc>
          <w:tcPr>
            <w:tcW w:w="2126" w:type="dxa"/>
          </w:tcPr>
          <w:p w14:paraId="45B24656" w14:textId="5FFE571E" w:rsidR="006372D6" w:rsidRPr="0034544C" w:rsidRDefault="006372D6"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Obligatoriu</w:t>
            </w:r>
          </w:p>
        </w:tc>
      </w:tr>
      <w:tr w:rsidR="0096538B" w:rsidRPr="0034544C" w14:paraId="7248F3CC" w14:textId="77777777" w:rsidTr="002E0B62">
        <w:tc>
          <w:tcPr>
            <w:tcW w:w="550" w:type="dxa"/>
          </w:tcPr>
          <w:p w14:paraId="19CB134B" w14:textId="6D84A6EE"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1</w:t>
            </w:r>
            <w:r w:rsidR="00BE3006">
              <w:rPr>
                <w:rFonts w:ascii="Times New Roman" w:hAnsi="Times New Roman" w:cs="Times New Roman"/>
                <w:sz w:val="22"/>
                <w:szCs w:val="22"/>
              </w:rPr>
              <w:t>1</w:t>
            </w:r>
            <w:r w:rsidRPr="0034544C">
              <w:rPr>
                <w:rFonts w:ascii="Times New Roman" w:hAnsi="Times New Roman" w:cs="Times New Roman"/>
                <w:sz w:val="22"/>
                <w:szCs w:val="22"/>
              </w:rPr>
              <w:t>.</w:t>
            </w:r>
          </w:p>
        </w:tc>
        <w:tc>
          <w:tcPr>
            <w:tcW w:w="2496" w:type="dxa"/>
            <w:vAlign w:val="center"/>
          </w:tcPr>
          <w:p w14:paraId="1EAFED01" w14:textId="39F02707"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Declarație privind valabilitatea ofertei</w:t>
            </w:r>
          </w:p>
        </w:tc>
        <w:tc>
          <w:tcPr>
            <w:tcW w:w="4784" w:type="dxa"/>
            <w:vAlign w:val="center"/>
          </w:tcPr>
          <w:p w14:paraId="5E240126" w14:textId="4D160192"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Semnat electronic</w:t>
            </w:r>
          </w:p>
        </w:tc>
        <w:tc>
          <w:tcPr>
            <w:tcW w:w="2126" w:type="dxa"/>
          </w:tcPr>
          <w:p w14:paraId="264CFB14" w14:textId="6047298F"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Obligatoriu</w:t>
            </w:r>
          </w:p>
        </w:tc>
      </w:tr>
      <w:tr w:rsidR="0096538B" w:rsidRPr="0034544C" w14:paraId="571A4DA1" w14:textId="77777777" w:rsidTr="002E0B62">
        <w:tc>
          <w:tcPr>
            <w:tcW w:w="550" w:type="dxa"/>
          </w:tcPr>
          <w:p w14:paraId="39E0A4C7" w14:textId="79AD901F"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1</w:t>
            </w:r>
            <w:r w:rsidR="00BE3006">
              <w:rPr>
                <w:rFonts w:ascii="Times New Roman" w:hAnsi="Times New Roman" w:cs="Times New Roman"/>
                <w:sz w:val="22"/>
                <w:szCs w:val="22"/>
              </w:rPr>
              <w:t>2</w:t>
            </w:r>
            <w:r w:rsidRPr="0034544C">
              <w:rPr>
                <w:rFonts w:ascii="Times New Roman" w:hAnsi="Times New Roman" w:cs="Times New Roman"/>
                <w:sz w:val="22"/>
                <w:szCs w:val="22"/>
              </w:rPr>
              <w:t>.</w:t>
            </w:r>
          </w:p>
        </w:tc>
        <w:tc>
          <w:tcPr>
            <w:tcW w:w="2496" w:type="dxa"/>
          </w:tcPr>
          <w:p w14:paraId="7A1E290D" w14:textId="491007BB"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Cerere de participare</w:t>
            </w:r>
          </w:p>
        </w:tc>
        <w:tc>
          <w:tcPr>
            <w:tcW w:w="4784" w:type="dxa"/>
            <w:vAlign w:val="center"/>
          </w:tcPr>
          <w:p w14:paraId="07056ADA" w14:textId="77777777" w:rsidR="0096538B" w:rsidRPr="0034544C" w:rsidRDefault="0096538B" w:rsidP="002E0B62">
            <w:pPr>
              <w:pStyle w:val="a6"/>
              <w:spacing w:after="120"/>
              <w:jc w:val="center"/>
            </w:pPr>
            <w:r w:rsidRPr="0034544C">
              <w:t>Conform formularului din documentația standard</w:t>
            </w:r>
          </w:p>
          <w:p w14:paraId="7219D1DA" w14:textId="75E0DF78"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Semnat electronic</w:t>
            </w:r>
          </w:p>
        </w:tc>
        <w:tc>
          <w:tcPr>
            <w:tcW w:w="2126" w:type="dxa"/>
          </w:tcPr>
          <w:p w14:paraId="63949B65" w14:textId="4EE9FA3A"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Obligatoriu</w:t>
            </w:r>
          </w:p>
        </w:tc>
      </w:tr>
      <w:tr w:rsidR="0096538B" w:rsidRPr="0034544C" w14:paraId="6B4E8D7A" w14:textId="77777777" w:rsidTr="002E0B62">
        <w:tc>
          <w:tcPr>
            <w:tcW w:w="550" w:type="dxa"/>
          </w:tcPr>
          <w:p w14:paraId="784A6074" w14:textId="2A4B572F"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1</w:t>
            </w:r>
            <w:r w:rsidR="00BE3006">
              <w:rPr>
                <w:rFonts w:ascii="Times New Roman" w:hAnsi="Times New Roman" w:cs="Times New Roman"/>
                <w:sz w:val="22"/>
                <w:szCs w:val="22"/>
              </w:rPr>
              <w:t>3</w:t>
            </w:r>
            <w:r w:rsidRPr="0034544C">
              <w:rPr>
                <w:rFonts w:ascii="Times New Roman" w:hAnsi="Times New Roman" w:cs="Times New Roman"/>
                <w:sz w:val="22"/>
                <w:szCs w:val="22"/>
              </w:rPr>
              <w:t>.</w:t>
            </w:r>
          </w:p>
        </w:tc>
        <w:tc>
          <w:tcPr>
            <w:tcW w:w="2496" w:type="dxa"/>
            <w:vAlign w:val="center"/>
          </w:tcPr>
          <w:p w14:paraId="5863432A" w14:textId="5C1CBB75"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Declarație privind conformarea identității beneficiarilor efectivi</w:t>
            </w:r>
          </w:p>
        </w:tc>
        <w:tc>
          <w:tcPr>
            <w:tcW w:w="4784" w:type="dxa"/>
          </w:tcPr>
          <w:p w14:paraId="73149A5D" w14:textId="55504CFF"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În conformitate cu Ordinul MF Nr. 145 din 24-11-2020</w:t>
            </w:r>
          </w:p>
        </w:tc>
        <w:tc>
          <w:tcPr>
            <w:tcW w:w="2126" w:type="dxa"/>
          </w:tcPr>
          <w:p w14:paraId="7872E881" w14:textId="04A6C19C" w:rsidR="0096538B" w:rsidRPr="0034544C" w:rsidRDefault="0096538B" w:rsidP="002E0B62">
            <w:pPr>
              <w:tabs>
                <w:tab w:val="left" w:pos="612"/>
              </w:tabs>
              <w:spacing w:before="120" w:after="120"/>
              <w:jc w:val="center"/>
              <w:rPr>
                <w:rFonts w:ascii="Times New Roman" w:hAnsi="Times New Roman" w:cs="Times New Roman"/>
                <w:sz w:val="22"/>
                <w:szCs w:val="22"/>
              </w:rPr>
            </w:pPr>
            <w:r w:rsidRPr="0034544C">
              <w:rPr>
                <w:rFonts w:ascii="Times New Roman" w:hAnsi="Times New Roman" w:cs="Times New Roman"/>
                <w:sz w:val="22"/>
                <w:szCs w:val="22"/>
              </w:rPr>
              <w:t>Obligatoriu</w:t>
            </w:r>
          </w:p>
        </w:tc>
      </w:tr>
    </w:tbl>
    <w:p w14:paraId="40540890" w14:textId="77777777" w:rsidR="00B53911" w:rsidRDefault="00B53911" w:rsidP="00B53911">
      <w:pPr>
        <w:pStyle w:val="a2"/>
        <w:tabs>
          <w:tab w:val="left" w:pos="1014"/>
        </w:tabs>
        <w:spacing w:after="0"/>
      </w:pPr>
    </w:p>
    <w:p w14:paraId="4B431E73" w14:textId="1DB8E069" w:rsidR="0002192E" w:rsidRPr="00856FDF" w:rsidRDefault="000D61CB" w:rsidP="00456268">
      <w:pPr>
        <w:pStyle w:val="a2"/>
        <w:numPr>
          <w:ilvl w:val="0"/>
          <w:numId w:val="1"/>
        </w:numPr>
        <w:tabs>
          <w:tab w:val="left" w:pos="1134"/>
          <w:tab w:val="left" w:pos="1701"/>
        </w:tabs>
        <w:ind w:left="1134" w:hanging="567"/>
      </w:pPr>
      <w:r w:rsidRPr="00856FDF">
        <w:rPr>
          <w:lang w:eastAsia="en-US" w:bidi="en-US"/>
        </w:rPr>
        <w:t xml:space="preserve">Criteriul de evaluare aplicat pentru adjudecarea contractului: </w:t>
      </w:r>
      <w:r w:rsidRPr="00456268">
        <w:rPr>
          <w:u w:val="single"/>
        </w:rPr>
        <w:t xml:space="preserve">prețul </w:t>
      </w:r>
      <w:r w:rsidRPr="00456268">
        <w:rPr>
          <w:u w:val="single"/>
          <w:lang w:eastAsia="en-US" w:bidi="en-US"/>
        </w:rPr>
        <w:t xml:space="preserve">cel mai </w:t>
      </w:r>
      <w:r w:rsidR="00856FDF" w:rsidRPr="00456268">
        <w:rPr>
          <w:u w:val="single"/>
        </w:rPr>
        <w:t>scăzut</w:t>
      </w:r>
      <w:r w:rsidR="00456268">
        <w:t>.</w:t>
      </w:r>
    </w:p>
    <w:p w14:paraId="68F3EC07" w14:textId="330BC6C3" w:rsidR="0002192E" w:rsidRPr="00856FDF" w:rsidRDefault="000D61CB" w:rsidP="00456268">
      <w:pPr>
        <w:pStyle w:val="a2"/>
        <w:numPr>
          <w:ilvl w:val="0"/>
          <w:numId w:val="1"/>
        </w:numPr>
        <w:tabs>
          <w:tab w:val="left" w:pos="1090"/>
        </w:tabs>
        <w:spacing w:after="0"/>
        <w:ind w:firstLine="567"/>
      </w:pPr>
      <w:r w:rsidRPr="00856FDF">
        <w:t xml:space="preserve">Termenul limită de depunere/deschidere a ofertelor </w:t>
      </w:r>
      <w:r w:rsidR="001648F3">
        <w:t>–</w:t>
      </w:r>
      <w:r w:rsidRPr="00856FDF">
        <w:t xml:space="preserve"> </w:t>
      </w:r>
      <w:r w:rsidRPr="005B5DD3">
        <w:rPr>
          <w:u w:val="single"/>
        </w:rPr>
        <w:t>conform</w:t>
      </w:r>
      <w:r w:rsidR="001648F3">
        <w:rPr>
          <w:u w:val="single"/>
        </w:rPr>
        <w:t xml:space="preserve"> </w:t>
      </w:r>
      <w:r w:rsidRPr="005B5DD3">
        <w:rPr>
          <w:u w:val="single"/>
          <w:lang w:eastAsia="en-US" w:bidi="en-US"/>
        </w:rPr>
        <w:t xml:space="preserve">SIA </w:t>
      </w:r>
      <w:r w:rsidRPr="005B5DD3">
        <w:rPr>
          <w:u w:val="single"/>
        </w:rPr>
        <w:t>RSAP</w:t>
      </w:r>
      <w:r w:rsidR="005B5DD3" w:rsidRPr="005B5DD3">
        <w:rPr>
          <w:u w:val="single"/>
        </w:rPr>
        <w:t>.</w:t>
      </w:r>
    </w:p>
    <w:p w14:paraId="70B2C8F8" w14:textId="77777777" w:rsidR="0002192E" w:rsidRPr="00856FDF" w:rsidRDefault="000D61CB" w:rsidP="00456268">
      <w:pPr>
        <w:pStyle w:val="a2"/>
        <w:numPr>
          <w:ilvl w:val="0"/>
          <w:numId w:val="4"/>
        </w:numPr>
        <w:tabs>
          <w:tab w:val="left" w:pos="1350"/>
          <w:tab w:val="left" w:pos="1365"/>
        </w:tabs>
        <w:spacing w:after="0" w:line="233" w:lineRule="auto"/>
        <w:ind w:left="567" w:firstLine="567"/>
        <w:rPr>
          <w:sz w:val="24"/>
          <w:szCs w:val="24"/>
        </w:rPr>
      </w:pPr>
      <w:r w:rsidRPr="00856FDF">
        <w:rPr>
          <w:sz w:val="24"/>
          <w:szCs w:val="24"/>
        </w:rPr>
        <w:t>e-mail:</w:t>
      </w:r>
      <w:hyperlink r:id="rId9" w:history="1">
        <w:r w:rsidR="0002192E" w:rsidRPr="00856FDF">
          <w:rPr>
            <w:sz w:val="24"/>
            <w:szCs w:val="24"/>
          </w:rPr>
          <w:t xml:space="preserve"> </w:t>
        </w:r>
        <w:r w:rsidR="0002192E" w:rsidRPr="00856FDF">
          <w:rPr>
            <w:color w:val="0563C1"/>
            <w:sz w:val="24"/>
            <w:szCs w:val="24"/>
            <w:u w:val="single"/>
          </w:rPr>
          <w:t>office@112.md</w:t>
        </w:r>
      </w:hyperlink>
    </w:p>
    <w:p w14:paraId="15D4B8AC" w14:textId="09BC8B39" w:rsidR="0002192E" w:rsidRPr="00856FDF" w:rsidRDefault="000D61CB" w:rsidP="00456268">
      <w:pPr>
        <w:pStyle w:val="a2"/>
        <w:numPr>
          <w:ilvl w:val="0"/>
          <w:numId w:val="4"/>
        </w:numPr>
        <w:tabs>
          <w:tab w:val="left" w:pos="1350"/>
        </w:tabs>
        <w:spacing w:after="240"/>
        <w:ind w:left="567" w:firstLine="567"/>
        <w:rPr>
          <w:sz w:val="24"/>
          <w:szCs w:val="24"/>
        </w:rPr>
      </w:pPr>
      <w:r w:rsidRPr="00856FDF">
        <w:rPr>
          <w:sz w:val="24"/>
          <w:szCs w:val="24"/>
        </w:rPr>
        <w:t xml:space="preserve">tel. </w:t>
      </w:r>
      <w:r w:rsidRPr="00856FDF">
        <w:rPr>
          <w:sz w:val="24"/>
          <w:szCs w:val="24"/>
          <w:lang w:eastAsia="ru-RU" w:bidi="ru-RU"/>
        </w:rPr>
        <w:t>/022/</w:t>
      </w:r>
      <w:r w:rsidR="00147FEC">
        <w:rPr>
          <w:sz w:val="24"/>
          <w:szCs w:val="24"/>
          <w:lang w:eastAsia="ru-RU" w:bidi="ru-RU"/>
        </w:rPr>
        <w:t>294</w:t>
      </w:r>
      <w:r w:rsidRPr="00856FDF">
        <w:rPr>
          <w:sz w:val="24"/>
          <w:szCs w:val="24"/>
          <w:lang w:eastAsia="ru-RU" w:bidi="ru-RU"/>
        </w:rPr>
        <w:t>-</w:t>
      </w:r>
      <w:r w:rsidR="00147FEC">
        <w:rPr>
          <w:sz w:val="24"/>
          <w:szCs w:val="24"/>
          <w:lang w:eastAsia="ru-RU" w:bidi="ru-RU"/>
        </w:rPr>
        <w:t>813</w:t>
      </w:r>
    </w:p>
    <w:p w14:paraId="1CBD6B97" w14:textId="77777777" w:rsidR="0002192E" w:rsidRPr="00856FDF" w:rsidRDefault="000D61CB" w:rsidP="00456268">
      <w:pPr>
        <w:pStyle w:val="a2"/>
        <w:numPr>
          <w:ilvl w:val="0"/>
          <w:numId w:val="1"/>
        </w:numPr>
        <w:tabs>
          <w:tab w:val="left" w:pos="1090"/>
        </w:tabs>
        <w:spacing w:after="0"/>
        <w:ind w:firstLine="567"/>
      </w:pPr>
      <w:r w:rsidRPr="00856FDF">
        <w:t>Adresa la care trebuie transmise ofertele sau cererile de participare:</w:t>
      </w:r>
    </w:p>
    <w:p w14:paraId="29D52FD0" w14:textId="77777777" w:rsidR="0002192E" w:rsidRPr="00871145" w:rsidRDefault="000D61CB" w:rsidP="00456268">
      <w:pPr>
        <w:pStyle w:val="a2"/>
        <w:spacing w:after="240"/>
        <w:ind w:firstLine="567"/>
        <w:jc w:val="center"/>
        <w:rPr>
          <w:u w:val="single"/>
        </w:rPr>
      </w:pPr>
      <w:r w:rsidRPr="00871145">
        <w:rPr>
          <w:u w:val="single"/>
        </w:rPr>
        <w:t>Ofertele sau cererile de participare vor fi depuse electronic prin intermediul SIA RSAP</w:t>
      </w:r>
    </w:p>
    <w:p w14:paraId="7297FBA0" w14:textId="16BC208B" w:rsidR="0002192E" w:rsidRPr="00871145" w:rsidRDefault="000D61CB" w:rsidP="00456268">
      <w:pPr>
        <w:pStyle w:val="a2"/>
        <w:numPr>
          <w:ilvl w:val="0"/>
          <w:numId w:val="1"/>
        </w:numPr>
        <w:tabs>
          <w:tab w:val="left" w:pos="1099"/>
        </w:tabs>
        <w:spacing w:after="240"/>
        <w:ind w:firstLine="567"/>
        <w:jc w:val="both"/>
        <w:rPr>
          <w:u w:val="single"/>
        </w:rPr>
      </w:pPr>
      <w:r w:rsidRPr="00856FDF">
        <w:t xml:space="preserve">Termenul de valabilitate a ofertelor: </w:t>
      </w:r>
      <w:r w:rsidR="006D66AF" w:rsidRPr="00871145">
        <w:rPr>
          <w:u w:val="single"/>
        </w:rPr>
        <w:t>2</w:t>
      </w:r>
      <w:r w:rsidRPr="00871145">
        <w:rPr>
          <w:u w:val="single"/>
        </w:rPr>
        <w:t>0 de zile</w:t>
      </w:r>
      <w:r w:rsidR="005B5DD3">
        <w:rPr>
          <w:u w:val="single"/>
        </w:rPr>
        <w:t>.</w:t>
      </w:r>
    </w:p>
    <w:p w14:paraId="4B9D2AC0" w14:textId="77777777" w:rsidR="0002192E" w:rsidRPr="00856FDF" w:rsidRDefault="000D61CB" w:rsidP="00456268">
      <w:pPr>
        <w:pStyle w:val="a2"/>
        <w:numPr>
          <w:ilvl w:val="0"/>
          <w:numId w:val="1"/>
        </w:numPr>
        <w:tabs>
          <w:tab w:val="left" w:pos="1099"/>
        </w:tabs>
        <w:spacing w:after="0"/>
        <w:ind w:firstLine="567"/>
        <w:jc w:val="both"/>
      </w:pPr>
      <w:r w:rsidRPr="00856FDF">
        <w:t>Locul deschiderii ofertelor: SIA RSAP MTender</w:t>
      </w:r>
    </w:p>
    <w:p w14:paraId="49D1699A" w14:textId="77777777" w:rsidR="00B53911" w:rsidRDefault="000D61CB" w:rsidP="00871145">
      <w:pPr>
        <w:pStyle w:val="a2"/>
        <w:spacing w:after="240"/>
        <w:ind w:left="1134"/>
        <w:rPr>
          <w:u w:val="single"/>
        </w:rPr>
      </w:pPr>
      <w:r w:rsidRPr="00871145">
        <w:rPr>
          <w:u w:val="single"/>
        </w:rPr>
        <w:t xml:space="preserve">Ofertele </w:t>
      </w:r>
      <w:r w:rsidR="0089569A" w:rsidRPr="00871145">
        <w:rPr>
          <w:u w:val="single"/>
        </w:rPr>
        <w:t>întârziate</w:t>
      </w:r>
      <w:r w:rsidRPr="00871145">
        <w:rPr>
          <w:u w:val="single"/>
        </w:rPr>
        <w:t xml:space="preserve"> vor fi respinse.</w:t>
      </w:r>
    </w:p>
    <w:p w14:paraId="44902ECD" w14:textId="77777777" w:rsidR="001648F3" w:rsidRPr="00871145" w:rsidRDefault="001648F3" w:rsidP="00871145">
      <w:pPr>
        <w:pStyle w:val="a2"/>
        <w:spacing w:after="240"/>
        <w:ind w:left="1134"/>
        <w:rPr>
          <w:u w:val="single"/>
        </w:rPr>
      </w:pPr>
    </w:p>
    <w:p w14:paraId="64A89F7D" w14:textId="45061106" w:rsidR="0002192E" w:rsidRPr="00856FDF" w:rsidRDefault="000D61CB" w:rsidP="00871145">
      <w:pPr>
        <w:pStyle w:val="a2"/>
        <w:numPr>
          <w:ilvl w:val="0"/>
          <w:numId w:val="1"/>
        </w:numPr>
        <w:tabs>
          <w:tab w:val="left" w:pos="1134"/>
        </w:tabs>
        <w:spacing w:after="0"/>
        <w:ind w:firstLine="567"/>
      </w:pPr>
      <w:r w:rsidRPr="00856FDF">
        <w:rPr>
          <w:lang w:eastAsia="en-US" w:bidi="en-US"/>
        </w:rPr>
        <w:lastRenderedPageBreak/>
        <w:t xml:space="preserve">Persoanele autorizate </w:t>
      </w:r>
      <w:r w:rsidRPr="00856FDF">
        <w:t xml:space="preserve">să </w:t>
      </w:r>
      <w:r w:rsidRPr="00856FDF">
        <w:rPr>
          <w:lang w:eastAsia="en-US" w:bidi="en-US"/>
        </w:rPr>
        <w:t>asiste la deschiderea ofertelor:</w:t>
      </w:r>
    </w:p>
    <w:p w14:paraId="33FB71E0" w14:textId="153BEA14" w:rsidR="0002192E" w:rsidRPr="00856FDF" w:rsidRDefault="000D61CB" w:rsidP="00871145">
      <w:pPr>
        <w:pStyle w:val="a2"/>
        <w:ind w:left="1060" w:firstLine="20"/>
      </w:pPr>
      <w:r w:rsidRPr="00856FDF">
        <w:rPr>
          <w:i/>
          <w:iCs/>
        </w:rPr>
        <w:t xml:space="preserve">Ofertanții </w:t>
      </w:r>
      <w:r w:rsidRPr="00856FDF">
        <w:rPr>
          <w:i/>
          <w:iCs/>
          <w:lang w:eastAsia="en-US" w:bidi="en-US"/>
        </w:rPr>
        <w:t xml:space="preserve">sau </w:t>
      </w:r>
      <w:r w:rsidRPr="00856FDF">
        <w:rPr>
          <w:i/>
          <w:iCs/>
        </w:rPr>
        <w:t xml:space="preserve">reprezentanții </w:t>
      </w:r>
      <w:r w:rsidRPr="00856FDF">
        <w:rPr>
          <w:i/>
          <w:iCs/>
          <w:lang w:eastAsia="en-US" w:bidi="en-US"/>
        </w:rPr>
        <w:t xml:space="preserve">acestora au dreptul </w:t>
      </w:r>
      <w:r w:rsidRPr="00856FDF">
        <w:rPr>
          <w:i/>
          <w:iCs/>
        </w:rPr>
        <w:t xml:space="preserve">să </w:t>
      </w:r>
      <w:r w:rsidRPr="00856FDF">
        <w:rPr>
          <w:i/>
          <w:iCs/>
          <w:lang w:eastAsia="en-US" w:bidi="en-US"/>
        </w:rPr>
        <w:t xml:space="preserve">participe la deschiderea ofertelor, cu </w:t>
      </w:r>
      <w:r w:rsidRPr="00856FDF">
        <w:rPr>
          <w:i/>
          <w:iCs/>
        </w:rPr>
        <w:t xml:space="preserve">excepția </w:t>
      </w:r>
      <w:r w:rsidRPr="00856FDF">
        <w:rPr>
          <w:i/>
          <w:iCs/>
          <w:lang w:eastAsia="en-US" w:bidi="en-US"/>
        </w:rPr>
        <w:t xml:space="preserve">cazului </w:t>
      </w:r>
      <w:r w:rsidR="00F65231" w:rsidRPr="00856FDF">
        <w:rPr>
          <w:i/>
          <w:iCs/>
        </w:rPr>
        <w:t>când</w:t>
      </w:r>
      <w:r w:rsidRPr="00856FDF">
        <w:rPr>
          <w:i/>
          <w:iCs/>
        </w:rPr>
        <w:t xml:space="preserve"> </w:t>
      </w:r>
      <w:r w:rsidRPr="00856FDF">
        <w:rPr>
          <w:i/>
          <w:iCs/>
          <w:lang w:eastAsia="en-US" w:bidi="en-US"/>
        </w:rPr>
        <w:t>ofertele au fost depuse prin SIA “RSAP”</w:t>
      </w:r>
      <w:r w:rsidRPr="00856FDF">
        <w:rPr>
          <w:lang w:eastAsia="en-US" w:bidi="en-US"/>
        </w:rPr>
        <w:t>.</w:t>
      </w:r>
    </w:p>
    <w:p w14:paraId="504C74B1" w14:textId="4CAAF870" w:rsidR="0002192E" w:rsidRPr="00856FDF" w:rsidRDefault="000D61CB" w:rsidP="00871145">
      <w:pPr>
        <w:pStyle w:val="a2"/>
        <w:numPr>
          <w:ilvl w:val="0"/>
          <w:numId w:val="1"/>
        </w:numPr>
        <w:tabs>
          <w:tab w:val="left" w:pos="1184"/>
        </w:tabs>
        <w:ind w:left="1060" w:hanging="340"/>
      </w:pPr>
      <w:r w:rsidRPr="00856FDF">
        <w:rPr>
          <w:lang w:eastAsia="en-US" w:bidi="en-US"/>
        </w:rPr>
        <w:t xml:space="preserve">Termenul pentru </w:t>
      </w:r>
      <w:r w:rsidRPr="00856FDF">
        <w:t xml:space="preserve">încheierea </w:t>
      </w:r>
      <w:r w:rsidRPr="00856FDF">
        <w:rPr>
          <w:lang w:eastAsia="en-US" w:bidi="en-US"/>
        </w:rPr>
        <w:t xml:space="preserve">contractului constituie </w:t>
      </w:r>
      <w:r w:rsidRPr="00856FDF">
        <w:rPr>
          <w:lang w:eastAsia="ru-RU" w:bidi="ru-RU"/>
        </w:rPr>
        <w:t xml:space="preserve">3 </w:t>
      </w:r>
      <w:r w:rsidRPr="00856FDF">
        <w:rPr>
          <w:lang w:eastAsia="en-US" w:bidi="en-US"/>
        </w:rPr>
        <w:t xml:space="preserve">zile de la data </w:t>
      </w:r>
      <w:r w:rsidRPr="00856FDF">
        <w:t xml:space="preserve">desemnării </w:t>
      </w:r>
      <w:r w:rsidRPr="00856FDF">
        <w:rPr>
          <w:lang w:eastAsia="en-US" w:bidi="en-US"/>
        </w:rPr>
        <w:t xml:space="preserve">a </w:t>
      </w:r>
      <w:r w:rsidRPr="00856FDF">
        <w:t xml:space="preserve">câștigătorului </w:t>
      </w:r>
      <w:r w:rsidRPr="00856FDF">
        <w:rPr>
          <w:lang w:eastAsia="en-US" w:bidi="en-US"/>
        </w:rPr>
        <w:t xml:space="preserve">cu respectarea </w:t>
      </w:r>
      <w:r w:rsidRPr="00856FDF">
        <w:rPr>
          <w:lang w:eastAsia="ru-RU" w:bidi="ru-RU"/>
        </w:rPr>
        <w:t xml:space="preserve">, </w:t>
      </w:r>
      <w:r w:rsidRPr="00856FDF">
        <w:t xml:space="preserve">după </w:t>
      </w:r>
      <w:r w:rsidRPr="00856FDF">
        <w:rPr>
          <w:lang w:eastAsia="en-US" w:bidi="en-US"/>
        </w:rPr>
        <w:t xml:space="preserve">caz a termenelor de </w:t>
      </w:r>
      <w:r w:rsidRPr="00856FDF">
        <w:t xml:space="preserve">așteptare în </w:t>
      </w:r>
      <w:r w:rsidRPr="00856FDF">
        <w:rPr>
          <w:lang w:eastAsia="en-US" w:bidi="en-US"/>
        </w:rPr>
        <w:t xml:space="preserve">sensul prevederilor art. </w:t>
      </w:r>
      <w:r w:rsidRPr="00856FDF">
        <w:rPr>
          <w:lang w:eastAsia="ru-RU" w:bidi="ru-RU"/>
        </w:rPr>
        <w:t xml:space="preserve">32 </w:t>
      </w:r>
      <w:r w:rsidRPr="00856FDF">
        <w:t xml:space="preserve">alin. (1), </w:t>
      </w:r>
      <w:r w:rsidRPr="00856FDF">
        <w:rPr>
          <w:lang w:eastAsia="en-US" w:bidi="en-US"/>
        </w:rPr>
        <w:t xml:space="preserve">lit. </w:t>
      </w:r>
      <w:r w:rsidRPr="00856FDF">
        <w:t>b) a Legii achizițiilor publice al Republicii Moldova.</w:t>
      </w:r>
    </w:p>
    <w:p w14:paraId="20258DBC" w14:textId="30B47A14" w:rsidR="0002192E" w:rsidRPr="005B5DD3" w:rsidRDefault="000D61CB" w:rsidP="00E00B98">
      <w:pPr>
        <w:pStyle w:val="a2"/>
        <w:numPr>
          <w:ilvl w:val="0"/>
          <w:numId w:val="1"/>
        </w:numPr>
        <w:tabs>
          <w:tab w:val="left" w:pos="1059"/>
        </w:tabs>
        <w:spacing w:after="240"/>
        <w:ind w:firstLine="600"/>
        <w:rPr>
          <w:u w:val="single"/>
        </w:rPr>
      </w:pPr>
      <w:r w:rsidRPr="00856FDF">
        <w:t xml:space="preserve">Limba sau limbile în care trebuie redactate ofertele sau cererile de participare: </w:t>
      </w:r>
      <w:r w:rsidRPr="005B5DD3">
        <w:rPr>
          <w:u w:val="single"/>
        </w:rPr>
        <w:t>de stat</w:t>
      </w:r>
      <w:r w:rsidR="005B5DD3">
        <w:rPr>
          <w:u w:val="single"/>
        </w:rPr>
        <w:t>.</w:t>
      </w:r>
    </w:p>
    <w:p w14:paraId="5BBB1A32" w14:textId="77777777" w:rsidR="0002192E" w:rsidRPr="00856FDF" w:rsidRDefault="000D61CB" w:rsidP="00E00B98">
      <w:pPr>
        <w:pStyle w:val="a2"/>
        <w:numPr>
          <w:ilvl w:val="0"/>
          <w:numId w:val="1"/>
        </w:numPr>
        <w:tabs>
          <w:tab w:val="left" w:pos="1059"/>
        </w:tabs>
        <w:spacing w:after="0"/>
        <w:ind w:firstLine="600"/>
      </w:pPr>
      <w:r w:rsidRPr="00856FDF">
        <w:t>Denumirea și adresa organismului competent de soluționare a contestațiilor:</w:t>
      </w:r>
    </w:p>
    <w:p w14:paraId="33E8D325" w14:textId="77777777" w:rsidR="0002192E" w:rsidRPr="00856FDF" w:rsidRDefault="000D61CB">
      <w:pPr>
        <w:pStyle w:val="a2"/>
        <w:spacing w:after="0"/>
        <w:ind w:left="1060"/>
      </w:pPr>
      <w:r w:rsidRPr="00856FDF">
        <w:rPr>
          <w:i/>
          <w:iCs/>
        </w:rPr>
        <w:t>Agenția Națională pentru Soluționarea Contestațiilor</w:t>
      </w:r>
    </w:p>
    <w:p w14:paraId="05F90A43" w14:textId="77777777" w:rsidR="0002192E" w:rsidRPr="00856FDF" w:rsidRDefault="000D61CB">
      <w:pPr>
        <w:pStyle w:val="a2"/>
        <w:spacing w:after="0"/>
        <w:ind w:left="1060"/>
      </w:pPr>
      <w:r w:rsidRPr="00856FDF">
        <w:rPr>
          <w:i/>
          <w:iCs/>
        </w:rPr>
        <w:t>Adresa: mun. Chișinău, bd. Ștefan cel Mare și Sfânt nr.124 (et.4), MD 2001;</w:t>
      </w:r>
    </w:p>
    <w:p w14:paraId="3E0B5B52" w14:textId="48B9FEED" w:rsidR="0002192E" w:rsidRPr="00856FDF" w:rsidRDefault="000D61CB">
      <w:pPr>
        <w:pStyle w:val="a2"/>
        <w:spacing w:after="240"/>
        <w:ind w:left="1060"/>
      </w:pPr>
      <w:r w:rsidRPr="00856FDF">
        <w:rPr>
          <w:i/>
          <w:iCs/>
        </w:rPr>
        <w:t>Tel/Fax/email: 022-820 652, 022 820-651,</w:t>
      </w:r>
      <w:hyperlink r:id="rId10" w:history="1">
        <w:r w:rsidR="00F65231" w:rsidRPr="00374B71">
          <w:rPr>
            <w:rStyle w:val="Hyperlink"/>
            <w:i/>
            <w:iCs/>
          </w:rPr>
          <w:t xml:space="preserve"> contestatii@ansc.md</w:t>
        </w:r>
      </w:hyperlink>
    </w:p>
    <w:p w14:paraId="54BB2E5B" w14:textId="3B3CCA0B" w:rsidR="0002192E" w:rsidRPr="00856FDF" w:rsidRDefault="000D61CB" w:rsidP="00E00B98">
      <w:pPr>
        <w:pStyle w:val="a2"/>
        <w:numPr>
          <w:ilvl w:val="0"/>
          <w:numId w:val="1"/>
        </w:numPr>
        <w:tabs>
          <w:tab w:val="left" w:pos="1179"/>
        </w:tabs>
        <w:spacing w:after="240"/>
        <w:ind w:firstLine="720"/>
      </w:pPr>
      <w:r w:rsidRPr="00856FDF">
        <w:t xml:space="preserve">Data publicării anunțului de intenție conform </w:t>
      </w:r>
      <w:r w:rsidRPr="00856FDF">
        <w:rPr>
          <w:lang w:eastAsia="en-US" w:bidi="en-US"/>
        </w:rPr>
        <w:t xml:space="preserve">SIA </w:t>
      </w:r>
      <w:r w:rsidRPr="00856FDF">
        <w:t>RSAP</w:t>
      </w:r>
      <w:r w:rsidR="005B5DD3">
        <w:t>.</w:t>
      </w:r>
    </w:p>
    <w:p w14:paraId="2BEE4389" w14:textId="261FE582" w:rsidR="0002192E" w:rsidRPr="00856FDF" w:rsidRDefault="000D61CB" w:rsidP="005B5DD3">
      <w:pPr>
        <w:pStyle w:val="a2"/>
        <w:numPr>
          <w:ilvl w:val="0"/>
          <w:numId w:val="1"/>
        </w:numPr>
        <w:tabs>
          <w:tab w:val="left" w:pos="1179"/>
        </w:tabs>
        <w:ind w:firstLine="720"/>
      </w:pPr>
      <w:r w:rsidRPr="00856FDF">
        <w:t>Data transmiterii spre publicare a anunțului de participare conform SIA RSAP</w:t>
      </w:r>
      <w:r w:rsidR="005B5DD3">
        <w:t>.</w:t>
      </w:r>
    </w:p>
    <w:p w14:paraId="6EA19683" w14:textId="49EB3E42" w:rsidR="0002192E" w:rsidRPr="00856FDF" w:rsidRDefault="000D61CB" w:rsidP="00871145">
      <w:pPr>
        <w:pStyle w:val="a4"/>
        <w:spacing w:after="240"/>
        <w:ind w:left="2127" w:hanging="1418"/>
      </w:pPr>
      <w:r w:rsidRPr="00856FDF">
        <w:t xml:space="preserve">28. </w:t>
      </w:r>
      <w:r w:rsidR="00871145">
        <w:t xml:space="preserve">  </w:t>
      </w:r>
      <w:r w:rsidRPr="00856FDF">
        <w:t>În cadrul procedurii de achiziție publică se va utiliza/accepta:</w:t>
      </w:r>
    </w:p>
    <w:tbl>
      <w:tblPr>
        <w:tblOverlap w:val="never"/>
        <w:tblW w:w="0" w:type="auto"/>
        <w:jc w:val="center"/>
        <w:tblLayout w:type="fixed"/>
        <w:tblCellMar>
          <w:left w:w="10" w:type="dxa"/>
          <w:right w:w="10" w:type="dxa"/>
        </w:tblCellMar>
        <w:tblLook w:val="0000" w:firstRow="0" w:lastRow="0" w:firstColumn="0" w:lastColumn="0" w:noHBand="0" w:noVBand="0"/>
      </w:tblPr>
      <w:tblGrid>
        <w:gridCol w:w="5309"/>
        <w:gridCol w:w="3797"/>
      </w:tblGrid>
      <w:tr w:rsidR="0002192E" w:rsidRPr="00856FDF" w14:paraId="73840A42" w14:textId="77777777">
        <w:trPr>
          <w:trHeight w:hRule="exact" w:val="269"/>
          <w:jc w:val="center"/>
        </w:trPr>
        <w:tc>
          <w:tcPr>
            <w:tcW w:w="5309" w:type="dxa"/>
            <w:tcBorders>
              <w:top w:val="single" w:sz="4" w:space="0" w:color="auto"/>
              <w:left w:val="single" w:sz="4" w:space="0" w:color="auto"/>
            </w:tcBorders>
            <w:shd w:val="clear" w:color="auto" w:fill="E6E6E6"/>
            <w:vAlign w:val="bottom"/>
          </w:tcPr>
          <w:p w14:paraId="48182530" w14:textId="77777777" w:rsidR="0002192E" w:rsidRPr="00856FDF" w:rsidRDefault="000D61CB">
            <w:pPr>
              <w:pStyle w:val="a6"/>
            </w:pPr>
            <w:r w:rsidRPr="00856FDF">
              <w:rPr>
                <w:b/>
                <w:bCs/>
              </w:rPr>
              <w:t>Denumirea instrumentului electronic</w:t>
            </w:r>
          </w:p>
        </w:tc>
        <w:tc>
          <w:tcPr>
            <w:tcW w:w="3797" w:type="dxa"/>
            <w:tcBorders>
              <w:top w:val="single" w:sz="4" w:space="0" w:color="auto"/>
              <w:left w:val="single" w:sz="4" w:space="0" w:color="auto"/>
              <w:right w:val="single" w:sz="4" w:space="0" w:color="auto"/>
            </w:tcBorders>
            <w:shd w:val="clear" w:color="auto" w:fill="E6E6E6"/>
            <w:vAlign w:val="bottom"/>
          </w:tcPr>
          <w:p w14:paraId="6157772E" w14:textId="77777777" w:rsidR="0002192E" w:rsidRPr="00856FDF" w:rsidRDefault="000D61CB">
            <w:pPr>
              <w:pStyle w:val="a6"/>
            </w:pPr>
            <w:r w:rsidRPr="00856FDF">
              <w:rPr>
                <w:b/>
                <w:bCs/>
              </w:rPr>
              <w:t>Se va utiliza/accepta sau nu</w:t>
            </w:r>
          </w:p>
        </w:tc>
      </w:tr>
      <w:tr w:rsidR="0002192E" w:rsidRPr="00856FDF" w14:paraId="5D6B0071" w14:textId="77777777">
        <w:trPr>
          <w:trHeight w:hRule="exact" w:val="514"/>
          <w:jc w:val="center"/>
        </w:trPr>
        <w:tc>
          <w:tcPr>
            <w:tcW w:w="5309" w:type="dxa"/>
            <w:tcBorders>
              <w:top w:val="single" w:sz="4" w:space="0" w:color="auto"/>
              <w:left w:val="single" w:sz="4" w:space="0" w:color="auto"/>
            </w:tcBorders>
            <w:vAlign w:val="bottom"/>
          </w:tcPr>
          <w:p w14:paraId="2B8A6B0E" w14:textId="77777777" w:rsidR="0002192E" w:rsidRPr="00856FDF" w:rsidRDefault="000D61CB">
            <w:pPr>
              <w:pStyle w:val="a6"/>
            </w:pPr>
            <w:r w:rsidRPr="00856FDF">
              <w:t>depunerea electronică a ofertelor sau a cererilor de participare</w:t>
            </w:r>
          </w:p>
        </w:tc>
        <w:tc>
          <w:tcPr>
            <w:tcW w:w="3797" w:type="dxa"/>
            <w:tcBorders>
              <w:top w:val="single" w:sz="4" w:space="0" w:color="auto"/>
              <w:left w:val="single" w:sz="4" w:space="0" w:color="auto"/>
              <w:right w:val="single" w:sz="4" w:space="0" w:color="auto"/>
            </w:tcBorders>
          </w:tcPr>
          <w:p w14:paraId="7839D345" w14:textId="77777777" w:rsidR="0002192E" w:rsidRPr="00856FDF" w:rsidRDefault="000D61CB">
            <w:pPr>
              <w:pStyle w:val="a6"/>
            </w:pPr>
            <w:r w:rsidRPr="00856FDF">
              <w:t>Se va utiliza</w:t>
            </w:r>
          </w:p>
        </w:tc>
      </w:tr>
      <w:tr w:rsidR="0002192E" w:rsidRPr="00856FDF" w14:paraId="6E6E30FA" w14:textId="77777777">
        <w:trPr>
          <w:trHeight w:hRule="exact" w:val="264"/>
          <w:jc w:val="center"/>
        </w:trPr>
        <w:tc>
          <w:tcPr>
            <w:tcW w:w="5309" w:type="dxa"/>
            <w:tcBorders>
              <w:top w:val="single" w:sz="4" w:space="0" w:color="auto"/>
              <w:left w:val="single" w:sz="4" w:space="0" w:color="auto"/>
            </w:tcBorders>
          </w:tcPr>
          <w:p w14:paraId="6CFCCAFC" w14:textId="77777777" w:rsidR="0002192E" w:rsidRPr="00856FDF" w:rsidRDefault="000D61CB">
            <w:pPr>
              <w:pStyle w:val="a6"/>
            </w:pPr>
            <w:r w:rsidRPr="00856FDF">
              <w:t>sistemul de comenzi electronice</w:t>
            </w:r>
          </w:p>
        </w:tc>
        <w:tc>
          <w:tcPr>
            <w:tcW w:w="3797" w:type="dxa"/>
            <w:tcBorders>
              <w:top w:val="single" w:sz="4" w:space="0" w:color="auto"/>
              <w:left w:val="single" w:sz="4" w:space="0" w:color="auto"/>
              <w:right w:val="single" w:sz="4" w:space="0" w:color="auto"/>
            </w:tcBorders>
          </w:tcPr>
          <w:p w14:paraId="390420E1" w14:textId="77777777" w:rsidR="0002192E" w:rsidRPr="00856FDF" w:rsidRDefault="000D61CB">
            <w:pPr>
              <w:pStyle w:val="a6"/>
            </w:pPr>
            <w:r w:rsidRPr="00856FDF">
              <w:t>Se va utiliza</w:t>
            </w:r>
          </w:p>
        </w:tc>
      </w:tr>
      <w:tr w:rsidR="0002192E" w:rsidRPr="00856FDF" w14:paraId="47AF119C" w14:textId="77777777">
        <w:trPr>
          <w:trHeight w:hRule="exact" w:val="264"/>
          <w:jc w:val="center"/>
        </w:trPr>
        <w:tc>
          <w:tcPr>
            <w:tcW w:w="5309" w:type="dxa"/>
            <w:tcBorders>
              <w:top w:val="single" w:sz="4" w:space="0" w:color="auto"/>
              <w:left w:val="single" w:sz="4" w:space="0" w:color="auto"/>
            </w:tcBorders>
          </w:tcPr>
          <w:p w14:paraId="1459CD7A" w14:textId="77777777" w:rsidR="0002192E" w:rsidRPr="00856FDF" w:rsidRDefault="000D61CB">
            <w:pPr>
              <w:pStyle w:val="a6"/>
            </w:pPr>
            <w:r w:rsidRPr="00856FDF">
              <w:t>facturarea electronică</w:t>
            </w:r>
          </w:p>
        </w:tc>
        <w:tc>
          <w:tcPr>
            <w:tcW w:w="3797" w:type="dxa"/>
            <w:tcBorders>
              <w:top w:val="single" w:sz="4" w:space="0" w:color="auto"/>
              <w:left w:val="single" w:sz="4" w:space="0" w:color="auto"/>
              <w:right w:val="single" w:sz="4" w:space="0" w:color="auto"/>
            </w:tcBorders>
          </w:tcPr>
          <w:p w14:paraId="542C6F1A" w14:textId="77777777" w:rsidR="0002192E" w:rsidRPr="00856FDF" w:rsidRDefault="000D61CB">
            <w:pPr>
              <w:pStyle w:val="a6"/>
            </w:pPr>
            <w:r w:rsidRPr="00856FDF">
              <w:t>Se va utiliza</w:t>
            </w:r>
          </w:p>
        </w:tc>
      </w:tr>
      <w:tr w:rsidR="0002192E" w:rsidRPr="00856FDF" w14:paraId="635DCD33" w14:textId="77777777">
        <w:trPr>
          <w:trHeight w:hRule="exact" w:val="274"/>
          <w:jc w:val="center"/>
        </w:trPr>
        <w:tc>
          <w:tcPr>
            <w:tcW w:w="5309" w:type="dxa"/>
            <w:tcBorders>
              <w:top w:val="single" w:sz="4" w:space="0" w:color="auto"/>
              <w:left w:val="single" w:sz="4" w:space="0" w:color="auto"/>
              <w:bottom w:val="single" w:sz="4" w:space="0" w:color="auto"/>
            </w:tcBorders>
            <w:vAlign w:val="bottom"/>
          </w:tcPr>
          <w:p w14:paraId="22436D5C" w14:textId="77777777" w:rsidR="0002192E" w:rsidRPr="00856FDF" w:rsidRDefault="000D61CB">
            <w:pPr>
              <w:pStyle w:val="a6"/>
            </w:pPr>
            <w:r w:rsidRPr="00856FDF">
              <w:t>plățile electronice</w:t>
            </w:r>
          </w:p>
        </w:tc>
        <w:tc>
          <w:tcPr>
            <w:tcW w:w="3797" w:type="dxa"/>
            <w:tcBorders>
              <w:top w:val="single" w:sz="4" w:space="0" w:color="auto"/>
              <w:left w:val="single" w:sz="4" w:space="0" w:color="auto"/>
              <w:bottom w:val="single" w:sz="4" w:space="0" w:color="auto"/>
              <w:right w:val="single" w:sz="4" w:space="0" w:color="auto"/>
            </w:tcBorders>
            <w:vAlign w:val="bottom"/>
          </w:tcPr>
          <w:p w14:paraId="0FC7142D" w14:textId="77777777" w:rsidR="0002192E" w:rsidRPr="00856FDF" w:rsidRDefault="000D61CB">
            <w:pPr>
              <w:pStyle w:val="a6"/>
            </w:pPr>
            <w:r w:rsidRPr="00856FDF">
              <w:t>Se va utiliza</w:t>
            </w:r>
          </w:p>
        </w:tc>
      </w:tr>
    </w:tbl>
    <w:p w14:paraId="209608FA" w14:textId="77777777" w:rsidR="0002192E" w:rsidRPr="00856FDF" w:rsidRDefault="0002192E">
      <w:pPr>
        <w:spacing w:after="479" w:line="1" w:lineRule="exact"/>
      </w:pPr>
    </w:p>
    <w:p w14:paraId="4178B1C3" w14:textId="77777777" w:rsidR="00AB6778" w:rsidRDefault="00AB6778" w:rsidP="00FC0215">
      <w:pPr>
        <w:spacing w:before="120" w:after="120"/>
        <w:ind w:firstLine="567"/>
        <w:rPr>
          <w:rFonts w:ascii="Times New Roman" w:hAnsi="Times New Roman" w:cs="Times New Roman"/>
          <w:b/>
          <w:sz w:val="22"/>
          <w:szCs w:val="22"/>
        </w:rPr>
      </w:pPr>
    </w:p>
    <w:p w14:paraId="48FBAE59" w14:textId="77777777" w:rsidR="00AB6778" w:rsidRDefault="00AB6778" w:rsidP="00FC0215">
      <w:pPr>
        <w:spacing w:before="120" w:after="120"/>
        <w:ind w:firstLine="567"/>
        <w:rPr>
          <w:rFonts w:ascii="Times New Roman" w:hAnsi="Times New Roman" w:cs="Times New Roman"/>
          <w:b/>
          <w:sz w:val="22"/>
          <w:szCs w:val="22"/>
        </w:rPr>
      </w:pPr>
    </w:p>
    <w:p w14:paraId="0E424B9C" w14:textId="51413278" w:rsidR="00FC0215" w:rsidRPr="00FC0215" w:rsidRDefault="005A4D2A" w:rsidP="00FC0215">
      <w:pPr>
        <w:spacing w:before="120" w:after="120"/>
        <w:ind w:firstLine="567"/>
        <w:rPr>
          <w:rFonts w:ascii="Times New Roman" w:hAnsi="Times New Roman" w:cs="Times New Roman"/>
          <w:b/>
          <w:sz w:val="22"/>
          <w:szCs w:val="22"/>
        </w:rPr>
      </w:pPr>
      <w:r>
        <w:rPr>
          <w:rFonts w:ascii="Times New Roman" w:hAnsi="Times New Roman" w:cs="Times New Roman"/>
          <w:b/>
          <w:sz w:val="22"/>
          <w:szCs w:val="22"/>
        </w:rPr>
        <w:t>Președinte al g</w:t>
      </w:r>
      <w:r w:rsidR="00FC0215" w:rsidRPr="00FC0215">
        <w:rPr>
          <w:rFonts w:ascii="Times New Roman" w:hAnsi="Times New Roman" w:cs="Times New Roman"/>
          <w:b/>
          <w:sz w:val="22"/>
          <w:szCs w:val="22"/>
        </w:rPr>
        <w:t>rupului de lucru:</w:t>
      </w:r>
    </w:p>
    <w:p w14:paraId="205B6954" w14:textId="77777777" w:rsidR="00FC0215" w:rsidRPr="00FC0215" w:rsidRDefault="00FC0215" w:rsidP="00FC0215">
      <w:pPr>
        <w:spacing w:before="120" w:after="120"/>
        <w:ind w:firstLine="567"/>
        <w:jc w:val="both"/>
        <w:rPr>
          <w:rFonts w:ascii="Times New Roman" w:hAnsi="Times New Roman" w:cs="Times New Roman"/>
          <w:b/>
          <w:sz w:val="22"/>
          <w:szCs w:val="22"/>
        </w:rPr>
      </w:pPr>
      <w:r w:rsidRPr="00FC0215">
        <w:rPr>
          <w:rFonts w:ascii="Times New Roman" w:hAnsi="Times New Roman" w:cs="Times New Roman"/>
          <w:b/>
          <w:sz w:val="22"/>
          <w:szCs w:val="22"/>
        </w:rPr>
        <w:t>Constantin GORINCIOI                                                    ____________________     (Semnătura)</w:t>
      </w:r>
    </w:p>
    <w:p w14:paraId="73E42015" w14:textId="6CD04DB7" w:rsidR="0002192E" w:rsidRPr="00856FDF" w:rsidRDefault="0002192E" w:rsidP="00FC0215">
      <w:pPr>
        <w:pStyle w:val="a2"/>
        <w:spacing w:after="480"/>
        <w:ind w:firstLine="600"/>
        <w:rPr>
          <w:sz w:val="20"/>
          <w:szCs w:val="20"/>
        </w:rPr>
      </w:pPr>
    </w:p>
    <w:sectPr w:rsidR="0002192E" w:rsidRPr="00856FDF" w:rsidSect="001648F3">
      <w:footerReference w:type="default" r:id="rId11"/>
      <w:pgSz w:w="11900" w:h="16840"/>
      <w:pgMar w:top="493" w:right="496" w:bottom="709" w:left="1113" w:header="0" w:footer="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F11FE" w14:textId="77777777" w:rsidR="000D61CB" w:rsidRDefault="000D61CB">
      <w:r>
        <w:separator/>
      </w:r>
    </w:p>
  </w:endnote>
  <w:endnote w:type="continuationSeparator" w:id="0">
    <w:p w14:paraId="27783D98" w14:textId="77777777" w:rsidR="000D61CB" w:rsidRDefault="000D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544BF" w14:textId="77777777" w:rsidR="0002192E" w:rsidRDefault="000D61CB">
    <w:pPr>
      <w:spacing w:line="1" w:lineRule="exact"/>
    </w:pPr>
    <w:r>
      <w:rPr>
        <w:noProof/>
        <w:lang w:val="en-US" w:eastAsia="en-US" w:bidi="ar-SA"/>
      </w:rPr>
      <mc:AlternateContent>
        <mc:Choice Requires="wps">
          <w:drawing>
            <wp:anchor distT="0" distB="0" distL="0" distR="0" simplePos="0" relativeHeight="62914690" behindDoc="1" locked="0" layoutInCell="1" allowOverlap="1" wp14:anchorId="1ADC0B71" wp14:editId="2223A667">
              <wp:simplePos x="0" y="0"/>
              <wp:positionH relativeFrom="page">
                <wp:posOffset>3961765</wp:posOffset>
              </wp:positionH>
              <wp:positionV relativeFrom="bottomMargin">
                <wp:posOffset>65903</wp:posOffset>
              </wp:positionV>
              <wp:extent cx="140043" cy="162526"/>
              <wp:effectExtent l="0" t="0" r="0" b="0"/>
              <wp:wrapNone/>
              <wp:docPr id="5" name="Shape 5"/>
              <wp:cNvGraphicFramePr/>
              <a:graphic xmlns:a="http://schemas.openxmlformats.org/drawingml/2006/main">
                <a:graphicData uri="http://schemas.microsoft.com/office/word/2010/wordprocessingShape">
                  <wps:wsp>
                    <wps:cNvSpPr txBox="1"/>
                    <wps:spPr>
                      <a:xfrm>
                        <a:off x="0" y="0"/>
                        <a:ext cx="140043" cy="162526"/>
                      </a:xfrm>
                      <a:prstGeom prst="rect">
                        <a:avLst/>
                      </a:prstGeom>
                      <a:noFill/>
                    </wps:spPr>
                    <wps:txbx>
                      <w:txbxContent>
                        <w:p w14:paraId="2BBC2991" w14:textId="7E1CE533" w:rsidR="0002192E" w:rsidRDefault="000D61CB">
                          <w:pPr>
                            <w:pStyle w:val="20"/>
                          </w:pPr>
                          <w:r>
                            <w:fldChar w:fldCharType="begin"/>
                          </w:r>
                          <w:r>
                            <w:instrText xml:space="preserve"> PAGE \* MERGEFORMAT </w:instrText>
                          </w:r>
                          <w:r>
                            <w:fldChar w:fldCharType="separate"/>
                          </w:r>
                          <w:r w:rsidR="00930612">
                            <w:rPr>
                              <w:noProof/>
                            </w:rPr>
                            <w:t>6</w:t>
                          </w:r>
                          <w:r>
                            <w:fldChar w:fldCharType="end"/>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1ADC0B71" id="_x0000_t202" coordsize="21600,21600" o:spt="202" path="m,l,21600r21600,l21600,xe">
              <v:stroke joinstyle="miter"/>
              <v:path gradientshapeok="t" o:connecttype="rect"/>
            </v:shapetype>
            <v:shape id="Shape 5" o:spid="_x0000_s1026" type="#_x0000_t202" style="position:absolute;margin-left:311.95pt;margin-top:5.2pt;width:11.05pt;height:12.8pt;z-index:-440401790;visibility:visible;mso-wrap-style:square;mso-width-percent:0;mso-height-percent:0;mso-wrap-distance-left:0;mso-wrap-distance-top:0;mso-wrap-distance-right:0;mso-wrap-distance-bottom:0;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" filled="f" stroked="f">
              <v:textbox inset="0,0,0,0">
                <w:txbxContent>
                  <w:p w14:paraId="2BBC2991" w14:textId="7E1CE533" w:rsidR="0002192E" w:rsidRDefault="000D61CB">
                    <w:pPr>
                      <w:pStyle w:val="20"/>
                    </w:pPr>
                    <w:r>
                      <w:fldChar w:fldCharType="begin"/>
                    </w:r>
                    <w:r>
                      <w:instrText xml:space="preserve"> PAGE \* MERGEFORMAT </w:instrText>
                    </w:r>
                    <w:r>
                      <w:fldChar w:fldCharType="separate"/>
                    </w:r>
                    <w:r w:rsidR="00930612">
                      <w:rPr>
                        <w:noProof/>
                      </w:rPr>
                      <w:t>6</w:t>
                    </w:r>
                    <w:r>
                      <w:fldChar w:fldCharType="end"/>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E7DA7" w14:textId="77777777" w:rsidR="000D61CB" w:rsidRDefault="000D61CB"/>
  </w:footnote>
  <w:footnote w:type="continuationSeparator" w:id="0">
    <w:p w14:paraId="31D64C66" w14:textId="77777777" w:rsidR="000D61CB" w:rsidRDefault="000D61C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A4593"/>
    <w:multiLevelType w:val="hybridMultilevel"/>
    <w:tmpl w:val="0B02D0D4"/>
    <w:lvl w:ilvl="0" w:tplc="73A874F2">
      <w:numFmt w:val="bullet"/>
      <w:lvlText w:val="-"/>
      <w:lvlJc w:val="left"/>
      <w:pPr>
        <w:ind w:left="720" w:hanging="360"/>
      </w:pPr>
      <w:rPr>
        <w:rFonts w:ascii="Times New Roman" w:eastAsia="Microsoft Sans Serif"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9CB61FC"/>
    <w:multiLevelType w:val="hybridMultilevel"/>
    <w:tmpl w:val="D4844B8E"/>
    <w:lvl w:ilvl="0" w:tplc="F6188E8A">
      <w:numFmt w:val="bullet"/>
      <w:lvlText w:val="-"/>
      <w:lvlJc w:val="left"/>
      <w:pPr>
        <w:ind w:left="720" w:hanging="360"/>
      </w:pPr>
      <w:rPr>
        <w:rFonts w:ascii="Times New Roman" w:eastAsia="Microsoft Sans Serif"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A4227BF"/>
    <w:multiLevelType w:val="multilevel"/>
    <w:tmpl w:val="163C7B34"/>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C52664"/>
    <w:multiLevelType w:val="multilevel"/>
    <w:tmpl w:val="E7C61608"/>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6237D2"/>
    <w:multiLevelType w:val="hybridMultilevel"/>
    <w:tmpl w:val="A1A2458E"/>
    <w:lvl w:ilvl="0" w:tplc="403EE3BE">
      <w:start w:val="1"/>
      <w:numFmt w:val="bullet"/>
      <w:lvlText w:val="-"/>
      <w:lvlJc w:val="left"/>
      <w:pPr>
        <w:ind w:left="720" w:hanging="360"/>
      </w:pPr>
      <w:rPr>
        <w:rFonts w:ascii="Times New Roman" w:eastAsia="Microsoft Sans Serif"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74824"/>
    <w:multiLevelType w:val="multilevel"/>
    <w:tmpl w:val="80BE87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14F6AE7"/>
    <w:multiLevelType w:val="hybridMultilevel"/>
    <w:tmpl w:val="3842B8D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AF0505"/>
    <w:multiLevelType w:val="hybridMultilevel"/>
    <w:tmpl w:val="332ED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3D767C"/>
    <w:multiLevelType w:val="multilevel"/>
    <w:tmpl w:val="8A08EC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3130439">
    <w:abstractNumId w:val="5"/>
  </w:num>
  <w:num w:numId="2" w16cid:durableId="480461936">
    <w:abstractNumId w:val="2"/>
  </w:num>
  <w:num w:numId="3" w16cid:durableId="1171725368">
    <w:abstractNumId w:val="8"/>
  </w:num>
  <w:num w:numId="4" w16cid:durableId="1789591593">
    <w:abstractNumId w:val="3"/>
  </w:num>
  <w:num w:numId="5" w16cid:durableId="1672945287">
    <w:abstractNumId w:val="0"/>
  </w:num>
  <w:num w:numId="6" w16cid:durableId="607467047">
    <w:abstractNumId w:val="1"/>
  </w:num>
  <w:num w:numId="7" w16cid:durableId="241725577">
    <w:abstractNumId w:val="7"/>
  </w:num>
  <w:num w:numId="8" w16cid:durableId="1028487921">
    <w:abstractNumId w:val="6"/>
  </w:num>
  <w:num w:numId="9" w16cid:durableId="15235887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92E"/>
    <w:rsid w:val="0002192E"/>
    <w:rsid w:val="000D61CB"/>
    <w:rsid w:val="000F49D4"/>
    <w:rsid w:val="0011140D"/>
    <w:rsid w:val="00114653"/>
    <w:rsid w:val="00147640"/>
    <w:rsid w:val="00147FEC"/>
    <w:rsid w:val="00151641"/>
    <w:rsid w:val="001542BC"/>
    <w:rsid w:val="00157CDE"/>
    <w:rsid w:val="001648F3"/>
    <w:rsid w:val="001D45B6"/>
    <w:rsid w:val="00210463"/>
    <w:rsid w:val="002970A2"/>
    <w:rsid w:val="002B247E"/>
    <w:rsid w:val="002E0B62"/>
    <w:rsid w:val="002E1AF9"/>
    <w:rsid w:val="00330CFD"/>
    <w:rsid w:val="0034544C"/>
    <w:rsid w:val="00372B3C"/>
    <w:rsid w:val="00373B2D"/>
    <w:rsid w:val="003A1BF0"/>
    <w:rsid w:val="003D2114"/>
    <w:rsid w:val="00413EE4"/>
    <w:rsid w:val="00445E53"/>
    <w:rsid w:val="00456268"/>
    <w:rsid w:val="00487BA1"/>
    <w:rsid w:val="004A4F43"/>
    <w:rsid w:val="005A4D2A"/>
    <w:rsid w:val="005B5DD3"/>
    <w:rsid w:val="005E4777"/>
    <w:rsid w:val="005F32FA"/>
    <w:rsid w:val="006372D6"/>
    <w:rsid w:val="00670F21"/>
    <w:rsid w:val="00676E45"/>
    <w:rsid w:val="006D66AF"/>
    <w:rsid w:val="007337B7"/>
    <w:rsid w:val="0077745E"/>
    <w:rsid w:val="007E1EE5"/>
    <w:rsid w:val="007F004C"/>
    <w:rsid w:val="00832B20"/>
    <w:rsid w:val="00856FDF"/>
    <w:rsid w:val="00871145"/>
    <w:rsid w:val="008767F6"/>
    <w:rsid w:val="00884B3D"/>
    <w:rsid w:val="0089569A"/>
    <w:rsid w:val="00930612"/>
    <w:rsid w:val="0096538B"/>
    <w:rsid w:val="009B0830"/>
    <w:rsid w:val="009F4DF8"/>
    <w:rsid w:val="00A01DCB"/>
    <w:rsid w:val="00A05313"/>
    <w:rsid w:val="00A12814"/>
    <w:rsid w:val="00A51E56"/>
    <w:rsid w:val="00A92184"/>
    <w:rsid w:val="00AB1A50"/>
    <w:rsid w:val="00AB297C"/>
    <w:rsid w:val="00AB6778"/>
    <w:rsid w:val="00AC2B45"/>
    <w:rsid w:val="00AD6A8E"/>
    <w:rsid w:val="00B33039"/>
    <w:rsid w:val="00B53911"/>
    <w:rsid w:val="00B7119B"/>
    <w:rsid w:val="00B869A9"/>
    <w:rsid w:val="00B872B8"/>
    <w:rsid w:val="00BD73E3"/>
    <w:rsid w:val="00BE3006"/>
    <w:rsid w:val="00CC702D"/>
    <w:rsid w:val="00CD53CD"/>
    <w:rsid w:val="00D24944"/>
    <w:rsid w:val="00E00B98"/>
    <w:rsid w:val="00E73CA9"/>
    <w:rsid w:val="00E8253A"/>
    <w:rsid w:val="00ED52CA"/>
    <w:rsid w:val="00F65231"/>
    <w:rsid w:val="00FA12F0"/>
    <w:rsid w:val="00FC0215"/>
    <w:rsid w:val="00FC3006"/>
    <w:rsid w:val="00FE12BC"/>
    <w:rsid w:val="00FF494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E2A7A"/>
  <w15:docId w15:val="{45BA974F-46A9-4C5B-94C0-F55FA8576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Heading3">
    <w:name w:val="heading 3"/>
    <w:basedOn w:val="Normal"/>
    <w:next w:val="Normal"/>
    <w:link w:val="Heading3Char"/>
    <w:uiPriority w:val="9"/>
    <w:semiHidden/>
    <w:unhideWhenUsed/>
    <w:qFormat/>
    <w:rsid w:val="00CC702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Подпись к картинке_"/>
    <w:basedOn w:val="DefaultParagraphFont"/>
    <w:link w:val="a0"/>
    <w:rPr>
      <w:rFonts w:ascii="Times New Roman" w:eastAsia="Times New Roman" w:hAnsi="Times New Roman" w:cs="Times New Roman"/>
      <w:b w:val="0"/>
      <w:bCs w:val="0"/>
      <w:i w:val="0"/>
      <w:iCs w:val="0"/>
      <w:smallCaps w:val="0"/>
      <w:strike w:val="0"/>
      <w:sz w:val="17"/>
      <w:szCs w:val="17"/>
      <w:u w:val="none"/>
      <w:lang w:val="en-US" w:eastAsia="en-US" w:bidi="en-US"/>
    </w:rPr>
  </w:style>
  <w:style w:type="character" w:customStyle="1" w:styleId="1">
    <w:name w:val="Заголовок №1_"/>
    <w:basedOn w:val="DefaultParagraphFont"/>
    <w:link w:val="10"/>
    <w:rPr>
      <w:rFonts w:ascii="Times New Roman" w:eastAsia="Times New Roman" w:hAnsi="Times New Roman" w:cs="Times New Roman"/>
      <w:b/>
      <w:bCs/>
      <w:i w:val="0"/>
      <w:iCs w:val="0"/>
      <w:smallCaps w:val="0"/>
      <w:strike w:val="0"/>
      <w:sz w:val="32"/>
      <w:szCs w:val="32"/>
      <w:u w:val="none"/>
      <w:lang w:val="en-US" w:eastAsia="en-US" w:bidi="en-US"/>
    </w:rPr>
  </w:style>
  <w:style w:type="character" w:customStyle="1" w:styleId="2">
    <w:name w:val="Колонтитул (2)_"/>
    <w:basedOn w:val="DefaultParagraphFont"/>
    <w:link w:val="20"/>
    <w:rPr>
      <w:rFonts w:ascii="Times New Roman" w:eastAsia="Times New Roman" w:hAnsi="Times New Roman" w:cs="Times New Roman"/>
      <w:b w:val="0"/>
      <w:bCs w:val="0"/>
      <w:i w:val="0"/>
      <w:iCs w:val="0"/>
      <w:smallCaps w:val="0"/>
      <w:strike w:val="0"/>
      <w:sz w:val="20"/>
      <w:szCs w:val="20"/>
      <w:u w:val="none"/>
    </w:rPr>
  </w:style>
  <w:style w:type="character" w:customStyle="1" w:styleId="a1">
    <w:name w:val="Основной текст_"/>
    <w:basedOn w:val="DefaultParagraphFont"/>
    <w:link w:val="a2"/>
    <w:rPr>
      <w:rFonts w:ascii="Times New Roman" w:eastAsia="Times New Roman" w:hAnsi="Times New Roman" w:cs="Times New Roman"/>
      <w:b/>
      <w:bCs/>
      <w:i w:val="0"/>
      <w:iCs w:val="0"/>
      <w:smallCaps w:val="0"/>
      <w:strike w:val="0"/>
      <w:sz w:val="22"/>
      <w:szCs w:val="22"/>
      <w:u w:val="none"/>
    </w:rPr>
  </w:style>
  <w:style w:type="character" w:customStyle="1" w:styleId="a3">
    <w:name w:val="Подпись к таблице_"/>
    <w:basedOn w:val="DefaultParagraphFont"/>
    <w:link w:val="a4"/>
    <w:rPr>
      <w:rFonts w:ascii="Times New Roman" w:eastAsia="Times New Roman" w:hAnsi="Times New Roman" w:cs="Times New Roman"/>
      <w:b/>
      <w:bCs/>
      <w:i w:val="0"/>
      <w:iCs w:val="0"/>
      <w:smallCaps w:val="0"/>
      <w:strike w:val="0"/>
      <w:sz w:val="22"/>
      <w:szCs w:val="22"/>
      <w:u w:val="none"/>
    </w:rPr>
  </w:style>
  <w:style w:type="character" w:customStyle="1" w:styleId="a5">
    <w:name w:val="Другое_"/>
    <w:basedOn w:val="DefaultParagraphFont"/>
    <w:link w:val="a6"/>
    <w:rPr>
      <w:rFonts w:ascii="Times New Roman" w:eastAsia="Times New Roman" w:hAnsi="Times New Roman" w:cs="Times New Roman"/>
      <w:b w:val="0"/>
      <w:bCs w:val="0"/>
      <w:i w:val="0"/>
      <w:iCs w:val="0"/>
      <w:smallCaps w:val="0"/>
      <w:strike w:val="0"/>
      <w:sz w:val="22"/>
      <w:szCs w:val="22"/>
      <w:u w:val="none"/>
    </w:rPr>
  </w:style>
  <w:style w:type="paragraph" w:customStyle="1" w:styleId="a0">
    <w:name w:val="Подпись к картинке"/>
    <w:basedOn w:val="Normal"/>
    <w:link w:val="a"/>
    <w:pPr>
      <w:spacing w:line="211" w:lineRule="auto"/>
    </w:pPr>
    <w:rPr>
      <w:rFonts w:ascii="Times New Roman" w:eastAsia="Times New Roman" w:hAnsi="Times New Roman" w:cs="Times New Roman"/>
      <w:sz w:val="17"/>
      <w:szCs w:val="17"/>
      <w:lang w:val="en-US" w:eastAsia="en-US" w:bidi="en-US"/>
    </w:rPr>
  </w:style>
  <w:style w:type="paragraph" w:customStyle="1" w:styleId="10">
    <w:name w:val="Заголовок №1"/>
    <w:basedOn w:val="Normal"/>
    <w:link w:val="1"/>
    <w:pPr>
      <w:spacing w:after="340"/>
      <w:jc w:val="center"/>
      <w:outlineLvl w:val="0"/>
    </w:pPr>
    <w:rPr>
      <w:rFonts w:ascii="Times New Roman" w:eastAsia="Times New Roman" w:hAnsi="Times New Roman" w:cs="Times New Roman"/>
      <w:b/>
      <w:bCs/>
      <w:sz w:val="32"/>
      <w:szCs w:val="32"/>
      <w:lang w:val="en-US" w:eastAsia="en-US" w:bidi="en-US"/>
    </w:rPr>
  </w:style>
  <w:style w:type="paragraph" w:customStyle="1" w:styleId="20">
    <w:name w:val="Колонтитул (2)"/>
    <w:basedOn w:val="Normal"/>
    <w:link w:val="2"/>
    <w:rPr>
      <w:rFonts w:ascii="Times New Roman" w:eastAsia="Times New Roman" w:hAnsi="Times New Roman" w:cs="Times New Roman"/>
      <w:sz w:val="20"/>
      <w:szCs w:val="20"/>
    </w:rPr>
  </w:style>
  <w:style w:type="paragraph" w:customStyle="1" w:styleId="a2">
    <w:name w:val="Основной текст"/>
    <w:basedOn w:val="Normal"/>
    <w:link w:val="a1"/>
    <w:pPr>
      <w:spacing w:after="160"/>
    </w:pPr>
    <w:rPr>
      <w:rFonts w:ascii="Times New Roman" w:eastAsia="Times New Roman" w:hAnsi="Times New Roman" w:cs="Times New Roman"/>
      <w:b/>
      <w:bCs/>
      <w:sz w:val="22"/>
      <w:szCs w:val="22"/>
    </w:rPr>
  </w:style>
  <w:style w:type="paragraph" w:customStyle="1" w:styleId="a4">
    <w:name w:val="Подпись к таблице"/>
    <w:basedOn w:val="Normal"/>
    <w:link w:val="a3"/>
    <w:pPr>
      <w:ind w:left="300" w:hanging="150"/>
    </w:pPr>
    <w:rPr>
      <w:rFonts w:ascii="Times New Roman" w:eastAsia="Times New Roman" w:hAnsi="Times New Roman" w:cs="Times New Roman"/>
      <w:b/>
      <w:bCs/>
      <w:sz w:val="22"/>
      <w:szCs w:val="22"/>
    </w:rPr>
  </w:style>
  <w:style w:type="paragraph" w:customStyle="1" w:styleId="a6">
    <w:name w:val="Другое"/>
    <w:basedOn w:val="Normal"/>
    <w:link w:val="a5"/>
    <w:rPr>
      <w:rFonts w:ascii="Times New Roman" w:eastAsia="Times New Roman" w:hAnsi="Times New Roman" w:cs="Times New Roman"/>
      <w:sz w:val="22"/>
      <w:szCs w:val="22"/>
    </w:rPr>
  </w:style>
  <w:style w:type="character" w:styleId="Hyperlink">
    <w:name w:val="Hyperlink"/>
    <w:basedOn w:val="DefaultParagraphFont"/>
    <w:uiPriority w:val="99"/>
    <w:unhideWhenUsed/>
    <w:rsid w:val="00F65231"/>
    <w:rPr>
      <w:color w:val="0563C1" w:themeColor="hyperlink"/>
      <w:u w:val="single"/>
    </w:rPr>
  </w:style>
  <w:style w:type="character" w:customStyle="1" w:styleId="UnresolvedMention1">
    <w:name w:val="Unresolved Mention1"/>
    <w:basedOn w:val="DefaultParagraphFont"/>
    <w:uiPriority w:val="99"/>
    <w:semiHidden/>
    <w:unhideWhenUsed/>
    <w:rsid w:val="00F65231"/>
    <w:rPr>
      <w:color w:val="605E5C"/>
      <w:shd w:val="clear" w:color="auto" w:fill="E1DFDD"/>
    </w:rPr>
  </w:style>
  <w:style w:type="table" w:styleId="TableGrid">
    <w:name w:val="Table Grid"/>
    <w:basedOn w:val="TableNormal"/>
    <w:uiPriority w:val="39"/>
    <w:rsid w:val="00330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670F21"/>
    <w:pPr>
      <w:ind w:left="720"/>
      <w:contextualSpacing/>
    </w:pPr>
  </w:style>
  <w:style w:type="paragraph" w:customStyle="1" w:styleId="Style3">
    <w:name w:val="Style3"/>
    <w:basedOn w:val="Heading3"/>
    <w:link w:val="Style3Char"/>
    <w:qFormat/>
    <w:rsid w:val="00CC702D"/>
    <w:pPr>
      <w:keepNext w:val="0"/>
      <w:keepLines w:val="0"/>
      <w:widowControl/>
      <w:tabs>
        <w:tab w:val="left" w:pos="360"/>
      </w:tabs>
      <w:spacing w:before="100" w:beforeAutospacing="1" w:after="120"/>
      <w:ind w:left="1338" w:hanging="870"/>
    </w:pPr>
    <w:rPr>
      <w:rFonts w:ascii="Times New Roman" w:eastAsia="Times New Roman" w:hAnsi="Times New Roman" w:cs="Times New Roman"/>
      <w:b/>
      <w:color w:val="auto"/>
      <w:lang w:val="en-US" w:eastAsia="ru-RU" w:bidi="ar-SA"/>
    </w:rPr>
  </w:style>
  <w:style w:type="character" w:customStyle="1" w:styleId="Style3Char">
    <w:name w:val="Style3 Char"/>
    <w:link w:val="Style3"/>
    <w:rsid w:val="00CC702D"/>
    <w:rPr>
      <w:rFonts w:ascii="Times New Roman" w:eastAsia="Times New Roman" w:hAnsi="Times New Roman" w:cs="Times New Roman"/>
      <w:b/>
      <w:lang w:val="en-US" w:eastAsia="ru-RU" w:bidi="ar-SA"/>
    </w:rPr>
  </w:style>
  <w:style w:type="character" w:customStyle="1" w:styleId="ListParagraphChar">
    <w:name w:val="List Paragraph Char"/>
    <w:aliases w:val="HotarirePunct1 Char"/>
    <w:link w:val="ListParagraph"/>
    <w:uiPriority w:val="34"/>
    <w:locked/>
    <w:rsid w:val="00CC702D"/>
    <w:rPr>
      <w:color w:val="000000"/>
    </w:rPr>
  </w:style>
  <w:style w:type="character" w:customStyle="1" w:styleId="Heading3Char">
    <w:name w:val="Heading 3 Char"/>
    <w:basedOn w:val="DefaultParagraphFont"/>
    <w:link w:val="Heading3"/>
    <w:uiPriority w:val="9"/>
    <w:semiHidden/>
    <w:rsid w:val="00CC702D"/>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373B2D"/>
    <w:pPr>
      <w:tabs>
        <w:tab w:val="center" w:pos="4677"/>
        <w:tab w:val="right" w:pos="9355"/>
      </w:tabs>
    </w:pPr>
  </w:style>
  <w:style w:type="character" w:customStyle="1" w:styleId="HeaderChar">
    <w:name w:val="Header Char"/>
    <w:basedOn w:val="DefaultParagraphFont"/>
    <w:link w:val="Header"/>
    <w:uiPriority w:val="99"/>
    <w:rsid w:val="00373B2D"/>
    <w:rPr>
      <w:color w:val="000000"/>
    </w:rPr>
  </w:style>
  <w:style w:type="paragraph" w:styleId="Footer">
    <w:name w:val="footer"/>
    <w:basedOn w:val="Normal"/>
    <w:link w:val="FooterChar"/>
    <w:uiPriority w:val="99"/>
    <w:unhideWhenUsed/>
    <w:rsid w:val="00373B2D"/>
    <w:pPr>
      <w:tabs>
        <w:tab w:val="center" w:pos="4677"/>
        <w:tab w:val="right" w:pos="9355"/>
      </w:tabs>
    </w:pPr>
  </w:style>
  <w:style w:type="character" w:customStyle="1" w:styleId="FooterChar">
    <w:name w:val="Footer Char"/>
    <w:basedOn w:val="DefaultParagraphFont"/>
    <w:link w:val="Footer"/>
    <w:uiPriority w:val="99"/>
    <w:rsid w:val="00373B2D"/>
    <w:rPr>
      <w:color w:val="000000"/>
    </w:rPr>
  </w:style>
  <w:style w:type="character" w:styleId="UnresolvedMention">
    <w:name w:val="Unresolved Mention"/>
    <w:basedOn w:val="DefaultParagraphFont"/>
    <w:uiPriority w:val="99"/>
    <w:semiHidden/>
    <w:unhideWhenUsed/>
    <w:rsid w:val="00BD7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mihail.coslet@112.md%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112.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20contestatii@ansc.md" TargetMode="External"/><Relationship Id="rId4" Type="http://schemas.openxmlformats.org/officeDocument/2006/relationships/webSettings" Target="webSettings.xml"/><Relationship Id="rId9" Type="http://schemas.openxmlformats.org/officeDocument/2006/relationships/hyperlink" Target="mailto:office@112.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6</Pages>
  <Words>2142</Words>
  <Characters>13068</Characters>
  <Application>Microsoft Office Word</Application>
  <DocSecurity>0</DocSecurity>
  <Lines>450</Lines>
  <Paragraphs>185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Lisnic</dc:creator>
  <cp:keywords/>
  <cp:lastModifiedBy>Mihail Coslet</cp:lastModifiedBy>
  <cp:revision>23</cp:revision>
  <dcterms:created xsi:type="dcterms:W3CDTF">2026-01-13T09:36:00Z</dcterms:created>
  <dcterms:modified xsi:type="dcterms:W3CDTF">2026-01-14T06:50:00Z</dcterms:modified>
</cp:coreProperties>
</file>