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4C6" w:rsidRDefault="008734C6">
      <w:pPr>
        <w:spacing w:line="240" w:lineRule="exact"/>
        <w:rPr>
          <w:sz w:val="19"/>
          <w:szCs w:val="19"/>
        </w:rPr>
      </w:pPr>
    </w:p>
    <w:p w:rsidR="008734C6" w:rsidRDefault="008734C6">
      <w:pPr>
        <w:spacing w:line="240" w:lineRule="exact"/>
        <w:rPr>
          <w:sz w:val="19"/>
          <w:szCs w:val="19"/>
        </w:rPr>
      </w:pPr>
    </w:p>
    <w:p w:rsidR="008734C6" w:rsidRDefault="008734C6">
      <w:pPr>
        <w:spacing w:line="240" w:lineRule="exact"/>
        <w:rPr>
          <w:sz w:val="19"/>
          <w:szCs w:val="19"/>
        </w:rPr>
      </w:pPr>
    </w:p>
    <w:p w:rsidR="008734C6" w:rsidRDefault="008734C6">
      <w:pPr>
        <w:spacing w:before="46" w:after="46" w:line="240" w:lineRule="exact"/>
        <w:rPr>
          <w:sz w:val="19"/>
          <w:szCs w:val="19"/>
        </w:rPr>
      </w:pPr>
    </w:p>
    <w:p w:rsidR="008734C6" w:rsidRDefault="008734C6">
      <w:pPr>
        <w:spacing w:line="1" w:lineRule="exact"/>
        <w:sectPr w:rsidR="008734C6">
          <w:type w:val="continuous"/>
          <w:pgSz w:w="11900" w:h="16840"/>
          <w:pgMar w:top="890" w:right="0" w:bottom="620" w:left="0" w:header="0" w:footer="3" w:gutter="0"/>
          <w:cols w:space="720"/>
          <w:noEndnote/>
          <w:docGrid w:linePitch="360"/>
        </w:sectPr>
      </w:pPr>
    </w:p>
    <w:p w:rsidR="008734C6" w:rsidRDefault="004D70BF">
      <w:pPr>
        <w:pStyle w:val="20"/>
        <w:ind w:right="720"/>
      </w:pPr>
      <w:r>
        <w:rPr>
          <w:b w:val="0"/>
          <w:bCs w:val="0"/>
        </w:rPr>
        <w:lastRenderedPageBreak/>
        <w:t>Formular Nr.5</w:t>
      </w:r>
    </w:p>
    <w:p w:rsidR="008734C6" w:rsidRDefault="004D70BF">
      <w:pPr>
        <w:pStyle w:val="30"/>
        <w:spacing w:after="0"/>
        <w:ind w:right="720"/>
      </w:pPr>
      <w:r>
        <w:t>WinCmeta</w:t>
      </w:r>
    </w:p>
    <w:p w:rsidR="008734C6" w:rsidRDefault="006225B9">
      <w:pPr>
        <w:pStyle w:val="32"/>
        <w:keepNext/>
        <w:keepLines/>
        <w:spacing w:after="0"/>
        <w:ind w:left="0"/>
      </w:pPr>
      <w:bookmarkStart w:id="0" w:name="bookmark19"/>
      <w:r>
        <w:t xml:space="preserve">Reparația capitala a </w:t>
      </w:r>
      <w:r w:rsidR="004D70BF">
        <w:t xml:space="preserve"> unei porțiuni de drum in s.</w:t>
      </w:r>
      <w:bookmarkEnd w:id="0"/>
    </w:p>
    <w:p w:rsidR="008734C6" w:rsidRDefault="004D70BF">
      <w:pPr>
        <w:pStyle w:val="32"/>
        <w:keepNext/>
        <w:keepLines/>
        <w:pBdr>
          <w:bottom w:val="single" w:sz="4" w:space="0" w:color="auto"/>
        </w:pBdr>
        <w:ind w:left="0"/>
      </w:pPr>
      <w:r>
        <w:t>Saratica Noua r/nul Leova</w:t>
      </w:r>
    </w:p>
    <w:p w:rsidR="008734C6" w:rsidRDefault="004D70BF">
      <w:pPr>
        <w:pStyle w:val="a8"/>
        <w:spacing w:after="360" w:line="240" w:lineRule="auto"/>
      </w:pPr>
      <w:r>
        <w:t>Catalog de prețuri unitare pentru obiectul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1411"/>
        <w:gridCol w:w="3547"/>
        <w:gridCol w:w="1133"/>
        <w:gridCol w:w="1138"/>
        <w:gridCol w:w="1138"/>
        <w:gridCol w:w="1430"/>
      </w:tblGrid>
      <w:tr w:rsidR="008734C6">
        <w:trPr>
          <w:trHeight w:hRule="exact" w:val="206"/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left="3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№ crt.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spacing w:line="254" w:lineRule="auto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Simbol norme și Cod resurse</w:t>
            </w:r>
          </w:p>
        </w:tc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54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Denumire lucrări, cheltuieli și resurse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U.M.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spacing w:line="262" w:lineRule="auto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Consum de resurse pe unitate de măsură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Valoare, lei</w:t>
            </w:r>
          </w:p>
        </w:tc>
      </w:tr>
      <w:tr w:rsidR="008734C6">
        <w:trPr>
          <w:trHeight w:hRule="exact" w:val="710"/>
          <w:jc w:val="center"/>
        </w:trPr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3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spacing w:line="254" w:lineRule="auto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Pe unitate de măsură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spacing w:after="260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  <w:lang w:val="en-US" w:eastAsia="en-US" w:bidi="en-US"/>
              </w:rPr>
              <w:t>Total</w:t>
            </w:r>
          </w:p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inel, salariu</w:t>
            </w:r>
          </w:p>
        </w:tc>
      </w:tr>
      <w:tr w:rsidR="008734C6">
        <w:trPr>
          <w:trHeight w:hRule="exact" w:val="2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ind w:firstLine="38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2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5 .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color w:val="515151"/>
                <w:sz w:val="15"/>
                <w:szCs w:val="15"/>
              </w:rPr>
              <w:t>7</w:t>
            </w:r>
          </w:p>
        </w:tc>
      </w:tr>
      <w:tr w:rsidR="008734C6">
        <w:trPr>
          <w:trHeight w:hRule="exact" w:val="88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DA04A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Scări </w:t>
            </w:r>
            <w:r>
              <w:rPr>
                <w:color w:val="1B1A1B"/>
                <w:sz w:val="18"/>
                <w:szCs w:val="18"/>
              </w:rPr>
              <w:t>l'icaera mecanica a platformei drumului, executatei cu autogreder. pe adincimea necesara, insa cel puțin 5 cm. in impietruiri tara adunarea materialului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30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 xml:space="preserve">100 </w:t>
            </w:r>
            <w:r>
              <w:rPr>
                <w:color w:val="1B1A1B"/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spacing w:line="228" w:lineRule="auto"/>
              <w:jc w:val="center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2952220003546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Autogreder pina la 175 cp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2,1</w:t>
            </w:r>
            <w:r>
              <w:rPr>
                <w:color w:val="2A292D"/>
                <w:sz w:val="15"/>
                <w:szCs w:val="15"/>
              </w:rPr>
              <w:t>100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25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TsC17B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color w:val="1B1A1B"/>
                <w:sz w:val="18"/>
                <w:szCs w:val="18"/>
              </w:rPr>
              <w:t>Săpătură mecanica la rigole (cu secțiunea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100 </w:t>
            </w:r>
            <w:r>
              <w:rPr>
                <w:color w:val="2A292D"/>
                <w:sz w:val="15"/>
                <w:szCs w:val="15"/>
              </w:rPr>
              <w:t>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ind w:firstLine="400"/>
              <w:rPr>
                <w:sz w:val="15"/>
                <w:szCs w:val="15"/>
              </w:rPr>
            </w:pPr>
          </w:p>
        </w:tc>
      </w:tr>
    </w:tbl>
    <w:p w:rsidR="008734C6" w:rsidRDefault="004D70B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1411"/>
        <w:gridCol w:w="3542"/>
        <w:gridCol w:w="1133"/>
        <w:gridCol w:w="1138"/>
        <w:gridCol w:w="1138"/>
        <w:gridCol w:w="1454"/>
      </w:tblGrid>
      <w:tr w:rsidR="008734C6">
        <w:trPr>
          <w:trHeight w:hRule="exact" w:val="22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40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lastRenderedPageBreak/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5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52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52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1B1A1B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6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</w:tr>
      <w:tr w:rsidR="008734C6">
        <w:trPr>
          <w:trHeight w:hRule="exact" w:val="67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color w:val="1B1A1B"/>
                <w:sz w:val="18"/>
                <w:szCs w:val="18"/>
              </w:rPr>
              <w:t xml:space="preserve">triunghiulara) cu adincimea de 0,40 m. executata cu ajutorul autogrederului de pina la </w:t>
            </w:r>
            <w:r>
              <w:rPr>
                <w:sz w:val="18"/>
                <w:szCs w:val="18"/>
              </w:rPr>
              <w:t xml:space="preserve">175 </w:t>
            </w:r>
            <w:r>
              <w:rPr>
                <w:color w:val="1B1A1B"/>
                <w:sz w:val="18"/>
                <w:szCs w:val="18"/>
              </w:rPr>
              <w:t>CP. in teren catg. II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  <w:bookmarkStart w:id="1" w:name="_GoBack"/>
            <w:bookmarkEnd w:id="1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ind w:firstLine="420"/>
            </w:pPr>
          </w:p>
        </w:tc>
      </w:tr>
      <w:tr w:rsidR="008734C6">
        <w:trPr>
          <w:trHeight w:hRule="exact" w:val="19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9310060019900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Muncitor necaiificat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1.7200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2952220003546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 xml:space="preserve">Autogreder pina </w:t>
            </w:r>
            <w:r>
              <w:rPr>
                <w:color w:val="515151"/>
                <w:sz w:val="15"/>
                <w:szCs w:val="15"/>
              </w:rPr>
              <w:t xml:space="preserve">la </w:t>
            </w:r>
            <w:r>
              <w:rPr>
                <w:color w:val="1B1A1B"/>
                <w:sz w:val="15"/>
                <w:szCs w:val="15"/>
              </w:rPr>
              <w:t>175 cp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0.9500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28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TsD08Bl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color w:val="1B1A1B"/>
                <w:sz w:val="18"/>
                <w:szCs w:val="18"/>
              </w:rPr>
              <w:t xml:space="preserve">Compactarea mecanica a umpluturilor cu </w:t>
            </w:r>
            <w:r>
              <w:rPr>
                <w:color w:val="1B1A1B"/>
                <w:sz w:val="18"/>
                <w:szCs w:val="18"/>
                <w:lang w:val="en-US" w:eastAsia="en-US" w:bidi="en-US"/>
              </w:rPr>
              <w:t xml:space="preserve">compactor </w:t>
            </w:r>
            <w:r>
              <w:rPr>
                <w:color w:val="1B1A1B"/>
                <w:sz w:val="18"/>
                <w:szCs w:val="18"/>
              </w:rPr>
              <w:t xml:space="preserve">pe pneuri static autopropulsat de </w:t>
            </w:r>
            <w:r>
              <w:rPr>
                <w:sz w:val="18"/>
                <w:szCs w:val="18"/>
              </w:rPr>
              <w:t xml:space="preserve">10.1-16 t. </w:t>
            </w:r>
            <w:r>
              <w:rPr>
                <w:color w:val="1B1A1B"/>
                <w:sz w:val="18"/>
                <w:szCs w:val="18"/>
              </w:rPr>
              <w:t xml:space="preserve">in </w:t>
            </w:r>
            <w:r>
              <w:rPr>
                <w:sz w:val="18"/>
                <w:szCs w:val="18"/>
              </w:rPr>
              <w:t xml:space="preserve">straturi </w:t>
            </w:r>
            <w:r>
              <w:rPr>
                <w:color w:val="1B1A1B"/>
                <w:sz w:val="18"/>
                <w:szCs w:val="18"/>
              </w:rPr>
              <w:t xml:space="preserve">succesive </w:t>
            </w:r>
            <w:r>
              <w:rPr>
                <w:sz w:val="18"/>
                <w:szCs w:val="18"/>
              </w:rPr>
              <w:t xml:space="preserve">de </w:t>
            </w:r>
            <w:r>
              <w:rPr>
                <w:color w:val="1B1A1B"/>
                <w:sz w:val="18"/>
                <w:szCs w:val="18"/>
              </w:rPr>
              <w:t xml:space="preserve">15-25 cm grosime după compactare, </w:t>
            </w:r>
            <w:r>
              <w:rPr>
                <w:sz w:val="18"/>
                <w:szCs w:val="18"/>
              </w:rPr>
              <w:t xml:space="preserve">exclusiv </w:t>
            </w:r>
            <w:r>
              <w:rPr>
                <w:color w:val="1B1A1B"/>
                <w:sz w:val="18"/>
                <w:szCs w:val="18"/>
              </w:rPr>
              <w:t>udarea fiecărui strat in parte, umpluturile executindu- sc cu pamint cocziv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3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  <w:r>
              <w:rPr>
                <w:sz w:val="18"/>
                <w:szCs w:val="18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ind w:firstLine="340"/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9310060019900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Muncitor necaiificat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3E3E3E"/>
                <w:sz w:val="15"/>
                <w:szCs w:val="15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3.0200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2952240004003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  <w:lang w:val="en-US" w:eastAsia="en-US" w:bidi="en-US"/>
              </w:rPr>
              <w:t xml:space="preserve">Compactor </w:t>
            </w:r>
            <w:r>
              <w:rPr>
                <w:color w:val="1B1A1B"/>
                <w:sz w:val="15"/>
                <w:szCs w:val="15"/>
              </w:rPr>
              <w:t>pe pneuri static autopropulsat 10.1-16 tf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3.3200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67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DAI 2 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color w:val="1B1A1B"/>
                <w:sz w:val="18"/>
                <w:szCs w:val="18"/>
              </w:rPr>
              <w:t xml:space="preserve">Strat de fundație sau reprofilare din piatra sparta, </w:t>
            </w:r>
            <w:r>
              <w:rPr>
                <w:sz w:val="18"/>
                <w:szCs w:val="18"/>
              </w:rPr>
              <w:t xml:space="preserve">pentru drumuri, </w:t>
            </w:r>
            <w:r>
              <w:rPr>
                <w:color w:val="1B1A1B"/>
                <w:sz w:val="18"/>
                <w:szCs w:val="18"/>
              </w:rPr>
              <w:t xml:space="preserve">cu </w:t>
            </w:r>
            <w:r>
              <w:rPr>
                <w:sz w:val="18"/>
                <w:szCs w:val="18"/>
              </w:rPr>
              <w:t xml:space="preserve">asternere </w:t>
            </w:r>
            <w:r>
              <w:rPr>
                <w:color w:val="1B1A1B"/>
                <w:sz w:val="18"/>
                <w:szCs w:val="18"/>
              </w:rPr>
              <w:t>mecanica, executat cu impanare si innoiroire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44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420"/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7129020012800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0,8000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1421102200525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 xml:space="preserve">Nisip sortat nespălat de riu </w:t>
            </w:r>
            <w:r>
              <w:rPr>
                <w:color w:val="3E3E3E"/>
                <w:sz w:val="15"/>
                <w:szCs w:val="15"/>
              </w:rPr>
              <w:t xml:space="preserve">si </w:t>
            </w:r>
            <w:r>
              <w:rPr>
                <w:color w:val="1B1A1B"/>
                <w:sz w:val="15"/>
                <w:szCs w:val="15"/>
              </w:rPr>
              <w:t>lacuri 0,0-7,</w:t>
            </w:r>
            <w:r>
              <w:rPr>
                <w:color w:val="3E3E3E"/>
                <w:sz w:val="15"/>
                <w:szCs w:val="15"/>
              </w:rPr>
              <w:t xml:space="preserve">0 </w:t>
            </w:r>
            <w:r>
              <w:rPr>
                <w:color w:val="1B1A1B"/>
                <w:sz w:val="15"/>
                <w:szCs w:val="15"/>
              </w:rPr>
              <w:t>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0,2570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1411122201646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Savura pentru pt.drumuri -25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0.1020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37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1411122201672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spacing w:line="254" w:lineRule="auto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Piatra sparta pentru pt.drumuri r.magmatice 40-63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1.2700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37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4100116202806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spacing w:line="254" w:lineRule="auto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 xml:space="preserve">Apa industriala </w:t>
            </w:r>
            <w:r>
              <w:rPr>
                <w:sz w:val="15"/>
                <w:szCs w:val="15"/>
              </w:rPr>
              <w:t xml:space="preserve">in </w:t>
            </w:r>
            <w:r>
              <w:rPr>
                <w:color w:val="1B1A1B"/>
                <w:sz w:val="15"/>
                <w:szCs w:val="15"/>
              </w:rPr>
              <w:t>cisterne pt. lucrări drumuri- terasam.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0,2500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2952220003546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Autogreder pina la 175 cp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0.0420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4"/>
                <w:szCs w:val="1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37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2952240004010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spacing w:line="254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en-US" w:eastAsia="en-US" w:bidi="en-US"/>
              </w:rPr>
              <w:t xml:space="preserve">Compactor </w:t>
            </w:r>
            <w:r>
              <w:rPr>
                <w:color w:val="2A292D"/>
                <w:sz w:val="15"/>
                <w:szCs w:val="15"/>
              </w:rPr>
              <w:t xml:space="preserve">static autopropulsat cu </w:t>
            </w:r>
            <w:r>
              <w:rPr>
                <w:sz w:val="15"/>
                <w:szCs w:val="15"/>
              </w:rPr>
              <w:t xml:space="preserve">rulouri </w:t>
            </w:r>
            <w:r>
              <w:rPr>
                <w:color w:val="2A292D"/>
                <w:sz w:val="15"/>
                <w:szCs w:val="15"/>
              </w:rPr>
              <w:t>valturi R 8-14 de 14tf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0.2580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3410540005603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Autocisterna 5-8 t cu dispozitive de stropire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0.0250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68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RpDA08B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Repararea drumurilor impietruite, executate cu piatra sparta sau savura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ind w:firstLine="4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460"/>
            </w:pPr>
          </w:p>
        </w:tc>
      </w:tr>
      <w:tr w:rsidR="008734C6">
        <w:trPr>
          <w:trHeight w:hRule="exact" w:val="19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7129020012800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Pavator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0,0150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9310060019920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Muncilor deservire CM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0.0150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1411122201646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Savura pentru pt.drumuri -25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0,0150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19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1421202206000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 xml:space="preserve">Nisip natural </w:t>
            </w:r>
            <w:r>
              <w:rPr>
                <w:color w:val="515151"/>
                <w:sz w:val="15"/>
                <w:szCs w:val="15"/>
              </w:rPr>
              <w:t>0,</w:t>
            </w:r>
            <w:r>
              <w:rPr>
                <w:color w:val="1B1A1B"/>
                <w:sz w:val="15"/>
                <w:szCs w:val="15"/>
              </w:rPr>
              <w:t>0-7,0 mm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0,0370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  <w:tr w:rsidR="008734C6">
        <w:trPr>
          <w:trHeight w:hRule="exact" w:val="21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1212121212121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Apa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both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0.0300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rPr>
                <w:sz w:val="15"/>
                <w:szCs w:val="15"/>
              </w:rPr>
            </w:pPr>
          </w:p>
        </w:tc>
      </w:tr>
    </w:tbl>
    <w:p w:rsidR="008734C6" w:rsidRDefault="008734C6">
      <w:pPr>
        <w:spacing w:after="319" w:line="1" w:lineRule="exact"/>
      </w:pPr>
    </w:p>
    <w:sectPr w:rsidR="008734C6">
      <w:type w:val="continuous"/>
      <w:pgSz w:w="11900" w:h="16840"/>
      <w:pgMar w:top="890" w:right="312" w:bottom="620" w:left="806" w:header="462" w:footer="19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61E" w:rsidRDefault="004D761E">
      <w:r>
        <w:separator/>
      </w:r>
    </w:p>
  </w:endnote>
  <w:endnote w:type="continuationSeparator" w:id="0">
    <w:p w:rsidR="004D761E" w:rsidRDefault="004D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61E" w:rsidRDefault="004D761E"/>
  </w:footnote>
  <w:footnote w:type="continuationSeparator" w:id="0">
    <w:p w:rsidR="004D761E" w:rsidRDefault="004D761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C6"/>
    <w:rsid w:val="003562DD"/>
    <w:rsid w:val="004D70BF"/>
    <w:rsid w:val="004D761E"/>
    <w:rsid w:val="006225B9"/>
    <w:rsid w:val="006304B6"/>
    <w:rsid w:val="008734C6"/>
    <w:rsid w:val="0095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A76B2-D6FF-4840-BDAA-123148CA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Другое_"/>
    <w:basedOn w:val="Fontdeparagrafimplici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оловок №1_"/>
    <w:basedOn w:val="Fontdeparagrafimplicit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color w:val="868EE2"/>
      <w:sz w:val="56"/>
      <w:szCs w:val="56"/>
      <w:u w:val="none"/>
      <w:lang w:val="ru-RU" w:eastAsia="ru-RU" w:bidi="ru-RU"/>
    </w:rPr>
  </w:style>
  <w:style w:type="character" w:customStyle="1" w:styleId="5">
    <w:name w:val="Заголовок №5_"/>
    <w:basedOn w:val="Fontdeparagrafimplicit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1">
    <w:name w:val="Оглавление_"/>
    <w:basedOn w:val="Fontdeparagrafimplici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2">
    <w:name w:val="Основной текст (2)_"/>
    <w:basedOn w:val="Fontdeparagrafimplici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Fontdeparagrafimplicit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A1B"/>
      <w:sz w:val="15"/>
      <w:szCs w:val="15"/>
      <w:u w:val="none"/>
    </w:rPr>
  </w:style>
  <w:style w:type="character" w:customStyle="1" w:styleId="a3">
    <w:name w:val="Подпись к таблице_"/>
    <w:basedOn w:val="Fontdeparagrafimplicit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Fontdeparagrafimplicit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a5">
    <w:name w:val="Подпись к картинке_"/>
    <w:basedOn w:val="Fontdeparagrafimplicit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A1B"/>
      <w:sz w:val="15"/>
      <w:szCs w:val="15"/>
      <w:u w:val="none"/>
    </w:rPr>
  </w:style>
  <w:style w:type="character" w:customStyle="1" w:styleId="51">
    <w:name w:val="Основной текст (5)_"/>
    <w:basedOn w:val="Fontdeparagrafimplicit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_"/>
    <w:basedOn w:val="Fontdeparagrafimplicit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Заголовок №2_"/>
    <w:basedOn w:val="Fontdeparagrafimplicit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Заголовок №3_"/>
    <w:basedOn w:val="Fontdeparagrafimplicit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Fontdeparagrafimplicit"/>
    <w:link w:val="6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Fontdeparagrafimplicit"/>
    <w:link w:val="42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0"/>
      <w:szCs w:val="10"/>
      <w:u w:val="none"/>
    </w:rPr>
  </w:style>
  <w:style w:type="paragraph" w:customStyle="1" w:styleId="a0">
    <w:name w:val="Другое"/>
    <w:basedOn w:val="Normal"/>
    <w:link w:val="a"/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Normal"/>
    <w:link w:val="1"/>
    <w:pPr>
      <w:spacing w:line="288" w:lineRule="exact"/>
      <w:ind w:left="1660" w:right="640"/>
      <w:jc w:val="right"/>
      <w:outlineLvl w:val="0"/>
    </w:pPr>
    <w:rPr>
      <w:rFonts w:ascii="Arial" w:eastAsia="Arial" w:hAnsi="Arial" w:cs="Arial"/>
      <w:color w:val="868EE2"/>
      <w:sz w:val="56"/>
      <w:szCs w:val="56"/>
      <w:lang w:val="ru-RU" w:eastAsia="ru-RU" w:bidi="ru-RU"/>
    </w:rPr>
  </w:style>
  <w:style w:type="paragraph" w:customStyle="1" w:styleId="50">
    <w:name w:val="Заголовок №5"/>
    <w:basedOn w:val="Normal"/>
    <w:link w:val="5"/>
    <w:pPr>
      <w:spacing w:after="290"/>
      <w:ind w:left="1420"/>
      <w:outlineLvl w:val="4"/>
    </w:pPr>
    <w:rPr>
      <w:rFonts w:ascii="Times New Roman" w:eastAsia="Times New Roman" w:hAnsi="Times New Roman" w:cs="Times New Roman"/>
    </w:rPr>
  </w:style>
  <w:style w:type="paragraph" w:customStyle="1" w:styleId="a2">
    <w:name w:val="Оглавление"/>
    <w:basedOn w:val="Normal"/>
    <w:link w:val="a1"/>
    <w:pPr>
      <w:spacing w:line="180" w:lineRule="auto"/>
      <w:ind w:right="380"/>
      <w:jc w:val="right"/>
    </w:pPr>
    <w:rPr>
      <w:rFonts w:ascii="Times New Roman" w:eastAsia="Times New Roman" w:hAnsi="Times New Roman" w:cs="Times New Roman"/>
      <w:sz w:val="15"/>
      <w:szCs w:val="15"/>
      <w:lang w:val="en-US" w:eastAsia="en-US" w:bidi="en-US"/>
    </w:rPr>
  </w:style>
  <w:style w:type="paragraph" w:customStyle="1" w:styleId="20">
    <w:name w:val="Основной текст (2)"/>
    <w:basedOn w:val="Normal"/>
    <w:link w:val="2"/>
    <w:pPr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Normal"/>
    <w:link w:val="3"/>
    <w:pPr>
      <w:spacing w:after="330"/>
      <w:jc w:val="right"/>
    </w:pPr>
    <w:rPr>
      <w:rFonts w:ascii="Times New Roman" w:eastAsia="Times New Roman" w:hAnsi="Times New Roman" w:cs="Times New Roman"/>
      <w:color w:val="1B1A1B"/>
      <w:sz w:val="15"/>
      <w:szCs w:val="15"/>
    </w:rPr>
  </w:style>
  <w:style w:type="paragraph" w:customStyle="1" w:styleId="a4">
    <w:name w:val="Подпись к таблице"/>
    <w:basedOn w:val="Normal"/>
    <w:link w:val="a3"/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Normal"/>
    <w:link w:val="4"/>
    <w:pPr>
      <w:spacing w:after="380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картинке"/>
    <w:basedOn w:val="Normal"/>
    <w:link w:val="a5"/>
    <w:rPr>
      <w:rFonts w:ascii="Times New Roman" w:eastAsia="Times New Roman" w:hAnsi="Times New Roman" w:cs="Times New Roman"/>
      <w:color w:val="1B1A1B"/>
      <w:sz w:val="15"/>
      <w:szCs w:val="15"/>
    </w:rPr>
  </w:style>
  <w:style w:type="paragraph" w:customStyle="1" w:styleId="52">
    <w:name w:val="Основной текст (5)"/>
    <w:basedOn w:val="Normal"/>
    <w:link w:val="51"/>
    <w:pPr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8">
    <w:name w:val="Основной текст"/>
    <w:basedOn w:val="Normal"/>
    <w:link w:val="a7"/>
    <w:pPr>
      <w:spacing w:after="450" w:line="252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2">
    <w:name w:val="Заголовок №2"/>
    <w:basedOn w:val="Normal"/>
    <w:link w:val="21"/>
    <w:pPr>
      <w:spacing w:after="640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32">
    <w:name w:val="Заголовок №3"/>
    <w:basedOn w:val="Normal"/>
    <w:link w:val="31"/>
    <w:pPr>
      <w:spacing w:after="240"/>
      <w:ind w:left="84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Normal"/>
    <w:link w:val="6"/>
    <w:pPr>
      <w:spacing w:after="320"/>
      <w:jc w:val="center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42">
    <w:name w:val="Основной текст (4)"/>
    <w:basedOn w:val="Normal"/>
    <w:link w:val="41"/>
    <w:pPr>
      <w:spacing w:after="240"/>
      <w:ind w:left="1680"/>
    </w:pPr>
    <w:rPr>
      <w:rFonts w:ascii="Arial" w:eastAsia="Arial" w:hAnsi="Arial" w:cs="Arial"/>
      <w:color w:val="676767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2026-06-12T08:56:00Z</dcterms:created>
  <dcterms:modified xsi:type="dcterms:W3CDTF">2026-06-12T08:56:00Z</dcterms:modified>
</cp:coreProperties>
</file>