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60B9" w:rsidRPr="00051AA9" w:rsidRDefault="0049641E" w:rsidP="00AB2996">
      <w:pPr>
        <w:jc w:val="center"/>
        <w:rPr>
          <w:rFonts w:ascii="Times New Roman" w:hAnsi="Times New Roman" w:cs="Times New Roman"/>
          <w:b/>
          <w:sz w:val="30"/>
          <w:szCs w:val="30"/>
          <w:lang w:val="ro-MD"/>
        </w:rPr>
      </w:pPr>
      <w:bookmarkStart w:id="0" w:name="_GoBack"/>
      <w:r w:rsidRPr="00051AA9">
        <w:rPr>
          <w:rFonts w:ascii="Times New Roman" w:hAnsi="Times New Roman" w:cs="Times New Roman"/>
          <w:b/>
          <w:sz w:val="30"/>
          <w:szCs w:val="30"/>
          <w:lang w:val="ro-MD"/>
        </w:rPr>
        <w:t>Lo</w:t>
      </w:r>
      <w:r w:rsidR="00AB2996" w:rsidRPr="00051AA9">
        <w:rPr>
          <w:rFonts w:ascii="Times New Roman" w:hAnsi="Times New Roman" w:cs="Times New Roman"/>
          <w:b/>
          <w:sz w:val="30"/>
          <w:szCs w:val="30"/>
          <w:lang w:val="ro-MD"/>
        </w:rPr>
        <w:t>tul nr. 3: Echipament fotografic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1736"/>
        <w:gridCol w:w="992"/>
        <w:gridCol w:w="1241"/>
        <w:gridCol w:w="4814"/>
      </w:tblGrid>
      <w:tr w:rsidR="0049641E" w:rsidRPr="00D85F90" w:rsidTr="00E72900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41E" w:rsidRPr="00051AA9" w:rsidRDefault="0049641E" w:rsidP="00E72900">
            <w:pPr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51AA9">
              <w:rPr>
                <w:rFonts w:ascii="Times New Roman" w:hAnsi="Times New Roman" w:cs="Times New Roman"/>
                <w:b/>
                <w:sz w:val="20"/>
                <w:szCs w:val="20"/>
              </w:rPr>
              <w:t>Nr</w:t>
            </w:r>
            <w:proofErr w:type="spellEnd"/>
            <w:r w:rsidRPr="00051AA9">
              <w:rPr>
                <w:rFonts w:ascii="Times New Roman" w:hAnsi="Times New Roman" w:cs="Times New Roman"/>
                <w:b/>
                <w:sz w:val="20"/>
                <w:szCs w:val="20"/>
              </w:rPr>
              <w:t>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41E" w:rsidRPr="00051AA9" w:rsidRDefault="0049641E" w:rsidP="00E72900">
            <w:pPr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51AA9">
              <w:rPr>
                <w:rFonts w:ascii="Times New Roman" w:hAnsi="Times New Roman" w:cs="Times New Roman"/>
                <w:b/>
                <w:sz w:val="20"/>
                <w:szCs w:val="20"/>
              </w:rPr>
              <w:t>Cod</w:t>
            </w:r>
            <w:proofErr w:type="spellEnd"/>
            <w:r w:rsidRPr="00051AA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CPV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41E" w:rsidRPr="00051AA9" w:rsidRDefault="0049641E" w:rsidP="00E72900">
            <w:pPr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51AA9">
              <w:rPr>
                <w:rFonts w:ascii="Times New Roman" w:hAnsi="Times New Roman" w:cs="Times New Roman"/>
                <w:b/>
                <w:sz w:val="20"/>
                <w:szCs w:val="20"/>
              </w:rPr>
              <w:t>Denumire</w:t>
            </w:r>
            <w:proofErr w:type="spellEnd"/>
            <w:r w:rsidRPr="00051AA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51AA9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Pr="00051AA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51AA9">
              <w:rPr>
                <w:rFonts w:ascii="Times New Roman" w:hAnsi="Times New Roman" w:cs="Times New Roman"/>
                <w:b/>
                <w:sz w:val="20"/>
                <w:szCs w:val="20"/>
              </w:rPr>
              <w:t>solicitate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41E" w:rsidRPr="00051AA9" w:rsidRDefault="0049641E" w:rsidP="00E72900">
            <w:pPr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51AA9">
              <w:rPr>
                <w:rFonts w:ascii="Times New Roman" w:hAnsi="Times New Roman" w:cs="Times New Roman"/>
                <w:b/>
                <w:sz w:val="20"/>
                <w:szCs w:val="20"/>
              </w:rPr>
              <w:t>Unitatea</w:t>
            </w:r>
            <w:proofErr w:type="spellEnd"/>
            <w:r w:rsidRPr="00051AA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51AA9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051AA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51AA9">
              <w:rPr>
                <w:rFonts w:ascii="Times New Roman" w:hAnsi="Times New Roman" w:cs="Times New Roman"/>
                <w:b/>
                <w:sz w:val="20"/>
                <w:szCs w:val="20"/>
              </w:rPr>
              <w:t>măsură</w:t>
            </w:r>
            <w:proofErr w:type="spellEnd"/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41E" w:rsidRPr="00051AA9" w:rsidRDefault="0049641E" w:rsidP="00E72900">
            <w:pPr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51AA9">
              <w:rPr>
                <w:rFonts w:ascii="Times New Roman" w:hAnsi="Times New Roman" w:cs="Times New Roman"/>
                <w:b/>
                <w:sz w:val="20"/>
                <w:szCs w:val="20"/>
              </w:rPr>
              <w:t>Cantitatea</w:t>
            </w:r>
            <w:proofErr w:type="spellEnd"/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41E" w:rsidRPr="00051AA9" w:rsidRDefault="0049641E" w:rsidP="00E72900">
            <w:pPr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proofErr w:type="spellStart"/>
            <w:r w:rsidRPr="00051AA9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Specificarea</w:t>
            </w:r>
            <w:proofErr w:type="spellEnd"/>
            <w:r w:rsidRPr="00051AA9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051AA9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tehnică</w:t>
            </w:r>
            <w:proofErr w:type="spellEnd"/>
            <w:r w:rsidRPr="00051AA9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051AA9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deplină</w:t>
            </w:r>
            <w:proofErr w:type="spellEnd"/>
            <w:r w:rsidRPr="00051AA9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051AA9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solicitată</w:t>
            </w:r>
            <w:proofErr w:type="spellEnd"/>
            <w:r w:rsidRPr="00051AA9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, </w:t>
            </w:r>
            <w:proofErr w:type="spellStart"/>
            <w:r w:rsidRPr="00051AA9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Standarde</w:t>
            </w:r>
            <w:proofErr w:type="spellEnd"/>
            <w:r w:rsidRPr="00051AA9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051AA9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referinţă</w:t>
            </w:r>
            <w:proofErr w:type="spellEnd"/>
          </w:p>
        </w:tc>
      </w:tr>
      <w:tr w:rsidR="0049641E" w:rsidRPr="00D85F90" w:rsidTr="00E72900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41E" w:rsidRPr="00051AA9" w:rsidRDefault="0049641E" w:rsidP="0049641E">
            <w:pPr>
              <w:pStyle w:val="a3"/>
              <w:numPr>
                <w:ilvl w:val="0"/>
                <w:numId w:val="1"/>
              </w:numPr>
              <w:ind w:left="360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641E" w:rsidRPr="00051AA9" w:rsidRDefault="0049641E" w:rsidP="004964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51AA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38652120-7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41E" w:rsidRPr="00051AA9" w:rsidRDefault="0049641E" w:rsidP="0049641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051A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Videoproiector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41E" w:rsidRPr="00051AA9" w:rsidRDefault="0049641E" w:rsidP="004964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51AA9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41E" w:rsidRPr="00051AA9" w:rsidRDefault="0049641E" w:rsidP="004964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1AA9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41E" w:rsidRPr="00051AA9" w:rsidRDefault="0049641E" w:rsidP="0049641E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51AA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ACER X1123H (MR.JPQ11.001) DLP 3D, SVGA, 800x600, 20000:1,</w:t>
            </w:r>
            <w:r w:rsidRPr="00051AA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  <w:t>3600Lm, 6000hrs (Eco), HDMI, VGA, 3W Mono Speaker, Black, 2.4kg</w:t>
            </w:r>
            <w:r w:rsidRPr="00051AA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  <w:t xml:space="preserve">Projector Mount </w:t>
            </w:r>
            <w:proofErr w:type="spellStart"/>
            <w:r w:rsidRPr="00051AA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Brateck</w:t>
            </w:r>
            <w:proofErr w:type="spellEnd"/>
            <w:r w:rsidRPr="00051AA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""PRB-18F"" Universal Black, 150mm, </w:t>
            </w:r>
            <w:proofErr w:type="spellStart"/>
            <w:r w:rsidRPr="00051AA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max.load</w:t>
            </w:r>
            <w:proofErr w:type="spellEnd"/>
            <w:r w:rsidRPr="00051AA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  <w:t>13.5kg (</w:t>
            </w:r>
            <w:proofErr w:type="spellStart"/>
            <w:r w:rsidRPr="00051AA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suport</w:t>
            </w:r>
            <w:proofErr w:type="spellEnd"/>
            <w:r w:rsidRPr="00051AA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051AA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fixare</w:t>
            </w:r>
            <w:proofErr w:type="spellEnd"/>
            <w:r w:rsidRPr="00051AA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051AA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pe</w:t>
            </w:r>
            <w:proofErr w:type="spellEnd"/>
            <w:r w:rsidRPr="00051AA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051AA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tavan</w:t>
            </w:r>
            <w:proofErr w:type="spellEnd"/>
            <w:r w:rsidR="00D85F9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D85F9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și</w:t>
            </w:r>
            <w:proofErr w:type="spellEnd"/>
            <w:r w:rsidR="00D85F9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D85F9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cabluri</w:t>
            </w:r>
            <w:proofErr w:type="spellEnd"/>
            <w:r w:rsidR="00D85F9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</w:t>
            </w:r>
            <w:proofErr w:type="spellStart"/>
            <w:r w:rsidR="00D85F9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conectare</w:t>
            </w:r>
            <w:proofErr w:type="spellEnd"/>
            <w:r w:rsidRPr="00051AA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)</w:t>
            </w:r>
          </w:p>
          <w:p w:rsidR="0049641E" w:rsidRPr="00051AA9" w:rsidRDefault="0049641E" w:rsidP="0049641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</w:p>
        </w:tc>
      </w:tr>
      <w:tr w:rsidR="00051AA9" w:rsidRPr="00D85F90" w:rsidTr="00E72900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AA9" w:rsidRPr="00051AA9" w:rsidRDefault="00051AA9" w:rsidP="00051AA9">
            <w:pPr>
              <w:pStyle w:val="a3"/>
              <w:numPr>
                <w:ilvl w:val="0"/>
                <w:numId w:val="1"/>
              </w:numPr>
              <w:ind w:left="360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51AA9" w:rsidRPr="00051AA9" w:rsidRDefault="00051AA9" w:rsidP="00051AA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</w:pPr>
            <w:r w:rsidRPr="00051AA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38652120-7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AA9" w:rsidRPr="00051AA9" w:rsidRDefault="00051AA9" w:rsidP="00051AA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proofErr w:type="spellStart"/>
            <w:r w:rsidRPr="00051AA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Videoproiector</w:t>
            </w:r>
            <w:proofErr w:type="spellEnd"/>
            <w:r w:rsidRPr="00051AA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051AA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pentru</w:t>
            </w:r>
            <w:proofErr w:type="spellEnd"/>
            <w:r w:rsidRPr="00051AA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051AA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sala</w:t>
            </w:r>
            <w:proofErr w:type="spellEnd"/>
            <w:r w:rsidRPr="00051AA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051AA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festivități</w:t>
            </w:r>
            <w:proofErr w:type="spellEnd"/>
            <w:r w:rsidRPr="00051AA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cu </w:t>
            </w:r>
            <w:proofErr w:type="spellStart"/>
            <w:r w:rsidRPr="00051AA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suport</w:t>
            </w:r>
            <w:proofErr w:type="spellEnd"/>
            <w:r w:rsidRPr="00051AA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051AA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pe</w:t>
            </w:r>
            <w:proofErr w:type="spellEnd"/>
            <w:r w:rsidRPr="00051AA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pod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AA9" w:rsidRPr="00051AA9" w:rsidRDefault="00051AA9" w:rsidP="00051A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51AA9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AA9" w:rsidRPr="00051AA9" w:rsidRDefault="00051AA9" w:rsidP="00051A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1AA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F90" w:rsidRDefault="00051AA9" w:rsidP="00D85F9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051AA9">
              <w:rPr>
                <w:rFonts w:ascii="Times New Roman" w:hAnsi="Times New Roman" w:cs="Times New Roman"/>
                <w:sz w:val="20"/>
                <w:szCs w:val="20"/>
              </w:rPr>
              <w:t>Tehnologia</w:t>
            </w:r>
            <w:proofErr w:type="spellEnd"/>
            <w:r w:rsidRPr="00051A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51AA9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proofErr w:type="spellEnd"/>
            <w:r w:rsidRPr="00051A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51AA9">
              <w:rPr>
                <w:rFonts w:ascii="Times New Roman" w:hAnsi="Times New Roman" w:cs="Times New Roman"/>
                <w:sz w:val="20"/>
                <w:szCs w:val="20"/>
              </w:rPr>
              <w:t>afișare</w:t>
            </w:r>
            <w:proofErr w:type="spellEnd"/>
            <w:r w:rsidRPr="00051AA9">
              <w:rPr>
                <w:rFonts w:ascii="Times New Roman" w:hAnsi="Times New Roman" w:cs="Times New Roman"/>
                <w:sz w:val="20"/>
                <w:szCs w:val="20"/>
              </w:rPr>
              <w:t xml:space="preserve"> – DLP. </w:t>
            </w:r>
            <w:proofErr w:type="spellStart"/>
            <w:r w:rsidRPr="00051AA9">
              <w:rPr>
                <w:rFonts w:ascii="Times New Roman" w:hAnsi="Times New Roman" w:cs="Times New Roman"/>
                <w:sz w:val="20"/>
                <w:szCs w:val="20"/>
              </w:rPr>
              <w:t>Rezoluția</w:t>
            </w:r>
            <w:proofErr w:type="spellEnd"/>
            <w:r w:rsidRPr="00051A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51AA9">
              <w:rPr>
                <w:rFonts w:ascii="Times New Roman" w:hAnsi="Times New Roman" w:cs="Times New Roman"/>
                <w:sz w:val="20"/>
                <w:szCs w:val="20"/>
              </w:rPr>
              <w:t>nativă</w:t>
            </w:r>
            <w:proofErr w:type="spellEnd"/>
            <w:r w:rsidRPr="00051AA9">
              <w:rPr>
                <w:rFonts w:ascii="Times New Roman" w:hAnsi="Times New Roman" w:cs="Times New Roman"/>
                <w:sz w:val="20"/>
                <w:szCs w:val="20"/>
              </w:rPr>
              <w:t xml:space="preserve"> – 1024x768. </w:t>
            </w:r>
            <w:proofErr w:type="spellStart"/>
            <w:r w:rsidRPr="00051AA9">
              <w:rPr>
                <w:rFonts w:ascii="Times New Roman" w:hAnsi="Times New Roman" w:cs="Times New Roman"/>
                <w:sz w:val="20"/>
                <w:szCs w:val="20"/>
              </w:rPr>
              <w:t>Luminozitatea</w:t>
            </w:r>
            <w:proofErr w:type="spellEnd"/>
            <w:r w:rsidRPr="00051A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51AA9">
              <w:rPr>
                <w:rFonts w:ascii="Times New Roman" w:hAnsi="Times New Roman" w:cs="Times New Roman"/>
                <w:sz w:val="20"/>
                <w:szCs w:val="20"/>
              </w:rPr>
              <w:t>min</w:t>
            </w:r>
            <w:proofErr w:type="spellEnd"/>
            <w:r w:rsidRPr="00051AA9">
              <w:rPr>
                <w:rFonts w:ascii="Times New Roman" w:hAnsi="Times New Roman" w:cs="Times New Roman"/>
                <w:sz w:val="20"/>
                <w:szCs w:val="20"/>
              </w:rPr>
              <w:t xml:space="preserve">. – 3700 </w:t>
            </w:r>
            <w:proofErr w:type="spellStart"/>
            <w:r w:rsidRPr="00051AA9">
              <w:rPr>
                <w:rFonts w:ascii="Times New Roman" w:hAnsi="Times New Roman" w:cs="Times New Roman"/>
                <w:sz w:val="20"/>
                <w:szCs w:val="20"/>
              </w:rPr>
              <w:t>lumeni</w:t>
            </w:r>
            <w:proofErr w:type="spellEnd"/>
            <w:r w:rsidRPr="00051AA9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051AA9">
              <w:rPr>
                <w:rFonts w:ascii="Times New Roman" w:hAnsi="Times New Roman" w:cs="Times New Roman"/>
                <w:sz w:val="20"/>
                <w:szCs w:val="20"/>
              </w:rPr>
              <w:t>Contrast</w:t>
            </w:r>
            <w:proofErr w:type="spellEnd"/>
            <w:r w:rsidRPr="00051AA9">
              <w:rPr>
                <w:rFonts w:ascii="Times New Roman" w:hAnsi="Times New Roman" w:cs="Times New Roman"/>
                <w:sz w:val="20"/>
                <w:szCs w:val="20"/>
              </w:rPr>
              <w:t xml:space="preserve"> – 13000:1. </w:t>
            </w:r>
            <w:proofErr w:type="spellStart"/>
            <w:r w:rsidRPr="00051AA9">
              <w:rPr>
                <w:rFonts w:ascii="Times New Roman" w:hAnsi="Times New Roman" w:cs="Times New Roman"/>
                <w:sz w:val="20"/>
                <w:szCs w:val="20"/>
              </w:rPr>
              <w:t>Zoom</w:t>
            </w:r>
            <w:proofErr w:type="spellEnd"/>
            <w:r w:rsidRPr="00051A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51AA9">
              <w:rPr>
                <w:rFonts w:ascii="Times New Roman" w:hAnsi="Times New Roman" w:cs="Times New Roman"/>
                <w:sz w:val="20"/>
                <w:szCs w:val="20"/>
              </w:rPr>
              <w:t>optic</w:t>
            </w:r>
            <w:proofErr w:type="spellEnd"/>
            <w:r w:rsidRPr="00051AA9">
              <w:rPr>
                <w:rFonts w:ascii="Times New Roman" w:hAnsi="Times New Roman" w:cs="Times New Roman"/>
                <w:sz w:val="20"/>
                <w:szCs w:val="20"/>
              </w:rPr>
              <w:t xml:space="preserve"> 1.6. </w:t>
            </w:r>
            <w:proofErr w:type="spellStart"/>
            <w:r w:rsidRPr="00051AA9">
              <w:rPr>
                <w:rFonts w:ascii="Times New Roman" w:hAnsi="Times New Roman" w:cs="Times New Roman"/>
                <w:sz w:val="20"/>
                <w:szCs w:val="20"/>
              </w:rPr>
              <w:t>Dimensiunea</w:t>
            </w:r>
            <w:proofErr w:type="spellEnd"/>
            <w:r w:rsidRPr="00051A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51AA9">
              <w:rPr>
                <w:rFonts w:ascii="Times New Roman" w:hAnsi="Times New Roman" w:cs="Times New Roman"/>
                <w:sz w:val="20"/>
                <w:szCs w:val="20"/>
              </w:rPr>
              <w:t>ecranului</w:t>
            </w:r>
            <w:proofErr w:type="spellEnd"/>
            <w:r w:rsidRPr="00051A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51AA9">
              <w:rPr>
                <w:rFonts w:ascii="Times New Roman" w:hAnsi="Times New Roman" w:cs="Times New Roman"/>
                <w:sz w:val="20"/>
                <w:szCs w:val="20"/>
              </w:rPr>
              <w:t>maximă</w:t>
            </w:r>
            <w:proofErr w:type="spellEnd"/>
            <w:r w:rsidRPr="00051AA9">
              <w:rPr>
                <w:rFonts w:ascii="Times New Roman" w:hAnsi="Times New Roman" w:cs="Times New Roman"/>
                <w:sz w:val="20"/>
                <w:szCs w:val="20"/>
              </w:rPr>
              <w:t xml:space="preserve"> 7,62 m. </w:t>
            </w:r>
            <w:proofErr w:type="spellStart"/>
            <w:r w:rsidRPr="00051AA9">
              <w:rPr>
                <w:rFonts w:ascii="Times New Roman" w:hAnsi="Times New Roman" w:cs="Times New Roman"/>
                <w:sz w:val="20"/>
                <w:szCs w:val="20"/>
              </w:rPr>
              <w:t>Difuzor</w:t>
            </w:r>
            <w:proofErr w:type="spellEnd"/>
            <w:r w:rsidRPr="00051A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51AA9">
              <w:rPr>
                <w:rFonts w:ascii="Times New Roman" w:hAnsi="Times New Roman" w:cs="Times New Roman"/>
                <w:sz w:val="20"/>
                <w:szCs w:val="20"/>
              </w:rPr>
              <w:t>incorporat</w:t>
            </w:r>
            <w:proofErr w:type="spellEnd"/>
            <w:r w:rsidRPr="00051AA9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051AA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Putere</w:t>
            </w:r>
            <w:proofErr w:type="spellEnd"/>
            <w:r w:rsidRPr="00D85F9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51AA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sunet</w:t>
            </w:r>
            <w:proofErr w:type="spellEnd"/>
            <w:r w:rsidRPr="00D85F90">
              <w:rPr>
                <w:rFonts w:ascii="Times New Roman" w:hAnsi="Times New Roman" w:cs="Times New Roman"/>
                <w:sz w:val="20"/>
                <w:szCs w:val="20"/>
              </w:rPr>
              <w:t xml:space="preserve">. – 10 </w:t>
            </w:r>
            <w:r w:rsidRPr="00051AA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W</w:t>
            </w:r>
            <w:r w:rsidRPr="00D85F90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051AA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Puterea</w:t>
            </w:r>
            <w:proofErr w:type="spellEnd"/>
            <w:r w:rsidRPr="00D85F9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51AA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lampa</w:t>
            </w:r>
            <w:proofErr w:type="spellEnd"/>
            <w:r w:rsidRPr="00D85F90">
              <w:rPr>
                <w:rFonts w:ascii="Times New Roman" w:hAnsi="Times New Roman" w:cs="Times New Roman"/>
                <w:sz w:val="20"/>
                <w:szCs w:val="20"/>
              </w:rPr>
              <w:t xml:space="preserve"> 260</w:t>
            </w:r>
            <w:r w:rsidRPr="00051AA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W</w:t>
            </w:r>
            <w:r w:rsidRPr="00D85F90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051AA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Viață</w:t>
            </w:r>
            <w:proofErr w:type="spellEnd"/>
            <w:r w:rsidRPr="00051AA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051AA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lampă</w:t>
            </w:r>
            <w:proofErr w:type="spellEnd"/>
            <w:r w:rsidRPr="00051AA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min. 4500 ore. </w:t>
            </w:r>
            <w:proofErr w:type="spellStart"/>
            <w:r w:rsidRPr="00051AA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Intrări</w:t>
            </w:r>
            <w:proofErr w:type="spellEnd"/>
            <w:r w:rsidRPr="00051AA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– 2Xvga, HDMI, S- Video, composite, 2x3,5 mm. </w:t>
            </w:r>
            <w:proofErr w:type="spellStart"/>
            <w:r w:rsidRPr="00051AA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Suport</w:t>
            </w:r>
            <w:proofErr w:type="spellEnd"/>
            <w:r w:rsidRPr="00051AA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3D. USB Reader. </w:t>
            </w:r>
            <w:proofErr w:type="spellStart"/>
            <w:r w:rsidRPr="00051AA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Ieșiri</w:t>
            </w:r>
            <w:proofErr w:type="spellEnd"/>
            <w:r w:rsidRPr="00051AA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– VGA, mini jack. 3.5 mm. </w:t>
            </w:r>
            <w:proofErr w:type="spellStart"/>
            <w:r w:rsidRPr="00051AA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Interfețe</w:t>
            </w:r>
            <w:proofErr w:type="spellEnd"/>
            <w:r w:rsidRPr="00051AA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051AA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rețea</w:t>
            </w:r>
            <w:proofErr w:type="spellEnd"/>
            <w:r w:rsidRPr="00051AA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- USB (tip A), USB (tip mini – B), RJ45, RJ45, RS- 232, </w:t>
            </w:r>
            <w:proofErr w:type="spellStart"/>
            <w:r w:rsidRPr="00051AA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Nivel</w:t>
            </w:r>
            <w:proofErr w:type="spellEnd"/>
            <w:r w:rsidRPr="00051AA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051AA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zgomot</w:t>
            </w:r>
            <w:proofErr w:type="spellEnd"/>
            <w:r w:rsidRPr="00051AA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– 35 </w:t>
            </w:r>
            <w:proofErr w:type="spellStart"/>
            <w:r w:rsidRPr="00051AA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dB</w:t>
            </w:r>
            <w:proofErr w:type="gramStart"/>
            <w:r w:rsidRPr="00051AA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.</w:t>
            </w:r>
            <w:proofErr w:type="spellEnd"/>
            <w:r w:rsidRPr="00051AA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.</w:t>
            </w:r>
            <w:proofErr w:type="gramEnd"/>
            <w:r w:rsidRPr="00051AA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</w:p>
          <w:p w:rsidR="00D85F90" w:rsidRDefault="00D85F90" w:rsidP="00D85F9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(</w:t>
            </w:r>
            <w:proofErr w:type="spellStart"/>
            <w:r w:rsidRPr="00051AA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suport</w:t>
            </w:r>
            <w:proofErr w:type="spellEnd"/>
            <w:r w:rsidRPr="00051AA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051AA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fixare</w:t>
            </w:r>
            <w:proofErr w:type="spellEnd"/>
            <w:r w:rsidRPr="00051AA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051AA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pe</w:t>
            </w:r>
            <w:proofErr w:type="spellEnd"/>
            <w:r w:rsidRPr="00051AA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051AA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tavan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cabluri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conectare</w:t>
            </w:r>
            <w:proofErr w:type="spellEnd"/>
            <w:r w:rsidRPr="00051AA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)</w:t>
            </w:r>
          </w:p>
          <w:p w:rsidR="00051AA9" w:rsidRPr="00D85F90" w:rsidRDefault="00051AA9" w:rsidP="00D85F9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r w:rsidRPr="00D85F90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 xml:space="preserve">Termen de </w:t>
            </w:r>
            <w:proofErr w:type="spellStart"/>
            <w:r w:rsidRPr="00D85F90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garanție</w:t>
            </w:r>
            <w:proofErr w:type="spellEnd"/>
            <w:r w:rsidRPr="00D85F90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 xml:space="preserve"> - minim 36 </w:t>
            </w:r>
            <w:proofErr w:type="spellStart"/>
            <w:r w:rsidRPr="00D85F90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luni</w:t>
            </w:r>
            <w:proofErr w:type="spellEnd"/>
          </w:p>
        </w:tc>
      </w:tr>
      <w:tr w:rsidR="00051AA9" w:rsidRPr="00D85F90" w:rsidTr="00051AA9">
        <w:trPr>
          <w:cantSplit/>
          <w:trHeight w:val="11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AA9" w:rsidRPr="00051AA9" w:rsidRDefault="00051AA9" w:rsidP="00051AA9">
            <w:pPr>
              <w:pStyle w:val="a3"/>
              <w:numPr>
                <w:ilvl w:val="0"/>
                <w:numId w:val="1"/>
              </w:numPr>
              <w:ind w:left="360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51AA9" w:rsidRPr="00051AA9" w:rsidRDefault="00051AA9" w:rsidP="00051AA9">
            <w:pPr>
              <w:ind w:left="113" w:right="113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051AA9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FFFFFF"/>
              </w:rPr>
              <w:t>38653400-</w:t>
            </w:r>
            <w:r w:rsidRPr="00051AA9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FFFFFF"/>
                <w:lang w:val="ro-MD"/>
              </w:rPr>
              <w:t>1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AA9" w:rsidRPr="00051AA9" w:rsidRDefault="00051AA9" w:rsidP="00051AA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proofErr w:type="spellStart"/>
            <w:r w:rsidRPr="00051AA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Ecran</w:t>
            </w:r>
            <w:proofErr w:type="spellEnd"/>
            <w:r w:rsidRPr="00051AA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051AA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proiectie</w:t>
            </w:r>
            <w:proofErr w:type="spellEnd"/>
            <w:r w:rsidRPr="00051AA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 xml:space="preserve"> electric cu telecomandă </w:t>
            </w:r>
            <w:r w:rsidRPr="00051AA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200x160cm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AA9" w:rsidRPr="00051AA9" w:rsidRDefault="00051AA9" w:rsidP="00051A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51AA9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AA9" w:rsidRPr="00051AA9" w:rsidRDefault="00051AA9" w:rsidP="00051A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1AA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AA9" w:rsidRPr="00051AA9" w:rsidRDefault="00051AA9" w:rsidP="00051AA9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proofErr w:type="spellStart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Ecran</w:t>
            </w:r>
            <w:proofErr w:type="spellEnd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proiectie</w:t>
            </w:r>
            <w:proofErr w:type="spellEnd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electric cu </w:t>
            </w:r>
            <w:proofErr w:type="spellStart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telecomandă</w:t>
            </w:r>
            <w:proofErr w:type="spellEnd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Carcasă</w:t>
            </w:r>
            <w:proofErr w:type="spellEnd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metalică</w:t>
            </w:r>
            <w:proofErr w:type="spellEnd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cu </w:t>
            </w:r>
            <w:proofErr w:type="spellStart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prindere</w:t>
            </w:r>
            <w:proofErr w:type="spellEnd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pe</w:t>
            </w:r>
            <w:proofErr w:type="spellEnd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perete</w:t>
            </w:r>
            <w:proofErr w:type="spellEnd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ori pe tavan</w:t>
            </w:r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în</w:t>
            </w:r>
            <w:proofErr w:type="spellEnd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2 </w:t>
            </w:r>
            <w:proofErr w:type="spellStart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puncte</w:t>
            </w:r>
            <w:proofErr w:type="spellEnd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. </w:t>
            </w:r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 xml:space="preserve">Telecomanda cu funcții sus-jos și stop. </w:t>
            </w:r>
            <w:proofErr w:type="spellStart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Suprafața</w:t>
            </w:r>
            <w:proofErr w:type="spellEnd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alba, </w:t>
            </w:r>
            <w:proofErr w:type="spellStart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mată</w:t>
            </w:r>
            <w:proofErr w:type="spellEnd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și</w:t>
            </w:r>
            <w:proofErr w:type="spellEnd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protecție</w:t>
            </w:r>
            <w:proofErr w:type="spellEnd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antiflex</w:t>
            </w:r>
            <w:proofErr w:type="spellEnd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cu </w:t>
            </w:r>
            <w:proofErr w:type="spellStart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bară</w:t>
            </w:r>
            <w:proofErr w:type="spellEnd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contragreutate</w:t>
            </w:r>
            <w:proofErr w:type="spellEnd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în</w:t>
            </w:r>
            <w:proofErr w:type="spellEnd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partea</w:t>
            </w:r>
            <w:proofErr w:type="spellEnd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jos.</w:t>
            </w:r>
            <w:proofErr w:type="spellEnd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Dimeniune:200x160cm. Format 4:3 </w:t>
            </w:r>
            <w:proofErr w:type="spellStart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și</w:t>
            </w:r>
            <w:proofErr w:type="spellEnd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16:9.</w:t>
            </w:r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 xml:space="preserve"> Motor electric integrat, puternic și silențios, alimentare tensiune 220V, puterea de 140W cu 12NM, protecție termică </w:t>
            </w:r>
            <w:proofErr w:type="spellStart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contrasarcină</w:t>
            </w:r>
            <w:proofErr w:type="spellEnd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</w:tr>
      <w:tr w:rsidR="00051AA9" w:rsidRPr="00051AA9" w:rsidTr="00051AA9">
        <w:trPr>
          <w:cantSplit/>
          <w:trHeight w:val="11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AA9" w:rsidRPr="00051AA9" w:rsidRDefault="00051AA9" w:rsidP="00051AA9">
            <w:pPr>
              <w:pStyle w:val="a3"/>
              <w:numPr>
                <w:ilvl w:val="0"/>
                <w:numId w:val="1"/>
              </w:numPr>
              <w:ind w:left="360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51AA9" w:rsidRPr="00051AA9" w:rsidRDefault="00051AA9" w:rsidP="00051AA9">
            <w:pPr>
              <w:ind w:left="113" w:right="113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051AA9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FFFFFF"/>
              </w:rPr>
              <w:t>38653400-</w:t>
            </w:r>
            <w:r w:rsidRPr="00051AA9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FFFFFF"/>
                <w:lang w:val="ro-MD"/>
              </w:rPr>
              <w:t>1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AA9" w:rsidRPr="00051AA9" w:rsidRDefault="00051AA9" w:rsidP="00051AA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proofErr w:type="spellStart"/>
            <w:r w:rsidRPr="00051AA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Ecran</w:t>
            </w:r>
            <w:proofErr w:type="spellEnd"/>
            <w:r w:rsidRPr="00051AA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051AA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proiectie</w:t>
            </w:r>
            <w:proofErr w:type="spellEnd"/>
            <w:r w:rsidRPr="00051AA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160x120cm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AA9" w:rsidRPr="00051AA9" w:rsidRDefault="00051AA9" w:rsidP="00051AA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51AA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Buc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AA9" w:rsidRPr="00051AA9" w:rsidRDefault="00051AA9" w:rsidP="00051AA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51AA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18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AA9" w:rsidRPr="00051AA9" w:rsidRDefault="00051AA9" w:rsidP="00051AA9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proofErr w:type="spellStart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Ecran</w:t>
            </w:r>
            <w:proofErr w:type="spellEnd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proiectie</w:t>
            </w:r>
            <w:proofErr w:type="spellEnd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cu </w:t>
            </w:r>
            <w:proofErr w:type="spellStart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actionare</w:t>
            </w:r>
            <w:proofErr w:type="spellEnd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manuala</w:t>
            </w:r>
            <w:proofErr w:type="spellEnd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Carcasă</w:t>
            </w:r>
            <w:proofErr w:type="spellEnd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metalică</w:t>
            </w:r>
            <w:proofErr w:type="spellEnd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cu </w:t>
            </w:r>
            <w:proofErr w:type="spellStart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prindere</w:t>
            </w:r>
            <w:proofErr w:type="spellEnd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pe</w:t>
            </w:r>
            <w:proofErr w:type="spellEnd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proofErr w:type="gramStart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perete</w:t>
            </w:r>
            <w:proofErr w:type="spellEnd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 </w:t>
            </w:r>
            <w:proofErr w:type="spellStart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în</w:t>
            </w:r>
            <w:proofErr w:type="spellEnd"/>
            <w:proofErr w:type="gramEnd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2 </w:t>
            </w:r>
            <w:proofErr w:type="spellStart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puncte</w:t>
            </w:r>
            <w:proofErr w:type="spellEnd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Suprafața</w:t>
            </w:r>
            <w:proofErr w:type="spellEnd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alba, </w:t>
            </w:r>
            <w:proofErr w:type="spellStart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mată</w:t>
            </w:r>
            <w:proofErr w:type="spellEnd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și</w:t>
            </w:r>
            <w:proofErr w:type="spellEnd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protecție</w:t>
            </w:r>
            <w:proofErr w:type="spellEnd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antiflex</w:t>
            </w:r>
            <w:proofErr w:type="spellEnd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cu </w:t>
            </w:r>
            <w:proofErr w:type="spellStart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bară</w:t>
            </w:r>
            <w:proofErr w:type="spellEnd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contragreutate</w:t>
            </w:r>
            <w:proofErr w:type="spellEnd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în</w:t>
            </w:r>
            <w:proofErr w:type="spellEnd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partea</w:t>
            </w:r>
            <w:proofErr w:type="spellEnd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jos.</w:t>
            </w:r>
            <w:proofErr w:type="spellEnd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Dimeniune:200x160cm. Format 4:3 </w:t>
            </w:r>
            <w:proofErr w:type="spellStart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și</w:t>
            </w:r>
            <w:proofErr w:type="spellEnd"/>
            <w:r w:rsidRPr="00051AA9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16:9.</w:t>
            </w:r>
          </w:p>
        </w:tc>
      </w:tr>
      <w:bookmarkEnd w:id="0"/>
    </w:tbl>
    <w:p w:rsidR="0049641E" w:rsidRPr="00051AA9" w:rsidRDefault="0049641E" w:rsidP="0049641E">
      <w:pPr>
        <w:rPr>
          <w:rFonts w:ascii="Times New Roman" w:hAnsi="Times New Roman" w:cs="Times New Roman"/>
          <w:sz w:val="20"/>
          <w:szCs w:val="20"/>
          <w:lang w:val="ro-MD"/>
        </w:rPr>
      </w:pPr>
    </w:p>
    <w:sectPr w:rsidR="0049641E" w:rsidRPr="00051AA9" w:rsidSect="0049641E">
      <w:pgSz w:w="11906" w:h="16838"/>
      <w:pgMar w:top="1134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AE13E4"/>
    <w:multiLevelType w:val="hybridMultilevel"/>
    <w:tmpl w:val="AD62292E"/>
    <w:lvl w:ilvl="0" w:tplc="0419000F">
      <w:start w:val="1"/>
      <w:numFmt w:val="decimal"/>
      <w:lvlText w:val="%1."/>
      <w:lvlJc w:val="left"/>
      <w:pPr>
        <w:ind w:left="663" w:hanging="360"/>
      </w:pPr>
    </w:lvl>
    <w:lvl w:ilvl="1" w:tplc="04190019" w:tentative="1">
      <w:start w:val="1"/>
      <w:numFmt w:val="lowerLetter"/>
      <w:lvlText w:val="%2."/>
      <w:lvlJc w:val="left"/>
      <w:pPr>
        <w:ind w:left="1383" w:hanging="360"/>
      </w:pPr>
    </w:lvl>
    <w:lvl w:ilvl="2" w:tplc="0419001B" w:tentative="1">
      <w:start w:val="1"/>
      <w:numFmt w:val="lowerRoman"/>
      <w:lvlText w:val="%3."/>
      <w:lvlJc w:val="right"/>
      <w:pPr>
        <w:ind w:left="2103" w:hanging="180"/>
      </w:pPr>
    </w:lvl>
    <w:lvl w:ilvl="3" w:tplc="0419000F" w:tentative="1">
      <w:start w:val="1"/>
      <w:numFmt w:val="decimal"/>
      <w:lvlText w:val="%4."/>
      <w:lvlJc w:val="left"/>
      <w:pPr>
        <w:ind w:left="2823" w:hanging="360"/>
      </w:pPr>
    </w:lvl>
    <w:lvl w:ilvl="4" w:tplc="04190019" w:tentative="1">
      <w:start w:val="1"/>
      <w:numFmt w:val="lowerLetter"/>
      <w:lvlText w:val="%5."/>
      <w:lvlJc w:val="left"/>
      <w:pPr>
        <w:ind w:left="3543" w:hanging="360"/>
      </w:pPr>
    </w:lvl>
    <w:lvl w:ilvl="5" w:tplc="0419001B" w:tentative="1">
      <w:start w:val="1"/>
      <w:numFmt w:val="lowerRoman"/>
      <w:lvlText w:val="%6."/>
      <w:lvlJc w:val="right"/>
      <w:pPr>
        <w:ind w:left="4263" w:hanging="180"/>
      </w:pPr>
    </w:lvl>
    <w:lvl w:ilvl="6" w:tplc="0419000F" w:tentative="1">
      <w:start w:val="1"/>
      <w:numFmt w:val="decimal"/>
      <w:lvlText w:val="%7."/>
      <w:lvlJc w:val="left"/>
      <w:pPr>
        <w:ind w:left="4983" w:hanging="360"/>
      </w:pPr>
    </w:lvl>
    <w:lvl w:ilvl="7" w:tplc="04190019" w:tentative="1">
      <w:start w:val="1"/>
      <w:numFmt w:val="lowerLetter"/>
      <w:lvlText w:val="%8."/>
      <w:lvlJc w:val="left"/>
      <w:pPr>
        <w:ind w:left="5703" w:hanging="360"/>
      </w:pPr>
    </w:lvl>
    <w:lvl w:ilvl="8" w:tplc="0419001B" w:tentative="1">
      <w:start w:val="1"/>
      <w:numFmt w:val="lowerRoman"/>
      <w:lvlText w:val="%9."/>
      <w:lvlJc w:val="right"/>
      <w:pPr>
        <w:ind w:left="642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498"/>
    <w:rsid w:val="00051AA9"/>
    <w:rsid w:val="003160B9"/>
    <w:rsid w:val="0049641E"/>
    <w:rsid w:val="00623498"/>
    <w:rsid w:val="00AB2996"/>
    <w:rsid w:val="00D85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63E80"/>
  <w15:chartTrackingRefBased/>
  <w15:docId w15:val="{4994E2FD-2DDB-4638-9142-C0EDAFBCB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64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295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7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2020-06-18T13:31:00Z</dcterms:created>
  <dcterms:modified xsi:type="dcterms:W3CDTF">2020-06-22T06:13:00Z</dcterms:modified>
</cp:coreProperties>
</file>