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C07F" w14:textId="5D5F920E" w:rsidR="001006BE" w:rsidRDefault="00087726" w:rsidP="001006BE">
      <w:pPr>
        <w:spacing w:after="0" w:line="240" w:lineRule="auto"/>
        <w:jc w:val="right"/>
        <w:rPr>
          <w:rFonts w:ascii="Georgia" w:hAnsi="Georgia" w:cs="Times New Roman"/>
          <w:b/>
          <w:bCs/>
          <w:sz w:val="24"/>
          <w:szCs w:val="24"/>
        </w:rPr>
      </w:pPr>
      <w:bookmarkStart w:id="0" w:name="_Hlk157504757"/>
      <w:r>
        <w:rPr>
          <w:rFonts w:ascii="Georgia" w:hAnsi="Georgia"/>
          <w:b/>
          <w:i/>
          <w:iCs/>
          <w:sz w:val="20"/>
          <w:szCs w:val="20"/>
          <w:u w:val="single"/>
        </w:rPr>
        <w:t>Anexa nr.2</w:t>
      </w:r>
    </w:p>
    <w:p w14:paraId="3B43FEE8" w14:textId="77777777" w:rsidR="00740967" w:rsidRDefault="00740967" w:rsidP="001006BE">
      <w:pPr>
        <w:spacing w:after="0" w:line="240" w:lineRule="auto"/>
        <w:jc w:val="right"/>
        <w:rPr>
          <w:rFonts w:ascii="Georgia" w:hAnsi="Georgia" w:cs="Times New Roman"/>
          <w:b/>
          <w:bCs/>
          <w:sz w:val="24"/>
          <w:szCs w:val="24"/>
        </w:rPr>
      </w:pPr>
    </w:p>
    <w:p w14:paraId="78EE6BDF" w14:textId="77777777" w:rsidR="00B324BF" w:rsidRDefault="00B324BF" w:rsidP="001006BE">
      <w:pPr>
        <w:spacing w:after="0" w:line="240" w:lineRule="auto"/>
        <w:jc w:val="right"/>
        <w:rPr>
          <w:rFonts w:ascii="Georgia" w:hAnsi="Georgia" w:cs="Times New Roman"/>
          <w:b/>
          <w:bCs/>
          <w:sz w:val="24"/>
          <w:szCs w:val="24"/>
        </w:rPr>
      </w:pPr>
    </w:p>
    <w:p w14:paraId="21ED71B4" w14:textId="77777777" w:rsidR="00801D80" w:rsidRDefault="00801D80" w:rsidP="00457BF6">
      <w:pPr>
        <w:spacing w:after="0" w:line="240" w:lineRule="auto"/>
        <w:jc w:val="center"/>
        <w:rPr>
          <w:rFonts w:ascii="Georgia" w:hAnsi="Georgia" w:cs="Times New Roman"/>
          <w:b/>
          <w:bCs/>
          <w:sz w:val="24"/>
          <w:szCs w:val="24"/>
        </w:rPr>
      </w:pPr>
      <w:r w:rsidRPr="00A7622A">
        <w:rPr>
          <w:rFonts w:ascii="Georgia" w:hAnsi="Georgia"/>
          <w:b/>
          <w:sz w:val="24"/>
          <w:szCs w:val="24"/>
          <w:u w:val="single"/>
        </w:rPr>
        <w:t>CAIET DE SARCINI</w:t>
      </w:r>
      <w:r>
        <w:rPr>
          <w:rFonts w:ascii="Georgia" w:hAnsi="Georgia"/>
          <w:b/>
          <w:sz w:val="24"/>
          <w:szCs w:val="24"/>
          <w:u w:val="single"/>
        </w:rPr>
        <w:t xml:space="preserve"> ȘI SPECIFICAȚIA DE PREȚ</w:t>
      </w:r>
      <w:r w:rsidRPr="00E901E9">
        <w:rPr>
          <w:rFonts w:ascii="Georgia" w:hAnsi="Georgia" w:cs="Times New Roman"/>
          <w:b/>
          <w:bCs/>
          <w:sz w:val="24"/>
          <w:szCs w:val="24"/>
        </w:rPr>
        <w:t xml:space="preserve"> </w:t>
      </w:r>
    </w:p>
    <w:p w14:paraId="1FE552AE" w14:textId="77777777" w:rsidR="00801D80" w:rsidRPr="00801D80" w:rsidRDefault="00801D80" w:rsidP="00457BF6">
      <w:pPr>
        <w:spacing w:after="0" w:line="240" w:lineRule="auto"/>
        <w:jc w:val="center"/>
        <w:rPr>
          <w:rFonts w:ascii="Georgia" w:hAnsi="Georgia" w:cs="Times New Roman"/>
          <w:b/>
          <w:bCs/>
          <w:sz w:val="10"/>
          <w:szCs w:val="10"/>
        </w:rPr>
      </w:pPr>
    </w:p>
    <w:p w14:paraId="082933E5" w14:textId="2D2FDAB0" w:rsidR="007D7115" w:rsidRPr="00E901E9" w:rsidRDefault="007D7115" w:rsidP="00457BF6">
      <w:pPr>
        <w:spacing w:after="0" w:line="240" w:lineRule="auto"/>
        <w:jc w:val="center"/>
        <w:rPr>
          <w:rFonts w:ascii="Georgia" w:hAnsi="Georgia" w:cs="Times New Roman"/>
          <w:b/>
          <w:bCs/>
          <w:sz w:val="24"/>
          <w:szCs w:val="24"/>
        </w:rPr>
      </w:pPr>
      <w:r w:rsidRPr="00E901E9">
        <w:rPr>
          <w:rFonts w:ascii="Georgia" w:hAnsi="Georgia" w:cs="Times New Roman"/>
          <w:b/>
          <w:bCs/>
          <w:sz w:val="24"/>
          <w:szCs w:val="24"/>
        </w:rPr>
        <w:t xml:space="preserve">privind achiziționarea serviciilor </w:t>
      </w:r>
      <w:bookmarkStart w:id="1" w:name="_Hlk189567481"/>
      <w:r w:rsidRPr="00E901E9">
        <w:rPr>
          <w:rFonts w:ascii="Georgia" w:hAnsi="Georgia" w:cs="Times New Roman"/>
          <w:b/>
          <w:bCs/>
          <w:sz w:val="24"/>
          <w:szCs w:val="24"/>
        </w:rPr>
        <w:t>de deservire</w:t>
      </w:r>
      <w:r w:rsidR="001D3F55">
        <w:rPr>
          <w:rFonts w:ascii="Georgia" w:hAnsi="Georgia" w:cs="Times New Roman"/>
          <w:b/>
          <w:bCs/>
          <w:sz w:val="24"/>
          <w:szCs w:val="24"/>
        </w:rPr>
        <w:t xml:space="preserve"> planificată</w:t>
      </w:r>
      <w:bookmarkEnd w:id="1"/>
    </w:p>
    <w:p w14:paraId="4903B9EE" w14:textId="6F453F9C" w:rsidR="00801D80" w:rsidRDefault="005560D8" w:rsidP="005A70CD">
      <w:pPr>
        <w:spacing w:after="0" w:line="240" w:lineRule="auto"/>
        <w:jc w:val="center"/>
        <w:rPr>
          <w:rFonts w:ascii="Georgia" w:hAnsi="Georgia" w:cs="Times New Roman"/>
          <w:b/>
          <w:bCs/>
          <w:sz w:val="24"/>
          <w:szCs w:val="24"/>
        </w:rPr>
      </w:pPr>
      <w:r w:rsidRPr="00E901E9">
        <w:rPr>
          <w:rFonts w:ascii="Georgia" w:hAnsi="Georgia" w:cs="Times New Roman"/>
          <w:b/>
          <w:bCs/>
          <w:sz w:val="24"/>
          <w:szCs w:val="24"/>
        </w:rPr>
        <w:t xml:space="preserve">și </w:t>
      </w:r>
      <w:r w:rsidR="00801D80">
        <w:rPr>
          <w:rFonts w:ascii="Georgia" w:hAnsi="Georgia" w:cs="Times New Roman"/>
          <w:b/>
          <w:bCs/>
          <w:sz w:val="24"/>
          <w:szCs w:val="24"/>
        </w:rPr>
        <w:t>m</w:t>
      </w:r>
      <w:r w:rsidRPr="00E901E9">
        <w:rPr>
          <w:rFonts w:ascii="Georgia" w:hAnsi="Georgia" w:cs="Times New Roman"/>
          <w:b/>
          <w:bCs/>
          <w:sz w:val="24"/>
          <w:szCs w:val="24"/>
        </w:rPr>
        <w:t>e</w:t>
      </w:r>
      <w:r w:rsidR="00801D80">
        <w:rPr>
          <w:rFonts w:ascii="Georgia" w:hAnsi="Georgia" w:cs="Times New Roman"/>
          <w:b/>
          <w:bCs/>
          <w:sz w:val="24"/>
          <w:szCs w:val="24"/>
        </w:rPr>
        <w:t>nt</w:t>
      </w:r>
      <w:r w:rsidRPr="00E901E9">
        <w:rPr>
          <w:rFonts w:ascii="Georgia" w:hAnsi="Georgia" w:cs="Times New Roman"/>
          <w:b/>
          <w:bCs/>
          <w:sz w:val="24"/>
          <w:szCs w:val="24"/>
        </w:rPr>
        <w:t>e</w:t>
      </w:r>
      <w:r w:rsidR="00801D80">
        <w:rPr>
          <w:rFonts w:ascii="Georgia" w:hAnsi="Georgia" w:cs="Times New Roman"/>
          <w:b/>
          <w:bCs/>
          <w:sz w:val="24"/>
          <w:szCs w:val="24"/>
        </w:rPr>
        <w:t>nanță</w:t>
      </w:r>
      <w:r w:rsidRPr="00E901E9">
        <w:rPr>
          <w:rFonts w:ascii="Georgia" w:hAnsi="Georgia" w:cs="Times New Roman"/>
          <w:b/>
          <w:bCs/>
          <w:sz w:val="24"/>
          <w:szCs w:val="24"/>
        </w:rPr>
        <w:t xml:space="preserve"> </w:t>
      </w:r>
      <w:r w:rsidR="007D7115" w:rsidRPr="00E901E9">
        <w:rPr>
          <w:rFonts w:ascii="Georgia" w:hAnsi="Georgia" w:cs="Times New Roman"/>
          <w:b/>
          <w:bCs/>
          <w:sz w:val="24"/>
          <w:szCs w:val="24"/>
        </w:rPr>
        <w:t xml:space="preserve">a </w:t>
      </w:r>
      <w:bookmarkStart w:id="2" w:name="_Hlk189492777"/>
      <w:r w:rsidR="007D7115" w:rsidRPr="00E901E9">
        <w:rPr>
          <w:rFonts w:ascii="Georgia" w:hAnsi="Georgia" w:cs="Times New Roman"/>
          <w:b/>
          <w:bCs/>
          <w:sz w:val="24"/>
          <w:szCs w:val="24"/>
        </w:rPr>
        <w:t>sistemul</w:t>
      </w:r>
      <w:r w:rsidR="001D3F55">
        <w:rPr>
          <w:rFonts w:ascii="Georgia" w:hAnsi="Georgia" w:cs="Times New Roman"/>
          <w:b/>
          <w:bCs/>
          <w:sz w:val="24"/>
          <w:szCs w:val="24"/>
        </w:rPr>
        <w:t>ui</w:t>
      </w:r>
      <w:r w:rsidR="007D7115" w:rsidRPr="00E901E9">
        <w:rPr>
          <w:rFonts w:ascii="Georgia" w:hAnsi="Georgia" w:cs="Times New Roman"/>
          <w:b/>
          <w:bCs/>
          <w:sz w:val="24"/>
          <w:szCs w:val="24"/>
        </w:rPr>
        <w:t xml:space="preserve"> de condiționare </w:t>
      </w:r>
      <w:r w:rsidRPr="00E901E9">
        <w:rPr>
          <w:rFonts w:ascii="Georgia" w:hAnsi="Georgia" w:cs="Times New Roman"/>
          <w:b/>
          <w:bCs/>
          <w:sz w:val="24"/>
          <w:szCs w:val="24"/>
        </w:rPr>
        <w:t xml:space="preserve">a aerului </w:t>
      </w:r>
      <w:bookmarkStart w:id="3" w:name="_Hlk189567413"/>
    </w:p>
    <w:p w14:paraId="166ECCD0" w14:textId="2F00BF98" w:rsidR="00801D80" w:rsidRDefault="005560D8" w:rsidP="005A70CD">
      <w:pPr>
        <w:spacing w:after="0" w:line="240" w:lineRule="auto"/>
        <w:jc w:val="center"/>
        <w:rPr>
          <w:rFonts w:ascii="Georgia" w:hAnsi="Georgia" w:cs="Times New Roman"/>
          <w:b/>
          <w:bCs/>
          <w:sz w:val="24"/>
          <w:szCs w:val="24"/>
        </w:rPr>
      </w:pPr>
      <w:r w:rsidRPr="00E901E9">
        <w:rPr>
          <w:rFonts w:ascii="Georgia" w:hAnsi="Georgia" w:cs="Times New Roman"/>
          <w:b/>
          <w:bCs/>
          <w:sz w:val="24"/>
          <w:szCs w:val="24"/>
        </w:rPr>
        <w:t>din sala</w:t>
      </w:r>
      <w:r w:rsidRPr="001D3F55">
        <w:rPr>
          <w:rFonts w:ascii="Georgia" w:hAnsi="Georgia" w:cs="Times New Roman"/>
          <w:b/>
          <w:bCs/>
          <w:sz w:val="24"/>
          <w:szCs w:val="24"/>
        </w:rPr>
        <w:t xml:space="preserve"> </w:t>
      </w:r>
      <w:r w:rsidRPr="00E901E9">
        <w:rPr>
          <w:rFonts w:ascii="Georgia" w:hAnsi="Georgia" w:cs="Times New Roman"/>
          <w:b/>
          <w:bCs/>
          <w:sz w:val="24"/>
          <w:szCs w:val="24"/>
        </w:rPr>
        <w:t>ședințelor</w:t>
      </w:r>
      <w:r>
        <w:rPr>
          <w:rFonts w:ascii="Georgia" w:hAnsi="Georgia" w:cs="Times New Roman"/>
          <w:b/>
          <w:bCs/>
          <w:sz w:val="24"/>
          <w:szCs w:val="24"/>
        </w:rPr>
        <w:t xml:space="preserve"> </w:t>
      </w:r>
      <w:r w:rsidRPr="00E901E9">
        <w:rPr>
          <w:rFonts w:ascii="Georgia" w:hAnsi="Georgia" w:cs="Times New Roman"/>
          <w:b/>
          <w:bCs/>
          <w:sz w:val="24"/>
          <w:szCs w:val="24"/>
        </w:rPr>
        <w:t>plenare a Parlamentului</w:t>
      </w:r>
      <w:r>
        <w:rPr>
          <w:rFonts w:ascii="Georgia" w:hAnsi="Georgia" w:cs="Times New Roman"/>
          <w:b/>
          <w:bCs/>
          <w:sz w:val="24"/>
          <w:szCs w:val="24"/>
        </w:rPr>
        <w:t xml:space="preserve"> </w:t>
      </w:r>
      <w:bookmarkEnd w:id="0"/>
      <w:bookmarkEnd w:id="3"/>
    </w:p>
    <w:p w14:paraId="3A639EC1" w14:textId="313904FF" w:rsidR="005A70CD" w:rsidRPr="00801D80" w:rsidRDefault="005A70CD" w:rsidP="005A70CD">
      <w:pPr>
        <w:spacing w:after="0" w:line="240" w:lineRule="auto"/>
        <w:jc w:val="center"/>
        <w:rPr>
          <w:rFonts w:ascii="Georgia" w:hAnsi="Georgia" w:cs="Times New Roman"/>
          <w:i/>
          <w:iCs/>
        </w:rPr>
      </w:pPr>
      <w:r w:rsidRPr="00801D80">
        <w:rPr>
          <w:rFonts w:ascii="Georgia" w:hAnsi="Georgia" w:cs="Times New Roman"/>
          <w:i/>
          <w:iCs/>
        </w:rPr>
        <w:t>(</w:t>
      </w:r>
      <w:r w:rsidR="00801D80" w:rsidRPr="00801D80">
        <w:rPr>
          <w:rFonts w:ascii="Georgia" w:hAnsi="Georgia" w:cs="Times New Roman"/>
          <w:i/>
          <w:iCs/>
        </w:rPr>
        <w:t xml:space="preserve">utilaje de </w:t>
      </w:r>
      <w:r w:rsidR="005560D8" w:rsidRPr="00801D80">
        <w:rPr>
          <w:rFonts w:ascii="Georgia" w:hAnsi="Georgia" w:cs="Times New Roman"/>
          <w:i/>
          <w:iCs/>
        </w:rPr>
        <w:t>model</w:t>
      </w:r>
      <w:r w:rsidR="00801D80" w:rsidRPr="00801D80">
        <w:rPr>
          <w:rFonts w:ascii="Georgia" w:hAnsi="Georgia" w:cs="Times New Roman"/>
          <w:i/>
          <w:iCs/>
        </w:rPr>
        <w:t>e</w:t>
      </w:r>
      <w:r w:rsidRPr="00801D80">
        <w:rPr>
          <w:rFonts w:ascii="Georgia" w:hAnsi="Georgia" w:cs="Times New Roman"/>
          <w:i/>
          <w:iCs/>
        </w:rPr>
        <w:t xml:space="preserve"> „</w:t>
      </w:r>
      <w:proofErr w:type="spellStart"/>
      <w:r w:rsidRPr="00801D80">
        <w:rPr>
          <w:rFonts w:ascii="Georgia" w:hAnsi="Georgia" w:cs="Times New Roman"/>
          <w:i/>
          <w:iCs/>
        </w:rPr>
        <w:t>Mandik</w:t>
      </w:r>
      <w:proofErr w:type="spellEnd"/>
      <w:r w:rsidRPr="00801D80">
        <w:rPr>
          <w:rFonts w:ascii="Georgia" w:hAnsi="Georgia" w:cs="Times New Roman"/>
          <w:i/>
          <w:iCs/>
        </w:rPr>
        <w:t>”</w:t>
      </w:r>
      <w:r w:rsidR="005560D8" w:rsidRPr="00801D80">
        <w:rPr>
          <w:rFonts w:ascii="Georgia" w:hAnsi="Georgia"/>
          <w:i/>
          <w:iCs/>
        </w:rPr>
        <w:t xml:space="preserve"> M7,1 BOX M2-M18</w:t>
      </w:r>
      <w:r w:rsidR="00801D80" w:rsidRPr="00801D80">
        <w:rPr>
          <w:rFonts w:ascii="Georgia" w:hAnsi="Georgia"/>
          <w:i/>
          <w:iCs/>
        </w:rPr>
        <w:t xml:space="preserve"> și </w:t>
      </w:r>
      <w:r w:rsidR="00801D80" w:rsidRPr="00801D80">
        <w:rPr>
          <w:rFonts w:ascii="Georgia" w:hAnsi="Georgia" w:cs="Times New Roman"/>
          <w:i/>
          <w:iCs/>
        </w:rPr>
        <w:t>„</w:t>
      </w:r>
      <w:proofErr w:type="spellStart"/>
      <w:r w:rsidR="00801D80" w:rsidRPr="00801D80">
        <w:rPr>
          <w:rFonts w:ascii="Georgia" w:hAnsi="Georgia" w:cs="Times New Roman"/>
          <w:i/>
          <w:iCs/>
        </w:rPr>
        <w:t>Chigo</w:t>
      </w:r>
      <w:proofErr w:type="spellEnd"/>
      <w:r w:rsidR="00801D80" w:rsidRPr="00801D80">
        <w:rPr>
          <w:rFonts w:ascii="Georgia" w:hAnsi="Georgia" w:cs="Times New Roman"/>
          <w:i/>
          <w:iCs/>
        </w:rPr>
        <w:t xml:space="preserve"> invertor”</w:t>
      </w:r>
      <w:r w:rsidRPr="00801D80">
        <w:rPr>
          <w:rFonts w:ascii="Georgia" w:hAnsi="Georgia" w:cs="Times New Roman"/>
          <w:i/>
          <w:iCs/>
        </w:rPr>
        <w:t>)</w:t>
      </w:r>
      <w:r w:rsidR="00E20484" w:rsidRPr="00801D80">
        <w:rPr>
          <w:rFonts w:ascii="Georgia" w:hAnsi="Georgia" w:cs="Times New Roman"/>
          <w:i/>
          <w:iCs/>
        </w:rPr>
        <w:t xml:space="preserve"> </w:t>
      </w:r>
      <w:bookmarkEnd w:id="2"/>
    </w:p>
    <w:p w14:paraId="1EB1F65E" w14:textId="1ACE322D" w:rsidR="00B447E9" w:rsidRDefault="00B447E9" w:rsidP="00457BF6">
      <w:pPr>
        <w:spacing w:after="0" w:line="240" w:lineRule="auto"/>
        <w:jc w:val="center"/>
        <w:rPr>
          <w:rFonts w:ascii="Georgia" w:hAnsi="Georgia" w:cs="Times New Roman"/>
          <w:b/>
          <w:bCs/>
          <w:sz w:val="24"/>
          <w:szCs w:val="24"/>
        </w:rPr>
      </w:pPr>
    </w:p>
    <w:p w14:paraId="7779A4A8" w14:textId="77777777" w:rsidR="00801D80" w:rsidRPr="00E901E9" w:rsidRDefault="00801D80" w:rsidP="00457BF6">
      <w:pPr>
        <w:spacing w:after="0" w:line="240" w:lineRule="auto"/>
        <w:jc w:val="center"/>
        <w:rPr>
          <w:rFonts w:ascii="Georgia" w:hAnsi="Georgia" w:cs="Times New Roman"/>
          <w:b/>
          <w:bCs/>
          <w:sz w:val="24"/>
          <w:szCs w:val="24"/>
        </w:rPr>
      </w:pPr>
    </w:p>
    <w:p w14:paraId="671193FC" w14:textId="73B34A56" w:rsidR="00801D80" w:rsidRDefault="00801D80" w:rsidP="001D3F55">
      <w:pPr>
        <w:spacing w:after="0" w:line="240" w:lineRule="auto"/>
        <w:jc w:val="center"/>
        <w:rPr>
          <w:rFonts w:ascii="Georgia" w:hAnsi="Georgia" w:cs="Times New Roman"/>
          <w:b/>
          <w:bCs/>
          <w:i/>
        </w:rPr>
      </w:pPr>
      <w:r w:rsidRPr="00801D80">
        <w:rPr>
          <w:rFonts w:ascii="Georgia" w:hAnsi="Georgia"/>
          <w:b/>
          <w:i/>
        </w:rPr>
        <w:t>I</w:t>
      </w:r>
      <w:r w:rsidR="005A70CD" w:rsidRPr="00801D80">
        <w:rPr>
          <w:rFonts w:ascii="Georgia" w:hAnsi="Georgia"/>
          <w:b/>
          <w:i/>
        </w:rPr>
        <w:t xml:space="preserve">. Servicii și lucrări de deservire </w:t>
      </w:r>
      <w:r w:rsidR="001D3F55" w:rsidRPr="00801D80">
        <w:rPr>
          <w:rFonts w:ascii="Georgia" w:hAnsi="Georgia" w:cs="Times New Roman"/>
          <w:b/>
          <w:bCs/>
          <w:i/>
        </w:rPr>
        <w:t>planificată</w:t>
      </w:r>
      <w:r w:rsidRPr="00801D80">
        <w:rPr>
          <w:rFonts w:ascii="Georgia" w:hAnsi="Georgia" w:cs="Times New Roman"/>
          <w:b/>
          <w:bCs/>
          <w:i/>
        </w:rPr>
        <w:t xml:space="preserve"> a sistemului </w:t>
      </w:r>
    </w:p>
    <w:p w14:paraId="31EECFC6" w14:textId="2AD1020A" w:rsidR="001006BE" w:rsidRPr="00801D80" w:rsidRDefault="00801D80" w:rsidP="001D3F55">
      <w:pPr>
        <w:spacing w:after="0" w:line="240" w:lineRule="auto"/>
        <w:jc w:val="center"/>
        <w:rPr>
          <w:rFonts w:ascii="Georgia" w:hAnsi="Georgia" w:cs="Times New Roman"/>
          <w:b/>
          <w:bCs/>
          <w:i/>
          <w:iCs/>
        </w:rPr>
      </w:pPr>
      <w:r w:rsidRPr="00801D80">
        <w:rPr>
          <w:rFonts w:ascii="Georgia" w:hAnsi="Georgia" w:cs="Times New Roman"/>
          <w:b/>
          <w:bCs/>
          <w:i/>
        </w:rPr>
        <w:t>de condiționare</w:t>
      </w:r>
      <w:r>
        <w:rPr>
          <w:rFonts w:ascii="Georgia" w:hAnsi="Georgia" w:cs="Times New Roman"/>
          <w:b/>
          <w:bCs/>
          <w:i/>
        </w:rPr>
        <w:t xml:space="preserve"> </w:t>
      </w:r>
      <w:r w:rsidR="001D3F55" w:rsidRPr="00801D80">
        <w:rPr>
          <w:rFonts w:ascii="Georgia" w:hAnsi="Georgia" w:cs="Times New Roman"/>
          <w:b/>
          <w:bCs/>
          <w:i/>
        </w:rPr>
        <w:t xml:space="preserve">a aerului </w:t>
      </w:r>
      <w:r w:rsidRPr="00801D80">
        <w:rPr>
          <w:rFonts w:ascii="Georgia" w:hAnsi="Georgia" w:cs="Times New Roman"/>
          <w:b/>
          <w:bCs/>
          <w:i/>
          <w:iCs/>
        </w:rPr>
        <w:t>din sala ședințelor plenare a Parlamentului</w:t>
      </w:r>
    </w:p>
    <w:p w14:paraId="34A17CAC" w14:textId="68C408A3" w:rsidR="008D220A" w:rsidRPr="00801D80" w:rsidRDefault="008D220A" w:rsidP="001D3F55">
      <w:pPr>
        <w:spacing w:after="0" w:line="240" w:lineRule="auto"/>
        <w:jc w:val="center"/>
        <w:rPr>
          <w:rFonts w:ascii="Georgia" w:hAnsi="Georgia"/>
          <w:b/>
          <w:i/>
        </w:rPr>
      </w:pPr>
      <w:r w:rsidRPr="00801D80">
        <w:rPr>
          <w:rFonts w:ascii="Georgia" w:hAnsi="Georgia"/>
          <w:bCs/>
          <w:i/>
        </w:rPr>
        <w:t>(</w:t>
      </w:r>
      <w:r w:rsidR="00392552" w:rsidRPr="00801D80">
        <w:rPr>
          <w:rFonts w:ascii="Georgia" w:hAnsi="Georgia"/>
          <w:bCs/>
          <w:i/>
        </w:rPr>
        <w:t xml:space="preserve">pentru </w:t>
      </w:r>
      <w:r w:rsidRPr="00801D80">
        <w:rPr>
          <w:rFonts w:ascii="Georgia" w:hAnsi="Georgia"/>
          <w:bCs/>
          <w:i/>
        </w:rPr>
        <w:t>2 blocuri interioare și 6 blocuri exterioare)</w:t>
      </w:r>
    </w:p>
    <w:p w14:paraId="307F66D7" w14:textId="77777777" w:rsidR="005A70CD" w:rsidRPr="00801D80" w:rsidRDefault="005A70CD" w:rsidP="005A70CD">
      <w:pPr>
        <w:spacing w:after="0" w:line="240" w:lineRule="auto"/>
        <w:rPr>
          <w:rFonts w:ascii="Georgia" w:hAnsi="Georgia"/>
          <w:bCs/>
          <w:iCs/>
          <w:sz w:val="16"/>
          <w:szCs w:val="16"/>
        </w:rPr>
      </w:pPr>
    </w:p>
    <w:p w14:paraId="1EDDF165" w14:textId="5E27730D" w:rsidR="00B447E9" w:rsidRPr="00801D80" w:rsidRDefault="00B447E9" w:rsidP="0038341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>1. Verificarea conexiunilor electrice, reglarea tuturor conexiunilor, verificarea circuitelor de alimentare</w:t>
      </w:r>
      <w:r w:rsidR="00E901E9" w:rsidRPr="00801D80">
        <w:rPr>
          <w:rFonts w:ascii="Georgia" w:hAnsi="Georgia" w:cs="Times New Roman"/>
        </w:rPr>
        <w:t xml:space="preserve"> </w:t>
      </w:r>
      <w:r w:rsidR="005A70CD" w:rsidRPr="00801D80">
        <w:rPr>
          <w:rFonts w:ascii="Georgia" w:hAnsi="Georgia"/>
        </w:rPr>
        <w:t xml:space="preserve">– </w:t>
      </w:r>
      <w:r w:rsidR="005A70CD" w:rsidRPr="00801D80">
        <w:rPr>
          <w:rFonts w:ascii="Georgia" w:hAnsi="Georgia"/>
          <w:i/>
          <w:iCs/>
        </w:rPr>
        <w:t>semestrial</w:t>
      </w:r>
      <w:r w:rsidR="00E901E9" w:rsidRPr="00801D80">
        <w:rPr>
          <w:rFonts w:ascii="Georgia" w:hAnsi="Georgia" w:cs="Times New Roman"/>
        </w:rPr>
        <w:t>.</w:t>
      </w:r>
    </w:p>
    <w:p w14:paraId="7C233A4A" w14:textId="179C240F" w:rsidR="00B447E9" w:rsidRPr="00801D80" w:rsidRDefault="00E901E9" w:rsidP="0038341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>2</w:t>
      </w:r>
      <w:r w:rsidR="00B447E9" w:rsidRPr="00801D80">
        <w:rPr>
          <w:rFonts w:ascii="Georgia" w:hAnsi="Georgia" w:cs="Times New Roman"/>
        </w:rPr>
        <w:t xml:space="preserve">. Verificarea cantității de freon în sisteme </w:t>
      </w:r>
      <w:r w:rsidR="005A70CD" w:rsidRPr="00801D80">
        <w:rPr>
          <w:rFonts w:ascii="Georgia" w:hAnsi="Georgia" w:cs="Times New Roman"/>
        </w:rPr>
        <w:t>pentru asigurarea presiunii necesare în sistem, cu</w:t>
      </w:r>
      <w:r w:rsidR="00B447E9" w:rsidRPr="00801D80">
        <w:rPr>
          <w:rFonts w:ascii="Georgia" w:hAnsi="Georgia" w:cs="Times New Roman"/>
        </w:rPr>
        <w:t xml:space="preserve"> adăugare</w:t>
      </w:r>
      <w:r w:rsidR="005A70CD" w:rsidRPr="00801D80">
        <w:rPr>
          <w:rFonts w:ascii="Georgia" w:hAnsi="Georgia" w:cs="Times New Roman"/>
        </w:rPr>
        <w:t>a freonului</w:t>
      </w:r>
      <w:r w:rsidRPr="00801D80">
        <w:rPr>
          <w:rFonts w:ascii="Georgia" w:hAnsi="Georgia" w:cs="Times New Roman"/>
        </w:rPr>
        <w:t>,</w:t>
      </w:r>
      <w:r w:rsidR="00B447E9" w:rsidRPr="00801D80">
        <w:rPr>
          <w:rFonts w:ascii="Georgia" w:hAnsi="Georgia" w:cs="Times New Roman"/>
        </w:rPr>
        <w:t xml:space="preserve"> la necesitate</w:t>
      </w:r>
      <w:r w:rsidR="005A70CD" w:rsidRPr="00801D80">
        <w:rPr>
          <w:rFonts w:ascii="Georgia" w:hAnsi="Georgia" w:cs="Times New Roman"/>
        </w:rPr>
        <w:t xml:space="preserve"> </w:t>
      </w:r>
      <w:r w:rsidR="005A70CD" w:rsidRPr="00801D80">
        <w:rPr>
          <w:rFonts w:ascii="Georgia" w:hAnsi="Georgia"/>
        </w:rPr>
        <w:t xml:space="preserve">– </w:t>
      </w:r>
      <w:r w:rsidR="005A70CD" w:rsidRPr="00801D80">
        <w:rPr>
          <w:rFonts w:ascii="Georgia" w:hAnsi="Georgia"/>
          <w:i/>
          <w:iCs/>
        </w:rPr>
        <w:t>semestrial</w:t>
      </w:r>
      <w:r w:rsidRPr="00801D80">
        <w:rPr>
          <w:rFonts w:ascii="Georgia" w:hAnsi="Georgia" w:cs="Times New Roman"/>
        </w:rPr>
        <w:t>.</w:t>
      </w:r>
    </w:p>
    <w:p w14:paraId="76FE4688" w14:textId="511E7A86" w:rsidR="00E0613A" w:rsidRPr="00801D80" w:rsidRDefault="00E0613A" w:rsidP="0038341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 xml:space="preserve">3. Măsurarea temperaturii aerului la intrarea și ieșirea acestuia din blocul interior </w:t>
      </w:r>
      <w:r w:rsidR="005A70CD" w:rsidRPr="00801D80">
        <w:rPr>
          <w:rFonts w:ascii="Georgia" w:hAnsi="Georgia"/>
          <w:bCs/>
          <w:iCs/>
        </w:rPr>
        <w:t xml:space="preserve">– </w:t>
      </w:r>
      <w:r w:rsidR="005A70CD" w:rsidRPr="00801D80">
        <w:rPr>
          <w:rFonts w:ascii="Georgia" w:hAnsi="Georgia"/>
          <w:i/>
          <w:iCs/>
        </w:rPr>
        <w:t>semestrial</w:t>
      </w:r>
      <w:r w:rsidR="005A70CD" w:rsidRPr="00801D80">
        <w:rPr>
          <w:rFonts w:ascii="Georgia" w:hAnsi="Georgia"/>
          <w:bCs/>
          <w:i/>
        </w:rPr>
        <w:t xml:space="preserve"> și/sau la necesitate</w:t>
      </w:r>
      <w:r w:rsidRPr="00801D80">
        <w:rPr>
          <w:rFonts w:ascii="Georgia" w:hAnsi="Georgia" w:cs="Times New Roman"/>
        </w:rPr>
        <w:t>.</w:t>
      </w:r>
    </w:p>
    <w:p w14:paraId="6E040E43" w14:textId="23AFFBD9" w:rsidR="00F46ACB" w:rsidRPr="00801D80" w:rsidRDefault="00F46ACB" w:rsidP="0038341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 xml:space="preserve">4. Măsurarea parametrilor volumului de alimentare cu aer a sălii ședințelor plenare și calității aerului conform cerinţelor normativelor-standard </w:t>
      </w:r>
      <w:r w:rsidRPr="00801D80">
        <w:rPr>
          <w:rFonts w:ascii="Georgia" w:hAnsi="Georgia"/>
          <w:bCs/>
          <w:iCs/>
        </w:rPr>
        <w:t xml:space="preserve">– </w:t>
      </w:r>
      <w:r w:rsidRPr="00801D80">
        <w:rPr>
          <w:rFonts w:ascii="Georgia" w:hAnsi="Georgia"/>
          <w:i/>
          <w:iCs/>
        </w:rPr>
        <w:t>trimestrial</w:t>
      </w:r>
      <w:r w:rsidRPr="00801D80">
        <w:rPr>
          <w:rFonts w:ascii="Georgia" w:hAnsi="Georgia"/>
          <w:bCs/>
          <w:i/>
        </w:rPr>
        <w:t xml:space="preserve"> și/sau la necesitate</w:t>
      </w:r>
      <w:r w:rsidRPr="00801D80">
        <w:rPr>
          <w:rFonts w:ascii="Georgia" w:hAnsi="Georgia" w:cs="Times New Roman"/>
        </w:rPr>
        <w:t>.</w:t>
      </w:r>
    </w:p>
    <w:p w14:paraId="5E68A193" w14:textId="6939BD62" w:rsidR="00B447E9" w:rsidRPr="00801D80" w:rsidRDefault="00F46ACB" w:rsidP="0038341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>5</w:t>
      </w:r>
      <w:r w:rsidR="00B447E9" w:rsidRPr="00801D80">
        <w:rPr>
          <w:rFonts w:ascii="Georgia" w:hAnsi="Georgia" w:cs="Times New Roman"/>
        </w:rPr>
        <w:t>. Calibrarea senzorilor de temperatură</w:t>
      </w:r>
      <w:r w:rsidR="00E901E9" w:rsidRPr="00801D80">
        <w:rPr>
          <w:rFonts w:ascii="Georgia" w:hAnsi="Georgia" w:cs="Times New Roman"/>
        </w:rPr>
        <w:t xml:space="preserve"> </w:t>
      </w:r>
      <w:r w:rsidR="005A70CD" w:rsidRPr="00801D80">
        <w:rPr>
          <w:rFonts w:ascii="Georgia" w:hAnsi="Georgia"/>
          <w:bCs/>
          <w:iCs/>
        </w:rPr>
        <w:t xml:space="preserve">– </w:t>
      </w:r>
      <w:r w:rsidR="005A70CD" w:rsidRPr="00801D80">
        <w:rPr>
          <w:rFonts w:ascii="Georgia" w:hAnsi="Georgia"/>
          <w:i/>
          <w:iCs/>
        </w:rPr>
        <w:t>semestrial</w:t>
      </w:r>
      <w:r w:rsidR="00E901E9" w:rsidRPr="00801D80">
        <w:rPr>
          <w:rFonts w:ascii="Georgia" w:hAnsi="Georgia" w:cs="Times New Roman"/>
        </w:rPr>
        <w:t>.</w:t>
      </w:r>
    </w:p>
    <w:p w14:paraId="6F0B6189" w14:textId="50803A9D" w:rsidR="00B447E9" w:rsidRPr="00801D80" w:rsidRDefault="00F46ACB" w:rsidP="0038341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>6</w:t>
      </w:r>
      <w:r w:rsidR="00B447E9" w:rsidRPr="00801D80">
        <w:rPr>
          <w:rFonts w:ascii="Georgia" w:hAnsi="Georgia" w:cs="Times New Roman"/>
        </w:rPr>
        <w:t>. Deservirea unităților interioare</w:t>
      </w:r>
      <w:r w:rsidR="00E901E9" w:rsidRPr="00801D80">
        <w:rPr>
          <w:rFonts w:ascii="Georgia" w:hAnsi="Georgia" w:cs="Times New Roman"/>
        </w:rPr>
        <w:t xml:space="preserve"> </w:t>
      </w:r>
      <w:r w:rsidR="005A70CD" w:rsidRPr="00801D80">
        <w:rPr>
          <w:rFonts w:ascii="Georgia" w:hAnsi="Georgia"/>
        </w:rPr>
        <w:t xml:space="preserve">– </w:t>
      </w:r>
      <w:r w:rsidR="005A70CD" w:rsidRPr="00801D80">
        <w:rPr>
          <w:rFonts w:ascii="Georgia" w:hAnsi="Georgia"/>
          <w:i/>
          <w:iCs/>
        </w:rPr>
        <w:t>semestrial</w:t>
      </w:r>
      <w:r w:rsidR="00E901E9" w:rsidRPr="00801D80">
        <w:rPr>
          <w:rFonts w:ascii="Georgia" w:hAnsi="Georgia" w:cs="Times New Roman"/>
        </w:rPr>
        <w:t>.</w:t>
      </w:r>
    </w:p>
    <w:p w14:paraId="13DC1358" w14:textId="034D0B3E" w:rsidR="00787C6D" w:rsidRPr="00801D80" w:rsidRDefault="00F46ACB" w:rsidP="00383412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color w:val="000000"/>
          <w:lang w:eastAsia="ro-RO" w:bidi="ro-RO"/>
        </w:rPr>
      </w:pPr>
      <w:r w:rsidRPr="00801D80">
        <w:rPr>
          <w:rFonts w:ascii="Georgia" w:hAnsi="Georgia"/>
          <w:color w:val="000000"/>
          <w:lang w:eastAsia="ro-RO" w:bidi="ro-RO"/>
        </w:rPr>
        <w:t>7</w:t>
      </w:r>
      <w:r w:rsidR="00787C6D" w:rsidRPr="00801D80">
        <w:rPr>
          <w:rFonts w:ascii="Georgia" w:hAnsi="Georgia"/>
          <w:color w:val="000000"/>
          <w:lang w:eastAsia="ro-RO" w:bidi="ro-RO"/>
        </w:rPr>
        <w:t xml:space="preserve">. Curățarea grilelor de admisie a aerului </w:t>
      </w:r>
      <w:r w:rsidR="001D3F55" w:rsidRPr="00801D80">
        <w:rPr>
          <w:rFonts w:ascii="Georgia" w:hAnsi="Georgia"/>
          <w:bCs/>
          <w:iCs/>
        </w:rPr>
        <w:t xml:space="preserve">– </w:t>
      </w:r>
      <w:r w:rsidR="001D3F55" w:rsidRPr="00801D80">
        <w:rPr>
          <w:rFonts w:ascii="Georgia" w:hAnsi="Georgia"/>
          <w:i/>
          <w:iCs/>
        </w:rPr>
        <w:t>semestrial</w:t>
      </w:r>
      <w:r w:rsidR="001D3F55" w:rsidRPr="00801D80">
        <w:rPr>
          <w:rFonts w:ascii="Georgia" w:hAnsi="Georgia"/>
          <w:bCs/>
          <w:i/>
        </w:rPr>
        <w:t xml:space="preserve"> și la necesitate</w:t>
      </w:r>
      <w:r w:rsidR="00787C6D" w:rsidRPr="00801D80">
        <w:rPr>
          <w:rFonts w:ascii="Georgia" w:hAnsi="Georgia"/>
          <w:color w:val="000000"/>
          <w:lang w:eastAsia="ro-RO" w:bidi="ro-RO"/>
        </w:rPr>
        <w:t>.</w:t>
      </w:r>
    </w:p>
    <w:p w14:paraId="7C9FA62C" w14:textId="6063DCD1" w:rsidR="00FC1891" w:rsidRPr="00801D80" w:rsidRDefault="00F46ACB" w:rsidP="00383412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  <w:color w:val="000000"/>
          <w:lang w:eastAsia="ro-RO" w:bidi="ro-RO"/>
        </w:rPr>
      </w:pPr>
      <w:r w:rsidRPr="00801D80">
        <w:rPr>
          <w:rFonts w:ascii="Georgia" w:hAnsi="Georgia"/>
        </w:rPr>
        <w:t>8</w:t>
      </w:r>
      <w:r w:rsidR="00FC1891" w:rsidRPr="00801D80">
        <w:rPr>
          <w:rFonts w:ascii="Georgia" w:hAnsi="Georgia"/>
        </w:rPr>
        <w:t xml:space="preserve">. Curățarea </w:t>
      </w:r>
      <w:r w:rsidR="00DB6F37" w:rsidRPr="00801D80">
        <w:rPr>
          <w:rFonts w:ascii="Georgia" w:hAnsi="Georgia"/>
        </w:rPr>
        <w:t xml:space="preserve">complexă </w:t>
      </w:r>
      <w:r w:rsidR="00FC1891" w:rsidRPr="00801D80">
        <w:rPr>
          <w:rFonts w:ascii="Georgia" w:hAnsi="Georgia"/>
        </w:rPr>
        <w:t>difuzoarelor de aer</w:t>
      </w:r>
      <w:r w:rsidR="00FC1891" w:rsidRPr="00801D80">
        <w:rPr>
          <w:rFonts w:ascii="Georgia" w:hAnsi="Georgia"/>
          <w:color w:val="000000"/>
          <w:lang w:eastAsia="ro-RO" w:bidi="ro-RO"/>
        </w:rPr>
        <w:t xml:space="preserve"> </w:t>
      </w:r>
      <w:r w:rsidR="00FC1891" w:rsidRPr="00801D80">
        <w:rPr>
          <w:rFonts w:ascii="Georgia" w:hAnsi="Georgia"/>
          <w:bCs/>
          <w:iCs/>
        </w:rPr>
        <w:t xml:space="preserve">– </w:t>
      </w:r>
      <w:r w:rsidR="00FC1891" w:rsidRPr="00801D80">
        <w:rPr>
          <w:rFonts w:ascii="Georgia" w:hAnsi="Georgia"/>
          <w:i/>
          <w:iCs/>
        </w:rPr>
        <w:t>semestrial</w:t>
      </w:r>
      <w:r w:rsidR="00FC1891" w:rsidRPr="00801D80">
        <w:rPr>
          <w:rFonts w:ascii="Georgia" w:hAnsi="Georgia"/>
          <w:bCs/>
          <w:i/>
        </w:rPr>
        <w:t xml:space="preserve"> </w:t>
      </w:r>
      <w:r w:rsidR="000E25C4" w:rsidRPr="00801D80">
        <w:rPr>
          <w:rFonts w:ascii="Georgia" w:hAnsi="Georgia"/>
          <w:bCs/>
          <w:i/>
        </w:rPr>
        <w:t>și/sau</w:t>
      </w:r>
      <w:r w:rsidR="00FC1891" w:rsidRPr="00801D80">
        <w:rPr>
          <w:rFonts w:ascii="Georgia" w:hAnsi="Georgia"/>
          <w:bCs/>
          <w:i/>
        </w:rPr>
        <w:t xml:space="preserve"> la necesitate</w:t>
      </w:r>
      <w:r w:rsidR="00FC1891" w:rsidRPr="00801D80">
        <w:rPr>
          <w:rFonts w:ascii="Georgia" w:hAnsi="Georgia"/>
          <w:color w:val="000000"/>
          <w:lang w:eastAsia="ro-RO" w:bidi="ro-RO"/>
        </w:rPr>
        <w:t>.</w:t>
      </w:r>
    </w:p>
    <w:p w14:paraId="5A9DC499" w14:textId="141DEF5F" w:rsidR="00787C6D" w:rsidRPr="00801D80" w:rsidRDefault="00F46ACB" w:rsidP="00383412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</w:rPr>
      </w:pPr>
      <w:r w:rsidRPr="00801D80">
        <w:rPr>
          <w:rFonts w:ascii="Georgia" w:hAnsi="Georgia"/>
          <w:color w:val="000000"/>
          <w:lang w:eastAsia="ro-RO" w:bidi="ro-RO"/>
        </w:rPr>
        <w:t>9</w:t>
      </w:r>
      <w:r w:rsidR="00787C6D" w:rsidRPr="00801D80">
        <w:rPr>
          <w:rFonts w:ascii="Georgia" w:hAnsi="Georgia"/>
          <w:color w:val="000000"/>
          <w:lang w:eastAsia="ro-RO" w:bidi="ro-RO"/>
        </w:rPr>
        <w:t xml:space="preserve">. Examinarea funcționalității rotorului ventilatorului, a corectitudinii centrării rotorului pe ax, a stării rulmenților motorului, curățarea elementelor de impurități și lubricarea lagărelor axului </w:t>
      </w:r>
      <w:r w:rsidR="001D3F55" w:rsidRPr="00801D80">
        <w:rPr>
          <w:rFonts w:ascii="Georgia" w:hAnsi="Georgia"/>
          <w:bCs/>
          <w:iCs/>
        </w:rPr>
        <w:t xml:space="preserve">– </w:t>
      </w:r>
      <w:r w:rsidR="001D3F55" w:rsidRPr="00801D80">
        <w:rPr>
          <w:rFonts w:ascii="Georgia" w:hAnsi="Georgia"/>
          <w:i/>
          <w:iCs/>
        </w:rPr>
        <w:t>semestrial</w:t>
      </w:r>
      <w:r w:rsidR="00787C6D" w:rsidRPr="00801D80">
        <w:rPr>
          <w:rFonts w:ascii="Georgia" w:hAnsi="Georgia"/>
          <w:color w:val="000000"/>
          <w:lang w:eastAsia="ro-RO" w:bidi="ro-RO"/>
        </w:rPr>
        <w:t>.</w:t>
      </w:r>
    </w:p>
    <w:p w14:paraId="29468E83" w14:textId="24D244A5" w:rsidR="00787C6D" w:rsidRPr="00801D80" w:rsidRDefault="00F46ACB" w:rsidP="00383412">
      <w:pPr>
        <w:pStyle w:val="a0"/>
        <w:shd w:val="clear" w:color="auto" w:fill="auto"/>
        <w:tabs>
          <w:tab w:val="left" w:pos="245"/>
        </w:tabs>
        <w:spacing w:line="240" w:lineRule="auto"/>
        <w:ind w:firstLine="567"/>
        <w:jc w:val="both"/>
        <w:rPr>
          <w:rFonts w:ascii="Georgia" w:hAnsi="Georgia"/>
        </w:rPr>
      </w:pPr>
      <w:r w:rsidRPr="00801D80">
        <w:rPr>
          <w:rFonts w:ascii="Georgia" w:hAnsi="Georgia"/>
        </w:rPr>
        <w:t>10</w:t>
      </w:r>
      <w:r w:rsidR="00787C6D" w:rsidRPr="00801D80">
        <w:rPr>
          <w:rFonts w:ascii="Georgia" w:hAnsi="Georgia"/>
        </w:rPr>
        <w:t xml:space="preserve">. </w:t>
      </w:r>
      <w:r w:rsidR="00787C6D" w:rsidRPr="00801D80">
        <w:rPr>
          <w:rFonts w:ascii="Georgia" w:hAnsi="Georgia"/>
          <w:color w:val="000000"/>
          <w:lang w:eastAsia="ro-RO" w:bidi="ro-RO"/>
        </w:rPr>
        <w:t>Verificarea funcționalității senzorilor din sistemul de contur (pe</w:t>
      </w:r>
      <w:r w:rsidR="001D3F55" w:rsidRPr="00801D80">
        <w:rPr>
          <w:rFonts w:ascii="Georgia" w:hAnsi="Georgia"/>
          <w:color w:val="000000"/>
          <w:lang w:eastAsia="ro-RO" w:bidi="ro-RO"/>
        </w:rPr>
        <w:t>ntru</w:t>
      </w:r>
      <w:r w:rsidR="00787C6D" w:rsidRPr="00801D80">
        <w:rPr>
          <w:rFonts w:ascii="Georgia" w:hAnsi="Georgia"/>
          <w:color w:val="000000"/>
          <w:lang w:eastAsia="ro-RO" w:bidi="ro-RO"/>
        </w:rPr>
        <w:t xml:space="preserve"> freon) al schimbătorului de căldură/răcire </w:t>
      </w:r>
      <w:r w:rsidR="001D3F55" w:rsidRPr="00801D80">
        <w:rPr>
          <w:rFonts w:ascii="Georgia" w:hAnsi="Georgia"/>
          <w:bCs/>
          <w:iCs/>
        </w:rPr>
        <w:t xml:space="preserve">– </w:t>
      </w:r>
      <w:r w:rsidR="001D3F55" w:rsidRPr="00801D80">
        <w:rPr>
          <w:rFonts w:ascii="Georgia" w:hAnsi="Georgia"/>
          <w:i/>
          <w:iCs/>
        </w:rPr>
        <w:t>semestrial</w:t>
      </w:r>
      <w:r w:rsidR="00787C6D" w:rsidRPr="00801D80">
        <w:rPr>
          <w:rFonts w:ascii="Georgia" w:hAnsi="Georgia"/>
        </w:rPr>
        <w:t xml:space="preserve">. </w:t>
      </w:r>
    </w:p>
    <w:p w14:paraId="22A9BC82" w14:textId="680C2D95" w:rsidR="00B447E9" w:rsidRPr="00801D80" w:rsidRDefault="00FC1891" w:rsidP="0038341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>1</w:t>
      </w:r>
      <w:r w:rsidR="00F46ACB" w:rsidRPr="00801D80">
        <w:rPr>
          <w:rFonts w:ascii="Georgia" w:hAnsi="Georgia" w:cs="Times New Roman"/>
        </w:rPr>
        <w:t>1</w:t>
      </w:r>
      <w:r w:rsidR="00B447E9" w:rsidRPr="00801D80">
        <w:rPr>
          <w:rFonts w:ascii="Georgia" w:hAnsi="Georgia" w:cs="Times New Roman"/>
        </w:rPr>
        <w:t>. Balansarea sistemul</w:t>
      </w:r>
      <w:r w:rsidR="001D3F55" w:rsidRPr="00801D80">
        <w:rPr>
          <w:rFonts w:ascii="Georgia" w:hAnsi="Georgia" w:cs="Times New Roman"/>
        </w:rPr>
        <w:t>ui</w:t>
      </w:r>
      <w:r w:rsidR="00B447E9" w:rsidRPr="00801D80">
        <w:rPr>
          <w:rFonts w:ascii="Georgia" w:hAnsi="Georgia" w:cs="Times New Roman"/>
        </w:rPr>
        <w:t xml:space="preserve"> de ventilație </w:t>
      </w:r>
      <w:r w:rsidR="00D754FB" w:rsidRPr="00801D80">
        <w:rPr>
          <w:rFonts w:ascii="Georgia" w:hAnsi="Georgia" w:cs="Times New Roman"/>
        </w:rPr>
        <w:t>î</w:t>
      </w:r>
      <w:r w:rsidR="00B447E9" w:rsidRPr="00801D80">
        <w:rPr>
          <w:rFonts w:ascii="Georgia" w:hAnsi="Georgia" w:cs="Times New Roman"/>
        </w:rPr>
        <w:t>n bl</w:t>
      </w:r>
      <w:r w:rsidR="001D3F55" w:rsidRPr="00801D80">
        <w:rPr>
          <w:rFonts w:ascii="Georgia" w:hAnsi="Georgia" w:cs="Times New Roman"/>
        </w:rPr>
        <w:t>oc</w:t>
      </w:r>
      <w:r w:rsidR="00B447E9" w:rsidRPr="00801D80">
        <w:rPr>
          <w:rFonts w:ascii="Georgia" w:hAnsi="Georgia" w:cs="Times New Roman"/>
        </w:rPr>
        <w:t>u</w:t>
      </w:r>
      <w:r w:rsidR="001D3F55" w:rsidRPr="00801D80">
        <w:rPr>
          <w:rFonts w:ascii="Georgia" w:hAnsi="Georgia" w:cs="Times New Roman"/>
        </w:rPr>
        <w:t>rile interne</w:t>
      </w:r>
      <w:r w:rsidR="00E901E9" w:rsidRPr="00801D80">
        <w:rPr>
          <w:rFonts w:ascii="Georgia" w:hAnsi="Georgia" w:cs="Times New Roman"/>
        </w:rPr>
        <w:t xml:space="preserve"> </w:t>
      </w:r>
      <w:r w:rsidR="001D3F55" w:rsidRPr="00801D80">
        <w:rPr>
          <w:rFonts w:ascii="Georgia" w:hAnsi="Georgia"/>
          <w:bCs/>
          <w:iCs/>
        </w:rPr>
        <w:t xml:space="preserve">– </w:t>
      </w:r>
      <w:r w:rsidR="001D3F55" w:rsidRPr="00801D80">
        <w:rPr>
          <w:rFonts w:ascii="Georgia" w:hAnsi="Georgia"/>
          <w:i/>
          <w:iCs/>
        </w:rPr>
        <w:t>semestrial</w:t>
      </w:r>
      <w:r w:rsidR="00E901E9" w:rsidRPr="00801D80">
        <w:rPr>
          <w:rFonts w:ascii="Georgia" w:hAnsi="Georgia" w:cs="Times New Roman"/>
        </w:rPr>
        <w:t>.</w:t>
      </w:r>
    </w:p>
    <w:p w14:paraId="2C41E22A" w14:textId="758E9A4D" w:rsidR="00E0613A" w:rsidRPr="00801D80" w:rsidRDefault="00E0613A" w:rsidP="0038341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>1</w:t>
      </w:r>
      <w:r w:rsidR="00F46ACB" w:rsidRPr="00801D80">
        <w:rPr>
          <w:rFonts w:ascii="Georgia" w:hAnsi="Georgia" w:cs="Times New Roman"/>
        </w:rPr>
        <w:t>2</w:t>
      </w:r>
      <w:r w:rsidRPr="00801D80">
        <w:rPr>
          <w:rFonts w:ascii="Georgia" w:hAnsi="Georgia" w:cs="Times New Roman"/>
        </w:rPr>
        <w:t xml:space="preserve">. Testarea zgomotelor în ventilatoarele și compresoarele blocului exterior </w:t>
      </w:r>
      <w:r w:rsidR="001D3F55" w:rsidRPr="00801D80">
        <w:rPr>
          <w:rFonts w:ascii="Georgia" w:hAnsi="Georgia"/>
          <w:bCs/>
          <w:iCs/>
        </w:rPr>
        <w:t xml:space="preserve">– </w:t>
      </w:r>
      <w:r w:rsidR="001D3F55" w:rsidRPr="00801D80">
        <w:rPr>
          <w:rFonts w:ascii="Georgia" w:hAnsi="Georgia"/>
          <w:i/>
          <w:iCs/>
        </w:rPr>
        <w:t>semestrial</w:t>
      </w:r>
      <w:r w:rsidR="001D3F55" w:rsidRPr="00801D80">
        <w:rPr>
          <w:rFonts w:ascii="Georgia" w:hAnsi="Georgia"/>
          <w:bCs/>
          <w:i/>
        </w:rPr>
        <w:t xml:space="preserve"> și/sau la necesitate</w:t>
      </w:r>
      <w:r w:rsidRPr="00801D80">
        <w:rPr>
          <w:rFonts w:ascii="Georgia" w:hAnsi="Georgia" w:cs="Times New Roman"/>
        </w:rPr>
        <w:t>.</w:t>
      </w:r>
    </w:p>
    <w:p w14:paraId="6CCF046F" w14:textId="0FA198DD" w:rsidR="00E0613A" w:rsidRPr="00801D80" w:rsidRDefault="00E0613A" w:rsidP="00383412">
      <w:pPr>
        <w:spacing w:after="0" w:line="240" w:lineRule="auto"/>
        <w:ind w:firstLine="567"/>
        <w:jc w:val="both"/>
        <w:rPr>
          <w:rFonts w:ascii="Georgia" w:hAnsi="Georgia" w:cs="Times New Roman"/>
          <w:iCs/>
        </w:rPr>
      </w:pPr>
      <w:r w:rsidRPr="00801D80">
        <w:rPr>
          <w:rFonts w:ascii="Georgia" w:hAnsi="Georgia" w:cs="Times New Roman"/>
        </w:rPr>
        <w:t>1</w:t>
      </w:r>
      <w:r w:rsidR="00F46ACB" w:rsidRPr="00801D80">
        <w:rPr>
          <w:rFonts w:ascii="Georgia" w:hAnsi="Georgia" w:cs="Times New Roman"/>
        </w:rPr>
        <w:t>3</w:t>
      </w:r>
      <w:r w:rsidRPr="00801D80">
        <w:rPr>
          <w:rFonts w:ascii="Georgia" w:hAnsi="Georgia" w:cs="Times New Roman"/>
        </w:rPr>
        <w:t xml:space="preserve">. Verificarea prezenței și cantității de ulei în blocul exterior </w:t>
      </w:r>
      <w:r w:rsidR="001D3F55" w:rsidRPr="00801D80">
        <w:rPr>
          <w:rFonts w:ascii="Georgia" w:hAnsi="Georgia"/>
          <w:bCs/>
          <w:iCs/>
        </w:rPr>
        <w:t xml:space="preserve">– </w:t>
      </w:r>
      <w:r w:rsidR="001D3F55" w:rsidRPr="00801D80">
        <w:rPr>
          <w:rFonts w:ascii="Georgia" w:hAnsi="Georgia"/>
          <w:i/>
          <w:iCs/>
        </w:rPr>
        <w:t>semestrial</w:t>
      </w:r>
      <w:r w:rsidR="001D3F55" w:rsidRPr="00801D80">
        <w:rPr>
          <w:rFonts w:ascii="Georgia" w:hAnsi="Georgia"/>
          <w:bCs/>
          <w:iCs/>
        </w:rPr>
        <w:t>.</w:t>
      </w:r>
    </w:p>
    <w:p w14:paraId="6604E3FE" w14:textId="429CD322" w:rsidR="00E0613A" w:rsidRPr="00801D80" w:rsidRDefault="00E0613A" w:rsidP="0038341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>1</w:t>
      </w:r>
      <w:r w:rsidR="00F46ACB" w:rsidRPr="00801D80">
        <w:rPr>
          <w:rFonts w:ascii="Georgia" w:hAnsi="Georgia" w:cs="Times New Roman"/>
        </w:rPr>
        <w:t>4</w:t>
      </w:r>
      <w:r w:rsidRPr="00801D80">
        <w:rPr>
          <w:rFonts w:ascii="Georgia" w:hAnsi="Georgia" w:cs="Times New Roman"/>
        </w:rPr>
        <w:t xml:space="preserve">. Testarea și rularea sistemului </w:t>
      </w:r>
      <w:r w:rsidR="00DE24A2" w:rsidRPr="00801D80">
        <w:rPr>
          <w:rFonts w:ascii="Georgia" w:hAnsi="Georgia"/>
          <w:bCs/>
          <w:iCs/>
        </w:rPr>
        <w:t xml:space="preserve">– </w:t>
      </w:r>
      <w:r w:rsidR="00DE24A2" w:rsidRPr="00801D80">
        <w:rPr>
          <w:rFonts w:ascii="Georgia" w:hAnsi="Georgia"/>
          <w:i/>
          <w:iCs/>
        </w:rPr>
        <w:t>semestrial</w:t>
      </w:r>
      <w:r w:rsidRPr="00801D80">
        <w:rPr>
          <w:rFonts w:ascii="Georgia" w:hAnsi="Georgia" w:cs="Times New Roman"/>
        </w:rPr>
        <w:t>.</w:t>
      </w:r>
    </w:p>
    <w:p w14:paraId="159214E0" w14:textId="1C67FEBC" w:rsidR="003928FD" w:rsidRPr="00801D80" w:rsidRDefault="00E901E9" w:rsidP="00383412">
      <w:pPr>
        <w:spacing w:after="0" w:line="240" w:lineRule="auto"/>
        <w:ind w:firstLine="567"/>
        <w:jc w:val="both"/>
        <w:rPr>
          <w:rFonts w:ascii="Georgia" w:hAnsi="Georgia"/>
        </w:rPr>
      </w:pPr>
      <w:r w:rsidRPr="00801D80">
        <w:rPr>
          <w:rFonts w:ascii="Georgia" w:hAnsi="Georgia" w:cs="Times New Roman"/>
        </w:rPr>
        <w:t>1</w:t>
      </w:r>
      <w:r w:rsidR="00F46ACB" w:rsidRPr="00801D80">
        <w:rPr>
          <w:rFonts w:ascii="Georgia" w:hAnsi="Georgia" w:cs="Times New Roman"/>
        </w:rPr>
        <w:t>5</w:t>
      </w:r>
      <w:r w:rsidRPr="00801D80">
        <w:rPr>
          <w:rFonts w:ascii="Georgia" w:hAnsi="Georgia" w:cs="Times New Roman"/>
        </w:rPr>
        <w:t xml:space="preserve">. </w:t>
      </w:r>
      <w:r w:rsidR="003928FD" w:rsidRPr="00801D80">
        <w:rPr>
          <w:rFonts w:ascii="Georgia" w:hAnsi="Georgia"/>
        </w:rPr>
        <w:t>Curățarea de înaltă calitate a schimbătorului de căldură din blocul int</w:t>
      </w:r>
      <w:r w:rsidR="00E0613A" w:rsidRPr="00801D80">
        <w:rPr>
          <w:rFonts w:ascii="Georgia" w:hAnsi="Georgia"/>
        </w:rPr>
        <w:t>erior</w:t>
      </w:r>
      <w:r w:rsidR="003928FD" w:rsidRPr="00801D80">
        <w:rPr>
          <w:rFonts w:ascii="Georgia" w:hAnsi="Georgia"/>
        </w:rPr>
        <w:t xml:space="preserve"> al sistemului și tratarea cu un compus care îi dezinfectează suprafața </w:t>
      </w:r>
      <w:r w:rsidR="00DE24A2" w:rsidRPr="00801D80">
        <w:rPr>
          <w:rFonts w:ascii="Georgia" w:hAnsi="Georgia"/>
          <w:bCs/>
          <w:iCs/>
        </w:rPr>
        <w:t xml:space="preserve">– </w:t>
      </w:r>
      <w:r w:rsidR="003928FD" w:rsidRPr="00801D80">
        <w:rPr>
          <w:rFonts w:ascii="Georgia" w:hAnsi="Georgia" w:cs="Times New Roman"/>
          <w:i/>
          <w:iCs/>
        </w:rPr>
        <w:t>o data pe an</w:t>
      </w:r>
      <w:r w:rsidR="003928FD" w:rsidRPr="00801D80">
        <w:rPr>
          <w:rFonts w:ascii="Georgia" w:hAnsi="Georgia"/>
        </w:rPr>
        <w:t>.</w:t>
      </w:r>
    </w:p>
    <w:p w14:paraId="20379644" w14:textId="2174E127" w:rsidR="003928FD" w:rsidRPr="00801D80" w:rsidRDefault="003928FD" w:rsidP="00383412">
      <w:pPr>
        <w:spacing w:after="0" w:line="240" w:lineRule="auto"/>
        <w:ind w:firstLine="567"/>
        <w:jc w:val="both"/>
        <w:rPr>
          <w:rFonts w:ascii="Georgia" w:hAnsi="Georgia"/>
        </w:rPr>
      </w:pPr>
      <w:r w:rsidRPr="00801D80">
        <w:rPr>
          <w:rFonts w:ascii="Georgia" w:hAnsi="Georgia"/>
        </w:rPr>
        <w:t>1</w:t>
      </w:r>
      <w:r w:rsidR="00F46ACB" w:rsidRPr="00801D80">
        <w:rPr>
          <w:rFonts w:ascii="Georgia" w:hAnsi="Georgia"/>
        </w:rPr>
        <w:t>6</w:t>
      </w:r>
      <w:r w:rsidRPr="00801D80">
        <w:rPr>
          <w:rFonts w:ascii="Georgia" w:hAnsi="Georgia"/>
        </w:rPr>
        <w:t xml:space="preserve">. Curățarea mecanică și hidraulică a schimbătorului de căldură și a carcasei unității exterioare; echipamente climatice cu ajutorul unui compresor și/sau a unei mașini de spălat de înaltă presiune </w:t>
      </w:r>
      <w:r w:rsidR="00DE24A2" w:rsidRPr="00801D80">
        <w:rPr>
          <w:rFonts w:ascii="Georgia" w:hAnsi="Georgia"/>
          <w:bCs/>
          <w:iCs/>
        </w:rPr>
        <w:t xml:space="preserve">– </w:t>
      </w:r>
      <w:r w:rsidR="00DE24A2" w:rsidRPr="00801D80">
        <w:rPr>
          <w:rFonts w:ascii="Georgia" w:hAnsi="Georgia" w:cs="Times New Roman"/>
          <w:i/>
          <w:iCs/>
        </w:rPr>
        <w:t>o data pe an</w:t>
      </w:r>
      <w:r w:rsidR="00DE24A2" w:rsidRPr="00801D80">
        <w:rPr>
          <w:rFonts w:ascii="Georgia" w:hAnsi="Georgia"/>
          <w:bCs/>
          <w:i/>
        </w:rPr>
        <w:t xml:space="preserve"> și/sau la necesitate</w:t>
      </w:r>
      <w:r w:rsidRPr="00801D80">
        <w:rPr>
          <w:rFonts w:ascii="Georgia" w:hAnsi="Georgia"/>
        </w:rPr>
        <w:t>.</w:t>
      </w:r>
    </w:p>
    <w:p w14:paraId="25CCF083" w14:textId="24173D8F" w:rsidR="00787C6D" w:rsidRPr="00801D80" w:rsidRDefault="00787C6D" w:rsidP="00DE24A2">
      <w:pPr>
        <w:spacing w:after="0" w:line="240" w:lineRule="auto"/>
        <w:ind w:firstLine="567"/>
        <w:jc w:val="both"/>
        <w:rPr>
          <w:rFonts w:ascii="Georgia" w:hAnsi="Georgia"/>
        </w:rPr>
      </w:pPr>
      <w:r w:rsidRPr="00801D80">
        <w:rPr>
          <w:rFonts w:ascii="Georgia" w:hAnsi="Georgia"/>
        </w:rPr>
        <w:t>1</w:t>
      </w:r>
      <w:r w:rsidR="00F46ACB" w:rsidRPr="00801D80">
        <w:rPr>
          <w:rFonts w:ascii="Georgia" w:hAnsi="Georgia"/>
        </w:rPr>
        <w:t>7</w:t>
      </w:r>
      <w:r w:rsidRPr="00801D80">
        <w:rPr>
          <w:rFonts w:ascii="Georgia" w:hAnsi="Georgia"/>
        </w:rPr>
        <w:t xml:space="preserve">. </w:t>
      </w:r>
      <w:r w:rsidRPr="00801D80">
        <w:rPr>
          <w:rFonts w:ascii="Georgia" w:eastAsia="Times New Roman" w:hAnsi="Georgia" w:cs="Open Sans"/>
          <w:lang w:eastAsia="ro-MD"/>
        </w:rPr>
        <w:t xml:space="preserve">Întocmirea unui raport cu privire la de starea de fapt a </w:t>
      </w:r>
      <w:r w:rsidRPr="00801D80">
        <w:rPr>
          <w:rFonts w:ascii="Georgia" w:hAnsi="Georgia"/>
          <w:color w:val="000000"/>
          <w:lang w:eastAsia="ro-RO" w:bidi="ro-RO"/>
        </w:rPr>
        <w:t>sistemului de condiționare centrală</w:t>
      </w:r>
      <w:r w:rsidRPr="00801D80">
        <w:rPr>
          <w:rFonts w:ascii="Georgia" w:eastAsia="Times New Roman" w:hAnsi="Georgia" w:cs="Open Sans"/>
          <w:lang w:eastAsia="ro-MD"/>
        </w:rPr>
        <w:t xml:space="preserve"> și a unei liste de recomandări pentru eliminarea eventualelor neconformități/ defecte</w:t>
      </w:r>
      <w:r w:rsidRPr="00801D80">
        <w:rPr>
          <w:rFonts w:ascii="Georgia" w:hAnsi="Georgia"/>
        </w:rPr>
        <w:t>.</w:t>
      </w:r>
    </w:p>
    <w:p w14:paraId="71F1B127" w14:textId="77777777" w:rsidR="00DE24A2" w:rsidRPr="008D220A" w:rsidRDefault="00DE24A2" w:rsidP="008D220A">
      <w:pPr>
        <w:spacing w:after="0" w:line="240" w:lineRule="auto"/>
        <w:jc w:val="both"/>
        <w:rPr>
          <w:rFonts w:ascii="Georgia" w:hAnsi="Georgia"/>
          <w:sz w:val="12"/>
          <w:szCs w:val="12"/>
        </w:rPr>
      </w:pPr>
    </w:p>
    <w:p w14:paraId="223773D3" w14:textId="77777777" w:rsidR="00DE24A2" w:rsidRPr="00FC1891" w:rsidRDefault="00DE24A2" w:rsidP="00FC1891">
      <w:pPr>
        <w:spacing w:after="0" w:line="240" w:lineRule="auto"/>
        <w:jc w:val="both"/>
        <w:rPr>
          <w:rFonts w:ascii="Georgia" w:hAnsi="Georgia"/>
          <w:bCs/>
          <w:iCs/>
          <w:sz w:val="24"/>
          <w:szCs w:val="24"/>
        </w:rPr>
      </w:pPr>
    </w:p>
    <w:p w14:paraId="606CF216" w14:textId="77777777" w:rsidR="00801D80" w:rsidRDefault="00801D80" w:rsidP="00EF117E">
      <w:pPr>
        <w:spacing w:after="0" w:line="240" w:lineRule="auto"/>
        <w:jc w:val="center"/>
        <w:rPr>
          <w:rFonts w:ascii="Georgia" w:hAnsi="Georgia" w:cs="Times New Roman"/>
          <w:b/>
          <w:bCs/>
        </w:rPr>
      </w:pPr>
      <w:r w:rsidRPr="00801D80">
        <w:rPr>
          <w:rFonts w:ascii="Georgia" w:hAnsi="Georgia"/>
          <w:b/>
          <w:i/>
        </w:rPr>
        <w:t>II</w:t>
      </w:r>
      <w:r w:rsidR="00DE24A2" w:rsidRPr="00801D80">
        <w:rPr>
          <w:rFonts w:ascii="Georgia" w:hAnsi="Georgia"/>
          <w:b/>
          <w:i/>
        </w:rPr>
        <w:t xml:space="preserve">. Servicii și lucrări de </w:t>
      </w:r>
      <w:r w:rsidRPr="00801D80">
        <w:rPr>
          <w:rFonts w:ascii="Georgia" w:hAnsi="Georgia" w:cs="Times New Roman"/>
          <w:b/>
          <w:bCs/>
          <w:i/>
          <w:iCs/>
        </w:rPr>
        <w:t>mentenanță</w:t>
      </w:r>
      <w:r w:rsidRPr="00E901E9">
        <w:rPr>
          <w:rFonts w:ascii="Georgia" w:hAnsi="Georgia" w:cs="Times New Roman"/>
          <w:b/>
          <w:bCs/>
          <w:sz w:val="24"/>
          <w:szCs w:val="24"/>
        </w:rPr>
        <w:t xml:space="preserve"> </w:t>
      </w:r>
      <w:r w:rsidR="00DE24A2" w:rsidRPr="00801D80">
        <w:rPr>
          <w:rFonts w:ascii="Georgia" w:hAnsi="Georgia" w:cs="Times New Roman"/>
          <w:b/>
          <w:bCs/>
          <w:i/>
        </w:rPr>
        <w:t>a sistemului</w:t>
      </w:r>
      <w:r w:rsidR="00EF117E" w:rsidRPr="00801D80">
        <w:rPr>
          <w:rFonts w:ascii="Georgia" w:hAnsi="Georgia" w:cs="Times New Roman"/>
          <w:b/>
          <w:bCs/>
          <w:i/>
        </w:rPr>
        <w:t xml:space="preserve"> de condiționare</w:t>
      </w:r>
      <w:r w:rsidR="00FC1891" w:rsidRPr="00801D80">
        <w:rPr>
          <w:rFonts w:ascii="Georgia" w:hAnsi="Georgia" w:cs="Times New Roman"/>
          <w:b/>
          <w:bCs/>
          <w:i/>
        </w:rPr>
        <w:t xml:space="preserve"> </w:t>
      </w:r>
      <w:r w:rsidR="00DE24A2" w:rsidRPr="00801D80">
        <w:rPr>
          <w:rFonts w:ascii="Georgia" w:hAnsi="Georgia" w:cs="Times New Roman"/>
          <w:b/>
          <w:bCs/>
          <w:i/>
        </w:rPr>
        <w:t>a aerului</w:t>
      </w:r>
      <w:r w:rsidR="00EF117E" w:rsidRPr="00801D80">
        <w:rPr>
          <w:rFonts w:ascii="Georgia" w:hAnsi="Georgia" w:cs="Times New Roman"/>
          <w:b/>
          <w:bCs/>
        </w:rPr>
        <w:t xml:space="preserve"> </w:t>
      </w:r>
    </w:p>
    <w:p w14:paraId="787A754C" w14:textId="71338472" w:rsidR="00DE24A2" w:rsidRPr="00801D80" w:rsidRDefault="00EF117E" w:rsidP="00EF117E">
      <w:pPr>
        <w:spacing w:after="0" w:line="240" w:lineRule="auto"/>
        <w:jc w:val="center"/>
        <w:rPr>
          <w:rFonts w:ascii="Georgia" w:hAnsi="Georgia"/>
          <w:b/>
          <w:i/>
          <w:iCs/>
        </w:rPr>
      </w:pPr>
      <w:r w:rsidRPr="00801D80">
        <w:rPr>
          <w:rFonts w:ascii="Georgia" w:hAnsi="Georgia" w:cs="Times New Roman"/>
          <w:b/>
          <w:bCs/>
          <w:i/>
          <w:iCs/>
        </w:rPr>
        <w:t>din sala ședințelor plenare a Parlamentului</w:t>
      </w:r>
      <w:r w:rsidR="00DE24A2" w:rsidRPr="00801D80">
        <w:rPr>
          <w:rFonts w:ascii="Georgia" w:hAnsi="Georgia" w:cs="Times New Roman"/>
          <w:b/>
          <w:bCs/>
          <w:i/>
          <w:iCs/>
        </w:rPr>
        <w:t xml:space="preserve"> </w:t>
      </w:r>
    </w:p>
    <w:p w14:paraId="3E020FE6" w14:textId="77777777" w:rsidR="00EF117E" w:rsidRPr="00801D80" w:rsidRDefault="00EF117E" w:rsidP="00EF117E">
      <w:pPr>
        <w:spacing w:after="0" w:line="240" w:lineRule="auto"/>
        <w:jc w:val="center"/>
        <w:rPr>
          <w:rFonts w:ascii="Georgia" w:hAnsi="Georgia"/>
          <w:bCs/>
          <w:i/>
        </w:rPr>
      </w:pPr>
      <w:r w:rsidRPr="00801D80">
        <w:rPr>
          <w:rFonts w:ascii="Georgia" w:hAnsi="Georgia"/>
          <w:bCs/>
          <w:i/>
        </w:rPr>
        <w:t>(prețul ofertei va include și costul pieselor de schimb)</w:t>
      </w:r>
    </w:p>
    <w:p w14:paraId="294FF080" w14:textId="77777777" w:rsidR="00DE24A2" w:rsidRPr="00801D80" w:rsidRDefault="00DE24A2" w:rsidP="00DE24A2">
      <w:pPr>
        <w:spacing w:after="0" w:line="240" w:lineRule="auto"/>
        <w:jc w:val="center"/>
        <w:rPr>
          <w:rFonts w:ascii="Georgia" w:hAnsi="Georgia"/>
        </w:rPr>
      </w:pPr>
    </w:p>
    <w:p w14:paraId="3B13F0F3" w14:textId="3EF5C648" w:rsidR="00DE24A2" w:rsidRDefault="00EF117E" w:rsidP="00DE24A2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801D80">
        <w:rPr>
          <w:rFonts w:ascii="Georgia" w:hAnsi="Georgia" w:cs="Times New Roman"/>
        </w:rPr>
        <w:t xml:space="preserve">1. Înlocuirea filtrelor de aer </w:t>
      </w:r>
      <w:r w:rsidR="00AF1CAA" w:rsidRPr="00801D80">
        <w:rPr>
          <w:rFonts w:ascii="Georgia" w:hAnsi="Georgia" w:cs="Times New Roman"/>
          <w:i/>
          <w:iCs/>
        </w:rPr>
        <w:t xml:space="preserve">– </w:t>
      </w:r>
      <w:r w:rsidRPr="00801D80">
        <w:rPr>
          <w:rFonts w:ascii="Georgia" w:hAnsi="Georgia" w:cs="Times New Roman"/>
          <w:i/>
          <w:iCs/>
        </w:rPr>
        <w:t>6</w:t>
      </w:r>
      <w:r w:rsidR="00AF1CAA" w:rsidRPr="00801D80">
        <w:rPr>
          <w:rFonts w:ascii="Georgia" w:hAnsi="Georgia" w:cs="Times New Roman"/>
          <w:i/>
          <w:iCs/>
        </w:rPr>
        <w:t xml:space="preserve"> </w:t>
      </w:r>
      <w:r w:rsidRPr="00801D80">
        <w:rPr>
          <w:rFonts w:ascii="Georgia" w:hAnsi="Georgia" w:cs="Times New Roman"/>
          <w:i/>
          <w:iCs/>
        </w:rPr>
        <w:t>unități</w:t>
      </w:r>
      <w:r w:rsidRPr="00801D80">
        <w:rPr>
          <w:rFonts w:ascii="Georgia" w:hAnsi="Georgia" w:cs="Times New Roman"/>
        </w:rPr>
        <w:t>.</w:t>
      </w:r>
    </w:p>
    <w:p w14:paraId="231CAB1B" w14:textId="3123A4F0" w:rsidR="00801D80" w:rsidRPr="00801D80" w:rsidRDefault="00801D80" w:rsidP="00801D80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 w:cs="Times New Roman"/>
        </w:rPr>
        <w:t>2</w:t>
      </w:r>
      <w:r w:rsidRPr="00801D80">
        <w:rPr>
          <w:rFonts w:ascii="Georgia" w:hAnsi="Georgia" w:cs="Times New Roman"/>
        </w:rPr>
        <w:t xml:space="preserve">. </w:t>
      </w:r>
      <w:r w:rsidRPr="00801D80">
        <w:rPr>
          <w:rFonts w:ascii="Georgia" w:hAnsi="Georgia"/>
        </w:rPr>
        <w:t xml:space="preserve">Înlocuirea rulmenților la 2 din 6 ventilatoare ale blocurilor exterioare de model </w:t>
      </w:r>
      <w:r w:rsidRPr="00801D80">
        <w:rPr>
          <w:rFonts w:ascii="Georgia" w:hAnsi="Georgia" w:cs="Times New Roman"/>
        </w:rPr>
        <w:t>„</w:t>
      </w:r>
      <w:proofErr w:type="spellStart"/>
      <w:r w:rsidRPr="00801D80">
        <w:rPr>
          <w:rFonts w:ascii="Georgia" w:hAnsi="Georgia" w:cs="Times New Roman"/>
        </w:rPr>
        <w:t>Chigo</w:t>
      </w:r>
      <w:proofErr w:type="spellEnd"/>
      <w:r w:rsidRPr="00801D80">
        <w:rPr>
          <w:rFonts w:ascii="Georgia" w:hAnsi="Georgia" w:cs="Times New Roman"/>
        </w:rPr>
        <w:t xml:space="preserve"> VRF invertor” </w:t>
      </w:r>
      <w:r w:rsidRPr="00801D80">
        <w:rPr>
          <w:rFonts w:ascii="Georgia" w:hAnsi="Georgia"/>
        </w:rPr>
        <w:t xml:space="preserve">– </w:t>
      </w:r>
      <w:r w:rsidRPr="00801D80">
        <w:rPr>
          <w:rFonts w:ascii="Georgia" w:hAnsi="Georgia"/>
          <w:i/>
          <w:iCs/>
        </w:rPr>
        <w:t xml:space="preserve">2 </w:t>
      </w:r>
      <w:r w:rsidRPr="00801D80">
        <w:rPr>
          <w:rFonts w:ascii="Georgia" w:hAnsi="Georgia" w:cs="Times New Roman"/>
          <w:i/>
          <w:iCs/>
        </w:rPr>
        <w:t>unități</w:t>
      </w:r>
      <w:r w:rsidRPr="00801D80">
        <w:rPr>
          <w:rFonts w:ascii="Georgia" w:hAnsi="Georgia"/>
        </w:rPr>
        <w:t>.</w:t>
      </w:r>
    </w:p>
    <w:p w14:paraId="7B4A15F0" w14:textId="1EF09287" w:rsidR="00801D80" w:rsidRPr="00801D80" w:rsidRDefault="00801D80" w:rsidP="00801D80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>
        <w:rPr>
          <w:rFonts w:ascii="Georgia" w:hAnsi="Georgia"/>
        </w:rPr>
        <w:t>3</w:t>
      </w:r>
      <w:r w:rsidRPr="00801D80">
        <w:rPr>
          <w:rFonts w:ascii="Georgia" w:hAnsi="Georgia"/>
        </w:rPr>
        <w:t xml:space="preserve">. Diagnosticarea unui schimbător de căldură al blocului exterior în </w:t>
      </w:r>
      <w:r>
        <w:rPr>
          <w:rFonts w:ascii="Georgia" w:hAnsi="Georgia"/>
        </w:rPr>
        <w:t>vedere</w:t>
      </w:r>
      <w:r w:rsidRPr="00801D80">
        <w:rPr>
          <w:rFonts w:ascii="Georgia" w:hAnsi="Georgia"/>
        </w:rPr>
        <w:t>a</w:t>
      </w:r>
      <w:r>
        <w:rPr>
          <w:rFonts w:ascii="Georgia" w:hAnsi="Georgia"/>
        </w:rPr>
        <w:t xml:space="preserve"> depistării unor</w:t>
      </w:r>
      <w:r w:rsidRPr="00801D80">
        <w:rPr>
          <w:rFonts w:ascii="Georgia" w:hAnsi="Georgia"/>
        </w:rPr>
        <w:t xml:space="preserve"> eventual</w:t>
      </w:r>
      <w:r>
        <w:rPr>
          <w:rFonts w:ascii="Georgia" w:hAnsi="Georgia"/>
        </w:rPr>
        <w:t xml:space="preserve">e </w:t>
      </w:r>
      <w:r w:rsidRPr="00801D80">
        <w:rPr>
          <w:rFonts w:ascii="Georgia" w:hAnsi="Georgia"/>
        </w:rPr>
        <w:t xml:space="preserve">scurgeri de freon (în </w:t>
      </w:r>
      <w:r>
        <w:rPr>
          <w:rFonts w:ascii="Georgia" w:hAnsi="Georgia"/>
        </w:rPr>
        <w:t>cazul</w:t>
      </w:r>
      <w:r w:rsidRPr="00801D80">
        <w:rPr>
          <w:rFonts w:ascii="Georgia" w:hAnsi="Georgia"/>
        </w:rPr>
        <w:t xml:space="preserve"> depistării acestora, </w:t>
      </w:r>
      <w:r>
        <w:rPr>
          <w:rFonts w:ascii="Georgia" w:hAnsi="Georgia"/>
        </w:rPr>
        <w:t xml:space="preserve">cu </w:t>
      </w:r>
      <w:r w:rsidRPr="00801D80">
        <w:rPr>
          <w:rFonts w:ascii="Georgia" w:hAnsi="Georgia"/>
        </w:rPr>
        <w:t>înlătura</w:t>
      </w:r>
      <w:r>
        <w:rPr>
          <w:rFonts w:ascii="Georgia" w:hAnsi="Georgia"/>
        </w:rPr>
        <w:t>r</w:t>
      </w:r>
      <w:r w:rsidRPr="00801D80">
        <w:rPr>
          <w:rFonts w:ascii="Georgia" w:hAnsi="Georgia"/>
        </w:rPr>
        <w:t>e</w:t>
      </w:r>
      <w:r>
        <w:rPr>
          <w:rFonts w:ascii="Georgia" w:hAnsi="Georgia"/>
        </w:rPr>
        <w:t>a cauzelor</w:t>
      </w:r>
      <w:r w:rsidRPr="00801D80">
        <w:rPr>
          <w:rFonts w:ascii="Georgia" w:hAnsi="Georgia"/>
        </w:rPr>
        <w:t>)</w:t>
      </w:r>
      <w:r>
        <w:rPr>
          <w:rFonts w:ascii="Georgia" w:hAnsi="Georgia"/>
        </w:rPr>
        <w:t>.</w:t>
      </w:r>
    </w:p>
    <w:p w14:paraId="61101C06" w14:textId="6C0C733D" w:rsidR="00EF117E" w:rsidRPr="00801D80" w:rsidRDefault="00801D80" w:rsidP="00EF117E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>
        <w:rPr>
          <w:rFonts w:ascii="Georgia" w:hAnsi="Georgia"/>
          <w:color w:val="000000"/>
          <w:lang w:eastAsia="ro-RO" w:bidi="ro-RO"/>
        </w:rPr>
        <w:t>4</w:t>
      </w:r>
      <w:r w:rsidR="00EF117E" w:rsidRPr="00801D80">
        <w:rPr>
          <w:rFonts w:ascii="Georgia" w:hAnsi="Georgia"/>
          <w:color w:val="000000"/>
          <w:lang w:eastAsia="ro-RO" w:bidi="ro-RO"/>
        </w:rPr>
        <w:t xml:space="preserve">. </w:t>
      </w:r>
      <w:bookmarkStart w:id="4" w:name="_Hlk189573053"/>
      <w:r w:rsidR="00392552" w:rsidRPr="00801D80">
        <w:rPr>
          <w:rFonts w:ascii="Georgia" w:hAnsi="Georgia" w:cs="Times New Roman"/>
        </w:rPr>
        <w:t xml:space="preserve">Verificarea </w:t>
      </w:r>
      <w:r w:rsidR="007858EC" w:rsidRPr="00801D80">
        <w:rPr>
          <w:rFonts w:ascii="Georgia" w:hAnsi="Georgia" w:cs="Times New Roman"/>
        </w:rPr>
        <w:t>complexă a</w:t>
      </w:r>
      <w:r w:rsidR="007858EC" w:rsidRPr="00801D80">
        <w:rPr>
          <w:rFonts w:ascii="Georgia" w:hAnsi="Georgia"/>
          <w:color w:val="000000"/>
          <w:lang w:eastAsia="ro-RO" w:bidi="ro-RO"/>
        </w:rPr>
        <w:t xml:space="preserve"> </w:t>
      </w:r>
      <w:r w:rsidR="00EF117E" w:rsidRPr="00801D80">
        <w:rPr>
          <w:rFonts w:ascii="Georgia" w:hAnsi="Georgia"/>
          <w:color w:val="000000"/>
          <w:lang w:eastAsia="ro-RO" w:bidi="ro-RO"/>
        </w:rPr>
        <w:t xml:space="preserve">unităților de alimentare și distribuire a aerului ale </w:t>
      </w:r>
      <w:r w:rsidR="00EF117E" w:rsidRPr="00801D80">
        <w:rPr>
          <w:rFonts w:ascii="Georgia" w:hAnsi="Georgia" w:cs="Times New Roman"/>
        </w:rPr>
        <w:t>sistem</w:t>
      </w:r>
      <w:r w:rsidR="00FC1891" w:rsidRPr="00801D80">
        <w:rPr>
          <w:rFonts w:ascii="Georgia" w:hAnsi="Georgia" w:cs="Times New Roman"/>
        </w:rPr>
        <w:t>ului</w:t>
      </w:r>
      <w:r w:rsidR="00EF117E" w:rsidRPr="00801D80">
        <w:rPr>
          <w:rFonts w:ascii="Georgia" w:hAnsi="Georgia" w:cs="Times New Roman"/>
        </w:rPr>
        <w:t xml:space="preserve"> de ventilație</w:t>
      </w:r>
      <w:bookmarkEnd w:id="4"/>
      <w:r w:rsidR="00EF117E" w:rsidRPr="00801D80">
        <w:rPr>
          <w:rFonts w:ascii="Georgia" w:hAnsi="Georgia" w:cs="Times New Roman"/>
        </w:rPr>
        <w:t xml:space="preserve"> din sala ședințelor plenare a Parlamentului </w:t>
      </w:r>
      <w:r w:rsidR="007858EC" w:rsidRPr="00801D80">
        <w:rPr>
          <w:rFonts w:ascii="Georgia" w:hAnsi="Georgia" w:cs="Times New Roman"/>
        </w:rPr>
        <w:t>(</w:t>
      </w:r>
      <w:r w:rsidR="00392552" w:rsidRPr="00801D80">
        <w:rPr>
          <w:rFonts w:ascii="Georgia" w:hAnsi="Georgia" w:cs="Times New Roman"/>
        </w:rPr>
        <w:t>inclusiv, reglarea acestora la necesitate</w:t>
      </w:r>
      <w:r w:rsidR="007858EC" w:rsidRPr="00801D80">
        <w:rPr>
          <w:rFonts w:ascii="Georgia" w:hAnsi="Georgia" w:cs="Times New Roman"/>
        </w:rPr>
        <w:t>)</w:t>
      </w:r>
      <w:r w:rsidR="00EF117E" w:rsidRPr="00801D80">
        <w:rPr>
          <w:rFonts w:ascii="Georgia" w:hAnsi="Georgia" w:cs="Times New Roman"/>
        </w:rPr>
        <w:t>.</w:t>
      </w:r>
    </w:p>
    <w:p w14:paraId="02616741" w14:textId="2BE3DC4F" w:rsidR="00D57B15" w:rsidRPr="00801D80" w:rsidRDefault="00801D80" w:rsidP="00801D80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>
        <w:rPr>
          <w:rFonts w:ascii="Georgia" w:hAnsi="Georgia" w:cs="Times New Roman"/>
        </w:rPr>
        <w:lastRenderedPageBreak/>
        <w:t>5</w:t>
      </w:r>
      <w:r w:rsidR="00EF117E" w:rsidRPr="00801D80">
        <w:rPr>
          <w:rFonts w:ascii="Georgia" w:hAnsi="Georgia" w:cs="Times New Roman"/>
        </w:rPr>
        <w:t xml:space="preserve">. </w:t>
      </w:r>
      <w:r w:rsidR="00392552" w:rsidRPr="00801D80">
        <w:rPr>
          <w:rFonts w:ascii="Georgia" w:hAnsi="Georgia" w:cs="Times New Roman"/>
        </w:rPr>
        <w:t>Verific</w:t>
      </w:r>
      <w:r w:rsidR="00EF117E" w:rsidRPr="00801D80">
        <w:rPr>
          <w:rFonts w:ascii="Georgia" w:hAnsi="Georgia" w:cs="Times New Roman"/>
        </w:rPr>
        <w:t>area difuzoarelor de aer</w:t>
      </w:r>
      <w:r w:rsidR="001035FC" w:rsidRPr="00801D80">
        <w:rPr>
          <w:rFonts w:ascii="Georgia" w:hAnsi="Georgia" w:cs="Times New Roman"/>
        </w:rPr>
        <w:t xml:space="preserve"> </w:t>
      </w:r>
      <w:r w:rsidR="00392552" w:rsidRPr="00801D80">
        <w:rPr>
          <w:rFonts w:ascii="Georgia" w:hAnsi="Georgia" w:cs="Times New Roman"/>
        </w:rPr>
        <w:t xml:space="preserve">(inclusiv, reglarea acestora la necesitate) </w:t>
      </w:r>
      <w:r w:rsidR="00FC1891" w:rsidRPr="00801D80">
        <w:rPr>
          <w:rFonts w:ascii="Georgia" w:hAnsi="Georgia" w:cs="Times New Roman"/>
        </w:rPr>
        <w:t>și</w:t>
      </w:r>
      <w:r w:rsidR="001035FC" w:rsidRPr="00801D80">
        <w:rPr>
          <w:rFonts w:ascii="Georgia" w:hAnsi="Georgia" w:cs="Times New Roman"/>
        </w:rPr>
        <w:t xml:space="preserve"> efectuarea măsurărilor parametrilor </w:t>
      </w:r>
      <w:r w:rsidR="00075C08" w:rsidRPr="00801D80">
        <w:rPr>
          <w:rFonts w:ascii="Georgia" w:hAnsi="Georgia" w:cs="Times New Roman"/>
        </w:rPr>
        <w:t>volumului de alimentare cu aer a sălii ședințelor plenare</w:t>
      </w:r>
      <w:r w:rsidR="00500B56" w:rsidRPr="00801D80">
        <w:rPr>
          <w:rFonts w:ascii="Georgia" w:hAnsi="Georgia" w:cs="Times New Roman"/>
        </w:rPr>
        <w:t xml:space="preserve"> conform cerinţelor standardului SM EN ISO 7730</w:t>
      </w:r>
      <w:r>
        <w:rPr>
          <w:rFonts w:ascii="Georgia" w:hAnsi="Georgia" w:cs="Times New Roman"/>
        </w:rPr>
        <w:t>.</w:t>
      </w:r>
    </w:p>
    <w:p w14:paraId="71315CAC" w14:textId="77777777" w:rsidR="00075C08" w:rsidRPr="008D220A" w:rsidRDefault="00075C08" w:rsidP="008D220A">
      <w:pPr>
        <w:spacing w:after="0" w:line="240" w:lineRule="auto"/>
        <w:jc w:val="both"/>
        <w:rPr>
          <w:rFonts w:ascii="Georgia" w:hAnsi="Georgia" w:cs="Times New Roman"/>
          <w:sz w:val="12"/>
          <w:szCs w:val="12"/>
        </w:rPr>
      </w:pPr>
    </w:p>
    <w:p w14:paraId="4EEB2C15" w14:textId="77777777" w:rsidR="00801D80" w:rsidRPr="00D57B15" w:rsidRDefault="00801D80" w:rsidP="00801D80">
      <w:pPr>
        <w:spacing w:after="0" w:line="240" w:lineRule="auto"/>
        <w:jc w:val="both"/>
        <w:rPr>
          <w:rFonts w:ascii="Georgia" w:hAnsi="Georgia"/>
          <w:bCs/>
          <w:sz w:val="24"/>
          <w:szCs w:val="24"/>
        </w:rPr>
      </w:pPr>
    </w:p>
    <w:p w14:paraId="6DD3CD96" w14:textId="32A6BBC5" w:rsidR="00075C08" w:rsidRPr="00801D80" w:rsidRDefault="00801D80" w:rsidP="00075C08">
      <w:pPr>
        <w:spacing w:after="0" w:line="240" w:lineRule="auto"/>
        <w:jc w:val="center"/>
        <w:rPr>
          <w:rFonts w:ascii="Georgia" w:hAnsi="Georgia"/>
        </w:rPr>
      </w:pPr>
      <w:r w:rsidRPr="00801D80">
        <w:rPr>
          <w:rFonts w:ascii="Georgia" w:hAnsi="Georgia"/>
          <w:b/>
          <w:i/>
        </w:rPr>
        <w:t>III</w:t>
      </w:r>
      <w:r w:rsidR="00075C08" w:rsidRPr="00801D80">
        <w:rPr>
          <w:rFonts w:ascii="Georgia" w:hAnsi="Georgia"/>
          <w:b/>
          <w:i/>
        </w:rPr>
        <w:t>. Cerințe/condiții suplimentare față de prestatorul de lucrări/servicii:</w:t>
      </w:r>
    </w:p>
    <w:p w14:paraId="7182EE26" w14:textId="77777777" w:rsidR="00075C08" w:rsidRPr="00801D80" w:rsidRDefault="00075C08" w:rsidP="00075C08">
      <w:pPr>
        <w:spacing w:after="0" w:line="240" w:lineRule="auto"/>
        <w:jc w:val="both"/>
        <w:rPr>
          <w:rFonts w:ascii="Georgia" w:hAnsi="Georgia"/>
          <w:sz w:val="16"/>
          <w:szCs w:val="16"/>
        </w:rPr>
      </w:pPr>
    </w:p>
    <w:p w14:paraId="0A0F28D6" w14:textId="56C4E7A3" w:rsidR="00075C08" w:rsidRPr="00801D80" w:rsidRDefault="00075C08" w:rsidP="00212D94">
      <w:pPr>
        <w:spacing w:after="0" w:line="240" w:lineRule="auto"/>
        <w:ind w:firstLine="567"/>
        <w:jc w:val="both"/>
        <w:rPr>
          <w:rFonts w:ascii="Georgia" w:hAnsi="Georgia"/>
        </w:rPr>
      </w:pPr>
      <w:r w:rsidRPr="00801D80">
        <w:rPr>
          <w:rFonts w:ascii="Georgia" w:hAnsi="Georgia"/>
        </w:rPr>
        <w:t xml:space="preserve">1. </w:t>
      </w:r>
      <w:r w:rsidRPr="00801D80">
        <w:rPr>
          <w:rFonts w:ascii="Georgia" w:hAnsi="Georgia"/>
          <w:spacing w:val="-2"/>
        </w:rPr>
        <w:t>Prestatorul va demonstra</w:t>
      </w:r>
      <w:r w:rsidRPr="00801D80">
        <w:rPr>
          <w:rFonts w:ascii="Georgia" w:hAnsi="Georgia"/>
        </w:rPr>
        <w:t xml:space="preserve"> că dispune de minim 3 ani de experiență în domeniu (cu enumerarea contractelor similare încheiate în ultimii 3 ani).</w:t>
      </w:r>
    </w:p>
    <w:p w14:paraId="464CC8B5" w14:textId="59844688" w:rsidR="00801D80" w:rsidRPr="00801D80" w:rsidRDefault="00087726" w:rsidP="00801D80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2</w:t>
      </w:r>
      <w:r w:rsidR="00801D80" w:rsidRPr="00801D80">
        <w:rPr>
          <w:rFonts w:ascii="Georgia" w:hAnsi="Georgia"/>
        </w:rPr>
        <w:t xml:space="preserve">. </w:t>
      </w:r>
      <w:r w:rsidR="00801D80" w:rsidRPr="00801D80">
        <w:rPr>
          <w:rFonts w:ascii="Georgia" w:hAnsi="Georgia"/>
          <w:spacing w:val="-2"/>
        </w:rPr>
        <w:t>Prestatorul va demonstra</w:t>
      </w:r>
      <w:r w:rsidR="00801D80" w:rsidRPr="00801D80">
        <w:rPr>
          <w:rFonts w:ascii="Georgia" w:hAnsi="Georgia"/>
        </w:rPr>
        <w:t xml:space="preserve"> că </w:t>
      </w:r>
      <w:r w:rsidR="00801D80" w:rsidRPr="00801D80">
        <w:rPr>
          <w:rFonts w:ascii="Georgia" w:hAnsi="Georgia"/>
          <w:spacing w:val="-2"/>
        </w:rPr>
        <w:t>va dispune de personal specializat și calificat</w:t>
      </w:r>
      <w:r w:rsidR="00801D80" w:rsidRPr="00801D80">
        <w:rPr>
          <w:rFonts w:ascii="Georgia" w:hAnsi="Georgia"/>
        </w:rPr>
        <w:t xml:space="preserve"> (cu permis de exercitare valabil) pentru desfășurarea deservirilor solicitate.</w:t>
      </w:r>
    </w:p>
    <w:p w14:paraId="029E59CF" w14:textId="10709C2E" w:rsidR="00075C08" w:rsidRPr="00801D80" w:rsidRDefault="00087726" w:rsidP="00212D94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3</w:t>
      </w:r>
      <w:r w:rsidR="00075C08" w:rsidRPr="00801D80">
        <w:rPr>
          <w:rFonts w:ascii="Georgia" w:hAnsi="Georgia"/>
        </w:rPr>
        <w:t>. Prestatorul va declara, pe propria răspundere, că dispune de transport, aparate de spălat sub presiune, echipament electric, scări și alte instrumente necesare pentru deservirea tehnică a climatizatoarelor.</w:t>
      </w:r>
    </w:p>
    <w:p w14:paraId="561F037A" w14:textId="4C6C53AC" w:rsidR="00075C08" w:rsidRPr="00801D80" w:rsidRDefault="00087726" w:rsidP="00212D94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4</w:t>
      </w:r>
      <w:r w:rsidR="00075C08" w:rsidRPr="00801D80">
        <w:rPr>
          <w:rFonts w:ascii="Georgia" w:hAnsi="Georgia"/>
        </w:rPr>
        <w:t>. Prestatorul va</w:t>
      </w:r>
      <w:r w:rsidR="00075C08" w:rsidRPr="00801D80">
        <w:rPr>
          <w:rFonts w:ascii="Georgia" w:eastAsia="Times New Roman" w:hAnsi="Georgia" w:cs="Times New Roman"/>
        </w:rPr>
        <w:t xml:space="preserve"> asigura funcționarea sistemelor deservite/reparate la parametrii nominali, în conformitate cu performanțele stabilite de producător.</w:t>
      </w:r>
    </w:p>
    <w:p w14:paraId="54A2AFB4" w14:textId="1E65E819" w:rsidR="00075C08" w:rsidRPr="00801D80" w:rsidRDefault="00087726" w:rsidP="00212D94">
      <w:pPr>
        <w:spacing w:after="0" w:line="240" w:lineRule="auto"/>
        <w:ind w:firstLine="567"/>
        <w:jc w:val="both"/>
        <w:rPr>
          <w:rFonts w:ascii="Georgia" w:eastAsia="Times New Roman" w:hAnsi="Georgia" w:cs="Times New Roman"/>
        </w:rPr>
      </w:pPr>
      <w:r>
        <w:rPr>
          <w:rFonts w:ascii="Georgia" w:hAnsi="Georgia"/>
        </w:rPr>
        <w:t>5</w:t>
      </w:r>
      <w:r w:rsidR="00075C08" w:rsidRPr="00801D80">
        <w:rPr>
          <w:rFonts w:ascii="Georgia" w:hAnsi="Georgia"/>
        </w:rPr>
        <w:t>. Prestatorul va</w:t>
      </w:r>
      <w:r w:rsidR="00075C08" w:rsidRPr="00801D80">
        <w:rPr>
          <w:rFonts w:ascii="Georgia" w:eastAsia="Times New Roman" w:hAnsi="Georgia" w:cs="Times New Roman"/>
        </w:rPr>
        <w:t xml:space="preserve"> preîntâmpina și va informa Beneficiarul despre posibilele devieri și defecțiuni în sisteme, ce pot surveni pe parcursul exploatării.</w:t>
      </w:r>
    </w:p>
    <w:p w14:paraId="003B76B8" w14:textId="161BB18D" w:rsidR="00075C08" w:rsidRPr="00801D80" w:rsidRDefault="00087726" w:rsidP="00212D94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6</w:t>
      </w:r>
      <w:r w:rsidR="00075C08" w:rsidRPr="00801D80">
        <w:rPr>
          <w:rFonts w:ascii="Georgia" w:hAnsi="Georgia"/>
        </w:rPr>
        <w:t xml:space="preserve">. Prestatorul va </w:t>
      </w:r>
      <w:r w:rsidR="00075C08" w:rsidRPr="00801D80">
        <w:rPr>
          <w:rFonts w:ascii="Georgia" w:eastAsia="Times New Roman" w:hAnsi="Georgia" w:cs="Times New Roman"/>
        </w:rPr>
        <w:t xml:space="preserve">interveni operativ și adecvat pentru soluționarea incidentelor parvenite pe perioada valabilității contractului de deservire  </w:t>
      </w:r>
    </w:p>
    <w:p w14:paraId="04461AA8" w14:textId="5A544AAE" w:rsidR="00075C08" w:rsidRPr="00801D80" w:rsidRDefault="00087726" w:rsidP="00212D94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7</w:t>
      </w:r>
      <w:r w:rsidR="00075C08" w:rsidRPr="00801D80">
        <w:rPr>
          <w:rFonts w:ascii="Georgia" w:hAnsi="Georgia"/>
        </w:rPr>
        <w:t>. Prestatorul va oferi cel puțin un an garanție pentru lucrările executate (funcționarea normală a sistemului).</w:t>
      </w:r>
    </w:p>
    <w:p w14:paraId="10796026" w14:textId="1B6D8031" w:rsidR="00075C08" w:rsidRPr="00801D80" w:rsidRDefault="00087726" w:rsidP="00212D94">
      <w:pPr>
        <w:spacing w:after="0" w:line="240" w:lineRule="auto"/>
        <w:ind w:firstLine="567"/>
        <w:jc w:val="both"/>
        <w:rPr>
          <w:rFonts w:ascii="Georgia" w:hAnsi="Georgia"/>
          <w:spacing w:val="-2"/>
        </w:rPr>
      </w:pPr>
      <w:r>
        <w:rPr>
          <w:rFonts w:ascii="Georgia" w:hAnsi="Georgia"/>
        </w:rPr>
        <w:t>8</w:t>
      </w:r>
      <w:r w:rsidR="00075C08" w:rsidRPr="00801D80">
        <w:rPr>
          <w:rFonts w:ascii="Georgia" w:hAnsi="Georgia"/>
        </w:rPr>
        <w:t xml:space="preserve">. </w:t>
      </w:r>
      <w:r w:rsidR="00075C08" w:rsidRPr="00801D80">
        <w:rPr>
          <w:rFonts w:ascii="Georgia" w:hAnsi="Georgia"/>
          <w:spacing w:val="-2"/>
        </w:rPr>
        <w:t>Prestatorul va anexa actul privind lucrările executate (cu indicarea pieselor schimbate), semnat de către părți.</w:t>
      </w:r>
    </w:p>
    <w:p w14:paraId="6412E125" w14:textId="77777777" w:rsidR="00212D94" w:rsidRDefault="00212D94" w:rsidP="00075C08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14:paraId="0E2F9045" w14:textId="77777777" w:rsidR="00212D94" w:rsidRPr="00CF2A9C" w:rsidRDefault="00212D94" w:rsidP="00075C08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14:paraId="280B91C7" w14:textId="72A3E91C" w:rsidR="00801D80" w:rsidRPr="00801D80" w:rsidRDefault="00801D80" w:rsidP="00801D80">
      <w:pPr>
        <w:spacing w:after="0" w:line="240" w:lineRule="auto"/>
        <w:jc w:val="center"/>
        <w:rPr>
          <w:rFonts w:ascii="Georgia" w:hAnsi="Georgia" w:cs="Times New Roman"/>
          <w:b/>
          <w:bCs/>
        </w:rPr>
      </w:pPr>
      <w:r w:rsidRPr="00801D80">
        <w:rPr>
          <w:rFonts w:ascii="Georgia" w:hAnsi="Georgia"/>
          <w:b/>
          <w:i/>
          <w:iCs/>
        </w:rPr>
        <w:t>IV</w:t>
      </w:r>
      <w:r w:rsidR="001006BE" w:rsidRPr="00801D80">
        <w:rPr>
          <w:rFonts w:ascii="Georgia" w:hAnsi="Georgia"/>
          <w:b/>
          <w:i/>
          <w:iCs/>
        </w:rPr>
        <w:t xml:space="preserve">. Lista utilajului sistemului </w:t>
      </w:r>
      <w:r w:rsidRPr="00801D80">
        <w:rPr>
          <w:rFonts w:ascii="Georgia" w:hAnsi="Georgia" w:cs="Times New Roman"/>
          <w:b/>
          <w:bCs/>
          <w:i/>
        </w:rPr>
        <w:t>de condiționare a aerului</w:t>
      </w:r>
      <w:r w:rsidRPr="00801D80">
        <w:rPr>
          <w:rFonts w:ascii="Georgia" w:hAnsi="Georgia" w:cs="Times New Roman"/>
          <w:b/>
          <w:bCs/>
        </w:rPr>
        <w:t xml:space="preserve"> </w:t>
      </w:r>
    </w:p>
    <w:p w14:paraId="5AE851D9" w14:textId="5EE45443" w:rsidR="001006BE" w:rsidRPr="00801D80" w:rsidRDefault="00801D80" w:rsidP="00801D80">
      <w:pPr>
        <w:spacing w:after="0" w:line="240" w:lineRule="auto"/>
        <w:jc w:val="center"/>
        <w:rPr>
          <w:rFonts w:ascii="Georgia" w:hAnsi="Georgia"/>
          <w:i/>
          <w:iCs/>
        </w:rPr>
      </w:pPr>
      <w:r w:rsidRPr="00801D80">
        <w:rPr>
          <w:rFonts w:ascii="Georgia" w:hAnsi="Georgia" w:cs="Times New Roman"/>
          <w:b/>
          <w:bCs/>
          <w:i/>
          <w:iCs/>
        </w:rPr>
        <w:t xml:space="preserve">din sala ședințelor plenare a Parlamentului </w:t>
      </w:r>
      <w:r w:rsidR="001006BE" w:rsidRPr="00801D80">
        <w:rPr>
          <w:rFonts w:ascii="Georgia" w:hAnsi="Georgia"/>
          <w:b/>
          <w:i/>
          <w:iCs/>
        </w:rPr>
        <w:t>(blocuri interioare și exterioare)</w:t>
      </w:r>
    </w:p>
    <w:p w14:paraId="1D98C707" w14:textId="77777777" w:rsidR="001006BE" w:rsidRPr="00801D80" w:rsidRDefault="001006BE" w:rsidP="001006BE">
      <w:pPr>
        <w:spacing w:after="0" w:line="240" w:lineRule="auto"/>
        <w:jc w:val="both"/>
        <w:rPr>
          <w:rFonts w:ascii="Georgia" w:hAnsi="Georg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"/>
        <w:gridCol w:w="3412"/>
        <w:gridCol w:w="977"/>
        <w:gridCol w:w="516"/>
        <w:gridCol w:w="3391"/>
        <w:gridCol w:w="816"/>
      </w:tblGrid>
      <w:tr w:rsidR="001006BE" w:rsidRPr="00801D80" w14:paraId="17661F95" w14:textId="77777777" w:rsidTr="008D220A">
        <w:tc>
          <w:tcPr>
            <w:tcW w:w="488" w:type="dxa"/>
          </w:tcPr>
          <w:p w14:paraId="09181F2E" w14:textId="77777777" w:rsidR="001006BE" w:rsidRPr="00801D80" w:rsidRDefault="001006BE" w:rsidP="00920C84">
            <w:pPr>
              <w:jc w:val="center"/>
              <w:rPr>
                <w:rFonts w:ascii="Georgia" w:hAnsi="Georgia"/>
                <w:b/>
                <w:bCs/>
              </w:rPr>
            </w:pPr>
            <w:r w:rsidRPr="00801D80">
              <w:rPr>
                <w:rFonts w:ascii="Georgia" w:hAnsi="Georgia"/>
                <w:b/>
                <w:bCs/>
              </w:rPr>
              <w:t>Nr</w:t>
            </w:r>
          </w:p>
        </w:tc>
        <w:tc>
          <w:tcPr>
            <w:tcW w:w="3465" w:type="dxa"/>
          </w:tcPr>
          <w:p w14:paraId="7D70CDB2" w14:textId="77777777" w:rsidR="001006BE" w:rsidRPr="00801D80" w:rsidRDefault="001006BE" w:rsidP="00920C84">
            <w:pPr>
              <w:jc w:val="center"/>
              <w:rPr>
                <w:rFonts w:ascii="Georgia" w:hAnsi="Georgia"/>
              </w:rPr>
            </w:pPr>
            <w:r w:rsidRPr="00801D80">
              <w:rPr>
                <w:rFonts w:ascii="Georgia" w:hAnsi="Georgia"/>
                <w:b/>
              </w:rPr>
              <w:t>Bloc interior</w:t>
            </w:r>
          </w:p>
        </w:tc>
        <w:tc>
          <w:tcPr>
            <w:tcW w:w="981" w:type="dxa"/>
          </w:tcPr>
          <w:p w14:paraId="6B902963" w14:textId="77777777" w:rsidR="001006BE" w:rsidRPr="00801D80" w:rsidRDefault="001006BE" w:rsidP="00920C84">
            <w:pPr>
              <w:jc w:val="center"/>
              <w:rPr>
                <w:rFonts w:ascii="Georgia" w:hAnsi="Georgia"/>
              </w:rPr>
            </w:pPr>
            <w:r w:rsidRPr="00801D80">
              <w:rPr>
                <w:rFonts w:ascii="Georgia" w:hAnsi="Georgia"/>
                <w:b/>
              </w:rPr>
              <w:t>Cant.</w:t>
            </w:r>
          </w:p>
        </w:tc>
        <w:tc>
          <w:tcPr>
            <w:tcW w:w="488" w:type="dxa"/>
          </w:tcPr>
          <w:p w14:paraId="1490A165" w14:textId="77777777" w:rsidR="001006BE" w:rsidRPr="00801D80" w:rsidRDefault="001006BE" w:rsidP="00920C84">
            <w:pPr>
              <w:jc w:val="center"/>
              <w:rPr>
                <w:rFonts w:ascii="Georgia" w:hAnsi="Georgia"/>
              </w:rPr>
            </w:pPr>
            <w:r w:rsidRPr="00801D80">
              <w:rPr>
                <w:rFonts w:ascii="Georgia" w:hAnsi="Georgia"/>
                <w:b/>
              </w:rPr>
              <w:t>Nr</w:t>
            </w:r>
          </w:p>
        </w:tc>
        <w:tc>
          <w:tcPr>
            <w:tcW w:w="3444" w:type="dxa"/>
          </w:tcPr>
          <w:p w14:paraId="0B8C5EDC" w14:textId="77777777" w:rsidR="001006BE" w:rsidRPr="00801D80" w:rsidRDefault="001006BE" w:rsidP="00920C84">
            <w:pPr>
              <w:jc w:val="center"/>
              <w:rPr>
                <w:rFonts w:ascii="Georgia" w:hAnsi="Georgia"/>
              </w:rPr>
            </w:pPr>
            <w:r w:rsidRPr="00801D80">
              <w:rPr>
                <w:rFonts w:ascii="Georgia" w:hAnsi="Georgia"/>
                <w:b/>
              </w:rPr>
              <w:t>Bloc exterior</w:t>
            </w:r>
          </w:p>
        </w:tc>
        <w:tc>
          <w:tcPr>
            <w:tcW w:w="762" w:type="dxa"/>
          </w:tcPr>
          <w:p w14:paraId="231FD61F" w14:textId="77777777" w:rsidR="001006BE" w:rsidRPr="00801D80" w:rsidRDefault="001006BE" w:rsidP="00920C84">
            <w:pPr>
              <w:jc w:val="center"/>
              <w:rPr>
                <w:rFonts w:ascii="Georgia" w:hAnsi="Georgia"/>
              </w:rPr>
            </w:pPr>
            <w:r w:rsidRPr="00801D80">
              <w:rPr>
                <w:rFonts w:ascii="Georgia" w:hAnsi="Georgia"/>
                <w:b/>
              </w:rPr>
              <w:t>Cant.</w:t>
            </w:r>
          </w:p>
        </w:tc>
      </w:tr>
      <w:tr w:rsidR="001006BE" w:rsidRPr="00801D80" w14:paraId="030E12D7" w14:textId="77777777" w:rsidTr="008D220A">
        <w:tc>
          <w:tcPr>
            <w:tcW w:w="488" w:type="dxa"/>
          </w:tcPr>
          <w:p w14:paraId="43D65312" w14:textId="77777777" w:rsidR="001006BE" w:rsidRPr="00801D80" w:rsidRDefault="001006BE" w:rsidP="00920C84">
            <w:pPr>
              <w:jc w:val="center"/>
              <w:rPr>
                <w:rFonts w:ascii="Georgia" w:hAnsi="Georgia"/>
              </w:rPr>
            </w:pPr>
            <w:r w:rsidRPr="00801D80">
              <w:rPr>
                <w:rFonts w:ascii="Georgia" w:hAnsi="Georgia"/>
              </w:rPr>
              <w:t>1</w:t>
            </w:r>
          </w:p>
        </w:tc>
        <w:tc>
          <w:tcPr>
            <w:tcW w:w="3465" w:type="dxa"/>
          </w:tcPr>
          <w:p w14:paraId="103DBF5F" w14:textId="6D9E9E0E" w:rsidR="001006BE" w:rsidRPr="00801D80" w:rsidRDefault="001006BE" w:rsidP="00920C84">
            <w:pPr>
              <w:jc w:val="both"/>
              <w:rPr>
                <w:rFonts w:ascii="Georgia" w:hAnsi="Georgia"/>
              </w:rPr>
            </w:pPr>
            <w:r w:rsidRPr="00801D80">
              <w:rPr>
                <w:rFonts w:ascii="Georgia" w:hAnsi="Georgia"/>
              </w:rPr>
              <w:t>„</w:t>
            </w:r>
            <w:proofErr w:type="spellStart"/>
            <w:r w:rsidRPr="00801D80">
              <w:rPr>
                <w:rFonts w:ascii="Georgia" w:hAnsi="Georgia"/>
              </w:rPr>
              <w:t>Mandik</w:t>
            </w:r>
            <w:proofErr w:type="spellEnd"/>
            <w:r w:rsidRPr="00801D80">
              <w:rPr>
                <w:rFonts w:ascii="Georgia" w:hAnsi="Georgia"/>
              </w:rPr>
              <w:t>” M7,1 BOX M2-M18</w:t>
            </w:r>
          </w:p>
        </w:tc>
        <w:tc>
          <w:tcPr>
            <w:tcW w:w="981" w:type="dxa"/>
          </w:tcPr>
          <w:p w14:paraId="2BE34D38" w14:textId="39C51F4A" w:rsidR="001006BE" w:rsidRPr="00801D80" w:rsidRDefault="001006BE" w:rsidP="00920C84">
            <w:pPr>
              <w:jc w:val="center"/>
              <w:rPr>
                <w:rFonts w:ascii="Georgia" w:hAnsi="Georgia"/>
              </w:rPr>
            </w:pPr>
            <w:r w:rsidRPr="00801D80">
              <w:rPr>
                <w:rFonts w:ascii="Georgia" w:hAnsi="Georgia"/>
              </w:rPr>
              <w:t>2</w:t>
            </w:r>
          </w:p>
        </w:tc>
        <w:tc>
          <w:tcPr>
            <w:tcW w:w="488" w:type="dxa"/>
          </w:tcPr>
          <w:p w14:paraId="4A162F8A" w14:textId="77777777" w:rsidR="001006BE" w:rsidRPr="00801D80" w:rsidRDefault="001006BE" w:rsidP="00920C84">
            <w:pPr>
              <w:jc w:val="center"/>
              <w:rPr>
                <w:rFonts w:ascii="Georgia" w:hAnsi="Georgia"/>
              </w:rPr>
            </w:pPr>
            <w:r w:rsidRPr="00801D80">
              <w:rPr>
                <w:rFonts w:ascii="Georgia" w:hAnsi="Georgia"/>
              </w:rPr>
              <w:t>1</w:t>
            </w:r>
          </w:p>
        </w:tc>
        <w:tc>
          <w:tcPr>
            <w:tcW w:w="3444" w:type="dxa"/>
          </w:tcPr>
          <w:p w14:paraId="502AA4F0" w14:textId="3E03D406" w:rsidR="001006BE" w:rsidRPr="00801D80" w:rsidRDefault="001006BE" w:rsidP="00920C84">
            <w:pPr>
              <w:jc w:val="both"/>
              <w:rPr>
                <w:rFonts w:ascii="Georgia" w:hAnsi="Georgia"/>
              </w:rPr>
            </w:pPr>
            <w:bookmarkStart w:id="5" w:name="_Hlk221785331"/>
            <w:r w:rsidRPr="00801D80">
              <w:rPr>
                <w:rFonts w:ascii="Georgia" w:hAnsi="Georgia" w:cs="Times New Roman"/>
              </w:rPr>
              <w:t>„</w:t>
            </w:r>
            <w:proofErr w:type="spellStart"/>
            <w:r w:rsidRPr="00801D80">
              <w:rPr>
                <w:rFonts w:ascii="Georgia" w:hAnsi="Georgia" w:cs="Times New Roman"/>
              </w:rPr>
              <w:t>Chigo</w:t>
            </w:r>
            <w:proofErr w:type="spellEnd"/>
            <w:r w:rsidRPr="00801D80">
              <w:rPr>
                <w:rFonts w:ascii="Georgia" w:hAnsi="Georgia" w:cs="Times New Roman"/>
              </w:rPr>
              <w:t xml:space="preserve"> invertor”</w:t>
            </w:r>
            <w:bookmarkEnd w:id="5"/>
          </w:p>
        </w:tc>
        <w:tc>
          <w:tcPr>
            <w:tcW w:w="762" w:type="dxa"/>
          </w:tcPr>
          <w:p w14:paraId="0F0662EF" w14:textId="443D2E9C" w:rsidR="001006BE" w:rsidRPr="00801D80" w:rsidRDefault="001006BE" w:rsidP="00920C84">
            <w:pPr>
              <w:jc w:val="center"/>
              <w:rPr>
                <w:rFonts w:ascii="Georgia" w:hAnsi="Georgia"/>
              </w:rPr>
            </w:pPr>
            <w:r w:rsidRPr="00801D80">
              <w:rPr>
                <w:rFonts w:ascii="Georgia" w:hAnsi="Georgia"/>
              </w:rPr>
              <w:t>6</w:t>
            </w:r>
          </w:p>
        </w:tc>
      </w:tr>
    </w:tbl>
    <w:p w14:paraId="4D9A0BD9" w14:textId="77777777" w:rsidR="001006BE" w:rsidRPr="00801D80" w:rsidRDefault="001006BE" w:rsidP="001006BE">
      <w:pPr>
        <w:spacing w:after="0" w:line="240" w:lineRule="auto"/>
        <w:jc w:val="both"/>
        <w:rPr>
          <w:rFonts w:ascii="Georgia" w:hAnsi="Georgia"/>
        </w:rPr>
      </w:pPr>
    </w:p>
    <w:sectPr w:rsidR="001006BE" w:rsidRPr="00801D80" w:rsidSect="00D754F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F585E"/>
    <w:multiLevelType w:val="multilevel"/>
    <w:tmpl w:val="90941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3482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7E9"/>
    <w:rsid w:val="00005BF5"/>
    <w:rsid w:val="00075C08"/>
    <w:rsid w:val="00087726"/>
    <w:rsid w:val="000E25C4"/>
    <w:rsid w:val="001006BE"/>
    <w:rsid w:val="001035FC"/>
    <w:rsid w:val="00114D6B"/>
    <w:rsid w:val="00140E1F"/>
    <w:rsid w:val="001D3F55"/>
    <w:rsid w:val="001D6CBE"/>
    <w:rsid w:val="00212D94"/>
    <w:rsid w:val="0025248C"/>
    <w:rsid w:val="0031241D"/>
    <w:rsid w:val="00383412"/>
    <w:rsid w:val="00392552"/>
    <w:rsid w:val="003928FD"/>
    <w:rsid w:val="003A5652"/>
    <w:rsid w:val="003E0A68"/>
    <w:rsid w:val="00457BF6"/>
    <w:rsid w:val="00500B56"/>
    <w:rsid w:val="005560D8"/>
    <w:rsid w:val="005A70CD"/>
    <w:rsid w:val="005B6355"/>
    <w:rsid w:val="005C78E9"/>
    <w:rsid w:val="005E2ACF"/>
    <w:rsid w:val="00690CA0"/>
    <w:rsid w:val="006A593E"/>
    <w:rsid w:val="00740967"/>
    <w:rsid w:val="00756298"/>
    <w:rsid w:val="007858EC"/>
    <w:rsid w:val="00787C6D"/>
    <w:rsid w:val="007B2353"/>
    <w:rsid w:val="007D7115"/>
    <w:rsid w:val="00801D80"/>
    <w:rsid w:val="00814114"/>
    <w:rsid w:val="0088670A"/>
    <w:rsid w:val="0088786C"/>
    <w:rsid w:val="008C79A5"/>
    <w:rsid w:val="008D220A"/>
    <w:rsid w:val="009D583F"/>
    <w:rsid w:val="00AF1CAA"/>
    <w:rsid w:val="00B324BF"/>
    <w:rsid w:val="00B447E9"/>
    <w:rsid w:val="00B74AA6"/>
    <w:rsid w:val="00BE5371"/>
    <w:rsid w:val="00BF31FA"/>
    <w:rsid w:val="00D57B15"/>
    <w:rsid w:val="00D754FB"/>
    <w:rsid w:val="00DB6F37"/>
    <w:rsid w:val="00DE24A2"/>
    <w:rsid w:val="00E0613A"/>
    <w:rsid w:val="00E20484"/>
    <w:rsid w:val="00E901E9"/>
    <w:rsid w:val="00EF117E"/>
    <w:rsid w:val="00F11F40"/>
    <w:rsid w:val="00F46ACB"/>
    <w:rsid w:val="00FC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BE845"/>
  <w15:chartTrackingRefBased/>
  <w15:docId w15:val="{0CCA17F0-B7A3-491C-96EA-7DFF796F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Другое_"/>
    <w:basedOn w:val="DefaultParagraphFont"/>
    <w:link w:val="a0"/>
    <w:rsid w:val="00787C6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0">
    <w:name w:val="Другое"/>
    <w:basedOn w:val="Normal"/>
    <w:link w:val="a"/>
    <w:rsid w:val="00787C6D"/>
    <w:pPr>
      <w:widowControl w:val="0"/>
      <w:shd w:val="clear" w:color="auto" w:fill="FFFFFF"/>
      <w:spacing w:after="0" w:line="252" w:lineRule="auto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A70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7B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7B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Baltean</dc:creator>
  <cp:keywords/>
  <dc:description/>
  <cp:lastModifiedBy>Valentin Begliță</cp:lastModifiedBy>
  <cp:revision>3</cp:revision>
  <cp:lastPrinted>2026-02-12T12:19:00Z</cp:lastPrinted>
  <dcterms:created xsi:type="dcterms:W3CDTF">2026-02-12T13:24:00Z</dcterms:created>
  <dcterms:modified xsi:type="dcterms:W3CDTF">2026-02-26T09:42:00Z</dcterms:modified>
</cp:coreProperties>
</file>