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3BB6" w14:textId="77777777" w:rsidR="00850D1C" w:rsidRPr="00A914AD" w:rsidRDefault="00850D1C" w:rsidP="005178EA">
      <w:pPr>
        <w:ind w:right="57" w:firstLine="0"/>
        <w:jc w:val="center"/>
        <w:rPr>
          <w:b/>
          <w:bCs/>
          <w:sz w:val="24"/>
          <w:szCs w:val="24"/>
          <w:lang w:val="ro-RO" w:eastAsia="ru-RU"/>
        </w:rPr>
      </w:pPr>
      <w:r w:rsidRPr="00A914AD">
        <w:rPr>
          <w:b/>
          <w:bCs/>
          <w:sz w:val="24"/>
          <w:szCs w:val="24"/>
          <w:lang w:val="ro-RO" w:eastAsia="ru-RU"/>
        </w:rPr>
        <w:t>ANUNŢ DE PARTICIPARE SIMPLIFICAT</w:t>
      </w:r>
    </w:p>
    <w:p w14:paraId="187A8749" w14:textId="4EE108E3" w:rsidR="00850D1C" w:rsidRPr="00A914AD" w:rsidRDefault="00850D1C" w:rsidP="005178EA">
      <w:pPr>
        <w:ind w:right="57" w:firstLine="0"/>
        <w:jc w:val="center"/>
        <w:rPr>
          <w:sz w:val="24"/>
          <w:szCs w:val="24"/>
          <w:lang w:val="ro-RO" w:eastAsia="ru-RU"/>
        </w:rPr>
      </w:pPr>
      <w:r w:rsidRPr="00A914AD">
        <w:rPr>
          <w:b/>
          <w:bCs/>
          <w:sz w:val="24"/>
          <w:szCs w:val="24"/>
          <w:lang w:val="ro-RO" w:eastAsia="ru-RU"/>
        </w:rPr>
        <w:t>PENTRU ACHIZIȚIA DE VALOARE MICĂ</w:t>
      </w:r>
    </w:p>
    <w:p w14:paraId="097A21BE" w14:textId="4B0B3519" w:rsidR="00F72720" w:rsidRPr="00A914AD" w:rsidRDefault="005178EA" w:rsidP="005178EA">
      <w:pPr>
        <w:ind w:right="57" w:firstLine="0"/>
        <w:jc w:val="center"/>
        <w:rPr>
          <w:b/>
          <w:bCs/>
          <w:sz w:val="24"/>
          <w:szCs w:val="24"/>
          <w:lang w:val="ro-RO" w:eastAsia="ru-RU"/>
        </w:rPr>
      </w:pPr>
      <w:r w:rsidRPr="00A914AD">
        <w:rPr>
          <w:b/>
          <w:bCs/>
          <w:sz w:val="24"/>
          <w:szCs w:val="24"/>
          <w:lang w:val="ro-RO" w:eastAsia="ru-RU"/>
        </w:rPr>
        <w:t>p</w:t>
      </w:r>
      <w:r w:rsidR="00850D1C" w:rsidRPr="00A914AD">
        <w:rPr>
          <w:b/>
          <w:bCs/>
          <w:sz w:val="24"/>
          <w:szCs w:val="24"/>
          <w:lang w:val="ro-RO" w:eastAsia="ru-RU"/>
        </w:rPr>
        <w:t>rivind</w:t>
      </w:r>
      <w:r w:rsidRPr="00A914AD">
        <w:rPr>
          <w:b/>
          <w:bCs/>
          <w:sz w:val="24"/>
          <w:szCs w:val="24"/>
          <w:lang w:val="ro-RO" w:eastAsia="ru-RU"/>
        </w:rPr>
        <w:t xml:space="preserve"> </w:t>
      </w:r>
      <w:r w:rsidR="00850D1C" w:rsidRPr="00A914AD">
        <w:rPr>
          <w:b/>
          <w:bCs/>
          <w:sz w:val="24"/>
          <w:szCs w:val="24"/>
          <w:lang w:val="ro-RO" w:eastAsia="ru-RU"/>
        </w:rPr>
        <w:t>achiziţionarea</w:t>
      </w:r>
      <w:r w:rsidR="000D1A85" w:rsidRPr="00A914AD">
        <w:rPr>
          <w:b/>
          <w:bCs/>
          <w:sz w:val="24"/>
          <w:szCs w:val="24"/>
          <w:lang w:val="ro-RO" w:eastAsia="ru-RU"/>
        </w:rPr>
        <w:t xml:space="preserve"> </w:t>
      </w:r>
      <w:r w:rsidR="00552645">
        <w:rPr>
          <w:b/>
          <w:i/>
          <w:sz w:val="24"/>
          <w:szCs w:val="24"/>
          <w:u w:val="single"/>
          <w:lang w:val="ro-RO"/>
        </w:rPr>
        <w:t>articolelor de menaj și uz casnic</w:t>
      </w:r>
    </w:p>
    <w:p w14:paraId="5AFC2933" w14:textId="24D9B6FD" w:rsidR="00850D1C" w:rsidRPr="00A914AD" w:rsidRDefault="00850D1C" w:rsidP="005178EA">
      <w:pPr>
        <w:ind w:right="57" w:firstLine="0"/>
        <w:jc w:val="center"/>
        <w:rPr>
          <w:b/>
          <w:sz w:val="24"/>
          <w:szCs w:val="24"/>
          <w:lang w:val="ro-RO" w:eastAsia="ru-RU"/>
        </w:rPr>
      </w:pPr>
      <w:r w:rsidRPr="00A914AD">
        <w:rPr>
          <w:b/>
          <w:bCs/>
          <w:sz w:val="24"/>
          <w:szCs w:val="24"/>
          <w:lang w:val="ro-RO" w:eastAsia="ru-RU"/>
        </w:rPr>
        <w:t>prin achiziţie</w:t>
      </w:r>
      <w:r w:rsidR="005C1AFD" w:rsidRPr="00A914AD">
        <w:rPr>
          <w:b/>
          <w:sz w:val="24"/>
          <w:szCs w:val="24"/>
          <w:lang w:val="ro-RO" w:eastAsia="ru-RU"/>
        </w:rPr>
        <w:t xml:space="preserve"> publică de valoare mică</w:t>
      </w:r>
    </w:p>
    <w:p w14:paraId="372CD6E9" w14:textId="77777777" w:rsidR="00F72720" w:rsidRPr="00A914AD" w:rsidRDefault="00F72720" w:rsidP="00F72720">
      <w:pPr>
        <w:ind w:right="57"/>
        <w:rPr>
          <w:b/>
          <w:sz w:val="24"/>
          <w:szCs w:val="24"/>
          <w:lang w:val="ro-RO" w:eastAsia="ru-RU"/>
        </w:rPr>
      </w:pPr>
    </w:p>
    <w:p w14:paraId="510DD4A4" w14:textId="15E9C712" w:rsidR="00F72720" w:rsidRPr="00A914AD" w:rsidRDefault="00850D1C" w:rsidP="001A1955">
      <w:pPr>
        <w:tabs>
          <w:tab w:val="left" w:pos="426"/>
          <w:tab w:val="right" w:pos="9531"/>
        </w:tabs>
        <w:spacing w:line="276" w:lineRule="auto"/>
        <w:ind w:left="-426" w:right="-306" w:firstLine="0"/>
        <w:rPr>
          <w:b/>
          <w:sz w:val="24"/>
          <w:szCs w:val="24"/>
          <w:lang w:val="ro-RO"/>
        </w:rPr>
      </w:pPr>
      <w:r w:rsidRPr="00A914AD">
        <w:rPr>
          <w:b/>
          <w:bCs/>
          <w:sz w:val="24"/>
          <w:szCs w:val="24"/>
          <w:lang w:val="ro-RO" w:eastAsia="ru-RU"/>
        </w:rPr>
        <w:t>1. Denumirea</w:t>
      </w:r>
      <w:r w:rsidR="00CB72A1" w:rsidRPr="00A914AD">
        <w:rPr>
          <w:b/>
          <w:bCs/>
          <w:sz w:val="24"/>
          <w:szCs w:val="24"/>
          <w:lang w:val="ro-RO" w:eastAsia="ru-RU"/>
        </w:rPr>
        <w:t xml:space="preserve"> </w:t>
      </w:r>
      <w:r w:rsidRPr="00A914AD">
        <w:rPr>
          <w:b/>
          <w:bCs/>
          <w:sz w:val="24"/>
          <w:szCs w:val="24"/>
          <w:lang w:val="ro-RO" w:eastAsia="ru-RU"/>
        </w:rPr>
        <w:t>autorităţii</w:t>
      </w:r>
      <w:r w:rsidR="00CB72A1" w:rsidRPr="00A914AD">
        <w:rPr>
          <w:b/>
          <w:bCs/>
          <w:sz w:val="24"/>
          <w:szCs w:val="24"/>
          <w:lang w:val="ro-RO" w:eastAsia="ru-RU"/>
        </w:rPr>
        <w:t xml:space="preserve"> </w:t>
      </w:r>
      <w:r w:rsidRPr="00A914AD">
        <w:rPr>
          <w:b/>
          <w:bCs/>
          <w:sz w:val="24"/>
          <w:szCs w:val="24"/>
          <w:lang w:val="ro-RO" w:eastAsia="ru-RU"/>
        </w:rPr>
        <w:t>contractante</w:t>
      </w:r>
      <w:r w:rsidR="00F72720" w:rsidRPr="00A914AD">
        <w:rPr>
          <w:b/>
          <w:bCs/>
          <w:sz w:val="24"/>
          <w:szCs w:val="24"/>
          <w:lang w:val="ro-RO" w:eastAsia="ru-RU"/>
        </w:rPr>
        <w:t>:</w:t>
      </w:r>
      <w:r w:rsidR="007A245C" w:rsidRPr="00A914AD">
        <w:rPr>
          <w:b/>
          <w:bCs/>
          <w:sz w:val="24"/>
          <w:szCs w:val="24"/>
          <w:lang w:val="ro-RO" w:eastAsia="ru-RU"/>
        </w:rPr>
        <w:t xml:space="preserve"> </w:t>
      </w:r>
      <w:r w:rsidR="00F72720" w:rsidRPr="00A914AD">
        <w:rPr>
          <w:b/>
          <w:i/>
          <w:noProof/>
          <w:sz w:val="24"/>
          <w:szCs w:val="24"/>
          <w:u w:val="single"/>
          <w:lang w:val="ro-RO"/>
        </w:rPr>
        <w:t>IMSP Centrul Național de Asistență Medicală Urgentă Prespitalicească</w:t>
      </w:r>
    </w:p>
    <w:p w14:paraId="45483E86" w14:textId="4486B716" w:rsidR="00F72720" w:rsidRPr="00A914AD" w:rsidRDefault="00850D1C" w:rsidP="001A1955">
      <w:pPr>
        <w:tabs>
          <w:tab w:val="left" w:pos="426"/>
          <w:tab w:val="left" w:pos="3969"/>
          <w:tab w:val="right" w:pos="9531"/>
        </w:tabs>
        <w:spacing w:line="276" w:lineRule="auto"/>
        <w:ind w:left="-426" w:right="-306" w:firstLine="0"/>
        <w:rPr>
          <w:b/>
          <w:sz w:val="24"/>
          <w:szCs w:val="24"/>
          <w:lang w:val="ro-RO"/>
        </w:rPr>
      </w:pPr>
      <w:r w:rsidRPr="00A914AD">
        <w:rPr>
          <w:b/>
          <w:bCs/>
          <w:sz w:val="24"/>
          <w:szCs w:val="24"/>
          <w:lang w:val="ro-RO" w:eastAsia="ru-RU"/>
        </w:rPr>
        <w:t>2. IDNO</w:t>
      </w:r>
      <w:r w:rsidR="00F72720" w:rsidRPr="00A914AD">
        <w:rPr>
          <w:b/>
          <w:bCs/>
          <w:sz w:val="24"/>
          <w:szCs w:val="24"/>
          <w:lang w:val="ro-RO" w:eastAsia="ru-RU"/>
        </w:rPr>
        <w:t xml:space="preserve">: </w:t>
      </w:r>
      <w:r w:rsidR="00F72720" w:rsidRPr="00A914AD">
        <w:rPr>
          <w:b/>
          <w:bCs/>
          <w:i/>
          <w:noProof/>
          <w:color w:val="000000"/>
          <w:sz w:val="24"/>
          <w:szCs w:val="24"/>
          <w:u w:val="single"/>
          <w:shd w:val="clear" w:color="auto" w:fill="FFFFFF"/>
          <w:lang w:val="ro-RO"/>
        </w:rPr>
        <w:t>1015600032824</w:t>
      </w:r>
    </w:p>
    <w:p w14:paraId="509A1E23" w14:textId="574593E9" w:rsidR="00850D1C" w:rsidRPr="00A914AD" w:rsidRDefault="00850D1C" w:rsidP="001A1955">
      <w:pPr>
        <w:tabs>
          <w:tab w:val="left" w:pos="426"/>
          <w:tab w:val="right" w:pos="9531"/>
        </w:tabs>
        <w:spacing w:line="276" w:lineRule="auto"/>
        <w:ind w:left="-426" w:right="-306" w:firstLine="0"/>
        <w:rPr>
          <w:b/>
          <w:sz w:val="24"/>
          <w:szCs w:val="24"/>
          <w:lang w:val="ro-RO"/>
        </w:rPr>
      </w:pPr>
      <w:r w:rsidRPr="00A914AD">
        <w:rPr>
          <w:b/>
          <w:bCs/>
          <w:sz w:val="24"/>
          <w:szCs w:val="24"/>
          <w:lang w:val="ro-RO" w:eastAsia="ru-RU"/>
        </w:rPr>
        <w:t>3. Adresa</w:t>
      </w:r>
      <w:r w:rsidR="00F72720" w:rsidRPr="00A914AD">
        <w:rPr>
          <w:b/>
          <w:bCs/>
          <w:sz w:val="24"/>
          <w:szCs w:val="24"/>
          <w:lang w:val="ro-RO" w:eastAsia="ru-RU"/>
        </w:rPr>
        <w:t>:</w:t>
      </w:r>
      <w:r w:rsidR="001A1955" w:rsidRPr="00A914AD">
        <w:rPr>
          <w:b/>
          <w:bCs/>
          <w:sz w:val="24"/>
          <w:szCs w:val="24"/>
          <w:lang w:val="ro-RO" w:eastAsia="ru-RU"/>
        </w:rPr>
        <w:t xml:space="preserve"> </w:t>
      </w:r>
      <w:r w:rsidR="00F72720" w:rsidRPr="00A914AD">
        <w:rPr>
          <w:b/>
          <w:i/>
          <w:sz w:val="24"/>
          <w:szCs w:val="24"/>
          <w:u w:val="single"/>
          <w:lang w:val="ro-RO"/>
        </w:rPr>
        <w:t>mun</w:t>
      </w:r>
      <w:r w:rsidR="001A1955" w:rsidRPr="00A914AD">
        <w:rPr>
          <w:b/>
          <w:i/>
          <w:sz w:val="24"/>
          <w:szCs w:val="24"/>
          <w:u w:val="single"/>
          <w:lang w:val="ro-RO"/>
        </w:rPr>
        <w:t>.</w:t>
      </w:r>
      <w:r w:rsidR="00F72720" w:rsidRPr="00A914AD">
        <w:rPr>
          <w:b/>
          <w:i/>
          <w:sz w:val="24"/>
          <w:szCs w:val="24"/>
          <w:u w:val="single"/>
          <w:lang w:val="ro-RO"/>
        </w:rPr>
        <w:t xml:space="preserve"> Chișinău, str. Constantin Vîrnav, 16</w:t>
      </w:r>
    </w:p>
    <w:p w14:paraId="1623FFF7" w14:textId="730F5D48" w:rsidR="00850D1C" w:rsidRPr="00A914AD" w:rsidRDefault="00850D1C" w:rsidP="001A1955">
      <w:pPr>
        <w:tabs>
          <w:tab w:val="left" w:pos="426"/>
        </w:tabs>
        <w:spacing w:line="276" w:lineRule="auto"/>
        <w:ind w:left="-426" w:right="-306" w:firstLine="0"/>
        <w:rPr>
          <w:b/>
          <w:sz w:val="24"/>
          <w:szCs w:val="24"/>
          <w:lang w:val="ro-RO" w:eastAsia="ru-RU"/>
        </w:rPr>
      </w:pPr>
      <w:r w:rsidRPr="00A914AD">
        <w:rPr>
          <w:b/>
          <w:bCs/>
          <w:sz w:val="24"/>
          <w:szCs w:val="24"/>
          <w:lang w:val="ro-RO" w:eastAsia="ru-RU"/>
        </w:rPr>
        <w:t>4. Numărul de telefon/fax</w:t>
      </w:r>
      <w:r w:rsidR="007A245C" w:rsidRPr="00A914AD">
        <w:rPr>
          <w:b/>
          <w:bCs/>
          <w:sz w:val="24"/>
          <w:szCs w:val="24"/>
          <w:lang w:val="ro-RO" w:eastAsia="ru-RU"/>
        </w:rPr>
        <w:t xml:space="preserve">: </w:t>
      </w:r>
      <w:r w:rsidR="00F72720" w:rsidRPr="00A914AD">
        <w:rPr>
          <w:b/>
          <w:i/>
          <w:sz w:val="24"/>
          <w:szCs w:val="24"/>
          <w:u w:val="single"/>
          <w:lang w:val="ro-RO"/>
        </w:rPr>
        <w:t>022 02-59-21</w:t>
      </w:r>
    </w:p>
    <w:p w14:paraId="13C8F572" w14:textId="1BEC2ECE" w:rsidR="00850D1C" w:rsidRPr="00A914AD" w:rsidRDefault="00850D1C" w:rsidP="001A1955">
      <w:pPr>
        <w:tabs>
          <w:tab w:val="left" w:pos="426"/>
        </w:tabs>
        <w:spacing w:line="276" w:lineRule="auto"/>
        <w:ind w:left="-426" w:right="-306" w:firstLine="0"/>
        <w:rPr>
          <w:b/>
          <w:bCs/>
          <w:sz w:val="24"/>
          <w:szCs w:val="24"/>
          <w:lang w:val="ro-RO" w:eastAsia="ru-RU"/>
        </w:rPr>
      </w:pPr>
      <w:r w:rsidRPr="00A914AD">
        <w:rPr>
          <w:b/>
          <w:bCs/>
          <w:sz w:val="24"/>
          <w:szCs w:val="24"/>
          <w:lang w:val="ro-RO" w:eastAsia="ru-RU"/>
        </w:rPr>
        <w:t>5. Adresa de e-mail şi pagina web oficială ale autorităţii contractante</w:t>
      </w:r>
      <w:r w:rsidR="00F72720" w:rsidRPr="00A914AD">
        <w:rPr>
          <w:b/>
          <w:bCs/>
          <w:sz w:val="24"/>
          <w:szCs w:val="24"/>
          <w:lang w:val="ro-RO" w:eastAsia="ru-RU"/>
        </w:rPr>
        <w:t>:</w:t>
      </w:r>
      <w:r w:rsidRPr="00A914AD">
        <w:rPr>
          <w:b/>
          <w:sz w:val="24"/>
          <w:szCs w:val="24"/>
          <w:lang w:val="ro-RO" w:eastAsia="ru-RU"/>
        </w:rPr>
        <w:t xml:space="preserve"> </w:t>
      </w:r>
      <w:hyperlink r:id="rId6" w:history="1">
        <w:r w:rsidR="00F72720" w:rsidRPr="00A914AD">
          <w:rPr>
            <w:rStyle w:val="a4"/>
            <w:b/>
            <w:i/>
            <w:sz w:val="24"/>
            <w:szCs w:val="24"/>
            <w:lang w:val="ro-RO"/>
          </w:rPr>
          <w:t>cnamup@ambulanta.md</w:t>
        </w:r>
      </w:hyperlink>
      <w:r w:rsidR="00F72720" w:rsidRPr="00A914AD">
        <w:rPr>
          <w:b/>
          <w:i/>
          <w:sz w:val="24"/>
          <w:szCs w:val="24"/>
          <w:u w:val="single"/>
          <w:lang w:val="ro-RO"/>
        </w:rPr>
        <w:t xml:space="preserve"> / </w:t>
      </w:r>
      <w:hyperlink r:id="rId7" w:history="1">
        <w:r w:rsidR="00F72720" w:rsidRPr="00A914AD">
          <w:rPr>
            <w:rStyle w:val="a4"/>
            <w:b/>
            <w:i/>
            <w:sz w:val="24"/>
            <w:szCs w:val="24"/>
            <w:lang w:val="ro-RO"/>
          </w:rPr>
          <w:t>www.ambulanta.md</w:t>
        </w:r>
      </w:hyperlink>
    </w:p>
    <w:p w14:paraId="13C6E592" w14:textId="747381CD" w:rsidR="00850D1C" w:rsidRPr="00A914AD" w:rsidRDefault="00850D1C" w:rsidP="001A1955">
      <w:pPr>
        <w:tabs>
          <w:tab w:val="left" w:pos="426"/>
        </w:tabs>
        <w:spacing w:line="276" w:lineRule="auto"/>
        <w:ind w:left="-426" w:right="-306" w:firstLine="0"/>
        <w:rPr>
          <w:b/>
          <w:sz w:val="24"/>
          <w:szCs w:val="24"/>
          <w:lang w:val="ro-RO" w:eastAsia="ru-RU"/>
        </w:rPr>
      </w:pPr>
      <w:r w:rsidRPr="00A914AD">
        <w:rPr>
          <w:b/>
          <w:bCs/>
          <w:sz w:val="24"/>
          <w:szCs w:val="24"/>
          <w:lang w:val="ro-RO" w:eastAsia="ru-RU"/>
        </w:rPr>
        <w:t xml:space="preserve">6. Adresa de e-mail sau pagina web oficială de la care se va putea obţine accesul la documentaţia de atribuire: </w:t>
      </w:r>
      <w:r w:rsidRPr="00A914AD">
        <w:rPr>
          <w:b/>
          <w:bCs/>
          <w:i/>
          <w:iCs/>
          <w:sz w:val="24"/>
          <w:szCs w:val="24"/>
          <w:u w:val="single"/>
          <w:lang w:val="ro-RO" w:eastAsia="ru-RU"/>
        </w:rPr>
        <w:t>documentaţia de atribuire este anexată î</w:t>
      </w:r>
      <w:r w:rsidR="00A82443" w:rsidRPr="00A914AD">
        <w:rPr>
          <w:b/>
          <w:bCs/>
          <w:i/>
          <w:iCs/>
          <w:sz w:val="24"/>
          <w:szCs w:val="24"/>
          <w:u w:val="single"/>
          <w:lang w:val="ro-RO" w:eastAsia="ru-RU"/>
        </w:rPr>
        <w:t>n cadrul procedurii în SIA RSAP</w:t>
      </w:r>
    </w:p>
    <w:p w14:paraId="047E7726" w14:textId="142E5999" w:rsidR="00685EF5" w:rsidRPr="00A914AD" w:rsidRDefault="00850D1C" w:rsidP="001A1955">
      <w:pPr>
        <w:tabs>
          <w:tab w:val="left" w:pos="426"/>
          <w:tab w:val="right" w:pos="9531"/>
        </w:tabs>
        <w:spacing w:line="276" w:lineRule="auto"/>
        <w:ind w:left="-426" w:right="-306" w:firstLine="0"/>
        <w:rPr>
          <w:b/>
          <w:sz w:val="24"/>
          <w:szCs w:val="24"/>
          <w:lang w:val="ro-RO"/>
        </w:rPr>
      </w:pPr>
      <w:r w:rsidRPr="00A914AD">
        <w:rPr>
          <w:b/>
          <w:bCs/>
          <w:sz w:val="24"/>
          <w:szCs w:val="24"/>
          <w:lang w:val="ro-RO" w:eastAsia="ru-RU"/>
        </w:rPr>
        <w:t>7. Tipul autorităţii contractante şi obiectul principal de activitate</w:t>
      </w:r>
      <w:r w:rsidR="00685EF5" w:rsidRPr="00A914AD">
        <w:rPr>
          <w:b/>
          <w:bCs/>
          <w:sz w:val="24"/>
          <w:szCs w:val="24"/>
          <w:lang w:val="ro-RO" w:eastAsia="ru-RU"/>
        </w:rPr>
        <w:t xml:space="preserve">: </w:t>
      </w:r>
      <w:r w:rsidR="00685EF5" w:rsidRPr="00A914AD">
        <w:rPr>
          <w:b/>
          <w:i/>
          <w:noProof/>
          <w:sz w:val="24"/>
          <w:szCs w:val="24"/>
          <w:u w:val="single"/>
          <w:lang w:val="ro-RO"/>
        </w:rPr>
        <w:t>IMSP Centrul Național de Asistență Medicală Urgentă Prespitalicească</w:t>
      </w:r>
    </w:p>
    <w:p w14:paraId="30A5958B" w14:textId="7DF0602D" w:rsidR="00850D1C" w:rsidRPr="00A914AD" w:rsidRDefault="00850D1C" w:rsidP="001A1955">
      <w:pPr>
        <w:tabs>
          <w:tab w:val="left" w:pos="426"/>
        </w:tabs>
        <w:spacing w:line="276" w:lineRule="auto"/>
        <w:ind w:left="-426" w:right="-306" w:firstLine="0"/>
        <w:rPr>
          <w:b/>
          <w:sz w:val="24"/>
          <w:szCs w:val="24"/>
          <w:lang w:val="ro-RO"/>
        </w:rPr>
      </w:pPr>
      <w:r w:rsidRPr="00A914AD">
        <w:rPr>
          <w:b/>
          <w:bCs/>
          <w:sz w:val="24"/>
          <w:szCs w:val="24"/>
          <w:lang w:val="ro-RO" w:eastAsia="ru-RU"/>
        </w:rPr>
        <w:t xml:space="preserve">8. Cumpărătorul invită operatorii economici interesaţi, care îi pot satisface necesităţile, să participe la procedura de achiziţie privind prestarea următoarelor </w:t>
      </w:r>
      <w:r w:rsidR="00BD6CEC" w:rsidRPr="00A914AD">
        <w:rPr>
          <w:b/>
          <w:bCs/>
          <w:sz w:val="24"/>
          <w:szCs w:val="24"/>
          <w:lang w:val="ro-RO" w:eastAsia="ru-RU"/>
        </w:rPr>
        <w:t>bunuri</w:t>
      </w:r>
      <w:r w:rsidRPr="00A914AD">
        <w:rPr>
          <w:b/>
          <w:bCs/>
          <w:sz w:val="24"/>
          <w:szCs w:val="24"/>
          <w:lang w:val="ro-RO" w:eastAsia="ru-RU"/>
        </w:rPr>
        <w:t>:</w:t>
      </w:r>
    </w:p>
    <w:tbl>
      <w:tblPr>
        <w:tblStyle w:val="GrilTabel2"/>
        <w:tblW w:w="5376" w:type="pct"/>
        <w:tblInd w:w="-431" w:type="dxa"/>
        <w:tblLook w:val="04A0" w:firstRow="1" w:lastRow="0" w:firstColumn="1" w:lastColumn="0" w:noHBand="0" w:noVBand="1"/>
      </w:tblPr>
      <w:tblGrid>
        <w:gridCol w:w="545"/>
        <w:gridCol w:w="629"/>
        <w:gridCol w:w="1606"/>
        <w:gridCol w:w="641"/>
        <w:gridCol w:w="815"/>
        <w:gridCol w:w="5093"/>
        <w:gridCol w:w="1151"/>
      </w:tblGrid>
      <w:tr w:rsidR="00AB4C7A" w:rsidRPr="00A914AD" w14:paraId="60E97A10" w14:textId="77777777" w:rsidTr="00C10772">
        <w:trPr>
          <w:trHeight w:val="20"/>
        </w:trPr>
        <w:tc>
          <w:tcPr>
            <w:tcW w:w="260" w:type="pct"/>
            <w:vAlign w:val="center"/>
          </w:tcPr>
          <w:p w14:paraId="100220E1" w14:textId="714DEF64" w:rsidR="00850D1C" w:rsidRPr="00A914AD" w:rsidRDefault="00084AD0" w:rsidP="007A245C">
            <w:pPr>
              <w:ind w:firstLine="0"/>
              <w:jc w:val="center"/>
              <w:rPr>
                <w:b/>
                <w:szCs w:val="24"/>
                <w:lang w:val="ro-RO"/>
              </w:rPr>
            </w:pPr>
            <w:r w:rsidRPr="00A914AD">
              <w:rPr>
                <w:b/>
                <w:bCs/>
                <w:szCs w:val="24"/>
                <w:lang w:val="ro-RO" w:eastAsia="ru-RU"/>
              </w:rPr>
              <w:t>Nr.</w:t>
            </w:r>
            <w:r w:rsidRPr="00A914AD">
              <w:rPr>
                <w:b/>
                <w:bCs/>
                <w:szCs w:val="24"/>
                <w:lang w:val="ro-RO" w:eastAsia="ru-RU"/>
              </w:rPr>
              <w:br/>
              <w:t>lot</w:t>
            </w:r>
            <w:r w:rsidR="00850D1C" w:rsidRPr="00A914AD">
              <w:rPr>
                <w:b/>
                <w:bCs/>
                <w:szCs w:val="24"/>
                <w:lang w:val="ro-RO" w:eastAsia="ru-RU"/>
              </w:rPr>
              <w:t>.</w:t>
            </w:r>
          </w:p>
        </w:tc>
        <w:tc>
          <w:tcPr>
            <w:tcW w:w="300" w:type="pct"/>
            <w:vAlign w:val="center"/>
          </w:tcPr>
          <w:p w14:paraId="3CB40080" w14:textId="782B78FF" w:rsidR="00850D1C" w:rsidRPr="00A914AD" w:rsidRDefault="00850D1C" w:rsidP="007A245C">
            <w:pPr>
              <w:ind w:firstLine="0"/>
              <w:jc w:val="center"/>
              <w:rPr>
                <w:b/>
                <w:szCs w:val="24"/>
                <w:lang w:val="ro-RO"/>
              </w:rPr>
            </w:pPr>
            <w:r w:rsidRPr="00A914AD">
              <w:rPr>
                <w:b/>
                <w:bCs/>
                <w:szCs w:val="24"/>
                <w:lang w:val="ro-RO" w:eastAsia="ru-RU"/>
              </w:rPr>
              <w:t>Cod</w:t>
            </w:r>
            <w:r w:rsidRPr="00A914AD">
              <w:rPr>
                <w:b/>
                <w:bCs/>
                <w:szCs w:val="24"/>
                <w:lang w:val="ro-RO" w:eastAsia="ru-RU"/>
              </w:rPr>
              <w:br/>
              <w:t>CPV</w:t>
            </w:r>
          </w:p>
        </w:tc>
        <w:tc>
          <w:tcPr>
            <w:tcW w:w="766" w:type="pct"/>
            <w:vAlign w:val="center"/>
          </w:tcPr>
          <w:p w14:paraId="60840125" w14:textId="07A23EFF" w:rsidR="00242086" w:rsidRPr="00A914AD" w:rsidRDefault="00067900" w:rsidP="007A245C">
            <w:pPr>
              <w:ind w:firstLine="0"/>
              <w:jc w:val="center"/>
              <w:rPr>
                <w:b/>
                <w:bCs/>
                <w:szCs w:val="24"/>
                <w:lang w:val="ro-RO" w:eastAsia="ru-RU"/>
              </w:rPr>
            </w:pPr>
            <w:r w:rsidRPr="00A914AD">
              <w:rPr>
                <w:b/>
                <w:bCs/>
                <w:szCs w:val="24"/>
                <w:lang w:val="ro-RO" w:eastAsia="ru-RU"/>
              </w:rPr>
              <w:t xml:space="preserve">Denumirea </w:t>
            </w:r>
            <w:r w:rsidR="00CB72A1" w:rsidRPr="00A914AD">
              <w:rPr>
                <w:b/>
                <w:bCs/>
                <w:szCs w:val="24"/>
                <w:lang w:val="ro-RO" w:eastAsia="ru-RU"/>
              </w:rPr>
              <w:t>bunurilor</w:t>
            </w:r>
          </w:p>
        </w:tc>
        <w:tc>
          <w:tcPr>
            <w:tcW w:w="306" w:type="pct"/>
            <w:vAlign w:val="center"/>
          </w:tcPr>
          <w:p w14:paraId="432CCFB1" w14:textId="32D33877" w:rsidR="00850D1C" w:rsidRPr="00A914AD" w:rsidRDefault="00850D1C" w:rsidP="007A245C">
            <w:pPr>
              <w:ind w:firstLine="0"/>
              <w:jc w:val="center"/>
              <w:rPr>
                <w:b/>
                <w:szCs w:val="24"/>
                <w:lang w:val="ro-RO"/>
              </w:rPr>
            </w:pPr>
            <w:r w:rsidRPr="00A914AD">
              <w:rPr>
                <w:b/>
                <w:bCs/>
                <w:szCs w:val="24"/>
                <w:lang w:val="ro-RO" w:eastAsia="ru-RU"/>
              </w:rPr>
              <w:t>U</w:t>
            </w:r>
            <w:r w:rsidR="00084AD0" w:rsidRPr="00A914AD">
              <w:rPr>
                <w:b/>
                <w:bCs/>
                <w:szCs w:val="24"/>
                <w:lang w:val="ro-RO" w:eastAsia="ru-RU"/>
              </w:rPr>
              <w:t>M</w:t>
            </w:r>
          </w:p>
        </w:tc>
        <w:tc>
          <w:tcPr>
            <w:tcW w:w="389" w:type="pct"/>
            <w:vAlign w:val="center"/>
          </w:tcPr>
          <w:p w14:paraId="4BE5DF37" w14:textId="77777777" w:rsidR="00084AD0" w:rsidRPr="00A914AD" w:rsidRDefault="00850D1C" w:rsidP="007A245C">
            <w:pPr>
              <w:ind w:firstLine="0"/>
              <w:jc w:val="center"/>
              <w:rPr>
                <w:b/>
                <w:bCs/>
                <w:szCs w:val="24"/>
                <w:lang w:val="ro-RO" w:eastAsia="ru-RU"/>
              </w:rPr>
            </w:pPr>
            <w:r w:rsidRPr="00A914AD">
              <w:rPr>
                <w:b/>
                <w:bCs/>
                <w:szCs w:val="24"/>
                <w:lang w:val="ro-RO" w:eastAsia="ru-RU"/>
              </w:rPr>
              <w:t>Canti</w:t>
            </w:r>
          </w:p>
          <w:p w14:paraId="29289EAE" w14:textId="79945DF8" w:rsidR="00850D1C" w:rsidRPr="00A914AD" w:rsidRDefault="00850D1C" w:rsidP="007A245C">
            <w:pPr>
              <w:ind w:firstLine="0"/>
              <w:jc w:val="center"/>
              <w:rPr>
                <w:b/>
                <w:szCs w:val="24"/>
                <w:lang w:val="ro-RO"/>
              </w:rPr>
            </w:pPr>
            <w:r w:rsidRPr="00A914AD">
              <w:rPr>
                <w:b/>
                <w:bCs/>
                <w:szCs w:val="24"/>
                <w:lang w:val="ro-RO" w:eastAsia="ru-RU"/>
              </w:rPr>
              <w:t>tatea</w:t>
            </w:r>
          </w:p>
        </w:tc>
        <w:tc>
          <w:tcPr>
            <w:tcW w:w="2430" w:type="pct"/>
            <w:vAlign w:val="center"/>
          </w:tcPr>
          <w:p w14:paraId="56B95535" w14:textId="77777777" w:rsidR="00B84EF8" w:rsidRPr="00A914AD" w:rsidRDefault="00850D1C" w:rsidP="007A245C">
            <w:pPr>
              <w:ind w:firstLine="0"/>
              <w:jc w:val="center"/>
              <w:rPr>
                <w:b/>
                <w:bCs/>
                <w:szCs w:val="24"/>
                <w:lang w:val="ro-RO" w:eastAsia="ru-RU"/>
              </w:rPr>
            </w:pPr>
            <w:r w:rsidRPr="00A914AD">
              <w:rPr>
                <w:b/>
                <w:bCs/>
                <w:szCs w:val="24"/>
                <w:lang w:val="ro-RO" w:eastAsia="ru-RU"/>
              </w:rPr>
              <w:t xml:space="preserve">Specificarea tehnică deplină solicitată, </w:t>
            </w:r>
          </w:p>
          <w:p w14:paraId="165C49D6" w14:textId="1F06C86B" w:rsidR="00850D1C" w:rsidRPr="00A914AD" w:rsidRDefault="00850D1C" w:rsidP="007A245C">
            <w:pPr>
              <w:ind w:firstLine="0"/>
              <w:jc w:val="center"/>
              <w:rPr>
                <w:b/>
                <w:szCs w:val="24"/>
                <w:lang w:val="ro-RO"/>
              </w:rPr>
            </w:pPr>
            <w:r w:rsidRPr="00A914AD">
              <w:rPr>
                <w:b/>
                <w:bCs/>
                <w:szCs w:val="24"/>
                <w:lang w:val="ro-RO" w:eastAsia="ru-RU"/>
              </w:rPr>
              <w:t>standardele de referinţă</w:t>
            </w:r>
          </w:p>
        </w:tc>
        <w:tc>
          <w:tcPr>
            <w:tcW w:w="549" w:type="pct"/>
            <w:tcBorders>
              <w:bottom w:val="single" w:sz="4" w:space="0" w:color="auto"/>
            </w:tcBorders>
            <w:vAlign w:val="center"/>
          </w:tcPr>
          <w:p w14:paraId="6D895B4D" w14:textId="77777777" w:rsidR="00850D1C" w:rsidRPr="00A914AD" w:rsidRDefault="00850D1C" w:rsidP="007A245C">
            <w:pPr>
              <w:ind w:firstLine="0"/>
              <w:jc w:val="center"/>
              <w:rPr>
                <w:b/>
                <w:szCs w:val="24"/>
                <w:lang w:val="ro-RO" w:eastAsia="ru-RU"/>
              </w:rPr>
            </w:pPr>
            <w:r w:rsidRPr="00A914AD">
              <w:rPr>
                <w:b/>
                <w:bCs/>
                <w:szCs w:val="24"/>
                <w:lang w:val="ro-RO" w:eastAsia="ru-RU"/>
              </w:rPr>
              <w:t>Valoarea estimată</w:t>
            </w:r>
          </w:p>
          <w:p w14:paraId="49807A87" w14:textId="45982A1C" w:rsidR="00850D1C" w:rsidRPr="00A914AD" w:rsidRDefault="00084AD0" w:rsidP="007A245C">
            <w:pPr>
              <w:ind w:firstLine="0"/>
              <w:jc w:val="center"/>
              <w:rPr>
                <w:b/>
                <w:szCs w:val="24"/>
                <w:lang w:val="ro-RO"/>
              </w:rPr>
            </w:pPr>
            <w:r w:rsidRPr="00A914AD">
              <w:rPr>
                <w:b/>
                <w:szCs w:val="24"/>
                <w:lang w:val="ro-RO"/>
              </w:rPr>
              <w:t>fără TVA</w:t>
            </w:r>
          </w:p>
        </w:tc>
      </w:tr>
      <w:tr w:rsidR="00C10772" w:rsidRPr="00A914AD" w14:paraId="178137B6" w14:textId="77777777" w:rsidTr="00C10772">
        <w:trPr>
          <w:cantSplit/>
          <w:trHeight w:val="20"/>
        </w:trPr>
        <w:tc>
          <w:tcPr>
            <w:tcW w:w="260" w:type="pct"/>
            <w:vAlign w:val="center"/>
          </w:tcPr>
          <w:p w14:paraId="77FC9CAA" w14:textId="5DB0CDBB" w:rsidR="00C10772" w:rsidRPr="00A914AD" w:rsidRDefault="00C10772" w:rsidP="00C10772">
            <w:pPr>
              <w:ind w:firstLine="0"/>
              <w:jc w:val="center"/>
              <w:rPr>
                <w:b/>
                <w:lang w:val="ro-RO"/>
              </w:rPr>
            </w:pPr>
            <w:r w:rsidRPr="00A914AD">
              <w:rPr>
                <w:b/>
                <w:lang w:val="ro-RO"/>
              </w:rPr>
              <w:t>1</w:t>
            </w:r>
          </w:p>
        </w:tc>
        <w:tc>
          <w:tcPr>
            <w:tcW w:w="300" w:type="pct"/>
            <w:vMerge w:val="restart"/>
            <w:textDirection w:val="btLr"/>
            <w:vAlign w:val="center"/>
          </w:tcPr>
          <w:p w14:paraId="31131255" w14:textId="0BE00FA7" w:rsidR="00C10772" w:rsidRPr="00A914AD" w:rsidRDefault="00552645" w:rsidP="00C10772">
            <w:pPr>
              <w:ind w:left="113" w:firstLine="0"/>
              <w:jc w:val="center"/>
              <w:rPr>
                <w:b/>
                <w:sz w:val="24"/>
                <w:szCs w:val="24"/>
                <w:lang w:val="ro-RO"/>
              </w:rPr>
            </w:pPr>
            <w:r>
              <w:rPr>
                <w:b/>
                <w:bCs/>
                <w:sz w:val="24"/>
                <w:szCs w:val="24"/>
                <w:lang w:val="ro-RO"/>
              </w:rPr>
              <w:t>39220000-0</w:t>
            </w:r>
          </w:p>
        </w:tc>
        <w:tc>
          <w:tcPr>
            <w:tcW w:w="766" w:type="pct"/>
            <w:tcBorders>
              <w:top w:val="single" w:sz="8" w:space="0" w:color="auto"/>
              <w:left w:val="single" w:sz="4" w:space="0" w:color="auto"/>
              <w:bottom w:val="single" w:sz="4" w:space="0" w:color="auto"/>
              <w:right w:val="single" w:sz="4" w:space="0" w:color="auto"/>
            </w:tcBorders>
            <w:shd w:val="clear" w:color="auto" w:fill="auto"/>
            <w:vAlign w:val="center"/>
          </w:tcPr>
          <w:p w14:paraId="43B301FF" w14:textId="3B060DD3" w:rsidR="00C10772" w:rsidRPr="00A914AD" w:rsidRDefault="00C10772" w:rsidP="00C10772">
            <w:pPr>
              <w:ind w:firstLine="0"/>
              <w:rPr>
                <w:b/>
                <w:bCs/>
                <w:lang w:val="ro-RO"/>
              </w:rPr>
            </w:pPr>
            <w:r w:rsidRPr="00A914AD">
              <w:rPr>
                <w:b/>
                <w:bCs/>
                <w:color w:val="000000"/>
                <w:lang w:val="ro-RO"/>
              </w:rPr>
              <w:t>Coș p/u gunoi</w:t>
            </w:r>
          </w:p>
        </w:tc>
        <w:tc>
          <w:tcPr>
            <w:tcW w:w="306" w:type="pct"/>
            <w:vAlign w:val="center"/>
          </w:tcPr>
          <w:p w14:paraId="4560798A" w14:textId="33E2D1AE" w:rsidR="00C10772" w:rsidRPr="00A914AD" w:rsidRDefault="00C10772" w:rsidP="00C10772">
            <w:pPr>
              <w:ind w:firstLine="0"/>
              <w:jc w:val="center"/>
              <w:rPr>
                <w:sz w:val="22"/>
                <w:szCs w:val="22"/>
                <w:lang w:val="ro-RO"/>
              </w:rPr>
            </w:pPr>
            <w:r w:rsidRPr="00A914AD">
              <w:rPr>
                <w:sz w:val="22"/>
                <w:szCs w:val="22"/>
                <w:lang w:val="ro-RO"/>
              </w:rPr>
              <w:t>buc</w:t>
            </w:r>
          </w:p>
        </w:tc>
        <w:tc>
          <w:tcPr>
            <w:tcW w:w="389" w:type="pct"/>
            <w:tcBorders>
              <w:top w:val="single" w:sz="8" w:space="0" w:color="auto"/>
              <w:left w:val="single" w:sz="4" w:space="0" w:color="auto"/>
              <w:bottom w:val="single" w:sz="4" w:space="0" w:color="auto"/>
              <w:right w:val="single" w:sz="4" w:space="0" w:color="auto"/>
            </w:tcBorders>
            <w:shd w:val="clear" w:color="auto" w:fill="auto"/>
            <w:vAlign w:val="center"/>
          </w:tcPr>
          <w:p w14:paraId="21237E2C" w14:textId="01B2AC16" w:rsidR="00C10772" w:rsidRPr="00A914AD" w:rsidRDefault="00C10772" w:rsidP="00C10772">
            <w:pPr>
              <w:ind w:firstLine="0"/>
              <w:jc w:val="center"/>
              <w:rPr>
                <w:lang w:val="ro-RO"/>
              </w:rPr>
            </w:pPr>
            <w:r w:rsidRPr="00A914AD">
              <w:rPr>
                <w:color w:val="000000"/>
                <w:lang w:val="ro-RO"/>
              </w:rPr>
              <w:t>47</w:t>
            </w:r>
          </w:p>
        </w:tc>
        <w:tc>
          <w:tcPr>
            <w:tcW w:w="2430" w:type="pct"/>
            <w:tcBorders>
              <w:top w:val="single" w:sz="8" w:space="0" w:color="auto"/>
              <w:left w:val="single" w:sz="4" w:space="0" w:color="auto"/>
              <w:bottom w:val="single" w:sz="4" w:space="0" w:color="auto"/>
              <w:right w:val="single" w:sz="4" w:space="0" w:color="auto"/>
            </w:tcBorders>
            <w:shd w:val="clear" w:color="auto" w:fill="auto"/>
            <w:vAlign w:val="center"/>
          </w:tcPr>
          <w:p w14:paraId="69AC2C0F" w14:textId="5FABC09D" w:rsidR="00C10772" w:rsidRPr="00A914AD" w:rsidRDefault="00C10772" w:rsidP="00C10772">
            <w:pPr>
              <w:tabs>
                <w:tab w:val="left" w:pos="192"/>
              </w:tabs>
              <w:ind w:firstLine="0"/>
              <w:rPr>
                <w:b/>
                <w:bCs/>
                <w:lang w:val="ro-RO"/>
              </w:rPr>
            </w:pPr>
            <w:r w:rsidRPr="00A914AD">
              <w:rPr>
                <w:lang w:val="ro-RO"/>
              </w:rPr>
              <w:t>Coș p/u gunoi pentru WC cu capac batant, Volum: 5-5,5 litri. Material: plastic. Culoarea: albă.</w:t>
            </w:r>
          </w:p>
        </w:tc>
        <w:tc>
          <w:tcPr>
            <w:tcW w:w="549" w:type="pct"/>
            <w:tcBorders>
              <w:top w:val="single" w:sz="4" w:space="0" w:color="auto"/>
              <w:left w:val="nil"/>
              <w:bottom w:val="single" w:sz="4" w:space="0" w:color="auto"/>
              <w:right w:val="single" w:sz="4" w:space="0" w:color="auto"/>
            </w:tcBorders>
            <w:shd w:val="clear" w:color="auto" w:fill="auto"/>
            <w:vAlign w:val="center"/>
          </w:tcPr>
          <w:p w14:paraId="0D231FA2" w14:textId="111529FB" w:rsidR="00C10772" w:rsidRPr="00C10772" w:rsidRDefault="00C10772" w:rsidP="00C10772">
            <w:pPr>
              <w:ind w:firstLine="0"/>
              <w:jc w:val="center"/>
              <w:rPr>
                <w:lang w:val="ro-RO"/>
              </w:rPr>
            </w:pPr>
            <w:r w:rsidRPr="00C10772">
              <w:rPr>
                <w:color w:val="000000"/>
              </w:rPr>
              <w:t>1958</w:t>
            </w:r>
            <w:r>
              <w:rPr>
                <w:color w:val="000000"/>
              </w:rPr>
              <w:t>,00</w:t>
            </w:r>
          </w:p>
        </w:tc>
      </w:tr>
      <w:tr w:rsidR="00C10772" w:rsidRPr="00A914AD" w14:paraId="598CA160" w14:textId="77777777" w:rsidTr="00C10772">
        <w:trPr>
          <w:cantSplit/>
          <w:trHeight w:val="20"/>
        </w:trPr>
        <w:tc>
          <w:tcPr>
            <w:tcW w:w="260" w:type="pct"/>
            <w:vAlign w:val="center"/>
          </w:tcPr>
          <w:p w14:paraId="01B023FC" w14:textId="239507E5" w:rsidR="00C10772" w:rsidRPr="00A914AD" w:rsidRDefault="00C10772" w:rsidP="00C10772">
            <w:pPr>
              <w:ind w:firstLine="0"/>
              <w:jc w:val="center"/>
              <w:rPr>
                <w:b/>
                <w:lang w:val="ro-RO"/>
              </w:rPr>
            </w:pPr>
            <w:r w:rsidRPr="00A914AD">
              <w:rPr>
                <w:b/>
                <w:lang w:val="ro-RO"/>
              </w:rPr>
              <w:t>2</w:t>
            </w:r>
          </w:p>
        </w:tc>
        <w:tc>
          <w:tcPr>
            <w:tcW w:w="300" w:type="pct"/>
            <w:vMerge/>
            <w:textDirection w:val="btLr"/>
            <w:vAlign w:val="center"/>
          </w:tcPr>
          <w:p w14:paraId="5D612854" w14:textId="77777777" w:rsidR="00C10772" w:rsidRPr="00A914AD" w:rsidRDefault="00C10772" w:rsidP="00C10772">
            <w:pPr>
              <w:ind w:left="113" w:firstLine="0"/>
              <w:jc w:val="center"/>
              <w:rPr>
                <w:b/>
                <w:bCs/>
                <w:sz w:val="24"/>
                <w:szCs w:val="24"/>
                <w:lang w:val="ro-RO"/>
              </w:rPr>
            </w:pPr>
          </w:p>
        </w:tc>
        <w:tc>
          <w:tcPr>
            <w:tcW w:w="766" w:type="pct"/>
            <w:tcBorders>
              <w:top w:val="nil"/>
              <w:left w:val="single" w:sz="4" w:space="0" w:color="auto"/>
              <w:bottom w:val="single" w:sz="4" w:space="0" w:color="auto"/>
              <w:right w:val="single" w:sz="4" w:space="0" w:color="auto"/>
            </w:tcBorders>
            <w:shd w:val="clear" w:color="auto" w:fill="auto"/>
            <w:vAlign w:val="center"/>
          </w:tcPr>
          <w:p w14:paraId="7354F7AE" w14:textId="315BCB6D" w:rsidR="00C10772" w:rsidRPr="00A914AD" w:rsidRDefault="00C10772" w:rsidP="00C10772">
            <w:pPr>
              <w:ind w:firstLine="0"/>
              <w:rPr>
                <w:b/>
                <w:bCs/>
                <w:lang w:val="ro-RO"/>
              </w:rPr>
            </w:pPr>
            <w:r w:rsidRPr="00A914AD">
              <w:rPr>
                <w:b/>
                <w:bCs/>
                <w:color w:val="000000"/>
                <w:lang w:val="ro-RO"/>
              </w:rPr>
              <w:t>Căldare cu mop rotund</w:t>
            </w:r>
          </w:p>
        </w:tc>
        <w:tc>
          <w:tcPr>
            <w:tcW w:w="306" w:type="pct"/>
            <w:vAlign w:val="center"/>
          </w:tcPr>
          <w:p w14:paraId="1DAEC4E6" w14:textId="5D5CD212" w:rsidR="00C10772" w:rsidRPr="00A914AD" w:rsidRDefault="00C10772" w:rsidP="00C10772">
            <w:pPr>
              <w:ind w:firstLine="0"/>
              <w:jc w:val="center"/>
              <w:rPr>
                <w:sz w:val="22"/>
                <w:szCs w:val="22"/>
                <w:lang w:val="ro-RO"/>
              </w:rPr>
            </w:pPr>
            <w:r w:rsidRPr="00A914AD">
              <w:rPr>
                <w:sz w:val="22"/>
                <w:szCs w:val="22"/>
                <w:lang w:val="ro-RO"/>
              </w:rPr>
              <w:t>buc</w:t>
            </w:r>
          </w:p>
        </w:tc>
        <w:tc>
          <w:tcPr>
            <w:tcW w:w="389" w:type="pct"/>
            <w:tcBorders>
              <w:top w:val="nil"/>
              <w:left w:val="single" w:sz="4" w:space="0" w:color="auto"/>
              <w:bottom w:val="single" w:sz="4" w:space="0" w:color="auto"/>
              <w:right w:val="single" w:sz="4" w:space="0" w:color="auto"/>
            </w:tcBorders>
            <w:shd w:val="clear" w:color="auto" w:fill="auto"/>
            <w:vAlign w:val="center"/>
          </w:tcPr>
          <w:p w14:paraId="54C47A9A" w14:textId="3E807A0B" w:rsidR="00C10772" w:rsidRPr="00A914AD" w:rsidRDefault="00C10772" w:rsidP="00C10772">
            <w:pPr>
              <w:ind w:firstLine="0"/>
              <w:jc w:val="center"/>
              <w:rPr>
                <w:lang w:val="ro-RO"/>
              </w:rPr>
            </w:pPr>
            <w:r w:rsidRPr="00A914AD">
              <w:rPr>
                <w:color w:val="000000"/>
                <w:lang w:val="ro-RO"/>
              </w:rPr>
              <w:t>160</w:t>
            </w:r>
          </w:p>
        </w:tc>
        <w:tc>
          <w:tcPr>
            <w:tcW w:w="2430" w:type="pct"/>
            <w:tcBorders>
              <w:top w:val="nil"/>
              <w:left w:val="single" w:sz="4" w:space="0" w:color="auto"/>
              <w:bottom w:val="single" w:sz="4" w:space="0" w:color="auto"/>
              <w:right w:val="single" w:sz="4" w:space="0" w:color="auto"/>
            </w:tcBorders>
            <w:shd w:val="clear" w:color="auto" w:fill="auto"/>
            <w:vAlign w:val="center"/>
          </w:tcPr>
          <w:p w14:paraId="10A057FD" w14:textId="79EE1E04" w:rsidR="00C10772" w:rsidRPr="00A914AD" w:rsidRDefault="00C10772" w:rsidP="00C10772">
            <w:pPr>
              <w:tabs>
                <w:tab w:val="left" w:pos="192"/>
              </w:tabs>
              <w:ind w:firstLine="0"/>
              <w:rPr>
                <w:b/>
                <w:bCs/>
                <w:lang w:val="ro-RO"/>
              </w:rPr>
            </w:pPr>
            <w:r w:rsidRPr="00A914AD">
              <w:rPr>
                <w:lang w:val="ro-RO"/>
              </w:rPr>
              <w:t>Căldare cu storcător din plastic dur, rezistent la uzură, capacitatea volumetrică 14</w:t>
            </w:r>
            <w:r w:rsidR="00A52FBA">
              <w:rPr>
                <w:lang w:val="ro-RO"/>
              </w:rPr>
              <w:t xml:space="preserve"> </w:t>
            </w:r>
            <w:r w:rsidRPr="00A914AD">
              <w:rPr>
                <w:lang w:val="ro-RO"/>
              </w:rPr>
              <w:t>L</w:t>
            </w:r>
            <w:r w:rsidR="00A52FBA">
              <w:rPr>
                <w:lang w:val="ro-RO"/>
              </w:rPr>
              <w:t xml:space="preserve"> </w:t>
            </w:r>
            <w:r w:rsidRPr="00A914AD">
              <w:rPr>
                <w:lang w:val="ro-RO"/>
              </w:rPr>
              <w:t>-</w:t>
            </w:r>
            <w:r w:rsidR="00A52FBA">
              <w:rPr>
                <w:lang w:val="ro-RO"/>
              </w:rPr>
              <w:t xml:space="preserve"> </w:t>
            </w:r>
            <w:r w:rsidRPr="00A914AD">
              <w:rPr>
                <w:lang w:val="ro-RO"/>
              </w:rPr>
              <w:t>17</w:t>
            </w:r>
            <w:r w:rsidR="00A52FBA">
              <w:rPr>
                <w:lang w:val="ro-RO"/>
              </w:rPr>
              <w:t xml:space="preserve"> </w:t>
            </w:r>
            <w:r w:rsidRPr="00A914AD">
              <w:rPr>
                <w:lang w:val="ro-RO"/>
              </w:rPr>
              <w:t>L, mop rotund cu coadă din lemn, demontabil, cu fire lungi în formă de spirală, confecționate din bumbac și prinse în suport din plastic durificat, fiind foarte util pentru spălarea și ilustrarea pardoselilor de parchet, linoleum, pvc sau gresie. Culori deschise. Greutatea 300</w:t>
            </w:r>
            <w:r w:rsidR="00A52FBA">
              <w:rPr>
                <w:lang w:val="ro-RO"/>
              </w:rPr>
              <w:t xml:space="preserve"> </w:t>
            </w:r>
            <w:r w:rsidRPr="00A914AD">
              <w:rPr>
                <w:lang w:val="ro-RO"/>
              </w:rPr>
              <w:t>gr (+-5%).</w:t>
            </w:r>
          </w:p>
        </w:tc>
        <w:tc>
          <w:tcPr>
            <w:tcW w:w="549" w:type="pct"/>
            <w:tcBorders>
              <w:top w:val="single" w:sz="4" w:space="0" w:color="auto"/>
              <w:left w:val="nil"/>
              <w:bottom w:val="single" w:sz="4" w:space="0" w:color="auto"/>
              <w:right w:val="single" w:sz="4" w:space="0" w:color="auto"/>
            </w:tcBorders>
            <w:shd w:val="clear" w:color="auto" w:fill="auto"/>
            <w:vAlign w:val="center"/>
          </w:tcPr>
          <w:p w14:paraId="725C49EB" w14:textId="316C209A" w:rsidR="00C10772" w:rsidRPr="00C10772" w:rsidRDefault="00C10772" w:rsidP="00C10772">
            <w:pPr>
              <w:ind w:firstLine="0"/>
              <w:jc w:val="center"/>
              <w:rPr>
                <w:lang w:val="ro-RO"/>
              </w:rPr>
            </w:pPr>
            <w:r w:rsidRPr="00C10772">
              <w:rPr>
                <w:color w:val="000000"/>
              </w:rPr>
              <w:t>14667</w:t>
            </w:r>
            <w:r>
              <w:rPr>
                <w:color w:val="000000"/>
              </w:rPr>
              <w:t>,00</w:t>
            </w:r>
          </w:p>
        </w:tc>
      </w:tr>
      <w:tr w:rsidR="00C10772" w:rsidRPr="00A914AD" w14:paraId="1D863979" w14:textId="77777777" w:rsidTr="00C10772">
        <w:trPr>
          <w:cantSplit/>
          <w:trHeight w:val="20"/>
        </w:trPr>
        <w:tc>
          <w:tcPr>
            <w:tcW w:w="260" w:type="pct"/>
            <w:vAlign w:val="center"/>
          </w:tcPr>
          <w:p w14:paraId="0912059B" w14:textId="275CAD7E" w:rsidR="00C10772" w:rsidRPr="00A914AD" w:rsidRDefault="00C10772" w:rsidP="00C10772">
            <w:pPr>
              <w:ind w:firstLine="0"/>
              <w:jc w:val="center"/>
              <w:rPr>
                <w:b/>
                <w:lang w:val="ro-RO"/>
              </w:rPr>
            </w:pPr>
            <w:r w:rsidRPr="00A914AD">
              <w:rPr>
                <w:b/>
                <w:lang w:val="ro-RO"/>
              </w:rPr>
              <w:t>3</w:t>
            </w:r>
          </w:p>
        </w:tc>
        <w:tc>
          <w:tcPr>
            <w:tcW w:w="300" w:type="pct"/>
            <w:vMerge/>
            <w:textDirection w:val="btLr"/>
            <w:vAlign w:val="center"/>
          </w:tcPr>
          <w:p w14:paraId="136DB6B2" w14:textId="77777777" w:rsidR="00C10772" w:rsidRPr="00A914AD" w:rsidRDefault="00C10772" w:rsidP="00C10772">
            <w:pPr>
              <w:ind w:left="113" w:firstLine="0"/>
              <w:jc w:val="center"/>
              <w:rPr>
                <w:b/>
                <w:bCs/>
                <w:sz w:val="24"/>
                <w:szCs w:val="24"/>
                <w:lang w:val="ro-RO"/>
              </w:rPr>
            </w:pPr>
          </w:p>
        </w:tc>
        <w:tc>
          <w:tcPr>
            <w:tcW w:w="766" w:type="pct"/>
            <w:tcBorders>
              <w:top w:val="nil"/>
              <w:left w:val="single" w:sz="4" w:space="0" w:color="auto"/>
              <w:bottom w:val="single" w:sz="4" w:space="0" w:color="auto"/>
              <w:right w:val="single" w:sz="4" w:space="0" w:color="auto"/>
            </w:tcBorders>
            <w:shd w:val="clear" w:color="auto" w:fill="auto"/>
            <w:vAlign w:val="center"/>
          </w:tcPr>
          <w:p w14:paraId="730684A8" w14:textId="51FC7F36" w:rsidR="00C10772" w:rsidRPr="00A914AD" w:rsidRDefault="00C10772" w:rsidP="00C10772">
            <w:pPr>
              <w:ind w:firstLine="0"/>
              <w:rPr>
                <w:b/>
                <w:bCs/>
                <w:lang w:val="ro-RO"/>
              </w:rPr>
            </w:pPr>
            <w:r w:rsidRPr="00A914AD">
              <w:rPr>
                <w:b/>
                <w:bCs/>
                <w:color w:val="000000"/>
                <w:lang w:val="ro-RO"/>
              </w:rPr>
              <w:t>Mop rotund (rezervă)</w:t>
            </w:r>
          </w:p>
        </w:tc>
        <w:tc>
          <w:tcPr>
            <w:tcW w:w="306" w:type="pct"/>
            <w:vAlign w:val="center"/>
          </w:tcPr>
          <w:p w14:paraId="5C1C117F" w14:textId="4CF3D57A" w:rsidR="00C10772" w:rsidRPr="00A914AD" w:rsidRDefault="00C10772" w:rsidP="00C10772">
            <w:pPr>
              <w:ind w:firstLine="0"/>
              <w:jc w:val="center"/>
              <w:rPr>
                <w:sz w:val="22"/>
                <w:szCs w:val="22"/>
                <w:lang w:val="ro-RO"/>
              </w:rPr>
            </w:pPr>
            <w:r w:rsidRPr="00A914AD">
              <w:rPr>
                <w:sz w:val="22"/>
                <w:szCs w:val="22"/>
                <w:lang w:val="ro-RO"/>
              </w:rPr>
              <w:t>buc</w:t>
            </w:r>
          </w:p>
        </w:tc>
        <w:tc>
          <w:tcPr>
            <w:tcW w:w="389" w:type="pct"/>
            <w:tcBorders>
              <w:top w:val="nil"/>
              <w:left w:val="single" w:sz="4" w:space="0" w:color="auto"/>
              <w:bottom w:val="single" w:sz="4" w:space="0" w:color="auto"/>
              <w:right w:val="single" w:sz="4" w:space="0" w:color="auto"/>
            </w:tcBorders>
            <w:shd w:val="clear" w:color="auto" w:fill="auto"/>
            <w:vAlign w:val="center"/>
          </w:tcPr>
          <w:p w14:paraId="3BD827B4" w14:textId="61D6DEB9" w:rsidR="00C10772" w:rsidRPr="00A914AD" w:rsidRDefault="00C10772" w:rsidP="00C10772">
            <w:pPr>
              <w:ind w:firstLine="0"/>
              <w:jc w:val="center"/>
              <w:rPr>
                <w:lang w:val="ro-RO"/>
              </w:rPr>
            </w:pPr>
            <w:r w:rsidRPr="00A914AD">
              <w:rPr>
                <w:color w:val="000000"/>
                <w:lang w:val="ro-RO"/>
              </w:rPr>
              <w:t>600</w:t>
            </w:r>
          </w:p>
        </w:tc>
        <w:tc>
          <w:tcPr>
            <w:tcW w:w="2430" w:type="pct"/>
            <w:tcBorders>
              <w:top w:val="nil"/>
              <w:left w:val="single" w:sz="4" w:space="0" w:color="auto"/>
              <w:bottom w:val="single" w:sz="4" w:space="0" w:color="auto"/>
              <w:right w:val="single" w:sz="4" w:space="0" w:color="auto"/>
            </w:tcBorders>
            <w:shd w:val="clear" w:color="auto" w:fill="auto"/>
            <w:vAlign w:val="center"/>
          </w:tcPr>
          <w:p w14:paraId="6E77F3D0" w14:textId="253047E1" w:rsidR="00C10772" w:rsidRPr="00A914AD" w:rsidRDefault="00C10772" w:rsidP="00C10772">
            <w:pPr>
              <w:tabs>
                <w:tab w:val="left" w:pos="192"/>
              </w:tabs>
              <w:ind w:firstLine="0"/>
              <w:rPr>
                <w:b/>
                <w:bCs/>
                <w:lang w:val="ro-RO"/>
              </w:rPr>
            </w:pPr>
            <w:r w:rsidRPr="00A914AD">
              <w:rPr>
                <w:lang w:val="ro-RO"/>
              </w:rPr>
              <w:t>Mop rotund rezervă, demontabil, cu fire lungi în formă de spirală, confecționate din bumbac și prinse în suport din plastic durificat, cu capacitate de absorbție crescută a apei, fiind foarte util pentru spălarea și lustruirea pardoselilor de parchet, linoleum, pvc sau gresie. Greutatea 300</w:t>
            </w:r>
            <w:r w:rsidR="00A52FBA">
              <w:rPr>
                <w:lang w:val="ro-RO"/>
              </w:rPr>
              <w:t xml:space="preserve"> </w:t>
            </w:r>
            <w:r w:rsidRPr="00A914AD">
              <w:rPr>
                <w:lang w:val="ro-RO"/>
              </w:rPr>
              <w:t>gr. (+-5%).</w:t>
            </w:r>
          </w:p>
        </w:tc>
        <w:tc>
          <w:tcPr>
            <w:tcW w:w="549" w:type="pct"/>
            <w:tcBorders>
              <w:top w:val="single" w:sz="4" w:space="0" w:color="auto"/>
              <w:left w:val="nil"/>
              <w:bottom w:val="single" w:sz="4" w:space="0" w:color="auto"/>
              <w:right w:val="single" w:sz="4" w:space="0" w:color="auto"/>
            </w:tcBorders>
            <w:shd w:val="clear" w:color="auto" w:fill="auto"/>
            <w:vAlign w:val="center"/>
          </w:tcPr>
          <w:p w14:paraId="0AD16116" w14:textId="790C9D6D" w:rsidR="00C10772" w:rsidRPr="00C10772" w:rsidRDefault="00C10772" w:rsidP="00C10772">
            <w:pPr>
              <w:ind w:firstLine="0"/>
              <w:jc w:val="center"/>
              <w:rPr>
                <w:lang w:val="ro-RO"/>
              </w:rPr>
            </w:pPr>
            <w:r w:rsidRPr="00C10772">
              <w:rPr>
                <w:color w:val="000000"/>
              </w:rPr>
              <w:t>18500</w:t>
            </w:r>
            <w:r>
              <w:rPr>
                <w:color w:val="000000"/>
              </w:rPr>
              <w:t>,00</w:t>
            </w:r>
          </w:p>
        </w:tc>
      </w:tr>
      <w:tr w:rsidR="00C10772" w:rsidRPr="00A914AD" w14:paraId="493DE30C" w14:textId="77777777" w:rsidTr="00C10772">
        <w:trPr>
          <w:cantSplit/>
          <w:trHeight w:val="20"/>
        </w:trPr>
        <w:tc>
          <w:tcPr>
            <w:tcW w:w="260" w:type="pct"/>
            <w:vAlign w:val="center"/>
          </w:tcPr>
          <w:p w14:paraId="35F72A4A" w14:textId="29787153" w:rsidR="00C10772" w:rsidRPr="00A914AD" w:rsidRDefault="00C10772" w:rsidP="00C10772">
            <w:pPr>
              <w:ind w:firstLine="0"/>
              <w:jc w:val="center"/>
              <w:rPr>
                <w:b/>
                <w:lang w:val="ro-RO"/>
              </w:rPr>
            </w:pPr>
            <w:r w:rsidRPr="00A914AD">
              <w:rPr>
                <w:b/>
                <w:lang w:val="ro-RO"/>
              </w:rPr>
              <w:t>4</w:t>
            </w:r>
          </w:p>
        </w:tc>
        <w:tc>
          <w:tcPr>
            <w:tcW w:w="300" w:type="pct"/>
            <w:vMerge/>
            <w:textDirection w:val="btLr"/>
            <w:vAlign w:val="center"/>
          </w:tcPr>
          <w:p w14:paraId="661E295B" w14:textId="77777777" w:rsidR="00C10772" w:rsidRPr="00A914AD" w:rsidRDefault="00C10772" w:rsidP="00C10772">
            <w:pPr>
              <w:ind w:left="113" w:firstLine="0"/>
              <w:jc w:val="center"/>
              <w:rPr>
                <w:b/>
                <w:bCs/>
                <w:sz w:val="24"/>
                <w:szCs w:val="24"/>
                <w:lang w:val="ro-RO"/>
              </w:rPr>
            </w:pPr>
          </w:p>
        </w:tc>
        <w:tc>
          <w:tcPr>
            <w:tcW w:w="766" w:type="pct"/>
            <w:tcBorders>
              <w:top w:val="nil"/>
              <w:left w:val="single" w:sz="4" w:space="0" w:color="auto"/>
              <w:bottom w:val="single" w:sz="4" w:space="0" w:color="auto"/>
              <w:right w:val="single" w:sz="4" w:space="0" w:color="auto"/>
            </w:tcBorders>
            <w:shd w:val="clear" w:color="auto" w:fill="auto"/>
            <w:vAlign w:val="center"/>
          </w:tcPr>
          <w:p w14:paraId="2E25650C" w14:textId="18ADD563" w:rsidR="00C10772" w:rsidRPr="00A914AD" w:rsidRDefault="00C10772" w:rsidP="00C10772">
            <w:pPr>
              <w:ind w:firstLine="0"/>
              <w:rPr>
                <w:b/>
                <w:bCs/>
                <w:lang w:val="ro-RO"/>
              </w:rPr>
            </w:pPr>
            <w:r w:rsidRPr="00A914AD">
              <w:rPr>
                <w:b/>
                <w:bCs/>
                <w:color w:val="000000"/>
                <w:lang w:val="ro-RO"/>
              </w:rPr>
              <w:t xml:space="preserve">Mătură cu făraș </w:t>
            </w:r>
          </w:p>
        </w:tc>
        <w:tc>
          <w:tcPr>
            <w:tcW w:w="306" w:type="pct"/>
            <w:vAlign w:val="center"/>
          </w:tcPr>
          <w:p w14:paraId="6BA240CB" w14:textId="41519A76" w:rsidR="00C10772" w:rsidRPr="00A914AD" w:rsidRDefault="00C10772" w:rsidP="00C10772">
            <w:pPr>
              <w:ind w:firstLine="0"/>
              <w:jc w:val="center"/>
              <w:rPr>
                <w:sz w:val="22"/>
                <w:szCs w:val="22"/>
                <w:lang w:val="ro-RO"/>
              </w:rPr>
            </w:pPr>
            <w:r w:rsidRPr="00A914AD">
              <w:rPr>
                <w:sz w:val="22"/>
                <w:szCs w:val="22"/>
                <w:lang w:val="ro-RO"/>
              </w:rPr>
              <w:t>buc</w:t>
            </w:r>
          </w:p>
        </w:tc>
        <w:tc>
          <w:tcPr>
            <w:tcW w:w="389" w:type="pct"/>
            <w:tcBorders>
              <w:top w:val="nil"/>
              <w:left w:val="single" w:sz="4" w:space="0" w:color="auto"/>
              <w:bottom w:val="single" w:sz="4" w:space="0" w:color="auto"/>
              <w:right w:val="single" w:sz="4" w:space="0" w:color="auto"/>
            </w:tcBorders>
            <w:shd w:val="clear" w:color="auto" w:fill="auto"/>
            <w:vAlign w:val="center"/>
          </w:tcPr>
          <w:p w14:paraId="4A9C97DE" w14:textId="0B2B512D" w:rsidR="00C10772" w:rsidRPr="00A914AD" w:rsidRDefault="00C10772" w:rsidP="00C10772">
            <w:pPr>
              <w:ind w:firstLine="0"/>
              <w:jc w:val="center"/>
              <w:rPr>
                <w:lang w:val="ro-RO"/>
              </w:rPr>
            </w:pPr>
            <w:r w:rsidRPr="00A914AD">
              <w:rPr>
                <w:color w:val="000000"/>
                <w:lang w:val="ro-RO"/>
              </w:rPr>
              <w:t>160</w:t>
            </w:r>
          </w:p>
        </w:tc>
        <w:tc>
          <w:tcPr>
            <w:tcW w:w="2430" w:type="pct"/>
            <w:tcBorders>
              <w:top w:val="nil"/>
              <w:left w:val="single" w:sz="4" w:space="0" w:color="auto"/>
              <w:bottom w:val="single" w:sz="4" w:space="0" w:color="auto"/>
              <w:right w:val="single" w:sz="4" w:space="0" w:color="auto"/>
            </w:tcBorders>
            <w:shd w:val="clear" w:color="auto" w:fill="auto"/>
            <w:vAlign w:val="center"/>
          </w:tcPr>
          <w:p w14:paraId="747AFDAE" w14:textId="568E1E61" w:rsidR="00C10772" w:rsidRPr="00A914AD" w:rsidRDefault="00C10772" w:rsidP="00C10772">
            <w:pPr>
              <w:tabs>
                <w:tab w:val="left" w:pos="192"/>
              </w:tabs>
              <w:ind w:firstLine="0"/>
              <w:rPr>
                <w:b/>
                <w:bCs/>
                <w:lang w:val="ro-RO"/>
              </w:rPr>
            </w:pPr>
            <w:r w:rsidRPr="00A914AD">
              <w:rPr>
                <w:lang w:val="ro-RO"/>
              </w:rPr>
              <w:t>Mătură cu făraș, cozi din plastic dur, lungime min 95 cm și lățime 25 cm</w:t>
            </w:r>
            <w:r w:rsidR="00A52FBA">
              <w:rPr>
                <w:lang w:val="ro-RO"/>
              </w:rPr>
              <w:t xml:space="preserve"> </w:t>
            </w:r>
            <w:r w:rsidRPr="00A914AD">
              <w:rPr>
                <w:lang w:val="ro-RO"/>
              </w:rPr>
              <w:t>-</w:t>
            </w:r>
            <w:r w:rsidR="00A52FBA">
              <w:rPr>
                <w:lang w:val="ro-RO"/>
              </w:rPr>
              <w:t xml:space="preserve"> </w:t>
            </w:r>
            <w:r w:rsidRPr="00A914AD">
              <w:rPr>
                <w:lang w:val="ro-RO"/>
              </w:rPr>
              <w:t>35 cm. Fărașul să fie prevăzut cu marginea de cauciuc, formând o suprafață elastică ce se mulează pe sol, asigurând măturarea eficientă. Culori deschise.</w:t>
            </w:r>
          </w:p>
        </w:tc>
        <w:tc>
          <w:tcPr>
            <w:tcW w:w="549" w:type="pct"/>
            <w:tcBorders>
              <w:top w:val="single" w:sz="4" w:space="0" w:color="auto"/>
              <w:left w:val="nil"/>
              <w:bottom w:val="single" w:sz="4" w:space="0" w:color="auto"/>
              <w:right w:val="single" w:sz="4" w:space="0" w:color="auto"/>
            </w:tcBorders>
            <w:shd w:val="clear" w:color="auto" w:fill="auto"/>
            <w:vAlign w:val="center"/>
          </w:tcPr>
          <w:p w14:paraId="2D62FAD7" w14:textId="5BE39D33" w:rsidR="00C10772" w:rsidRPr="00C10772" w:rsidRDefault="00C10772" w:rsidP="00C10772">
            <w:pPr>
              <w:ind w:firstLine="0"/>
              <w:jc w:val="center"/>
              <w:rPr>
                <w:lang w:val="ro-RO"/>
              </w:rPr>
            </w:pPr>
            <w:r w:rsidRPr="00C10772">
              <w:rPr>
                <w:color w:val="000000"/>
              </w:rPr>
              <w:t>12000</w:t>
            </w:r>
            <w:r>
              <w:rPr>
                <w:color w:val="000000"/>
              </w:rPr>
              <w:t>,00</w:t>
            </w:r>
          </w:p>
        </w:tc>
      </w:tr>
      <w:tr w:rsidR="00C10772" w:rsidRPr="00A914AD" w14:paraId="00193E04" w14:textId="77777777" w:rsidTr="00C10772">
        <w:trPr>
          <w:cantSplit/>
          <w:trHeight w:val="20"/>
        </w:trPr>
        <w:tc>
          <w:tcPr>
            <w:tcW w:w="260" w:type="pct"/>
            <w:vAlign w:val="center"/>
          </w:tcPr>
          <w:p w14:paraId="0201AF7E" w14:textId="0CA0399F" w:rsidR="00C10772" w:rsidRPr="00A914AD" w:rsidRDefault="00C10772" w:rsidP="00C10772">
            <w:pPr>
              <w:ind w:firstLine="0"/>
              <w:jc w:val="center"/>
              <w:rPr>
                <w:b/>
                <w:lang w:val="ro-RO"/>
              </w:rPr>
            </w:pPr>
            <w:r w:rsidRPr="00A914AD">
              <w:rPr>
                <w:b/>
                <w:lang w:val="ro-RO"/>
              </w:rPr>
              <w:t>5</w:t>
            </w:r>
          </w:p>
        </w:tc>
        <w:tc>
          <w:tcPr>
            <w:tcW w:w="300" w:type="pct"/>
            <w:vMerge/>
            <w:textDirection w:val="btLr"/>
            <w:vAlign w:val="center"/>
          </w:tcPr>
          <w:p w14:paraId="15B628DA" w14:textId="77777777" w:rsidR="00C10772" w:rsidRPr="00A914AD" w:rsidRDefault="00C10772" w:rsidP="00C10772">
            <w:pPr>
              <w:ind w:left="113" w:firstLine="0"/>
              <w:jc w:val="center"/>
              <w:rPr>
                <w:b/>
                <w:bCs/>
                <w:sz w:val="24"/>
                <w:szCs w:val="24"/>
                <w:lang w:val="ro-RO"/>
              </w:rPr>
            </w:pPr>
          </w:p>
        </w:tc>
        <w:tc>
          <w:tcPr>
            <w:tcW w:w="766" w:type="pct"/>
            <w:tcBorders>
              <w:top w:val="nil"/>
              <w:left w:val="single" w:sz="4" w:space="0" w:color="auto"/>
              <w:bottom w:val="single" w:sz="4" w:space="0" w:color="auto"/>
              <w:right w:val="single" w:sz="4" w:space="0" w:color="auto"/>
            </w:tcBorders>
            <w:shd w:val="clear" w:color="auto" w:fill="auto"/>
            <w:vAlign w:val="center"/>
          </w:tcPr>
          <w:p w14:paraId="0849EFE5" w14:textId="4591A5A0" w:rsidR="00C10772" w:rsidRPr="00A914AD" w:rsidRDefault="00C10772" w:rsidP="00C10772">
            <w:pPr>
              <w:ind w:firstLine="0"/>
              <w:rPr>
                <w:b/>
                <w:bCs/>
                <w:lang w:val="ro-RO"/>
              </w:rPr>
            </w:pPr>
            <w:r w:rsidRPr="00A914AD">
              <w:rPr>
                <w:b/>
                <w:bCs/>
                <w:color w:val="000000"/>
                <w:lang w:val="ro-RO"/>
              </w:rPr>
              <w:t>Căldare plastic</w:t>
            </w:r>
          </w:p>
        </w:tc>
        <w:tc>
          <w:tcPr>
            <w:tcW w:w="306" w:type="pct"/>
            <w:vAlign w:val="center"/>
          </w:tcPr>
          <w:p w14:paraId="1784CD41" w14:textId="729F8558" w:rsidR="00C10772" w:rsidRPr="00A914AD" w:rsidRDefault="00C10772" w:rsidP="00C10772">
            <w:pPr>
              <w:ind w:firstLine="0"/>
              <w:jc w:val="center"/>
              <w:rPr>
                <w:sz w:val="22"/>
                <w:szCs w:val="22"/>
                <w:lang w:val="ro-RO"/>
              </w:rPr>
            </w:pPr>
            <w:r w:rsidRPr="00A914AD">
              <w:rPr>
                <w:sz w:val="22"/>
                <w:szCs w:val="22"/>
                <w:lang w:val="ro-RO"/>
              </w:rPr>
              <w:t>buc</w:t>
            </w:r>
          </w:p>
        </w:tc>
        <w:tc>
          <w:tcPr>
            <w:tcW w:w="389" w:type="pct"/>
            <w:tcBorders>
              <w:top w:val="nil"/>
              <w:left w:val="single" w:sz="4" w:space="0" w:color="auto"/>
              <w:bottom w:val="single" w:sz="4" w:space="0" w:color="auto"/>
              <w:right w:val="single" w:sz="4" w:space="0" w:color="auto"/>
            </w:tcBorders>
            <w:shd w:val="clear" w:color="auto" w:fill="auto"/>
            <w:vAlign w:val="center"/>
          </w:tcPr>
          <w:p w14:paraId="5CC2FEC5" w14:textId="17D5E964" w:rsidR="00C10772" w:rsidRPr="00A914AD" w:rsidRDefault="00C10772" w:rsidP="00C10772">
            <w:pPr>
              <w:ind w:firstLine="0"/>
              <w:jc w:val="center"/>
              <w:rPr>
                <w:lang w:val="ro-RO"/>
              </w:rPr>
            </w:pPr>
            <w:r w:rsidRPr="00A914AD">
              <w:rPr>
                <w:color w:val="000000"/>
                <w:lang w:val="ro-RO"/>
              </w:rPr>
              <w:t>300</w:t>
            </w:r>
          </w:p>
        </w:tc>
        <w:tc>
          <w:tcPr>
            <w:tcW w:w="2430" w:type="pct"/>
            <w:tcBorders>
              <w:top w:val="nil"/>
              <w:left w:val="single" w:sz="4" w:space="0" w:color="auto"/>
              <w:bottom w:val="single" w:sz="4" w:space="0" w:color="auto"/>
              <w:right w:val="single" w:sz="4" w:space="0" w:color="auto"/>
            </w:tcBorders>
            <w:shd w:val="clear" w:color="auto" w:fill="auto"/>
            <w:vAlign w:val="center"/>
          </w:tcPr>
          <w:p w14:paraId="3FB4A255" w14:textId="0EEFC2DB" w:rsidR="00C10772" w:rsidRPr="00A914AD" w:rsidRDefault="00C10772" w:rsidP="00C10772">
            <w:pPr>
              <w:tabs>
                <w:tab w:val="left" w:pos="192"/>
              </w:tabs>
              <w:ind w:firstLine="0"/>
              <w:rPr>
                <w:b/>
                <w:bCs/>
                <w:lang w:val="ro-RO"/>
              </w:rPr>
            </w:pPr>
            <w:r w:rsidRPr="00A914AD">
              <w:rPr>
                <w:lang w:val="ro-RO"/>
              </w:rPr>
              <w:t xml:space="preserve">Căldare din plastic, 12L-15L, culori deschise. </w:t>
            </w:r>
          </w:p>
        </w:tc>
        <w:tc>
          <w:tcPr>
            <w:tcW w:w="549" w:type="pct"/>
            <w:tcBorders>
              <w:top w:val="single" w:sz="4" w:space="0" w:color="auto"/>
              <w:left w:val="nil"/>
              <w:bottom w:val="single" w:sz="4" w:space="0" w:color="auto"/>
              <w:right w:val="single" w:sz="4" w:space="0" w:color="auto"/>
            </w:tcBorders>
            <w:shd w:val="clear" w:color="auto" w:fill="auto"/>
            <w:vAlign w:val="center"/>
          </w:tcPr>
          <w:p w14:paraId="0FC47DC2" w14:textId="727272B2" w:rsidR="00C10772" w:rsidRPr="00C10772" w:rsidRDefault="00C10772" w:rsidP="00C10772">
            <w:pPr>
              <w:ind w:firstLine="0"/>
              <w:jc w:val="center"/>
              <w:rPr>
                <w:lang w:val="ro-RO"/>
              </w:rPr>
            </w:pPr>
            <w:r w:rsidRPr="00C10772">
              <w:rPr>
                <w:color w:val="000000"/>
              </w:rPr>
              <w:t>16250</w:t>
            </w:r>
            <w:r>
              <w:rPr>
                <w:color w:val="000000"/>
              </w:rPr>
              <w:t>,00</w:t>
            </w:r>
          </w:p>
        </w:tc>
      </w:tr>
      <w:tr w:rsidR="00C10772" w:rsidRPr="00A914AD" w14:paraId="05BE4F29" w14:textId="77777777" w:rsidTr="00C10772">
        <w:trPr>
          <w:cantSplit/>
          <w:trHeight w:val="20"/>
        </w:trPr>
        <w:tc>
          <w:tcPr>
            <w:tcW w:w="260" w:type="pct"/>
            <w:vAlign w:val="center"/>
          </w:tcPr>
          <w:p w14:paraId="1A3B4E90" w14:textId="79CF52A3" w:rsidR="00C10772" w:rsidRPr="00A914AD" w:rsidRDefault="00C10772" w:rsidP="00C10772">
            <w:pPr>
              <w:ind w:firstLine="0"/>
              <w:jc w:val="center"/>
              <w:rPr>
                <w:b/>
                <w:lang w:val="ro-RO"/>
              </w:rPr>
            </w:pPr>
            <w:r w:rsidRPr="00A914AD">
              <w:rPr>
                <w:b/>
                <w:lang w:val="ro-RO"/>
              </w:rPr>
              <w:t>6</w:t>
            </w:r>
          </w:p>
        </w:tc>
        <w:tc>
          <w:tcPr>
            <w:tcW w:w="300" w:type="pct"/>
            <w:vMerge/>
            <w:textDirection w:val="btLr"/>
            <w:vAlign w:val="center"/>
          </w:tcPr>
          <w:p w14:paraId="7041A547" w14:textId="77777777" w:rsidR="00C10772" w:rsidRPr="00A914AD" w:rsidRDefault="00C10772" w:rsidP="00C10772">
            <w:pPr>
              <w:ind w:left="113" w:firstLine="0"/>
              <w:jc w:val="center"/>
              <w:rPr>
                <w:b/>
                <w:bCs/>
                <w:sz w:val="24"/>
                <w:szCs w:val="24"/>
                <w:lang w:val="ro-RO"/>
              </w:rPr>
            </w:pPr>
          </w:p>
        </w:tc>
        <w:tc>
          <w:tcPr>
            <w:tcW w:w="766" w:type="pct"/>
            <w:tcBorders>
              <w:top w:val="nil"/>
              <w:left w:val="single" w:sz="4" w:space="0" w:color="auto"/>
              <w:bottom w:val="single" w:sz="4" w:space="0" w:color="auto"/>
              <w:right w:val="single" w:sz="4" w:space="0" w:color="auto"/>
            </w:tcBorders>
            <w:shd w:val="clear" w:color="auto" w:fill="auto"/>
            <w:vAlign w:val="center"/>
          </w:tcPr>
          <w:p w14:paraId="216E9320" w14:textId="30A12FA4" w:rsidR="00C10772" w:rsidRPr="00A914AD" w:rsidRDefault="00C10772" w:rsidP="00C10772">
            <w:pPr>
              <w:ind w:firstLine="0"/>
              <w:rPr>
                <w:b/>
                <w:bCs/>
                <w:lang w:val="ro-RO"/>
              </w:rPr>
            </w:pPr>
            <w:r w:rsidRPr="00A914AD">
              <w:rPr>
                <w:b/>
                <w:bCs/>
                <w:color w:val="000000"/>
                <w:lang w:val="ro-RO"/>
              </w:rPr>
              <w:t>Căldare pentru construcții</w:t>
            </w:r>
          </w:p>
        </w:tc>
        <w:tc>
          <w:tcPr>
            <w:tcW w:w="306" w:type="pct"/>
            <w:vAlign w:val="center"/>
          </w:tcPr>
          <w:p w14:paraId="2A0EEFB1" w14:textId="6CCB710F" w:rsidR="00C10772" w:rsidRPr="00A914AD" w:rsidRDefault="00C10772" w:rsidP="00C10772">
            <w:pPr>
              <w:ind w:firstLine="0"/>
              <w:jc w:val="center"/>
              <w:rPr>
                <w:sz w:val="22"/>
                <w:szCs w:val="22"/>
                <w:lang w:val="ro-RO"/>
              </w:rPr>
            </w:pPr>
            <w:r w:rsidRPr="00A914AD">
              <w:rPr>
                <w:sz w:val="22"/>
                <w:szCs w:val="22"/>
                <w:lang w:val="ro-RO"/>
              </w:rPr>
              <w:t>buc</w:t>
            </w:r>
          </w:p>
        </w:tc>
        <w:tc>
          <w:tcPr>
            <w:tcW w:w="389" w:type="pct"/>
            <w:tcBorders>
              <w:top w:val="nil"/>
              <w:left w:val="single" w:sz="4" w:space="0" w:color="auto"/>
              <w:bottom w:val="single" w:sz="4" w:space="0" w:color="auto"/>
              <w:right w:val="single" w:sz="4" w:space="0" w:color="auto"/>
            </w:tcBorders>
            <w:shd w:val="clear" w:color="auto" w:fill="auto"/>
            <w:vAlign w:val="center"/>
          </w:tcPr>
          <w:p w14:paraId="1A0E3491" w14:textId="04676418" w:rsidR="00C10772" w:rsidRPr="00A914AD" w:rsidRDefault="00C10772" w:rsidP="00C10772">
            <w:pPr>
              <w:ind w:firstLine="0"/>
              <w:jc w:val="center"/>
              <w:rPr>
                <w:lang w:val="ro-RO"/>
              </w:rPr>
            </w:pPr>
            <w:r w:rsidRPr="00A914AD">
              <w:rPr>
                <w:color w:val="000000"/>
                <w:lang w:val="ro-RO"/>
              </w:rPr>
              <w:t>302</w:t>
            </w:r>
          </w:p>
        </w:tc>
        <w:tc>
          <w:tcPr>
            <w:tcW w:w="2430" w:type="pct"/>
            <w:tcBorders>
              <w:top w:val="nil"/>
              <w:left w:val="single" w:sz="4" w:space="0" w:color="auto"/>
              <w:bottom w:val="single" w:sz="4" w:space="0" w:color="auto"/>
              <w:right w:val="single" w:sz="4" w:space="0" w:color="auto"/>
            </w:tcBorders>
            <w:shd w:val="clear" w:color="auto" w:fill="auto"/>
            <w:vAlign w:val="center"/>
          </w:tcPr>
          <w:p w14:paraId="2E035B4B" w14:textId="3600812C" w:rsidR="00C10772" w:rsidRPr="00A914AD" w:rsidRDefault="00C10772" w:rsidP="00C10772">
            <w:pPr>
              <w:tabs>
                <w:tab w:val="left" w:pos="192"/>
              </w:tabs>
              <w:ind w:firstLine="0"/>
              <w:rPr>
                <w:b/>
                <w:bCs/>
                <w:lang w:val="ro-RO"/>
              </w:rPr>
            </w:pPr>
            <w:r w:rsidRPr="00A914AD">
              <w:rPr>
                <w:lang w:val="ro-RO"/>
              </w:rPr>
              <w:t>Căldare din plastic rezistent la uzură, cu mâner din metal, forma subconus, diametrul conusului în partea de jos 23</w:t>
            </w:r>
            <w:r w:rsidR="00551381">
              <w:rPr>
                <w:lang w:val="ro-RO"/>
              </w:rPr>
              <w:t xml:space="preserve"> </w:t>
            </w:r>
            <w:r w:rsidRPr="00A914AD">
              <w:rPr>
                <w:lang w:val="ro-RO"/>
              </w:rPr>
              <w:t>cm-25 cm, diametrul bazei de sus 35-37</w:t>
            </w:r>
            <w:r w:rsidR="00551381">
              <w:rPr>
                <w:lang w:val="ro-RO"/>
              </w:rPr>
              <w:t xml:space="preserve"> </w:t>
            </w:r>
            <w:r w:rsidRPr="00A914AD">
              <w:rPr>
                <w:lang w:val="ro-RO"/>
              </w:rPr>
              <w:t>cm, înălțimea 23</w:t>
            </w:r>
            <w:r w:rsidR="00551381">
              <w:rPr>
                <w:lang w:val="ro-RO"/>
              </w:rPr>
              <w:t xml:space="preserve"> </w:t>
            </w:r>
            <w:r w:rsidRPr="00A914AD">
              <w:rPr>
                <w:lang w:val="ro-RO"/>
              </w:rPr>
              <w:t>cm-25</w:t>
            </w:r>
            <w:r w:rsidR="00A52FBA">
              <w:rPr>
                <w:lang w:val="ro-RO"/>
              </w:rPr>
              <w:t xml:space="preserve"> </w:t>
            </w:r>
            <w:r w:rsidRPr="00A914AD">
              <w:rPr>
                <w:lang w:val="ro-RO"/>
              </w:rPr>
              <w:t>cm, capacitatea 13L-16L, culori închise.</w:t>
            </w:r>
          </w:p>
        </w:tc>
        <w:tc>
          <w:tcPr>
            <w:tcW w:w="549" w:type="pct"/>
            <w:tcBorders>
              <w:top w:val="single" w:sz="4" w:space="0" w:color="auto"/>
              <w:left w:val="nil"/>
              <w:bottom w:val="single" w:sz="4" w:space="0" w:color="auto"/>
              <w:right w:val="single" w:sz="4" w:space="0" w:color="auto"/>
            </w:tcBorders>
            <w:shd w:val="clear" w:color="auto" w:fill="auto"/>
            <w:vAlign w:val="center"/>
          </w:tcPr>
          <w:p w14:paraId="51D22410" w14:textId="0165BA1C" w:rsidR="00C10772" w:rsidRPr="00C10772" w:rsidRDefault="00C10772" w:rsidP="00C10772">
            <w:pPr>
              <w:ind w:firstLine="0"/>
              <w:jc w:val="center"/>
              <w:rPr>
                <w:lang w:val="ro-RO"/>
              </w:rPr>
            </w:pPr>
            <w:r w:rsidRPr="00C10772">
              <w:rPr>
                <w:color w:val="000000"/>
              </w:rPr>
              <w:t>9815</w:t>
            </w:r>
            <w:r>
              <w:rPr>
                <w:color w:val="000000"/>
              </w:rPr>
              <w:t>,00</w:t>
            </w:r>
          </w:p>
        </w:tc>
      </w:tr>
      <w:tr w:rsidR="00C10772" w:rsidRPr="00A914AD" w14:paraId="385B5870" w14:textId="77777777" w:rsidTr="00C10772">
        <w:trPr>
          <w:cantSplit/>
          <w:trHeight w:val="20"/>
        </w:trPr>
        <w:tc>
          <w:tcPr>
            <w:tcW w:w="260" w:type="pct"/>
            <w:vAlign w:val="center"/>
          </w:tcPr>
          <w:p w14:paraId="7A9F97E2" w14:textId="21A23B2A" w:rsidR="00C10772" w:rsidRPr="00A914AD" w:rsidRDefault="00C10772" w:rsidP="00C10772">
            <w:pPr>
              <w:ind w:firstLine="0"/>
              <w:jc w:val="center"/>
              <w:rPr>
                <w:b/>
                <w:lang w:val="ro-RO"/>
              </w:rPr>
            </w:pPr>
            <w:r w:rsidRPr="00A914AD">
              <w:rPr>
                <w:b/>
                <w:lang w:val="ro-RO"/>
              </w:rPr>
              <w:t>7</w:t>
            </w:r>
          </w:p>
        </w:tc>
        <w:tc>
          <w:tcPr>
            <w:tcW w:w="300" w:type="pct"/>
            <w:vMerge/>
            <w:textDirection w:val="btLr"/>
            <w:vAlign w:val="center"/>
          </w:tcPr>
          <w:p w14:paraId="5792C1EB" w14:textId="77777777" w:rsidR="00C10772" w:rsidRPr="00A914AD" w:rsidRDefault="00C10772" w:rsidP="00C10772">
            <w:pPr>
              <w:ind w:left="113" w:firstLine="0"/>
              <w:jc w:val="center"/>
              <w:rPr>
                <w:b/>
                <w:bCs/>
                <w:sz w:val="24"/>
                <w:szCs w:val="24"/>
                <w:lang w:val="ro-RO"/>
              </w:rPr>
            </w:pPr>
          </w:p>
        </w:tc>
        <w:tc>
          <w:tcPr>
            <w:tcW w:w="766" w:type="pct"/>
            <w:tcBorders>
              <w:top w:val="nil"/>
              <w:left w:val="single" w:sz="4" w:space="0" w:color="auto"/>
              <w:bottom w:val="single" w:sz="4" w:space="0" w:color="auto"/>
              <w:right w:val="single" w:sz="4" w:space="0" w:color="auto"/>
            </w:tcBorders>
            <w:shd w:val="clear" w:color="auto" w:fill="auto"/>
            <w:vAlign w:val="center"/>
          </w:tcPr>
          <w:p w14:paraId="34264849" w14:textId="32AD6F69" w:rsidR="00C10772" w:rsidRPr="00A914AD" w:rsidRDefault="00C10772" w:rsidP="00C10772">
            <w:pPr>
              <w:ind w:firstLine="0"/>
              <w:rPr>
                <w:b/>
                <w:bCs/>
                <w:lang w:val="ro-RO"/>
              </w:rPr>
            </w:pPr>
            <w:r w:rsidRPr="00A914AD">
              <w:rPr>
                <w:b/>
                <w:bCs/>
                <w:color w:val="000000"/>
                <w:lang w:val="ro-RO"/>
              </w:rPr>
              <w:t>Perie cu coadă</w:t>
            </w:r>
          </w:p>
        </w:tc>
        <w:tc>
          <w:tcPr>
            <w:tcW w:w="306" w:type="pct"/>
            <w:vAlign w:val="center"/>
          </w:tcPr>
          <w:p w14:paraId="3BAFF249" w14:textId="53BD4276" w:rsidR="00C10772" w:rsidRPr="00A914AD" w:rsidRDefault="00C10772" w:rsidP="00C10772">
            <w:pPr>
              <w:ind w:firstLine="0"/>
              <w:jc w:val="center"/>
              <w:rPr>
                <w:sz w:val="22"/>
                <w:szCs w:val="22"/>
                <w:lang w:val="ro-RO"/>
              </w:rPr>
            </w:pPr>
            <w:r w:rsidRPr="00A914AD">
              <w:rPr>
                <w:sz w:val="22"/>
                <w:szCs w:val="22"/>
                <w:lang w:val="ro-RO"/>
              </w:rPr>
              <w:t>buc</w:t>
            </w:r>
          </w:p>
        </w:tc>
        <w:tc>
          <w:tcPr>
            <w:tcW w:w="389" w:type="pct"/>
            <w:tcBorders>
              <w:top w:val="nil"/>
              <w:left w:val="single" w:sz="4" w:space="0" w:color="auto"/>
              <w:bottom w:val="single" w:sz="4" w:space="0" w:color="auto"/>
              <w:right w:val="single" w:sz="4" w:space="0" w:color="auto"/>
            </w:tcBorders>
            <w:shd w:val="clear" w:color="auto" w:fill="auto"/>
            <w:vAlign w:val="center"/>
          </w:tcPr>
          <w:p w14:paraId="67EEA539" w14:textId="0D779A21" w:rsidR="00C10772" w:rsidRPr="00A914AD" w:rsidRDefault="00C10772" w:rsidP="00C10772">
            <w:pPr>
              <w:ind w:firstLine="0"/>
              <w:jc w:val="center"/>
              <w:rPr>
                <w:lang w:val="ro-RO"/>
              </w:rPr>
            </w:pPr>
            <w:r w:rsidRPr="00A914AD">
              <w:rPr>
                <w:color w:val="000000"/>
                <w:lang w:val="ro-RO"/>
              </w:rPr>
              <w:t>302</w:t>
            </w:r>
          </w:p>
        </w:tc>
        <w:tc>
          <w:tcPr>
            <w:tcW w:w="2430" w:type="pct"/>
            <w:tcBorders>
              <w:top w:val="nil"/>
              <w:left w:val="single" w:sz="4" w:space="0" w:color="auto"/>
              <w:bottom w:val="single" w:sz="4" w:space="0" w:color="auto"/>
              <w:right w:val="single" w:sz="4" w:space="0" w:color="auto"/>
            </w:tcBorders>
            <w:shd w:val="clear" w:color="auto" w:fill="auto"/>
            <w:vAlign w:val="center"/>
          </w:tcPr>
          <w:p w14:paraId="49455938" w14:textId="6C590768" w:rsidR="00C10772" w:rsidRPr="00A914AD" w:rsidRDefault="00C10772" w:rsidP="00C10772">
            <w:pPr>
              <w:tabs>
                <w:tab w:val="left" w:pos="192"/>
              </w:tabs>
              <w:ind w:firstLine="0"/>
              <w:rPr>
                <w:b/>
                <w:bCs/>
                <w:lang w:val="ro-RO"/>
              </w:rPr>
            </w:pPr>
            <w:r w:rsidRPr="00A914AD">
              <w:rPr>
                <w:lang w:val="ro-RO"/>
              </w:rPr>
              <w:t>Perie pentru spălarea autmobilelor cu adaptor pentru furtun, sub unghi, în 6-8 rînduri, cu coadă din lemn, lungimea cozii 110</w:t>
            </w:r>
            <w:r w:rsidR="00551381">
              <w:rPr>
                <w:lang w:val="ro-RO"/>
              </w:rPr>
              <w:t xml:space="preserve"> </w:t>
            </w:r>
            <w:r w:rsidRPr="00A914AD">
              <w:rPr>
                <w:lang w:val="ro-RO"/>
              </w:rPr>
              <w:t>cm</w:t>
            </w:r>
            <w:r w:rsidR="00551381">
              <w:rPr>
                <w:lang w:val="ro-RO"/>
              </w:rPr>
              <w:t xml:space="preserve"> – </w:t>
            </w:r>
            <w:r w:rsidRPr="00A914AD">
              <w:rPr>
                <w:lang w:val="ro-RO"/>
              </w:rPr>
              <w:t>130</w:t>
            </w:r>
            <w:r w:rsidR="00551381">
              <w:rPr>
                <w:lang w:val="ro-RO"/>
              </w:rPr>
              <w:t xml:space="preserve"> </w:t>
            </w:r>
            <w:r w:rsidRPr="00A914AD">
              <w:rPr>
                <w:lang w:val="ro-RO"/>
              </w:rPr>
              <w:t>cm, lungimea periei min.</w:t>
            </w:r>
            <w:r w:rsidR="00551381">
              <w:rPr>
                <w:lang w:val="ro-RO"/>
              </w:rPr>
              <w:t xml:space="preserve"> </w:t>
            </w:r>
            <w:r w:rsidRPr="00A914AD">
              <w:rPr>
                <w:lang w:val="ro-RO"/>
              </w:rPr>
              <w:t>19</w:t>
            </w:r>
            <w:r w:rsidR="00551381">
              <w:rPr>
                <w:lang w:val="ro-RO"/>
              </w:rPr>
              <w:t xml:space="preserve"> </w:t>
            </w:r>
            <w:r w:rsidRPr="00A914AD">
              <w:rPr>
                <w:lang w:val="ro-RO"/>
              </w:rPr>
              <w:t>cm, lățimea periei min.5cm și înălțimea periei 8</w:t>
            </w:r>
            <w:r w:rsidR="00551381">
              <w:rPr>
                <w:lang w:val="ro-RO"/>
              </w:rPr>
              <w:t xml:space="preserve"> </w:t>
            </w:r>
            <w:r w:rsidRPr="00A914AD">
              <w:rPr>
                <w:lang w:val="ro-RO"/>
              </w:rPr>
              <w:t>cm</w:t>
            </w:r>
            <w:r w:rsidR="00551381">
              <w:rPr>
                <w:lang w:val="ro-RO"/>
              </w:rPr>
              <w:t xml:space="preserve"> – </w:t>
            </w:r>
            <w:r w:rsidRPr="00A914AD">
              <w:rPr>
                <w:lang w:val="ro-RO"/>
              </w:rPr>
              <w:t>10</w:t>
            </w:r>
            <w:r w:rsidR="00551381">
              <w:rPr>
                <w:lang w:val="ro-RO"/>
              </w:rPr>
              <w:t xml:space="preserve"> </w:t>
            </w:r>
            <w:r w:rsidRPr="00A914AD">
              <w:rPr>
                <w:lang w:val="ro-RO"/>
              </w:rPr>
              <w:t>cm. Eroare admisibilă la mărimi ±</w:t>
            </w:r>
            <w:r w:rsidR="00551381">
              <w:rPr>
                <w:lang w:val="ro-RO"/>
              </w:rPr>
              <w:t xml:space="preserve"> </w:t>
            </w:r>
            <w:r w:rsidRPr="00A914AD">
              <w:rPr>
                <w:lang w:val="ro-RO"/>
              </w:rPr>
              <w:t xml:space="preserve">5%. </w:t>
            </w:r>
          </w:p>
        </w:tc>
        <w:tc>
          <w:tcPr>
            <w:tcW w:w="549" w:type="pct"/>
            <w:tcBorders>
              <w:top w:val="single" w:sz="4" w:space="0" w:color="auto"/>
              <w:left w:val="nil"/>
              <w:bottom w:val="single" w:sz="4" w:space="0" w:color="auto"/>
              <w:right w:val="single" w:sz="4" w:space="0" w:color="auto"/>
            </w:tcBorders>
            <w:shd w:val="clear" w:color="auto" w:fill="auto"/>
            <w:vAlign w:val="center"/>
          </w:tcPr>
          <w:p w14:paraId="047C8733" w14:textId="6A939171" w:rsidR="00C10772" w:rsidRPr="00C10772" w:rsidRDefault="00C10772" w:rsidP="00C10772">
            <w:pPr>
              <w:ind w:firstLine="0"/>
              <w:jc w:val="center"/>
              <w:rPr>
                <w:lang w:val="ro-RO"/>
              </w:rPr>
            </w:pPr>
            <w:r w:rsidRPr="00C10772">
              <w:rPr>
                <w:color w:val="000000"/>
              </w:rPr>
              <w:t>20133</w:t>
            </w:r>
            <w:r>
              <w:rPr>
                <w:color w:val="000000"/>
              </w:rPr>
              <w:t>,00</w:t>
            </w:r>
          </w:p>
        </w:tc>
      </w:tr>
      <w:tr w:rsidR="00C10772" w:rsidRPr="00A914AD" w14:paraId="765B3C3E" w14:textId="77777777" w:rsidTr="00C10772">
        <w:trPr>
          <w:cantSplit/>
          <w:trHeight w:val="20"/>
        </w:trPr>
        <w:tc>
          <w:tcPr>
            <w:tcW w:w="260" w:type="pct"/>
            <w:vAlign w:val="center"/>
          </w:tcPr>
          <w:p w14:paraId="5FACA66B" w14:textId="67C48F26" w:rsidR="00C10772" w:rsidRPr="00A914AD" w:rsidRDefault="00C10772" w:rsidP="00C10772">
            <w:pPr>
              <w:ind w:firstLine="0"/>
              <w:jc w:val="center"/>
              <w:rPr>
                <w:b/>
                <w:lang w:val="ro-RO"/>
              </w:rPr>
            </w:pPr>
            <w:r w:rsidRPr="00A914AD">
              <w:rPr>
                <w:b/>
                <w:lang w:val="ro-RO"/>
              </w:rPr>
              <w:t>8</w:t>
            </w:r>
          </w:p>
        </w:tc>
        <w:tc>
          <w:tcPr>
            <w:tcW w:w="300" w:type="pct"/>
            <w:vMerge/>
            <w:textDirection w:val="btLr"/>
            <w:vAlign w:val="center"/>
          </w:tcPr>
          <w:p w14:paraId="7D79398C" w14:textId="77777777" w:rsidR="00C10772" w:rsidRPr="00A914AD" w:rsidRDefault="00C10772" w:rsidP="00C10772">
            <w:pPr>
              <w:ind w:left="113" w:firstLine="0"/>
              <w:jc w:val="center"/>
              <w:rPr>
                <w:b/>
                <w:bCs/>
                <w:sz w:val="24"/>
                <w:szCs w:val="24"/>
                <w:lang w:val="ro-RO"/>
              </w:rPr>
            </w:pPr>
          </w:p>
        </w:tc>
        <w:tc>
          <w:tcPr>
            <w:tcW w:w="766" w:type="pct"/>
            <w:tcBorders>
              <w:top w:val="nil"/>
              <w:left w:val="single" w:sz="4" w:space="0" w:color="auto"/>
              <w:bottom w:val="single" w:sz="4" w:space="0" w:color="auto"/>
              <w:right w:val="single" w:sz="4" w:space="0" w:color="auto"/>
            </w:tcBorders>
            <w:shd w:val="clear" w:color="auto" w:fill="auto"/>
            <w:vAlign w:val="center"/>
          </w:tcPr>
          <w:p w14:paraId="2EA1B888" w14:textId="4297D7E6" w:rsidR="00C10772" w:rsidRPr="00A914AD" w:rsidRDefault="00C10772" w:rsidP="00C10772">
            <w:pPr>
              <w:ind w:firstLine="0"/>
              <w:rPr>
                <w:b/>
                <w:bCs/>
                <w:lang w:val="ro-RO"/>
              </w:rPr>
            </w:pPr>
            <w:r w:rsidRPr="00A914AD">
              <w:rPr>
                <w:b/>
                <w:bCs/>
                <w:color w:val="000000"/>
                <w:lang w:val="ro-RO"/>
              </w:rPr>
              <w:t>Perie rezervă</w:t>
            </w:r>
          </w:p>
        </w:tc>
        <w:tc>
          <w:tcPr>
            <w:tcW w:w="306" w:type="pct"/>
            <w:vAlign w:val="center"/>
          </w:tcPr>
          <w:p w14:paraId="0D30F8E0" w14:textId="1EAB8601" w:rsidR="00C10772" w:rsidRPr="00A914AD" w:rsidRDefault="00C10772" w:rsidP="00C10772">
            <w:pPr>
              <w:ind w:firstLine="0"/>
              <w:jc w:val="center"/>
              <w:rPr>
                <w:sz w:val="22"/>
                <w:szCs w:val="22"/>
                <w:lang w:val="ro-RO"/>
              </w:rPr>
            </w:pPr>
            <w:r w:rsidRPr="00A914AD">
              <w:rPr>
                <w:sz w:val="22"/>
                <w:szCs w:val="22"/>
                <w:lang w:val="ro-RO"/>
              </w:rPr>
              <w:t>buc</w:t>
            </w:r>
          </w:p>
        </w:tc>
        <w:tc>
          <w:tcPr>
            <w:tcW w:w="389" w:type="pct"/>
            <w:tcBorders>
              <w:top w:val="nil"/>
              <w:left w:val="single" w:sz="4" w:space="0" w:color="auto"/>
              <w:bottom w:val="single" w:sz="4" w:space="0" w:color="auto"/>
              <w:right w:val="single" w:sz="4" w:space="0" w:color="auto"/>
            </w:tcBorders>
            <w:shd w:val="clear" w:color="auto" w:fill="auto"/>
            <w:vAlign w:val="center"/>
          </w:tcPr>
          <w:p w14:paraId="2AC85715" w14:textId="40609A50" w:rsidR="00C10772" w:rsidRPr="00A914AD" w:rsidRDefault="00C10772" w:rsidP="00C10772">
            <w:pPr>
              <w:ind w:firstLine="0"/>
              <w:jc w:val="center"/>
              <w:rPr>
                <w:lang w:val="ro-RO"/>
              </w:rPr>
            </w:pPr>
            <w:r w:rsidRPr="00A914AD">
              <w:rPr>
                <w:color w:val="000000"/>
                <w:lang w:val="ro-RO"/>
              </w:rPr>
              <w:t>600</w:t>
            </w:r>
          </w:p>
        </w:tc>
        <w:tc>
          <w:tcPr>
            <w:tcW w:w="2430" w:type="pct"/>
            <w:tcBorders>
              <w:top w:val="nil"/>
              <w:left w:val="single" w:sz="4" w:space="0" w:color="auto"/>
              <w:bottom w:val="single" w:sz="4" w:space="0" w:color="auto"/>
              <w:right w:val="single" w:sz="4" w:space="0" w:color="auto"/>
            </w:tcBorders>
            <w:shd w:val="clear" w:color="auto" w:fill="auto"/>
            <w:vAlign w:val="center"/>
          </w:tcPr>
          <w:p w14:paraId="62C192D3" w14:textId="417D787C" w:rsidR="00C10772" w:rsidRPr="00A914AD" w:rsidRDefault="00C10772" w:rsidP="00C10772">
            <w:pPr>
              <w:tabs>
                <w:tab w:val="left" w:pos="192"/>
              </w:tabs>
              <w:ind w:firstLine="0"/>
              <w:rPr>
                <w:b/>
                <w:bCs/>
                <w:lang w:val="ro-RO"/>
              </w:rPr>
            </w:pPr>
            <w:r w:rsidRPr="00A914AD">
              <w:rPr>
                <w:lang w:val="ro-RO"/>
              </w:rPr>
              <w:t>Perie pentru spălarea autmobilelor cu adaptor pentru furtun, sub unghi, în min</w:t>
            </w:r>
            <w:r w:rsidR="00551381">
              <w:rPr>
                <w:lang w:val="ro-RO"/>
              </w:rPr>
              <w:t xml:space="preserve"> </w:t>
            </w:r>
            <w:r w:rsidRPr="00A914AD">
              <w:rPr>
                <w:lang w:val="ro-RO"/>
              </w:rPr>
              <w:t>6-8 rînduri, lungimea periei 19 cm, lățimea periei min. 5</w:t>
            </w:r>
            <w:r w:rsidR="00551381">
              <w:rPr>
                <w:lang w:val="ro-RO"/>
              </w:rPr>
              <w:t xml:space="preserve"> </w:t>
            </w:r>
            <w:r w:rsidRPr="00A914AD">
              <w:rPr>
                <w:lang w:val="ro-RO"/>
              </w:rPr>
              <w:t>cm și înălțimea periei min. 8</w:t>
            </w:r>
            <w:r w:rsidR="00551381">
              <w:rPr>
                <w:lang w:val="ro-RO"/>
              </w:rPr>
              <w:t xml:space="preserve"> </w:t>
            </w:r>
            <w:r w:rsidRPr="00A914AD">
              <w:rPr>
                <w:lang w:val="ro-RO"/>
              </w:rPr>
              <w:t>cm.</w:t>
            </w:r>
            <w:r w:rsidR="00F254A3">
              <w:rPr>
                <w:lang w:val="ro-RO"/>
              </w:rPr>
              <w:t xml:space="preserve"> </w:t>
            </w:r>
            <w:r w:rsidRPr="00A914AD">
              <w:rPr>
                <w:lang w:val="ro-RO"/>
              </w:rPr>
              <w:t>Eroare admisibilă la mărimi ±5%.</w:t>
            </w:r>
          </w:p>
        </w:tc>
        <w:tc>
          <w:tcPr>
            <w:tcW w:w="549" w:type="pct"/>
            <w:tcBorders>
              <w:top w:val="single" w:sz="4" w:space="0" w:color="auto"/>
              <w:left w:val="nil"/>
              <w:bottom w:val="single" w:sz="4" w:space="0" w:color="auto"/>
              <w:right w:val="single" w:sz="4" w:space="0" w:color="auto"/>
            </w:tcBorders>
            <w:shd w:val="clear" w:color="auto" w:fill="auto"/>
            <w:vAlign w:val="center"/>
          </w:tcPr>
          <w:p w14:paraId="372A8C75" w14:textId="3618694E" w:rsidR="00C10772" w:rsidRPr="00C10772" w:rsidRDefault="00C10772" w:rsidP="00C10772">
            <w:pPr>
              <w:ind w:firstLine="0"/>
              <w:jc w:val="center"/>
              <w:rPr>
                <w:lang w:val="ro-RO"/>
              </w:rPr>
            </w:pPr>
            <w:r w:rsidRPr="00C10772">
              <w:rPr>
                <w:color w:val="000000"/>
              </w:rPr>
              <w:t>20000</w:t>
            </w:r>
            <w:r>
              <w:rPr>
                <w:color w:val="000000"/>
              </w:rPr>
              <w:t>,00</w:t>
            </w:r>
          </w:p>
        </w:tc>
      </w:tr>
      <w:tr w:rsidR="00C10772" w:rsidRPr="00A914AD" w14:paraId="1E2A70B4" w14:textId="77777777" w:rsidTr="00C10772">
        <w:trPr>
          <w:cantSplit/>
          <w:trHeight w:val="20"/>
        </w:trPr>
        <w:tc>
          <w:tcPr>
            <w:tcW w:w="260" w:type="pct"/>
            <w:vAlign w:val="center"/>
          </w:tcPr>
          <w:p w14:paraId="6D3BE00C" w14:textId="7AB49D49" w:rsidR="00C10772" w:rsidRPr="00A914AD" w:rsidRDefault="00C10772" w:rsidP="00C10772">
            <w:pPr>
              <w:ind w:firstLine="0"/>
              <w:jc w:val="center"/>
              <w:rPr>
                <w:b/>
                <w:lang w:val="ro-RO"/>
              </w:rPr>
            </w:pPr>
            <w:r w:rsidRPr="00A914AD">
              <w:rPr>
                <w:b/>
                <w:lang w:val="ro-RO"/>
              </w:rPr>
              <w:t>9</w:t>
            </w:r>
          </w:p>
        </w:tc>
        <w:tc>
          <w:tcPr>
            <w:tcW w:w="300" w:type="pct"/>
            <w:vMerge/>
            <w:textDirection w:val="btLr"/>
            <w:vAlign w:val="center"/>
          </w:tcPr>
          <w:p w14:paraId="2D0F1316" w14:textId="77777777" w:rsidR="00C10772" w:rsidRPr="00A914AD" w:rsidRDefault="00C10772" w:rsidP="00C10772">
            <w:pPr>
              <w:ind w:left="113" w:firstLine="0"/>
              <w:jc w:val="center"/>
              <w:rPr>
                <w:b/>
                <w:bCs/>
                <w:sz w:val="24"/>
                <w:szCs w:val="24"/>
                <w:lang w:val="ro-RO"/>
              </w:rPr>
            </w:pPr>
          </w:p>
        </w:tc>
        <w:tc>
          <w:tcPr>
            <w:tcW w:w="766" w:type="pct"/>
            <w:tcBorders>
              <w:top w:val="nil"/>
              <w:left w:val="single" w:sz="4" w:space="0" w:color="auto"/>
              <w:bottom w:val="single" w:sz="4" w:space="0" w:color="auto"/>
              <w:right w:val="single" w:sz="4" w:space="0" w:color="auto"/>
            </w:tcBorders>
            <w:shd w:val="clear" w:color="auto" w:fill="auto"/>
            <w:vAlign w:val="center"/>
          </w:tcPr>
          <w:p w14:paraId="365C0E08" w14:textId="56427AB4" w:rsidR="00C10772" w:rsidRPr="00A914AD" w:rsidRDefault="00C10772" w:rsidP="00C10772">
            <w:pPr>
              <w:ind w:firstLine="0"/>
              <w:rPr>
                <w:b/>
                <w:bCs/>
                <w:lang w:val="ro-RO"/>
              </w:rPr>
            </w:pPr>
            <w:r w:rsidRPr="00A914AD">
              <w:rPr>
                <w:b/>
                <w:bCs/>
                <w:color w:val="000000"/>
                <w:lang w:val="ro-RO"/>
              </w:rPr>
              <w:t>Mătură de curte</w:t>
            </w:r>
          </w:p>
        </w:tc>
        <w:tc>
          <w:tcPr>
            <w:tcW w:w="306" w:type="pct"/>
            <w:vAlign w:val="center"/>
          </w:tcPr>
          <w:p w14:paraId="049316FC" w14:textId="3540A5BD" w:rsidR="00C10772" w:rsidRPr="00A914AD" w:rsidRDefault="00C10772" w:rsidP="00C10772">
            <w:pPr>
              <w:ind w:firstLine="0"/>
              <w:jc w:val="center"/>
              <w:rPr>
                <w:sz w:val="22"/>
                <w:szCs w:val="22"/>
                <w:lang w:val="ro-RO"/>
              </w:rPr>
            </w:pPr>
            <w:r w:rsidRPr="00A914AD">
              <w:rPr>
                <w:sz w:val="22"/>
                <w:szCs w:val="22"/>
                <w:lang w:val="ro-RO"/>
              </w:rPr>
              <w:t>buc</w:t>
            </w:r>
          </w:p>
        </w:tc>
        <w:tc>
          <w:tcPr>
            <w:tcW w:w="389" w:type="pct"/>
            <w:tcBorders>
              <w:top w:val="nil"/>
              <w:left w:val="single" w:sz="4" w:space="0" w:color="auto"/>
              <w:bottom w:val="single" w:sz="4" w:space="0" w:color="auto"/>
              <w:right w:val="single" w:sz="4" w:space="0" w:color="auto"/>
            </w:tcBorders>
            <w:shd w:val="clear" w:color="auto" w:fill="auto"/>
            <w:vAlign w:val="center"/>
          </w:tcPr>
          <w:p w14:paraId="19E57F5E" w14:textId="550CBCFD" w:rsidR="00C10772" w:rsidRPr="00A914AD" w:rsidRDefault="00C10772" w:rsidP="00C10772">
            <w:pPr>
              <w:ind w:firstLine="0"/>
              <w:jc w:val="center"/>
              <w:rPr>
                <w:lang w:val="ro-RO"/>
              </w:rPr>
            </w:pPr>
            <w:r w:rsidRPr="00A914AD">
              <w:rPr>
                <w:color w:val="000000"/>
                <w:lang w:val="ro-RO"/>
              </w:rPr>
              <w:t>200</w:t>
            </w:r>
          </w:p>
        </w:tc>
        <w:tc>
          <w:tcPr>
            <w:tcW w:w="2430" w:type="pct"/>
            <w:tcBorders>
              <w:top w:val="nil"/>
              <w:left w:val="single" w:sz="4" w:space="0" w:color="auto"/>
              <w:bottom w:val="single" w:sz="4" w:space="0" w:color="auto"/>
              <w:right w:val="single" w:sz="4" w:space="0" w:color="auto"/>
            </w:tcBorders>
            <w:shd w:val="clear" w:color="auto" w:fill="auto"/>
            <w:vAlign w:val="center"/>
          </w:tcPr>
          <w:p w14:paraId="1453E702" w14:textId="43DA03EF" w:rsidR="00C10772" w:rsidRPr="00A914AD" w:rsidRDefault="00C10772" w:rsidP="00C10772">
            <w:pPr>
              <w:tabs>
                <w:tab w:val="left" w:pos="192"/>
              </w:tabs>
              <w:ind w:firstLine="0"/>
              <w:rPr>
                <w:b/>
                <w:bCs/>
                <w:lang w:val="ro-RO"/>
              </w:rPr>
            </w:pPr>
            <w:r w:rsidRPr="00A914AD">
              <w:rPr>
                <w:lang w:val="ro-RO"/>
              </w:rPr>
              <w:t>Mătură din plastic dur cu coadă din lemn, rezistentă la uzură, rigidă, lungimea periei 30</w:t>
            </w:r>
            <w:r w:rsidR="00551381">
              <w:rPr>
                <w:lang w:val="ro-RO"/>
              </w:rPr>
              <w:t xml:space="preserve"> </w:t>
            </w:r>
            <w:r w:rsidRPr="00A914AD">
              <w:rPr>
                <w:lang w:val="ro-RO"/>
              </w:rPr>
              <w:t>cm</w:t>
            </w:r>
            <w:r w:rsidR="00551381">
              <w:rPr>
                <w:lang w:val="ro-RO"/>
              </w:rPr>
              <w:t xml:space="preserve"> </w:t>
            </w:r>
            <w:r w:rsidRPr="00A914AD">
              <w:rPr>
                <w:lang w:val="ro-RO"/>
              </w:rPr>
              <w:t>-</w:t>
            </w:r>
            <w:r w:rsidR="00551381">
              <w:rPr>
                <w:lang w:val="ro-RO"/>
              </w:rPr>
              <w:t xml:space="preserve"> </w:t>
            </w:r>
            <w:r w:rsidRPr="00A914AD">
              <w:rPr>
                <w:lang w:val="ro-RO"/>
              </w:rPr>
              <w:t>35</w:t>
            </w:r>
            <w:r w:rsidR="00551381">
              <w:rPr>
                <w:lang w:val="ro-RO"/>
              </w:rPr>
              <w:t xml:space="preserve"> </w:t>
            </w:r>
            <w:r w:rsidRPr="00A914AD">
              <w:rPr>
                <w:lang w:val="ro-RO"/>
              </w:rPr>
              <w:t>cm, lungimea cozii 120</w:t>
            </w:r>
            <w:r w:rsidR="00551381">
              <w:rPr>
                <w:lang w:val="ro-RO"/>
              </w:rPr>
              <w:t xml:space="preserve"> </w:t>
            </w:r>
            <w:r w:rsidRPr="00A914AD">
              <w:rPr>
                <w:lang w:val="ro-RO"/>
              </w:rPr>
              <w:t>cm</w:t>
            </w:r>
            <w:r w:rsidR="00551381">
              <w:rPr>
                <w:lang w:val="ro-RO"/>
              </w:rPr>
              <w:t xml:space="preserve"> – </w:t>
            </w:r>
            <w:r w:rsidRPr="00A914AD">
              <w:rPr>
                <w:lang w:val="ro-RO"/>
              </w:rPr>
              <w:t>150</w:t>
            </w:r>
            <w:r w:rsidR="00551381">
              <w:rPr>
                <w:lang w:val="ro-RO"/>
              </w:rPr>
              <w:t xml:space="preserve"> </w:t>
            </w:r>
            <w:r w:rsidRPr="00A914AD">
              <w:rPr>
                <w:lang w:val="ro-RO"/>
              </w:rPr>
              <w:t>cm. Eroare admisibilă la mărimi ±5%.</w:t>
            </w:r>
          </w:p>
        </w:tc>
        <w:tc>
          <w:tcPr>
            <w:tcW w:w="549" w:type="pct"/>
            <w:tcBorders>
              <w:top w:val="single" w:sz="4" w:space="0" w:color="auto"/>
              <w:left w:val="nil"/>
              <w:bottom w:val="single" w:sz="4" w:space="0" w:color="auto"/>
              <w:right w:val="single" w:sz="4" w:space="0" w:color="auto"/>
            </w:tcBorders>
            <w:shd w:val="clear" w:color="auto" w:fill="auto"/>
            <w:vAlign w:val="center"/>
          </w:tcPr>
          <w:p w14:paraId="71D1F17E" w14:textId="7A184FD9" w:rsidR="00C10772" w:rsidRPr="00C10772" w:rsidRDefault="00C10772" w:rsidP="00C10772">
            <w:pPr>
              <w:ind w:firstLine="0"/>
              <w:jc w:val="center"/>
              <w:rPr>
                <w:lang w:val="ro-RO"/>
              </w:rPr>
            </w:pPr>
            <w:r w:rsidRPr="00C10772">
              <w:rPr>
                <w:color w:val="000000"/>
              </w:rPr>
              <w:t>11667</w:t>
            </w:r>
            <w:r>
              <w:rPr>
                <w:color w:val="000000"/>
              </w:rPr>
              <w:t>,00</w:t>
            </w:r>
          </w:p>
        </w:tc>
      </w:tr>
      <w:tr w:rsidR="00C10772" w:rsidRPr="00A914AD" w14:paraId="602B868E" w14:textId="77777777" w:rsidTr="00C10772">
        <w:trPr>
          <w:cantSplit/>
          <w:trHeight w:val="20"/>
        </w:trPr>
        <w:tc>
          <w:tcPr>
            <w:tcW w:w="260" w:type="pct"/>
            <w:vAlign w:val="center"/>
          </w:tcPr>
          <w:p w14:paraId="4862F1DF" w14:textId="53A5FAC8" w:rsidR="00C10772" w:rsidRPr="00A914AD" w:rsidRDefault="00C10772" w:rsidP="00C10772">
            <w:pPr>
              <w:ind w:firstLine="0"/>
              <w:jc w:val="center"/>
              <w:rPr>
                <w:b/>
                <w:lang w:val="ro-RO"/>
              </w:rPr>
            </w:pPr>
            <w:r w:rsidRPr="00A914AD">
              <w:rPr>
                <w:b/>
                <w:lang w:val="ro-RO"/>
              </w:rPr>
              <w:lastRenderedPageBreak/>
              <w:t>10</w:t>
            </w:r>
          </w:p>
        </w:tc>
        <w:tc>
          <w:tcPr>
            <w:tcW w:w="300" w:type="pct"/>
            <w:vMerge/>
            <w:textDirection w:val="btLr"/>
            <w:vAlign w:val="center"/>
          </w:tcPr>
          <w:p w14:paraId="16E5C245" w14:textId="77777777" w:rsidR="00C10772" w:rsidRPr="00A914AD" w:rsidRDefault="00C10772" w:rsidP="00C10772">
            <w:pPr>
              <w:ind w:left="113" w:firstLine="0"/>
              <w:jc w:val="center"/>
              <w:rPr>
                <w:b/>
                <w:bCs/>
                <w:sz w:val="24"/>
                <w:szCs w:val="24"/>
                <w:lang w:val="ro-RO"/>
              </w:rPr>
            </w:pPr>
          </w:p>
        </w:tc>
        <w:tc>
          <w:tcPr>
            <w:tcW w:w="766" w:type="pct"/>
            <w:tcBorders>
              <w:top w:val="nil"/>
              <w:left w:val="single" w:sz="4" w:space="0" w:color="auto"/>
              <w:bottom w:val="single" w:sz="4" w:space="0" w:color="auto"/>
              <w:right w:val="single" w:sz="4" w:space="0" w:color="auto"/>
            </w:tcBorders>
            <w:shd w:val="clear" w:color="auto" w:fill="auto"/>
            <w:vAlign w:val="center"/>
          </w:tcPr>
          <w:p w14:paraId="075A84C5" w14:textId="4F6A37A9" w:rsidR="00C10772" w:rsidRPr="00A914AD" w:rsidRDefault="00C10772" w:rsidP="00C10772">
            <w:pPr>
              <w:ind w:firstLine="0"/>
              <w:rPr>
                <w:b/>
                <w:bCs/>
                <w:lang w:val="ro-RO"/>
              </w:rPr>
            </w:pPr>
            <w:r w:rsidRPr="00A914AD">
              <w:rPr>
                <w:b/>
                <w:bCs/>
                <w:color w:val="000000"/>
                <w:lang w:val="ro-RO"/>
              </w:rPr>
              <w:t>Mătură de malai</w:t>
            </w:r>
          </w:p>
        </w:tc>
        <w:tc>
          <w:tcPr>
            <w:tcW w:w="306" w:type="pct"/>
            <w:vAlign w:val="center"/>
          </w:tcPr>
          <w:p w14:paraId="36A439C8" w14:textId="0C23012E" w:rsidR="00C10772" w:rsidRPr="00A914AD" w:rsidRDefault="00C10772" w:rsidP="00C10772">
            <w:pPr>
              <w:ind w:firstLine="0"/>
              <w:jc w:val="center"/>
              <w:rPr>
                <w:sz w:val="22"/>
                <w:szCs w:val="22"/>
                <w:lang w:val="ro-RO"/>
              </w:rPr>
            </w:pPr>
            <w:r w:rsidRPr="00A914AD">
              <w:rPr>
                <w:sz w:val="22"/>
                <w:szCs w:val="22"/>
                <w:lang w:val="ro-RO"/>
              </w:rPr>
              <w:t>buc</w:t>
            </w:r>
          </w:p>
        </w:tc>
        <w:tc>
          <w:tcPr>
            <w:tcW w:w="389" w:type="pct"/>
            <w:tcBorders>
              <w:top w:val="nil"/>
              <w:left w:val="single" w:sz="4" w:space="0" w:color="auto"/>
              <w:bottom w:val="single" w:sz="4" w:space="0" w:color="auto"/>
              <w:right w:val="single" w:sz="4" w:space="0" w:color="auto"/>
            </w:tcBorders>
            <w:shd w:val="clear" w:color="auto" w:fill="auto"/>
            <w:vAlign w:val="center"/>
          </w:tcPr>
          <w:p w14:paraId="55497AAE" w14:textId="64BB0C27" w:rsidR="00C10772" w:rsidRPr="00A914AD" w:rsidRDefault="00C10772" w:rsidP="00C10772">
            <w:pPr>
              <w:ind w:firstLine="0"/>
              <w:jc w:val="center"/>
              <w:rPr>
                <w:lang w:val="ro-RO"/>
              </w:rPr>
            </w:pPr>
            <w:r w:rsidRPr="00A914AD">
              <w:rPr>
                <w:color w:val="000000"/>
                <w:lang w:val="ro-RO"/>
              </w:rPr>
              <w:t>500</w:t>
            </w:r>
          </w:p>
        </w:tc>
        <w:tc>
          <w:tcPr>
            <w:tcW w:w="2430" w:type="pct"/>
            <w:tcBorders>
              <w:top w:val="nil"/>
              <w:left w:val="single" w:sz="4" w:space="0" w:color="auto"/>
              <w:bottom w:val="single" w:sz="4" w:space="0" w:color="auto"/>
              <w:right w:val="single" w:sz="4" w:space="0" w:color="auto"/>
            </w:tcBorders>
            <w:shd w:val="clear" w:color="auto" w:fill="auto"/>
            <w:vAlign w:val="center"/>
          </w:tcPr>
          <w:p w14:paraId="7EF45AEB" w14:textId="0A32935F" w:rsidR="00C10772" w:rsidRPr="00A914AD" w:rsidRDefault="00C10772" w:rsidP="00C10772">
            <w:pPr>
              <w:tabs>
                <w:tab w:val="left" w:pos="192"/>
              </w:tabs>
              <w:ind w:firstLine="0"/>
              <w:rPr>
                <w:b/>
                <w:bCs/>
                <w:lang w:val="ro-RO"/>
              </w:rPr>
            </w:pPr>
            <w:r w:rsidRPr="00A914AD">
              <w:rPr>
                <w:lang w:val="ro-RO"/>
              </w:rPr>
              <w:t>Mătură de mălai, calitativă, cusută în min.</w:t>
            </w:r>
            <w:r w:rsidR="00551381">
              <w:rPr>
                <w:lang w:val="ro-RO"/>
              </w:rPr>
              <w:t xml:space="preserve"> </w:t>
            </w:r>
            <w:r w:rsidRPr="00A914AD">
              <w:rPr>
                <w:lang w:val="ro-RO"/>
              </w:rPr>
              <w:t>5 rânduri, înălțimea măturii de 80-85 cm și lățimea de min 30 cm, greutatea 450</w:t>
            </w:r>
            <w:r w:rsidR="00551381">
              <w:rPr>
                <w:lang w:val="ro-RO"/>
              </w:rPr>
              <w:t xml:space="preserve"> </w:t>
            </w:r>
            <w:r w:rsidRPr="00A914AD">
              <w:rPr>
                <w:lang w:val="ro-RO"/>
              </w:rPr>
              <w:t>gr</w:t>
            </w:r>
            <w:r w:rsidR="00551381">
              <w:rPr>
                <w:lang w:val="ro-RO"/>
              </w:rPr>
              <w:t xml:space="preserve"> </w:t>
            </w:r>
            <w:r w:rsidRPr="00A914AD">
              <w:rPr>
                <w:lang w:val="ro-RO"/>
              </w:rPr>
              <w:t>-</w:t>
            </w:r>
            <w:r w:rsidR="00551381">
              <w:rPr>
                <w:lang w:val="ro-RO"/>
              </w:rPr>
              <w:t xml:space="preserve"> </w:t>
            </w:r>
            <w:r w:rsidRPr="00A914AD">
              <w:rPr>
                <w:lang w:val="ro-RO"/>
              </w:rPr>
              <w:t>500</w:t>
            </w:r>
            <w:r w:rsidR="00551381">
              <w:rPr>
                <w:lang w:val="ro-RO"/>
              </w:rPr>
              <w:t xml:space="preserve"> </w:t>
            </w:r>
            <w:r w:rsidRPr="00A914AD">
              <w:rPr>
                <w:lang w:val="ro-RO"/>
              </w:rPr>
              <w:t>gr. Eroare admisibilă la mărimi ±5%.</w:t>
            </w:r>
          </w:p>
        </w:tc>
        <w:tc>
          <w:tcPr>
            <w:tcW w:w="549" w:type="pct"/>
            <w:tcBorders>
              <w:top w:val="single" w:sz="4" w:space="0" w:color="auto"/>
              <w:left w:val="nil"/>
              <w:bottom w:val="single" w:sz="4" w:space="0" w:color="auto"/>
              <w:right w:val="single" w:sz="4" w:space="0" w:color="auto"/>
            </w:tcBorders>
            <w:shd w:val="clear" w:color="auto" w:fill="auto"/>
            <w:vAlign w:val="center"/>
          </w:tcPr>
          <w:p w14:paraId="7F50F748" w14:textId="2D83976A" w:rsidR="00C10772" w:rsidRPr="00C10772" w:rsidRDefault="00C10772" w:rsidP="00C10772">
            <w:pPr>
              <w:ind w:firstLine="0"/>
              <w:jc w:val="center"/>
              <w:rPr>
                <w:lang w:val="ro-RO"/>
              </w:rPr>
            </w:pPr>
            <w:r w:rsidRPr="00C10772">
              <w:rPr>
                <w:color w:val="000000"/>
              </w:rPr>
              <w:t>18750</w:t>
            </w:r>
            <w:r>
              <w:rPr>
                <w:color w:val="000000"/>
              </w:rPr>
              <w:t>,00</w:t>
            </w:r>
          </w:p>
        </w:tc>
      </w:tr>
      <w:tr w:rsidR="00C10772" w:rsidRPr="00A914AD" w14:paraId="61292CF3" w14:textId="77777777" w:rsidTr="00C10772">
        <w:trPr>
          <w:cantSplit/>
          <w:trHeight w:val="20"/>
        </w:trPr>
        <w:tc>
          <w:tcPr>
            <w:tcW w:w="260" w:type="pct"/>
            <w:vAlign w:val="center"/>
          </w:tcPr>
          <w:p w14:paraId="493186B2" w14:textId="11057617" w:rsidR="00C10772" w:rsidRPr="00A914AD" w:rsidRDefault="00C10772" w:rsidP="00C10772">
            <w:pPr>
              <w:ind w:firstLine="0"/>
              <w:jc w:val="center"/>
              <w:rPr>
                <w:b/>
                <w:lang w:val="ro-RO"/>
              </w:rPr>
            </w:pPr>
            <w:r w:rsidRPr="00A914AD">
              <w:rPr>
                <w:b/>
                <w:lang w:val="ro-RO"/>
              </w:rPr>
              <w:t>11</w:t>
            </w:r>
          </w:p>
        </w:tc>
        <w:tc>
          <w:tcPr>
            <w:tcW w:w="300" w:type="pct"/>
            <w:vMerge/>
            <w:textDirection w:val="btLr"/>
            <w:vAlign w:val="center"/>
          </w:tcPr>
          <w:p w14:paraId="0C092EBD" w14:textId="77777777" w:rsidR="00C10772" w:rsidRPr="00A914AD" w:rsidRDefault="00C10772" w:rsidP="00C10772">
            <w:pPr>
              <w:ind w:left="113" w:firstLine="0"/>
              <w:jc w:val="center"/>
              <w:rPr>
                <w:b/>
                <w:bCs/>
                <w:sz w:val="24"/>
                <w:szCs w:val="24"/>
                <w:lang w:val="ro-RO"/>
              </w:rPr>
            </w:pPr>
          </w:p>
        </w:tc>
        <w:tc>
          <w:tcPr>
            <w:tcW w:w="766" w:type="pct"/>
            <w:tcBorders>
              <w:top w:val="nil"/>
              <w:left w:val="single" w:sz="4" w:space="0" w:color="auto"/>
              <w:bottom w:val="single" w:sz="4" w:space="0" w:color="auto"/>
              <w:right w:val="single" w:sz="4" w:space="0" w:color="auto"/>
            </w:tcBorders>
            <w:shd w:val="clear" w:color="auto" w:fill="auto"/>
            <w:vAlign w:val="center"/>
          </w:tcPr>
          <w:p w14:paraId="5752B47E" w14:textId="38E63A4B" w:rsidR="00C10772" w:rsidRPr="00A914AD" w:rsidRDefault="00C10772" w:rsidP="00C10772">
            <w:pPr>
              <w:ind w:firstLine="0"/>
              <w:rPr>
                <w:b/>
                <w:bCs/>
                <w:lang w:val="ro-RO"/>
              </w:rPr>
            </w:pPr>
            <w:r w:rsidRPr="00A914AD">
              <w:rPr>
                <w:b/>
                <w:bCs/>
                <w:color w:val="000000"/>
                <w:lang w:val="ro-RO"/>
              </w:rPr>
              <w:t>Greblă cu coadă din lemn pentru gradinărie</w:t>
            </w:r>
          </w:p>
        </w:tc>
        <w:tc>
          <w:tcPr>
            <w:tcW w:w="306" w:type="pct"/>
            <w:vAlign w:val="center"/>
          </w:tcPr>
          <w:p w14:paraId="1AE32995" w14:textId="35F0FA0F" w:rsidR="00C10772" w:rsidRPr="00A914AD" w:rsidRDefault="00C10772" w:rsidP="00C10772">
            <w:pPr>
              <w:ind w:firstLine="0"/>
              <w:jc w:val="center"/>
              <w:rPr>
                <w:sz w:val="22"/>
                <w:szCs w:val="22"/>
                <w:lang w:val="ro-RO"/>
              </w:rPr>
            </w:pPr>
            <w:r w:rsidRPr="00A914AD">
              <w:rPr>
                <w:sz w:val="22"/>
                <w:szCs w:val="22"/>
                <w:lang w:val="ro-RO"/>
              </w:rPr>
              <w:t>buc</w:t>
            </w:r>
          </w:p>
        </w:tc>
        <w:tc>
          <w:tcPr>
            <w:tcW w:w="389" w:type="pct"/>
            <w:tcBorders>
              <w:top w:val="nil"/>
              <w:left w:val="single" w:sz="4" w:space="0" w:color="auto"/>
              <w:bottom w:val="single" w:sz="4" w:space="0" w:color="auto"/>
              <w:right w:val="single" w:sz="4" w:space="0" w:color="auto"/>
            </w:tcBorders>
            <w:shd w:val="clear" w:color="auto" w:fill="auto"/>
            <w:vAlign w:val="center"/>
          </w:tcPr>
          <w:p w14:paraId="17BEEA82" w14:textId="76CE10A0" w:rsidR="00C10772" w:rsidRPr="00A914AD" w:rsidRDefault="00C10772" w:rsidP="00C10772">
            <w:pPr>
              <w:ind w:firstLine="0"/>
              <w:jc w:val="center"/>
              <w:rPr>
                <w:lang w:val="ro-RO"/>
              </w:rPr>
            </w:pPr>
            <w:r w:rsidRPr="00A914AD">
              <w:rPr>
                <w:color w:val="000000"/>
                <w:lang w:val="ro-RO"/>
              </w:rPr>
              <w:t>100</w:t>
            </w:r>
          </w:p>
        </w:tc>
        <w:tc>
          <w:tcPr>
            <w:tcW w:w="2430" w:type="pct"/>
            <w:tcBorders>
              <w:top w:val="nil"/>
              <w:left w:val="single" w:sz="4" w:space="0" w:color="auto"/>
              <w:bottom w:val="single" w:sz="4" w:space="0" w:color="auto"/>
              <w:right w:val="single" w:sz="4" w:space="0" w:color="auto"/>
            </w:tcBorders>
            <w:shd w:val="clear" w:color="auto" w:fill="auto"/>
            <w:vAlign w:val="center"/>
          </w:tcPr>
          <w:p w14:paraId="12374B9B" w14:textId="47D461B0" w:rsidR="00C10772" w:rsidRPr="00325B85" w:rsidRDefault="00C10772" w:rsidP="00C10772">
            <w:pPr>
              <w:tabs>
                <w:tab w:val="left" w:pos="192"/>
              </w:tabs>
              <w:ind w:firstLine="0"/>
              <w:rPr>
                <w:b/>
                <w:bCs/>
                <w:lang w:val="ro-RO"/>
              </w:rPr>
            </w:pPr>
            <w:r w:rsidRPr="00325B85">
              <w:rPr>
                <w:lang w:val="ro-RO"/>
              </w:rPr>
              <w:t>Conform cerintelor GOST 19597-94. Greble de gradină. Specificații tehnice.</w:t>
            </w:r>
          </w:p>
        </w:tc>
        <w:tc>
          <w:tcPr>
            <w:tcW w:w="549" w:type="pct"/>
            <w:tcBorders>
              <w:top w:val="single" w:sz="4" w:space="0" w:color="auto"/>
              <w:left w:val="nil"/>
              <w:bottom w:val="single" w:sz="4" w:space="0" w:color="auto"/>
              <w:right w:val="single" w:sz="4" w:space="0" w:color="auto"/>
            </w:tcBorders>
            <w:shd w:val="clear" w:color="auto" w:fill="auto"/>
            <w:vAlign w:val="center"/>
          </w:tcPr>
          <w:p w14:paraId="6E5C2CA2" w14:textId="318BAFF1" w:rsidR="00C10772" w:rsidRPr="00C10772" w:rsidRDefault="00C10772" w:rsidP="00C10772">
            <w:pPr>
              <w:ind w:firstLine="0"/>
              <w:jc w:val="center"/>
              <w:rPr>
                <w:lang w:val="ro-RO"/>
              </w:rPr>
            </w:pPr>
            <w:r w:rsidRPr="00C10772">
              <w:rPr>
                <w:color w:val="000000"/>
              </w:rPr>
              <w:t>11667</w:t>
            </w:r>
            <w:r>
              <w:rPr>
                <w:color w:val="000000"/>
              </w:rPr>
              <w:t>,00</w:t>
            </w:r>
          </w:p>
        </w:tc>
      </w:tr>
      <w:tr w:rsidR="00C10772" w:rsidRPr="00A914AD" w14:paraId="278CC20B" w14:textId="77777777" w:rsidTr="00C10772">
        <w:trPr>
          <w:cantSplit/>
          <w:trHeight w:val="20"/>
        </w:trPr>
        <w:tc>
          <w:tcPr>
            <w:tcW w:w="260" w:type="pct"/>
            <w:vAlign w:val="center"/>
          </w:tcPr>
          <w:p w14:paraId="7BD47D93" w14:textId="44269D1B" w:rsidR="00C10772" w:rsidRPr="00A914AD" w:rsidRDefault="00C10772" w:rsidP="00C10772">
            <w:pPr>
              <w:ind w:firstLine="0"/>
              <w:jc w:val="center"/>
              <w:rPr>
                <w:b/>
                <w:lang w:val="ro-RO"/>
              </w:rPr>
            </w:pPr>
            <w:r w:rsidRPr="00A914AD">
              <w:rPr>
                <w:b/>
                <w:lang w:val="ro-RO"/>
              </w:rPr>
              <w:t>12</w:t>
            </w:r>
          </w:p>
        </w:tc>
        <w:tc>
          <w:tcPr>
            <w:tcW w:w="300" w:type="pct"/>
            <w:vMerge/>
            <w:textDirection w:val="btLr"/>
            <w:vAlign w:val="center"/>
          </w:tcPr>
          <w:p w14:paraId="21E275C7" w14:textId="77777777" w:rsidR="00C10772" w:rsidRPr="00A914AD" w:rsidRDefault="00C10772" w:rsidP="00C10772">
            <w:pPr>
              <w:ind w:left="113" w:firstLine="0"/>
              <w:jc w:val="center"/>
              <w:rPr>
                <w:b/>
                <w:bCs/>
                <w:sz w:val="24"/>
                <w:szCs w:val="24"/>
                <w:lang w:val="ro-RO"/>
              </w:rPr>
            </w:pPr>
          </w:p>
        </w:tc>
        <w:tc>
          <w:tcPr>
            <w:tcW w:w="766" w:type="pct"/>
            <w:tcBorders>
              <w:top w:val="nil"/>
              <w:left w:val="single" w:sz="4" w:space="0" w:color="auto"/>
              <w:bottom w:val="single" w:sz="4" w:space="0" w:color="auto"/>
              <w:right w:val="single" w:sz="4" w:space="0" w:color="auto"/>
            </w:tcBorders>
            <w:shd w:val="clear" w:color="auto" w:fill="auto"/>
            <w:vAlign w:val="center"/>
          </w:tcPr>
          <w:p w14:paraId="07CD1310" w14:textId="7357184C" w:rsidR="00C10772" w:rsidRPr="00A914AD" w:rsidRDefault="00C10772" w:rsidP="00C10772">
            <w:pPr>
              <w:ind w:firstLine="0"/>
              <w:rPr>
                <w:b/>
                <w:bCs/>
                <w:lang w:val="ro-RO"/>
              </w:rPr>
            </w:pPr>
            <w:r w:rsidRPr="00A914AD">
              <w:rPr>
                <w:b/>
                <w:bCs/>
                <w:color w:val="000000"/>
                <w:lang w:val="ro-RO"/>
              </w:rPr>
              <w:t>Sapă cu coadă din lemn pentru grădinărie</w:t>
            </w:r>
          </w:p>
        </w:tc>
        <w:tc>
          <w:tcPr>
            <w:tcW w:w="306" w:type="pct"/>
            <w:vAlign w:val="center"/>
          </w:tcPr>
          <w:p w14:paraId="6160F007" w14:textId="78B5DBB3" w:rsidR="00C10772" w:rsidRPr="00A914AD" w:rsidRDefault="00C10772" w:rsidP="00C10772">
            <w:pPr>
              <w:ind w:firstLine="0"/>
              <w:jc w:val="center"/>
              <w:rPr>
                <w:sz w:val="22"/>
                <w:szCs w:val="22"/>
                <w:lang w:val="ro-RO"/>
              </w:rPr>
            </w:pPr>
            <w:r w:rsidRPr="00A914AD">
              <w:rPr>
                <w:sz w:val="22"/>
                <w:szCs w:val="22"/>
                <w:lang w:val="ro-RO"/>
              </w:rPr>
              <w:t>buc</w:t>
            </w:r>
          </w:p>
        </w:tc>
        <w:tc>
          <w:tcPr>
            <w:tcW w:w="389" w:type="pct"/>
            <w:tcBorders>
              <w:top w:val="nil"/>
              <w:left w:val="single" w:sz="4" w:space="0" w:color="auto"/>
              <w:bottom w:val="single" w:sz="4" w:space="0" w:color="auto"/>
              <w:right w:val="single" w:sz="4" w:space="0" w:color="auto"/>
            </w:tcBorders>
            <w:shd w:val="clear" w:color="auto" w:fill="auto"/>
            <w:vAlign w:val="center"/>
          </w:tcPr>
          <w:p w14:paraId="5EE5249E" w14:textId="5A60CFDF" w:rsidR="00C10772" w:rsidRPr="00A914AD" w:rsidRDefault="00C10772" w:rsidP="00C10772">
            <w:pPr>
              <w:ind w:firstLine="0"/>
              <w:jc w:val="center"/>
              <w:rPr>
                <w:lang w:val="ro-RO"/>
              </w:rPr>
            </w:pPr>
            <w:r w:rsidRPr="00A914AD">
              <w:rPr>
                <w:color w:val="000000"/>
                <w:lang w:val="ro-RO"/>
              </w:rPr>
              <w:t>50</w:t>
            </w:r>
          </w:p>
        </w:tc>
        <w:tc>
          <w:tcPr>
            <w:tcW w:w="2430" w:type="pct"/>
            <w:tcBorders>
              <w:top w:val="nil"/>
              <w:left w:val="single" w:sz="4" w:space="0" w:color="auto"/>
              <w:bottom w:val="single" w:sz="4" w:space="0" w:color="auto"/>
              <w:right w:val="single" w:sz="4" w:space="0" w:color="auto"/>
            </w:tcBorders>
            <w:shd w:val="clear" w:color="auto" w:fill="auto"/>
            <w:vAlign w:val="center"/>
          </w:tcPr>
          <w:p w14:paraId="17BAA6B4" w14:textId="32C60025" w:rsidR="00C10772" w:rsidRPr="00A914AD" w:rsidRDefault="00C10772" w:rsidP="00C10772">
            <w:pPr>
              <w:tabs>
                <w:tab w:val="left" w:pos="192"/>
              </w:tabs>
              <w:ind w:firstLine="0"/>
              <w:rPr>
                <w:b/>
                <w:bCs/>
                <w:lang w:val="ro-RO"/>
              </w:rPr>
            </w:pPr>
            <w:r w:rsidRPr="00A914AD">
              <w:rPr>
                <w:lang w:val="ro-RO"/>
              </w:rPr>
              <w:t>Sapă cu coadă din lemn. Material lamă: metal de înaltă calitate rezistentă la coraziune, Dimensiunea lamei (lățime 300mm (± 10%) x înălțime 130</w:t>
            </w:r>
            <w:r w:rsidR="0039197B">
              <w:rPr>
                <w:lang w:val="ro-RO"/>
              </w:rPr>
              <w:t xml:space="preserve"> </w:t>
            </w:r>
            <w:r w:rsidRPr="00A914AD">
              <w:rPr>
                <w:lang w:val="ro-RO"/>
              </w:rPr>
              <w:t>mm (± 10%)) mm. Coadă din lemn dur, lungimea min. 120 cm.</w:t>
            </w:r>
          </w:p>
        </w:tc>
        <w:tc>
          <w:tcPr>
            <w:tcW w:w="549" w:type="pct"/>
            <w:tcBorders>
              <w:top w:val="single" w:sz="4" w:space="0" w:color="auto"/>
              <w:left w:val="nil"/>
              <w:bottom w:val="single" w:sz="4" w:space="0" w:color="auto"/>
              <w:right w:val="single" w:sz="4" w:space="0" w:color="auto"/>
            </w:tcBorders>
            <w:shd w:val="clear" w:color="auto" w:fill="auto"/>
            <w:vAlign w:val="center"/>
          </w:tcPr>
          <w:p w14:paraId="6E9A110B" w14:textId="6AF67794" w:rsidR="00C10772" w:rsidRPr="00C10772" w:rsidRDefault="00C10772" w:rsidP="00C10772">
            <w:pPr>
              <w:ind w:firstLine="0"/>
              <w:jc w:val="center"/>
              <w:rPr>
                <w:lang w:val="ro-RO"/>
              </w:rPr>
            </w:pPr>
            <w:r w:rsidRPr="00C10772">
              <w:rPr>
                <w:color w:val="000000"/>
              </w:rPr>
              <w:t>5833</w:t>
            </w:r>
            <w:r>
              <w:rPr>
                <w:color w:val="000000"/>
              </w:rPr>
              <w:t>,00</w:t>
            </w:r>
          </w:p>
        </w:tc>
      </w:tr>
      <w:tr w:rsidR="00C10772" w:rsidRPr="00A914AD" w14:paraId="297FEC10" w14:textId="77777777" w:rsidTr="00C10772">
        <w:trPr>
          <w:cantSplit/>
          <w:trHeight w:val="20"/>
        </w:trPr>
        <w:tc>
          <w:tcPr>
            <w:tcW w:w="260" w:type="pct"/>
            <w:vAlign w:val="center"/>
          </w:tcPr>
          <w:p w14:paraId="6BE33DFE" w14:textId="16ACC892" w:rsidR="00C10772" w:rsidRPr="00A914AD" w:rsidRDefault="00C10772" w:rsidP="00C10772">
            <w:pPr>
              <w:ind w:firstLine="0"/>
              <w:jc w:val="center"/>
              <w:rPr>
                <w:b/>
                <w:lang w:val="ro-RO"/>
              </w:rPr>
            </w:pPr>
            <w:r w:rsidRPr="00A914AD">
              <w:rPr>
                <w:b/>
                <w:lang w:val="ro-RO"/>
              </w:rPr>
              <w:t>13</w:t>
            </w:r>
          </w:p>
        </w:tc>
        <w:tc>
          <w:tcPr>
            <w:tcW w:w="300" w:type="pct"/>
            <w:vMerge/>
            <w:textDirection w:val="btLr"/>
            <w:vAlign w:val="center"/>
          </w:tcPr>
          <w:p w14:paraId="07CE3535" w14:textId="77777777" w:rsidR="00C10772" w:rsidRPr="00A914AD" w:rsidRDefault="00C10772" w:rsidP="00C10772">
            <w:pPr>
              <w:ind w:left="113" w:firstLine="0"/>
              <w:jc w:val="center"/>
              <w:rPr>
                <w:b/>
                <w:bCs/>
                <w:sz w:val="24"/>
                <w:szCs w:val="24"/>
                <w:lang w:val="ro-RO"/>
              </w:rPr>
            </w:pPr>
          </w:p>
        </w:tc>
        <w:tc>
          <w:tcPr>
            <w:tcW w:w="766" w:type="pct"/>
            <w:tcBorders>
              <w:top w:val="nil"/>
              <w:left w:val="single" w:sz="4" w:space="0" w:color="auto"/>
              <w:bottom w:val="single" w:sz="4" w:space="0" w:color="auto"/>
              <w:right w:val="single" w:sz="4" w:space="0" w:color="auto"/>
            </w:tcBorders>
            <w:shd w:val="clear" w:color="auto" w:fill="auto"/>
            <w:vAlign w:val="center"/>
          </w:tcPr>
          <w:p w14:paraId="0CDBF684" w14:textId="6F4C1FA1" w:rsidR="00C10772" w:rsidRPr="00A914AD" w:rsidRDefault="00C10772" w:rsidP="00C10772">
            <w:pPr>
              <w:ind w:firstLine="0"/>
              <w:rPr>
                <w:b/>
                <w:bCs/>
                <w:lang w:val="ro-RO"/>
              </w:rPr>
            </w:pPr>
            <w:r w:rsidRPr="00A914AD">
              <w:rPr>
                <w:b/>
                <w:bCs/>
                <w:color w:val="000000"/>
                <w:lang w:val="ro-RO"/>
              </w:rPr>
              <w:t>Lopată cu coadă din lemn pentru curățarea zapezii</w:t>
            </w:r>
          </w:p>
        </w:tc>
        <w:tc>
          <w:tcPr>
            <w:tcW w:w="306" w:type="pct"/>
            <w:vAlign w:val="center"/>
          </w:tcPr>
          <w:p w14:paraId="6D8CEBA2" w14:textId="73BA6274" w:rsidR="00C10772" w:rsidRPr="00A914AD" w:rsidRDefault="00C10772" w:rsidP="00C10772">
            <w:pPr>
              <w:ind w:firstLine="0"/>
              <w:jc w:val="center"/>
              <w:rPr>
                <w:sz w:val="22"/>
                <w:szCs w:val="22"/>
                <w:lang w:val="ro-RO"/>
              </w:rPr>
            </w:pPr>
            <w:r w:rsidRPr="00A914AD">
              <w:rPr>
                <w:sz w:val="22"/>
                <w:szCs w:val="22"/>
                <w:lang w:val="ro-RO"/>
              </w:rPr>
              <w:t>buc</w:t>
            </w:r>
          </w:p>
        </w:tc>
        <w:tc>
          <w:tcPr>
            <w:tcW w:w="389" w:type="pct"/>
            <w:tcBorders>
              <w:top w:val="nil"/>
              <w:left w:val="single" w:sz="4" w:space="0" w:color="auto"/>
              <w:bottom w:val="single" w:sz="4" w:space="0" w:color="auto"/>
              <w:right w:val="single" w:sz="4" w:space="0" w:color="auto"/>
            </w:tcBorders>
            <w:shd w:val="clear" w:color="000000" w:fill="FFFFFF"/>
            <w:vAlign w:val="center"/>
          </w:tcPr>
          <w:p w14:paraId="5238A335" w14:textId="4F1380B1" w:rsidR="00C10772" w:rsidRPr="00A914AD" w:rsidRDefault="00C10772" w:rsidP="00C10772">
            <w:pPr>
              <w:ind w:firstLine="0"/>
              <w:jc w:val="center"/>
              <w:rPr>
                <w:lang w:val="ro-RO"/>
              </w:rPr>
            </w:pPr>
            <w:r w:rsidRPr="00A914AD">
              <w:rPr>
                <w:color w:val="000000"/>
                <w:lang w:val="ro-RO"/>
              </w:rPr>
              <w:t>154</w:t>
            </w:r>
          </w:p>
        </w:tc>
        <w:tc>
          <w:tcPr>
            <w:tcW w:w="2430" w:type="pct"/>
            <w:tcBorders>
              <w:top w:val="nil"/>
              <w:left w:val="single" w:sz="4" w:space="0" w:color="auto"/>
              <w:bottom w:val="single" w:sz="4" w:space="0" w:color="auto"/>
              <w:right w:val="single" w:sz="4" w:space="0" w:color="auto"/>
            </w:tcBorders>
            <w:shd w:val="clear" w:color="000000" w:fill="FFFFFF"/>
            <w:vAlign w:val="center"/>
          </w:tcPr>
          <w:p w14:paraId="61D9FDBF" w14:textId="616065E2" w:rsidR="00C10772" w:rsidRPr="00A914AD" w:rsidRDefault="00C10772" w:rsidP="00C10772">
            <w:pPr>
              <w:tabs>
                <w:tab w:val="left" w:pos="192"/>
              </w:tabs>
              <w:ind w:firstLine="0"/>
              <w:rPr>
                <w:b/>
                <w:bCs/>
                <w:lang w:val="ro-RO"/>
              </w:rPr>
            </w:pPr>
            <w:r w:rsidRPr="00A914AD">
              <w:rPr>
                <w:lang w:val="ro-RO"/>
              </w:rPr>
              <w:t>Lopată din plastic durabil, rezistent la deteriorările mecanice și îngheț, cu banda metalică suplimentară care asigură regiditate și protecție. Dimensiunea lopeții (380 (± 10%) x 450 (± 10%)) mm. Coadă din lemn, înălțimea 120-140 cm., la capăt prevăzut mâner din plastic.</w:t>
            </w:r>
          </w:p>
        </w:tc>
        <w:tc>
          <w:tcPr>
            <w:tcW w:w="549" w:type="pct"/>
            <w:tcBorders>
              <w:top w:val="single" w:sz="4" w:space="0" w:color="auto"/>
              <w:left w:val="nil"/>
              <w:bottom w:val="single" w:sz="4" w:space="0" w:color="auto"/>
              <w:right w:val="single" w:sz="4" w:space="0" w:color="auto"/>
            </w:tcBorders>
            <w:shd w:val="clear" w:color="auto" w:fill="auto"/>
            <w:vAlign w:val="center"/>
          </w:tcPr>
          <w:p w14:paraId="02E86BE5" w14:textId="6971E479" w:rsidR="00C10772" w:rsidRPr="00C10772" w:rsidRDefault="00C10772" w:rsidP="00C10772">
            <w:pPr>
              <w:ind w:firstLine="0"/>
              <w:jc w:val="center"/>
              <w:rPr>
                <w:lang w:val="ro-RO"/>
              </w:rPr>
            </w:pPr>
            <w:r w:rsidRPr="00C10772">
              <w:rPr>
                <w:color w:val="000000"/>
              </w:rPr>
              <w:t>14117</w:t>
            </w:r>
            <w:r>
              <w:rPr>
                <w:color w:val="000000"/>
              </w:rPr>
              <w:t>,00</w:t>
            </w:r>
          </w:p>
        </w:tc>
      </w:tr>
      <w:tr w:rsidR="00C10772" w:rsidRPr="00A914AD" w14:paraId="79D14E41" w14:textId="77777777" w:rsidTr="00C10772">
        <w:trPr>
          <w:cantSplit/>
          <w:trHeight w:val="20"/>
        </w:trPr>
        <w:tc>
          <w:tcPr>
            <w:tcW w:w="260" w:type="pct"/>
            <w:vAlign w:val="center"/>
          </w:tcPr>
          <w:p w14:paraId="7683D42D" w14:textId="2E4FA1BF" w:rsidR="00C10772" w:rsidRPr="00A914AD" w:rsidRDefault="00C10772" w:rsidP="00C10772">
            <w:pPr>
              <w:ind w:firstLine="0"/>
              <w:jc w:val="center"/>
              <w:rPr>
                <w:b/>
                <w:lang w:val="ro-RO"/>
              </w:rPr>
            </w:pPr>
            <w:r w:rsidRPr="00A914AD">
              <w:rPr>
                <w:b/>
                <w:lang w:val="ro-RO"/>
              </w:rPr>
              <w:t>14</w:t>
            </w:r>
          </w:p>
        </w:tc>
        <w:tc>
          <w:tcPr>
            <w:tcW w:w="300" w:type="pct"/>
            <w:vMerge/>
            <w:textDirection w:val="btLr"/>
            <w:vAlign w:val="center"/>
          </w:tcPr>
          <w:p w14:paraId="3A6FBC68" w14:textId="77777777" w:rsidR="00C10772" w:rsidRPr="00A914AD" w:rsidRDefault="00C10772" w:rsidP="00C10772">
            <w:pPr>
              <w:ind w:left="113" w:firstLine="0"/>
              <w:jc w:val="center"/>
              <w:rPr>
                <w:b/>
                <w:bCs/>
                <w:sz w:val="24"/>
                <w:szCs w:val="24"/>
                <w:lang w:val="ro-RO"/>
              </w:rPr>
            </w:pPr>
          </w:p>
        </w:tc>
        <w:tc>
          <w:tcPr>
            <w:tcW w:w="766" w:type="pct"/>
            <w:tcBorders>
              <w:top w:val="nil"/>
              <w:left w:val="single" w:sz="4" w:space="0" w:color="auto"/>
              <w:bottom w:val="single" w:sz="8" w:space="0" w:color="auto"/>
              <w:right w:val="single" w:sz="4" w:space="0" w:color="auto"/>
            </w:tcBorders>
            <w:shd w:val="clear" w:color="auto" w:fill="auto"/>
            <w:vAlign w:val="center"/>
          </w:tcPr>
          <w:p w14:paraId="6B9BB792" w14:textId="566665CA" w:rsidR="00C10772" w:rsidRPr="00A914AD" w:rsidRDefault="00C10772" w:rsidP="00C10772">
            <w:pPr>
              <w:ind w:firstLine="0"/>
              <w:rPr>
                <w:b/>
                <w:bCs/>
                <w:lang w:val="ro-RO"/>
              </w:rPr>
            </w:pPr>
            <w:r w:rsidRPr="00A914AD">
              <w:rPr>
                <w:b/>
                <w:bCs/>
                <w:color w:val="000000"/>
                <w:lang w:val="ro-RO"/>
              </w:rPr>
              <w:t>Hârleț cu coadă din lemn</w:t>
            </w:r>
          </w:p>
        </w:tc>
        <w:tc>
          <w:tcPr>
            <w:tcW w:w="306" w:type="pct"/>
            <w:vAlign w:val="center"/>
          </w:tcPr>
          <w:p w14:paraId="4FDE5B6B" w14:textId="505FE2DE" w:rsidR="00C10772" w:rsidRPr="00A914AD" w:rsidRDefault="00C10772" w:rsidP="00C10772">
            <w:pPr>
              <w:ind w:firstLine="0"/>
              <w:jc w:val="center"/>
              <w:rPr>
                <w:sz w:val="22"/>
                <w:szCs w:val="22"/>
                <w:lang w:val="ro-RO"/>
              </w:rPr>
            </w:pPr>
            <w:r w:rsidRPr="00A914AD">
              <w:rPr>
                <w:sz w:val="22"/>
                <w:szCs w:val="22"/>
                <w:lang w:val="ro-RO"/>
              </w:rPr>
              <w:t>buc</w:t>
            </w:r>
          </w:p>
        </w:tc>
        <w:tc>
          <w:tcPr>
            <w:tcW w:w="389" w:type="pct"/>
            <w:tcBorders>
              <w:top w:val="nil"/>
              <w:left w:val="single" w:sz="4" w:space="0" w:color="auto"/>
              <w:bottom w:val="single" w:sz="8" w:space="0" w:color="auto"/>
              <w:right w:val="single" w:sz="4" w:space="0" w:color="auto"/>
            </w:tcBorders>
            <w:shd w:val="clear" w:color="auto" w:fill="auto"/>
            <w:vAlign w:val="center"/>
          </w:tcPr>
          <w:p w14:paraId="2065E99F" w14:textId="3A3CE89B" w:rsidR="00C10772" w:rsidRPr="00A914AD" w:rsidRDefault="00C10772" w:rsidP="00C10772">
            <w:pPr>
              <w:ind w:firstLine="0"/>
              <w:jc w:val="center"/>
              <w:rPr>
                <w:lang w:val="ro-RO"/>
              </w:rPr>
            </w:pPr>
            <w:r w:rsidRPr="00A914AD">
              <w:rPr>
                <w:color w:val="000000"/>
                <w:lang w:val="ro-RO"/>
              </w:rPr>
              <w:t>100</w:t>
            </w:r>
          </w:p>
        </w:tc>
        <w:tc>
          <w:tcPr>
            <w:tcW w:w="2430" w:type="pct"/>
            <w:tcBorders>
              <w:top w:val="nil"/>
              <w:left w:val="single" w:sz="4" w:space="0" w:color="auto"/>
              <w:bottom w:val="single" w:sz="8" w:space="0" w:color="auto"/>
              <w:right w:val="single" w:sz="4" w:space="0" w:color="auto"/>
            </w:tcBorders>
            <w:shd w:val="clear" w:color="auto" w:fill="auto"/>
            <w:vAlign w:val="center"/>
          </w:tcPr>
          <w:p w14:paraId="00C032C3" w14:textId="4BFCE607" w:rsidR="00C10772" w:rsidRPr="00A914AD" w:rsidRDefault="00C10772" w:rsidP="00C10772">
            <w:pPr>
              <w:tabs>
                <w:tab w:val="left" w:pos="192"/>
              </w:tabs>
              <w:ind w:firstLine="0"/>
              <w:rPr>
                <w:b/>
                <w:bCs/>
                <w:lang w:val="ro-RO"/>
              </w:rPr>
            </w:pPr>
            <w:r w:rsidRPr="00A914AD">
              <w:rPr>
                <w:lang w:val="ro-RO"/>
              </w:rPr>
              <w:t>Hârleț, lama din metal ascuțită: înălțimea min. 25</w:t>
            </w:r>
            <w:r w:rsidR="00551381">
              <w:rPr>
                <w:lang w:val="ro-RO"/>
              </w:rPr>
              <w:t xml:space="preserve"> </w:t>
            </w:r>
            <w:r w:rsidRPr="00A914AD">
              <w:rPr>
                <w:lang w:val="ro-RO"/>
              </w:rPr>
              <w:t>cm, lățimea min. 19</w:t>
            </w:r>
            <w:r w:rsidR="00551381">
              <w:rPr>
                <w:lang w:val="ro-RO"/>
              </w:rPr>
              <w:t xml:space="preserve"> </w:t>
            </w:r>
            <w:r w:rsidRPr="00A914AD">
              <w:rPr>
                <w:lang w:val="ro-RO"/>
              </w:rPr>
              <w:t>cm; cu coadă din lemn(dur): lugimea min. 120cm.</w:t>
            </w:r>
          </w:p>
        </w:tc>
        <w:tc>
          <w:tcPr>
            <w:tcW w:w="549" w:type="pct"/>
            <w:tcBorders>
              <w:top w:val="single" w:sz="4" w:space="0" w:color="auto"/>
              <w:left w:val="nil"/>
              <w:bottom w:val="single" w:sz="4" w:space="0" w:color="auto"/>
              <w:right w:val="single" w:sz="4" w:space="0" w:color="auto"/>
            </w:tcBorders>
            <w:shd w:val="clear" w:color="auto" w:fill="auto"/>
            <w:vAlign w:val="center"/>
          </w:tcPr>
          <w:p w14:paraId="68680694" w14:textId="6FA5D0B8" w:rsidR="00C10772" w:rsidRPr="00C10772" w:rsidRDefault="00C10772" w:rsidP="00C10772">
            <w:pPr>
              <w:ind w:firstLine="0"/>
              <w:jc w:val="center"/>
              <w:rPr>
                <w:lang w:val="ro-RO"/>
              </w:rPr>
            </w:pPr>
            <w:r w:rsidRPr="00C10772">
              <w:rPr>
                <w:color w:val="000000"/>
              </w:rPr>
              <w:t>11667</w:t>
            </w:r>
            <w:r>
              <w:rPr>
                <w:color w:val="000000"/>
              </w:rPr>
              <w:t>,00</w:t>
            </w:r>
          </w:p>
        </w:tc>
      </w:tr>
      <w:tr w:rsidR="00565908" w:rsidRPr="00A914AD" w14:paraId="67723C50" w14:textId="44679C80" w:rsidTr="00F254A3">
        <w:trPr>
          <w:trHeight w:val="424"/>
        </w:trPr>
        <w:tc>
          <w:tcPr>
            <w:tcW w:w="4451" w:type="pct"/>
            <w:gridSpan w:val="6"/>
            <w:vAlign w:val="center"/>
          </w:tcPr>
          <w:p w14:paraId="2C19738A" w14:textId="230B2CEE" w:rsidR="00EF5044" w:rsidRPr="00A914AD" w:rsidRDefault="00EF5044" w:rsidP="00F254A3">
            <w:pPr>
              <w:ind w:firstLine="0"/>
              <w:jc w:val="center"/>
              <w:rPr>
                <w:b/>
                <w:sz w:val="22"/>
                <w:szCs w:val="24"/>
                <w:lang w:val="ro-RO"/>
              </w:rPr>
            </w:pPr>
            <w:bookmarkStart w:id="0" w:name="_GoBack" w:colFirst="0" w:colLast="1"/>
            <w:r w:rsidRPr="00A914AD">
              <w:rPr>
                <w:b/>
                <w:bCs/>
                <w:sz w:val="22"/>
                <w:szCs w:val="24"/>
                <w:lang w:val="ro-RO" w:eastAsia="ru-RU"/>
              </w:rPr>
              <w:t>Valoarea estimativă totală</w:t>
            </w:r>
            <w:r w:rsidR="00706B80" w:rsidRPr="00A914AD">
              <w:rPr>
                <w:b/>
                <w:bCs/>
                <w:sz w:val="22"/>
                <w:szCs w:val="24"/>
                <w:lang w:val="ro-RO" w:eastAsia="ru-RU"/>
              </w:rPr>
              <w:t>, fără TVA</w:t>
            </w:r>
            <w:r w:rsidRPr="00A914AD">
              <w:rPr>
                <w:b/>
                <w:bCs/>
                <w:sz w:val="22"/>
                <w:szCs w:val="24"/>
                <w:lang w:val="ro-RO" w:eastAsia="ru-RU"/>
              </w:rPr>
              <w:t>:</w:t>
            </w:r>
          </w:p>
        </w:tc>
        <w:tc>
          <w:tcPr>
            <w:tcW w:w="549" w:type="pct"/>
            <w:tcBorders>
              <w:top w:val="single" w:sz="4" w:space="0" w:color="auto"/>
            </w:tcBorders>
            <w:vAlign w:val="center"/>
          </w:tcPr>
          <w:p w14:paraId="55EBC3EC" w14:textId="633F2BDC" w:rsidR="00EF5044" w:rsidRPr="00C10772" w:rsidRDefault="00C10772" w:rsidP="00F254A3">
            <w:pPr>
              <w:ind w:firstLine="0"/>
              <w:jc w:val="center"/>
              <w:rPr>
                <w:b/>
                <w:szCs w:val="22"/>
                <w:lang w:val="ro-RO"/>
              </w:rPr>
            </w:pPr>
            <w:r w:rsidRPr="00C10772">
              <w:rPr>
                <w:b/>
                <w:szCs w:val="22"/>
                <w:lang w:val="ro-RO"/>
              </w:rPr>
              <w:t>187024,00</w:t>
            </w:r>
          </w:p>
        </w:tc>
      </w:tr>
    </w:tbl>
    <w:bookmarkEnd w:id="0"/>
    <w:p w14:paraId="792C6499" w14:textId="681B4410" w:rsidR="00850D1C" w:rsidRPr="00A914AD" w:rsidRDefault="00850D1C" w:rsidP="001A1955">
      <w:pPr>
        <w:spacing w:line="276" w:lineRule="auto"/>
        <w:ind w:left="-426" w:right="-306" w:firstLine="0"/>
        <w:rPr>
          <w:b/>
          <w:sz w:val="24"/>
          <w:szCs w:val="24"/>
          <w:lang w:val="ro-RO" w:eastAsia="ru-RU"/>
        </w:rPr>
      </w:pPr>
      <w:r w:rsidRPr="00A914AD">
        <w:rPr>
          <w:b/>
          <w:bCs/>
          <w:sz w:val="24"/>
          <w:szCs w:val="24"/>
          <w:lang w:val="ro-RO" w:eastAsia="ru-RU"/>
        </w:rPr>
        <w:t xml:space="preserve">9. În cazul în care contractul este </w:t>
      </w:r>
      <w:r w:rsidR="00A82443" w:rsidRPr="00A914AD">
        <w:rPr>
          <w:b/>
          <w:bCs/>
          <w:sz w:val="24"/>
          <w:szCs w:val="24"/>
          <w:lang w:val="ro-RO" w:eastAsia="ru-RU"/>
        </w:rPr>
        <w:t>împărțit</w:t>
      </w:r>
      <w:r w:rsidRPr="00A914AD">
        <w:rPr>
          <w:b/>
          <w:bCs/>
          <w:sz w:val="24"/>
          <w:szCs w:val="24"/>
          <w:lang w:val="ro-RO" w:eastAsia="ru-RU"/>
        </w:rPr>
        <w:t xml:space="preserve"> pe loturi, un operator economic poate depune oferta (se va selecta):</w:t>
      </w:r>
      <w:r w:rsidR="001766D0" w:rsidRPr="00A914AD">
        <w:rPr>
          <w:b/>
          <w:bCs/>
          <w:sz w:val="24"/>
          <w:szCs w:val="24"/>
          <w:lang w:val="ro-RO" w:eastAsia="ru-RU"/>
        </w:rPr>
        <w:t xml:space="preserve"> </w:t>
      </w:r>
    </w:p>
    <w:p w14:paraId="371C4BFA" w14:textId="02FA6FB7" w:rsidR="00850D1C" w:rsidRPr="00A914AD" w:rsidRDefault="00473051" w:rsidP="001A1955">
      <w:pPr>
        <w:spacing w:line="276" w:lineRule="auto"/>
        <w:ind w:left="-284" w:right="-306" w:firstLine="0"/>
        <w:rPr>
          <w:b/>
          <w:sz w:val="24"/>
          <w:szCs w:val="24"/>
          <w:u w:val="single"/>
          <w:lang w:val="ro-RO" w:eastAsia="ru-RU"/>
        </w:rPr>
      </w:pPr>
      <w:r w:rsidRPr="00A914AD">
        <w:rPr>
          <w:sz w:val="24"/>
          <w:szCs w:val="24"/>
          <w:lang w:val="ro-RO" w:eastAsia="ru-RU"/>
        </w:rPr>
        <w:t xml:space="preserve">1) pentru un singur lot </w:t>
      </w:r>
      <w:r w:rsidR="007001C6" w:rsidRPr="00A914AD">
        <w:rPr>
          <w:b/>
          <w:sz w:val="24"/>
          <w:szCs w:val="22"/>
          <w:lang w:val="ro-RO" w:eastAsia="ru-RU"/>
        </w:rPr>
        <w:t>ν</w:t>
      </w:r>
      <w:r w:rsidR="0002516A" w:rsidRPr="00A914AD">
        <w:rPr>
          <w:bCs/>
          <w:sz w:val="24"/>
          <w:szCs w:val="22"/>
          <w:lang w:val="ro-RO" w:eastAsia="ru-RU"/>
        </w:rPr>
        <w:t>;</w:t>
      </w:r>
    </w:p>
    <w:p w14:paraId="539B7C2D" w14:textId="7974A67F" w:rsidR="00850D1C" w:rsidRPr="00A914AD" w:rsidRDefault="00850D1C" w:rsidP="001A1955">
      <w:pPr>
        <w:spacing w:line="276" w:lineRule="auto"/>
        <w:ind w:left="-284" w:right="-306" w:firstLine="0"/>
        <w:rPr>
          <w:sz w:val="24"/>
          <w:szCs w:val="24"/>
          <w:lang w:val="ro-RO" w:eastAsia="ru-RU"/>
        </w:rPr>
      </w:pPr>
      <w:r w:rsidRPr="00A914AD">
        <w:rPr>
          <w:sz w:val="24"/>
          <w:szCs w:val="24"/>
          <w:lang w:val="ro-RO" w:eastAsia="ru-RU"/>
        </w:rPr>
        <w:t>2) pentru mai multe loturi</w:t>
      </w:r>
      <w:r w:rsidR="006C135A" w:rsidRPr="006C135A">
        <w:rPr>
          <w:b/>
          <w:sz w:val="24"/>
          <w:szCs w:val="22"/>
          <w:lang w:val="ro-RO" w:eastAsia="ru-RU"/>
        </w:rPr>
        <w:t xml:space="preserve"> </w:t>
      </w:r>
      <w:r w:rsidR="006C135A" w:rsidRPr="00A914AD">
        <w:rPr>
          <w:b/>
          <w:sz w:val="24"/>
          <w:szCs w:val="22"/>
          <w:lang w:val="ro-RO" w:eastAsia="ru-RU"/>
        </w:rPr>
        <w:t>ν</w:t>
      </w:r>
      <w:r w:rsidRPr="00A914AD">
        <w:rPr>
          <w:sz w:val="24"/>
          <w:szCs w:val="24"/>
          <w:lang w:val="ro-RO" w:eastAsia="ru-RU"/>
        </w:rPr>
        <w:t>;</w:t>
      </w:r>
    </w:p>
    <w:p w14:paraId="0EF7B9B2" w14:textId="0CB7D1DB" w:rsidR="00850D1C" w:rsidRPr="00A914AD" w:rsidRDefault="00850D1C" w:rsidP="001A1955">
      <w:pPr>
        <w:spacing w:line="276" w:lineRule="auto"/>
        <w:ind w:left="-284" w:right="-306" w:firstLine="0"/>
        <w:rPr>
          <w:sz w:val="24"/>
          <w:szCs w:val="24"/>
          <w:lang w:val="ro-RO" w:eastAsia="ru-RU"/>
        </w:rPr>
      </w:pPr>
      <w:r w:rsidRPr="00A914AD">
        <w:rPr>
          <w:sz w:val="24"/>
          <w:szCs w:val="24"/>
          <w:lang w:val="ro-RO" w:eastAsia="ru-RU"/>
        </w:rPr>
        <w:t>3) pentru toate loturile</w:t>
      </w:r>
      <w:r w:rsidR="006C135A" w:rsidRPr="006C135A">
        <w:rPr>
          <w:b/>
          <w:sz w:val="24"/>
          <w:szCs w:val="22"/>
          <w:lang w:val="ro-RO" w:eastAsia="ru-RU"/>
        </w:rPr>
        <w:t xml:space="preserve"> </w:t>
      </w:r>
      <w:r w:rsidR="006C135A" w:rsidRPr="00A914AD">
        <w:rPr>
          <w:b/>
          <w:sz w:val="24"/>
          <w:szCs w:val="22"/>
          <w:lang w:val="ro-RO" w:eastAsia="ru-RU"/>
        </w:rPr>
        <w:t>ν</w:t>
      </w:r>
      <w:r w:rsidRPr="00A914AD">
        <w:rPr>
          <w:sz w:val="24"/>
          <w:szCs w:val="24"/>
          <w:lang w:val="ro-RO" w:eastAsia="ru-RU"/>
        </w:rPr>
        <w:t>;</w:t>
      </w:r>
    </w:p>
    <w:p w14:paraId="7B3C9D2E" w14:textId="504F60B0" w:rsidR="00850D1C" w:rsidRPr="00A914AD" w:rsidRDefault="00850D1C" w:rsidP="001A1955">
      <w:pPr>
        <w:spacing w:line="276" w:lineRule="auto"/>
        <w:ind w:left="-284" w:right="-306" w:firstLine="0"/>
        <w:rPr>
          <w:sz w:val="24"/>
          <w:szCs w:val="24"/>
          <w:lang w:val="ro-RO" w:eastAsia="ru-RU"/>
        </w:rPr>
      </w:pPr>
      <w:r w:rsidRPr="00A914AD">
        <w:rPr>
          <w:sz w:val="24"/>
          <w:szCs w:val="24"/>
          <w:lang w:val="ro-RO" w:eastAsia="ru-RU"/>
        </w:rPr>
        <w:t xml:space="preserve">4) alte limitări privind numărul de loturi care pot fi atribuite </w:t>
      </w:r>
      <w:r w:rsidR="00A82443" w:rsidRPr="00A914AD">
        <w:rPr>
          <w:sz w:val="24"/>
          <w:szCs w:val="24"/>
          <w:lang w:val="ro-RO" w:eastAsia="ru-RU"/>
        </w:rPr>
        <w:t>aceluiași</w:t>
      </w:r>
      <w:r w:rsidRPr="00A914AD">
        <w:rPr>
          <w:sz w:val="24"/>
          <w:szCs w:val="24"/>
          <w:lang w:val="ro-RO" w:eastAsia="ru-RU"/>
        </w:rPr>
        <w:t xml:space="preserve"> ofertant</w:t>
      </w:r>
      <w:r w:rsidR="001766D0" w:rsidRPr="00A914AD">
        <w:rPr>
          <w:sz w:val="24"/>
          <w:szCs w:val="24"/>
          <w:lang w:val="ro-RO" w:eastAsia="ru-RU"/>
        </w:rPr>
        <w:t xml:space="preserve">: - </w:t>
      </w:r>
    </w:p>
    <w:p w14:paraId="07E21CDE" w14:textId="6208D76D" w:rsidR="00850D1C" w:rsidRPr="00A914AD" w:rsidRDefault="00850D1C" w:rsidP="001A1955">
      <w:pPr>
        <w:spacing w:line="276" w:lineRule="auto"/>
        <w:ind w:left="-426" w:right="-306" w:firstLine="0"/>
        <w:rPr>
          <w:b/>
          <w:sz w:val="24"/>
          <w:szCs w:val="24"/>
          <w:lang w:val="ro-RO" w:eastAsia="ru-RU"/>
        </w:rPr>
      </w:pPr>
      <w:r w:rsidRPr="00A914AD">
        <w:rPr>
          <w:b/>
          <w:bCs/>
          <w:sz w:val="24"/>
          <w:szCs w:val="24"/>
          <w:lang w:val="ro-RO" w:eastAsia="ru-RU"/>
        </w:rPr>
        <w:t>10. Termenele şi condiţiil</w:t>
      </w:r>
      <w:r w:rsidR="003B034A" w:rsidRPr="00A914AD">
        <w:rPr>
          <w:b/>
          <w:bCs/>
          <w:sz w:val="24"/>
          <w:szCs w:val="24"/>
          <w:lang w:val="ro-RO" w:eastAsia="ru-RU"/>
        </w:rPr>
        <w:t xml:space="preserve">e de livrare </w:t>
      </w:r>
      <w:r w:rsidRPr="00A914AD">
        <w:rPr>
          <w:b/>
          <w:bCs/>
          <w:sz w:val="24"/>
          <w:szCs w:val="24"/>
          <w:lang w:val="ro-RO" w:eastAsia="ru-RU"/>
        </w:rPr>
        <w:t>solicitate</w:t>
      </w:r>
      <w:r w:rsidR="003B034A" w:rsidRPr="00A914AD">
        <w:rPr>
          <w:b/>
          <w:bCs/>
          <w:sz w:val="24"/>
          <w:szCs w:val="24"/>
          <w:lang w:val="ro-RO" w:eastAsia="ru-RU"/>
        </w:rPr>
        <w:t xml:space="preserve">: </w:t>
      </w:r>
      <w:r w:rsidR="005E1885" w:rsidRPr="005E1885">
        <w:rPr>
          <w:b/>
          <w:bCs/>
          <w:i/>
          <w:iCs/>
          <w:sz w:val="24"/>
          <w:szCs w:val="24"/>
          <w:u w:val="single"/>
          <w:lang w:val="ro-RO" w:eastAsia="ru-RU"/>
        </w:rPr>
        <w:t xml:space="preserve">Livrarea va fi efectuată </w:t>
      </w:r>
      <w:r w:rsidR="005E1885">
        <w:rPr>
          <w:b/>
          <w:bCs/>
          <w:i/>
          <w:sz w:val="24"/>
          <w:szCs w:val="24"/>
          <w:u w:val="single"/>
          <w:lang w:val="ro-RO"/>
        </w:rPr>
        <w:t>doar la necesitate,</w:t>
      </w:r>
      <w:r w:rsidR="00DC0841" w:rsidRPr="00A914AD">
        <w:rPr>
          <w:b/>
          <w:bCs/>
          <w:i/>
          <w:sz w:val="24"/>
          <w:szCs w:val="24"/>
          <w:u w:val="single"/>
          <w:lang w:val="ro-RO"/>
        </w:rPr>
        <w:t xml:space="preserve"> </w:t>
      </w:r>
      <w:r w:rsidR="005E1885">
        <w:rPr>
          <w:b/>
          <w:bCs/>
          <w:i/>
          <w:sz w:val="24"/>
          <w:szCs w:val="24"/>
          <w:u w:val="single"/>
          <w:lang w:val="ro-RO"/>
        </w:rPr>
        <w:t xml:space="preserve">în </w:t>
      </w:r>
      <w:r w:rsidR="00DC0841" w:rsidRPr="00A914AD">
        <w:rPr>
          <w:b/>
          <w:bCs/>
          <w:i/>
          <w:sz w:val="24"/>
          <w:szCs w:val="24"/>
          <w:u w:val="single"/>
          <w:lang w:val="ro-RO"/>
        </w:rPr>
        <w:t xml:space="preserve">decurs de </w:t>
      </w:r>
      <w:r w:rsidR="00837DCE">
        <w:rPr>
          <w:b/>
          <w:bCs/>
          <w:i/>
          <w:sz w:val="24"/>
          <w:szCs w:val="24"/>
          <w:u w:val="single"/>
          <w:lang w:val="ro-RO"/>
        </w:rPr>
        <w:t>5</w:t>
      </w:r>
      <w:r w:rsidR="00DC0841" w:rsidRPr="00A914AD">
        <w:rPr>
          <w:b/>
          <w:bCs/>
          <w:i/>
          <w:sz w:val="24"/>
          <w:szCs w:val="24"/>
          <w:u w:val="single"/>
          <w:lang w:val="ro-RO"/>
        </w:rPr>
        <w:t xml:space="preserve"> zile </w:t>
      </w:r>
      <w:r w:rsidR="00837DCE">
        <w:rPr>
          <w:b/>
          <w:bCs/>
          <w:i/>
          <w:sz w:val="24"/>
          <w:szCs w:val="24"/>
          <w:u w:val="single"/>
          <w:lang w:val="ro-RO"/>
        </w:rPr>
        <w:t>lucrătoare</w:t>
      </w:r>
      <w:r w:rsidR="00DC0841" w:rsidRPr="00A914AD">
        <w:rPr>
          <w:b/>
          <w:bCs/>
          <w:i/>
          <w:sz w:val="24"/>
          <w:szCs w:val="24"/>
          <w:u w:val="single"/>
          <w:lang w:val="ro-RO"/>
        </w:rPr>
        <w:t xml:space="preserve"> din momentul </w:t>
      </w:r>
      <w:r w:rsidR="005E1885">
        <w:rPr>
          <w:b/>
          <w:bCs/>
          <w:i/>
          <w:sz w:val="24"/>
          <w:szCs w:val="24"/>
          <w:u w:val="single"/>
          <w:lang w:val="ro-RO"/>
        </w:rPr>
        <w:t>înaintării comenzii</w:t>
      </w:r>
      <w:r w:rsidR="00DC0841" w:rsidRPr="00A914AD">
        <w:rPr>
          <w:b/>
          <w:bCs/>
          <w:i/>
          <w:sz w:val="24"/>
          <w:szCs w:val="24"/>
          <w:u w:val="single"/>
          <w:lang w:val="ro-RO"/>
        </w:rPr>
        <w:t>, DDP - Franco destinație vămuit, Incoterms 2022.</w:t>
      </w:r>
      <w:r w:rsidR="00837DCE" w:rsidRPr="00837DCE">
        <w:t xml:space="preserve"> </w:t>
      </w:r>
      <w:r w:rsidR="00837DCE" w:rsidRPr="00837DCE">
        <w:rPr>
          <w:b/>
          <w:bCs/>
          <w:i/>
          <w:sz w:val="24"/>
          <w:szCs w:val="24"/>
          <w:u w:val="single"/>
          <w:lang w:val="ro-RO"/>
        </w:rPr>
        <w:t>Ofertanții vor asigura în prețul ofertat, costul transportului și descărcatul produselor la depozitul IMSP CNAMUP din mun. Chișinău, str. A. Doga 21</w:t>
      </w:r>
    </w:p>
    <w:p w14:paraId="4EE2E727" w14:textId="2295923C" w:rsidR="00850D1C" w:rsidRPr="00A914AD" w:rsidRDefault="00850D1C" w:rsidP="001A1955">
      <w:pPr>
        <w:spacing w:line="276" w:lineRule="auto"/>
        <w:ind w:left="-426" w:right="-306" w:firstLine="0"/>
        <w:rPr>
          <w:b/>
          <w:sz w:val="24"/>
          <w:szCs w:val="24"/>
          <w:lang w:val="ro-RO" w:eastAsia="ru-RU"/>
        </w:rPr>
      </w:pPr>
      <w:r w:rsidRPr="00A914AD">
        <w:rPr>
          <w:b/>
          <w:bCs/>
          <w:sz w:val="24"/>
          <w:szCs w:val="24"/>
          <w:lang w:val="ro-RO" w:eastAsia="ru-RU"/>
        </w:rPr>
        <w:t>11. Termenul de valabilitate a contractului</w:t>
      </w:r>
      <w:r w:rsidR="00AE6A7E" w:rsidRPr="00A914AD">
        <w:rPr>
          <w:b/>
          <w:sz w:val="24"/>
          <w:szCs w:val="24"/>
          <w:lang w:val="ro-RO" w:eastAsia="ru-RU"/>
        </w:rPr>
        <w:t xml:space="preserve">: </w:t>
      </w:r>
      <w:r w:rsidR="00AE6A7E" w:rsidRPr="00A914AD">
        <w:rPr>
          <w:b/>
          <w:i/>
          <w:sz w:val="24"/>
          <w:szCs w:val="24"/>
          <w:u w:val="single"/>
          <w:lang w:val="ro-RO" w:eastAsia="ru-RU"/>
        </w:rPr>
        <w:t>31.12.202</w:t>
      </w:r>
      <w:r w:rsidR="001833E9" w:rsidRPr="00A914AD">
        <w:rPr>
          <w:b/>
          <w:i/>
          <w:sz w:val="24"/>
          <w:szCs w:val="24"/>
          <w:u w:val="single"/>
          <w:lang w:val="ro-RO" w:eastAsia="ru-RU"/>
        </w:rPr>
        <w:t>6</w:t>
      </w:r>
    </w:p>
    <w:p w14:paraId="71CAA279" w14:textId="5882CC6E" w:rsidR="00850D1C" w:rsidRPr="00A914AD" w:rsidRDefault="00850D1C" w:rsidP="001A1955">
      <w:pPr>
        <w:spacing w:line="276" w:lineRule="auto"/>
        <w:ind w:left="-426" w:right="-306" w:firstLine="0"/>
        <w:rPr>
          <w:b/>
          <w:bCs/>
          <w:sz w:val="24"/>
          <w:szCs w:val="24"/>
          <w:lang w:val="ro-RO" w:eastAsia="ru-RU"/>
        </w:rPr>
      </w:pPr>
      <w:r w:rsidRPr="00A914AD">
        <w:rPr>
          <w:b/>
          <w:bCs/>
          <w:sz w:val="24"/>
          <w:szCs w:val="24"/>
          <w:lang w:val="ro-RO" w:eastAsia="ru-RU"/>
        </w:rPr>
        <w:t>12. Scurtă descriere (indicați după caz) a criteriilor de calificare:</w:t>
      </w:r>
    </w:p>
    <w:tbl>
      <w:tblPr>
        <w:tblStyle w:val="GrilTabel2"/>
        <w:tblW w:w="5381" w:type="pct"/>
        <w:tblInd w:w="-431" w:type="dxa"/>
        <w:tblLook w:val="04A0" w:firstRow="1" w:lastRow="0" w:firstColumn="1" w:lastColumn="0" w:noHBand="0" w:noVBand="1"/>
      </w:tblPr>
      <w:tblGrid>
        <w:gridCol w:w="600"/>
        <w:gridCol w:w="3229"/>
        <w:gridCol w:w="5104"/>
        <w:gridCol w:w="1557"/>
      </w:tblGrid>
      <w:tr w:rsidR="00B345F6" w:rsidRPr="00A914AD" w14:paraId="31C3A016" w14:textId="77777777" w:rsidTr="00DC0841">
        <w:tc>
          <w:tcPr>
            <w:tcW w:w="286" w:type="pct"/>
            <w:vAlign w:val="center"/>
            <w:hideMark/>
          </w:tcPr>
          <w:p w14:paraId="05C7FDF6" w14:textId="77777777" w:rsidR="00850D1C" w:rsidRPr="00A914AD" w:rsidRDefault="00850D1C" w:rsidP="00B4642F">
            <w:pPr>
              <w:ind w:firstLine="0"/>
              <w:jc w:val="center"/>
              <w:rPr>
                <w:b/>
                <w:bCs/>
                <w:szCs w:val="24"/>
                <w:lang w:val="ro-RO" w:eastAsia="ru-RU"/>
              </w:rPr>
            </w:pPr>
            <w:r w:rsidRPr="00A914AD">
              <w:rPr>
                <w:b/>
                <w:bCs/>
                <w:szCs w:val="24"/>
                <w:lang w:val="ro-RO" w:eastAsia="ru-RU"/>
              </w:rPr>
              <w:t>Nr.</w:t>
            </w:r>
          </w:p>
          <w:p w14:paraId="64667F89" w14:textId="77777777" w:rsidR="00850D1C" w:rsidRPr="00A914AD" w:rsidRDefault="00850D1C" w:rsidP="00B4642F">
            <w:pPr>
              <w:ind w:firstLine="0"/>
              <w:jc w:val="center"/>
              <w:rPr>
                <w:b/>
                <w:szCs w:val="24"/>
                <w:lang w:val="ro-RO" w:eastAsia="ru-RU"/>
              </w:rPr>
            </w:pPr>
            <w:r w:rsidRPr="00A914AD">
              <w:rPr>
                <w:b/>
                <w:bCs/>
                <w:szCs w:val="24"/>
                <w:lang w:val="ro-RO" w:eastAsia="ru-RU"/>
              </w:rPr>
              <w:t>crt.</w:t>
            </w:r>
          </w:p>
        </w:tc>
        <w:tc>
          <w:tcPr>
            <w:tcW w:w="1539" w:type="pct"/>
            <w:vAlign w:val="center"/>
            <w:hideMark/>
          </w:tcPr>
          <w:p w14:paraId="4B379B50" w14:textId="3D88B377" w:rsidR="00850D1C" w:rsidRPr="00A914AD" w:rsidRDefault="00850D1C" w:rsidP="001A1955">
            <w:pPr>
              <w:ind w:firstLine="0"/>
              <w:jc w:val="center"/>
              <w:rPr>
                <w:b/>
                <w:szCs w:val="24"/>
                <w:lang w:val="ro-RO" w:eastAsia="ru-RU"/>
              </w:rPr>
            </w:pPr>
            <w:r w:rsidRPr="00A914AD">
              <w:rPr>
                <w:b/>
                <w:bCs/>
                <w:szCs w:val="24"/>
                <w:lang w:val="ro-RO" w:eastAsia="ru-RU"/>
              </w:rPr>
              <w:t xml:space="preserve">Criteriile de calificare </w:t>
            </w:r>
            <w:r w:rsidR="001A1955" w:rsidRPr="00A914AD">
              <w:rPr>
                <w:b/>
                <w:bCs/>
                <w:szCs w:val="24"/>
                <w:lang w:val="ro-RO" w:eastAsia="ru-RU"/>
              </w:rPr>
              <w:t>ș</w:t>
            </w:r>
            <w:r w:rsidRPr="00A914AD">
              <w:rPr>
                <w:b/>
                <w:bCs/>
                <w:szCs w:val="24"/>
                <w:lang w:val="ro-RO" w:eastAsia="ru-RU"/>
              </w:rPr>
              <w:t>i de selec</w:t>
            </w:r>
            <w:r w:rsidR="001A1955" w:rsidRPr="00A914AD">
              <w:rPr>
                <w:b/>
                <w:bCs/>
                <w:szCs w:val="24"/>
                <w:lang w:val="ro-RO" w:eastAsia="ru-RU"/>
              </w:rPr>
              <w:t>ț</w:t>
            </w:r>
            <w:r w:rsidRPr="00A914AD">
              <w:rPr>
                <w:b/>
                <w:bCs/>
                <w:szCs w:val="24"/>
                <w:lang w:val="ro-RO" w:eastAsia="ru-RU"/>
              </w:rPr>
              <w:t>ie (descrierea criteriului</w:t>
            </w:r>
            <w:r w:rsidR="001A1955" w:rsidRPr="00A914AD">
              <w:rPr>
                <w:b/>
                <w:bCs/>
                <w:szCs w:val="24"/>
                <w:lang w:val="ro-RO" w:eastAsia="ru-RU"/>
              </w:rPr>
              <w:t xml:space="preserve"> </w:t>
            </w:r>
            <w:r w:rsidRPr="00A914AD">
              <w:rPr>
                <w:b/>
                <w:bCs/>
                <w:szCs w:val="24"/>
                <w:lang w:val="ro-RO" w:eastAsia="ru-RU"/>
              </w:rPr>
              <w:t>/</w:t>
            </w:r>
            <w:r w:rsidR="001A1955" w:rsidRPr="00A914AD">
              <w:rPr>
                <w:b/>
                <w:bCs/>
                <w:szCs w:val="24"/>
                <w:lang w:val="ro-RO" w:eastAsia="ru-RU"/>
              </w:rPr>
              <w:t xml:space="preserve"> </w:t>
            </w:r>
            <w:r w:rsidRPr="00A914AD">
              <w:rPr>
                <w:b/>
                <w:bCs/>
                <w:szCs w:val="24"/>
                <w:lang w:val="ro-RO" w:eastAsia="ru-RU"/>
              </w:rPr>
              <w:t>cerinţei)</w:t>
            </w:r>
          </w:p>
        </w:tc>
        <w:tc>
          <w:tcPr>
            <w:tcW w:w="2433" w:type="pct"/>
            <w:vAlign w:val="center"/>
            <w:hideMark/>
          </w:tcPr>
          <w:p w14:paraId="2F4E1F29" w14:textId="77777777" w:rsidR="00850D1C" w:rsidRPr="00A914AD" w:rsidRDefault="00850D1C" w:rsidP="00B4642F">
            <w:pPr>
              <w:ind w:firstLine="0"/>
              <w:jc w:val="center"/>
              <w:rPr>
                <w:b/>
                <w:szCs w:val="24"/>
                <w:lang w:val="ro-RO" w:eastAsia="ru-RU"/>
              </w:rPr>
            </w:pPr>
            <w:r w:rsidRPr="00A914AD">
              <w:rPr>
                <w:b/>
                <w:bCs/>
                <w:szCs w:val="24"/>
                <w:lang w:val="ro-RO" w:eastAsia="ru-RU"/>
              </w:rPr>
              <w:t>Modul de demonstrare a îndeplinirii criteriului/cerinţei</w:t>
            </w:r>
          </w:p>
        </w:tc>
        <w:tc>
          <w:tcPr>
            <w:tcW w:w="742" w:type="pct"/>
            <w:vAlign w:val="center"/>
            <w:hideMark/>
          </w:tcPr>
          <w:p w14:paraId="630E2C3A" w14:textId="75623B48" w:rsidR="00850D1C" w:rsidRPr="00A914AD" w:rsidRDefault="00850D1C" w:rsidP="00B4642F">
            <w:pPr>
              <w:ind w:firstLine="0"/>
              <w:jc w:val="center"/>
              <w:rPr>
                <w:b/>
                <w:bCs/>
                <w:szCs w:val="24"/>
                <w:lang w:val="ro-RO" w:eastAsia="ru-RU"/>
              </w:rPr>
            </w:pPr>
            <w:r w:rsidRPr="00A914AD">
              <w:rPr>
                <w:b/>
                <w:bCs/>
                <w:szCs w:val="24"/>
                <w:lang w:val="ro-RO" w:eastAsia="ru-RU"/>
              </w:rPr>
              <w:t>Nivelul minim/ obligativitatea</w:t>
            </w:r>
          </w:p>
        </w:tc>
      </w:tr>
      <w:tr w:rsidR="00011346" w:rsidRPr="00A914AD" w14:paraId="6808C747" w14:textId="77777777" w:rsidTr="00DC0841">
        <w:tc>
          <w:tcPr>
            <w:tcW w:w="286" w:type="pct"/>
            <w:vAlign w:val="center"/>
            <w:hideMark/>
          </w:tcPr>
          <w:p w14:paraId="38E13EDD" w14:textId="77777777" w:rsidR="00011346" w:rsidRPr="00A914AD" w:rsidRDefault="00011346" w:rsidP="00011346">
            <w:pPr>
              <w:ind w:firstLine="0"/>
              <w:jc w:val="center"/>
              <w:rPr>
                <w:sz w:val="24"/>
                <w:szCs w:val="24"/>
                <w:lang w:val="ro-RO" w:eastAsia="ru-RU"/>
              </w:rPr>
            </w:pPr>
            <w:r w:rsidRPr="00A914AD">
              <w:rPr>
                <w:sz w:val="24"/>
                <w:szCs w:val="24"/>
                <w:lang w:val="ro-RO" w:eastAsia="ru-RU"/>
              </w:rPr>
              <w:t>1.</w:t>
            </w:r>
          </w:p>
        </w:tc>
        <w:tc>
          <w:tcPr>
            <w:tcW w:w="1539"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4357A14" w14:textId="5B6D3DE6" w:rsidR="00011346" w:rsidRPr="00A914AD" w:rsidRDefault="00011346" w:rsidP="00011346">
            <w:pPr>
              <w:ind w:firstLine="0"/>
              <w:rPr>
                <w:b/>
                <w:sz w:val="24"/>
                <w:szCs w:val="24"/>
                <w:lang w:val="ro-RO" w:eastAsia="ru-RU"/>
              </w:rPr>
            </w:pPr>
            <w:r w:rsidRPr="00A914AD">
              <w:rPr>
                <w:b/>
                <w:color w:val="000000"/>
                <w:lang w:val="ro-RO"/>
              </w:rPr>
              <w:t>Specificația de preț</w:t>
            </w:r>
          </w:p>
        </w:tc>
        <w:tc>
          <w:tcPr>
            <w:tcW w:w="243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2992A49" w14:textId="263236BC" w:rsidR="00011346" w:rsidRPr="00A914AD" w:rsidRDefault="00011346" w:rsidP="00011346">
            <w:pPr>
              <w:ind w:firstLine="0"/>
              <w:rPr>
                <w:sz w:val="24"/>
                <w:szCs w:val="24"/>
                <w:lang w:val="ro-RO" w:eastAsia="ru-RU"/>
              </w:rPr>
            </w:pPr>
            <w:r w:rsidRPr="00A914AD">
              <w:rPr>
                <w:color w:val="000000"/>
                <w:lang w:val="ro-RO"/>
              </w:rPr>
              <w:t>Original, confirmat prin semnătura electronica a participantului (conform anexei nr. 2</w:t>
            </w:r>
            <w:r w:rsidR="00D46C78" w:rsidRPr="00A914AD">
              <w:rPr>
                <w:color w:val="000000"/>
                <w:lang w:val="ro-RO"/>
              </w:rPr>
              <w:t>3</w:t>
            </w:r>
            <w:r w:rsidRPr="00A914AD">
              <w:rPr>
                <w:color w:val="000000"/>
                <w:lang w:val="ro-RO"/>
              </w:rPr>
              <w:t xml:space="preserve"> din</w:t>
            </w:r>
            <w:r w:rsidRPr="00A914AD">
              <w:rPr>
                <w:lang w:val="ro-RO"/>
              </w:rPr>
              <w:t xml:space="preserve"> Documentația standard</w:t>
            </w:r>
            <w:r w:rsidRPr="00A914AD">
              <w:rPr>
                <w:color w:val="000000"/>
                <w:lang w:val="ro-RO"/>
              </w:rPr>
              <w:t>)</w:t>
            </w:r>
          </w:p>
        </w:tc>
        <w:tc>
          <w:tcPr>
            <w:tcW w:w="742" w:type="pct"/>
            <w:shd w:val="clear" w:color="auto" w:fill="FFFFFF" w:themeFill="background1"/>
            <w:vAlign w:val="center"/>
          </w:tcPr>
          <w:p w14:paraId="48F7DDE7" w14:textId="1583C20C" w:rsidR="00011346" w:rsidRPr="00A914AD" w:rsidRDefault="00011346" w:rsidP="00011346">
            <w:pPr>
              <w:ind w:firstLine="0"/>
              <w:jc w:val="center"/>
              <w:rPr>
                <w:sz w:val="24"/>
                <w:szCs w:val="24"/>
                <w:lang w:val="ro-RO" w:eastAsia="ru-RU"/>
              </w:rPr>
            </w:pPr>
            <w:r w:rsidRPr="00A914AD">
              <w:rPr>
                <w:lang w:val="ro-RO"/>
              </w:rPr>
              <w:t>Da</w:t>
            </w:r>
          </w:p>
        </w:tc>
      </w:tr>
      <w:tr w:rsidR="00011346" w:rsidRPr="00A914AD" w14:paraId="6E83E3BF" w14:textId="77777777" w:rsidTr="00DC0841">
        <w:tc>
          <w:tcPr>
            <w:tcW w:w="286" w:type="pct"/>
            <w:vAlign w:val="center"/>
            <w:hideMark/>
          </w:tcPr>
          <w:p w14:paraId="33D1CFE7" w14:textId="77777777" w:rsidR="00011346" w:rsidRPr="00A914AD" w:rsidRDefault="00011346" w:rsidP="00011346">
            <w:pPr>
              <w:ind w:firstLine="0"/>
              <w:jc w:val="center"/>
              <w:rPr>
                <w:sz w:val="24"/>
                <w:szCs w:val="24"/>
                <w:lang w:val="ro-RO" w:eastAsia="ru-RU"/>
              </w:rPr>
            </w:pPr>
            <w:r w:rsidRPr="00A914AD">
              <w:rPr>
                <w:sz w:val="24"/>
                <w:szCs w:val="24"/>
                <w:lang w:val="ro-RO" w:eastAsia="ru-RU"/>
              </w:rPr>
              <w:t>2.</w:t>
            </w:r>
          </w:p>
        </w:tc>
        <w:tc>
          <w:tcPr>
            <w:tcW w:w="1539"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32193FB" w14:textId="779C6BA3" w:rsidR="00011346" w:rsidRPr="00A914AD" w:rsidRDefault="00011346" w:rsidP="00A82443">
            <w:pPr>
              <w:ind w:firstLine="0"/>
              <w:rPr>
                <w:b/>
                <w:sz w:val="24"/>
                <w:szCs w:val="24"/>
                <w:lang w:val="ro-RO" w:eastAsia="ru-RU"/>
              </w:rPr>
            </w:pPr>
            <w:r w:rsidRPr="00A914AD">
              <w:rPr>
                <w:b/>
                <w:color w:val="000000"/>
                <w:lang w:val="ro-RO"/>
              </w:rPr>
              <w:t>Specificaţi</w:t>
            </w:r>
            <w:r w:rsidR="00A82443" w:rsidRPr="00A914AD">
              <w:rPr>
                <w:b/>
                <w:color w:val="000000"/>
                <w:lang w:val="ro-RO"/>
              </w:rPr>
              <w:t>a</w:t>
            </w:r>
            <w:r w:rsidRPr="00A914AD">
              <w:rPr>
                <w:b/>
                <w:color w:val="000000"/>
                <w:lang w:val="ro-RO"/>
              </w:rPr>
              <w:t xml:space="preserve"> tehnic</w:t>
            </w:r>
            <w:r w:rsidR="00A82443" w:rsidRPr="00A914AD">
              <w:rPr>
                <w:b/>
                <w:color w:val="000000"/>
                <w:lang w:val="ro-RO"/>
              </w:rPr>
              <w:t>ă</w:t>
            </w:r>
          </w:p>
        </w:tc>
        <w:tc>
          <w:tcPr>
            <w:tcW w:w="243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A36CD78" w14:textId="64E63566" w:rsidR="00011346" w:rsidRPr="00A914AD" w:rsidRDefault="00011346" w:rsidP="00011346">
            <w:pPr>
              <w:ind w:firstLine="0"/>
              <w:rPr>
                <w:sz w:val="24"/>
                <w:szCs w:val="24"/>
                <w:lang w:val="ro-RO" w:eastAsia="ru-RU"/>
              </w:rPr>
            </w:pPr>
            <w:r w:rsidRPr="00A914AD">
              <w:rPr>
                <w:color w:val="000000"/>
                <w:lang w:val="ro-RO"/>
              </w:rPr>
              <w:t>Original, confirmat prin semnătura electronica a participantului (conform anexei nr. 2</w:t>
            </w:r>
            <w:r w:rsidR="00D46C78" w:rsidRPr="00A914AD">
              <w:rPr>
                <w:color w:val="000000"/>
                <w:lang w:val="ro-RO"/>
              </w:rPr>
              <w:t>2</w:t>
            </w:r>
            <w:r w:rsidRPr="00A914AD">
              <w:rPr>
                <w:color w:val="000000"/>
                <w:lang w:val="ro-RO"/>
              </w:rPr>
              <w:t xml:space="preserve"> din Documentația standard)</w:t>
            </w:r>
          </w:p>
        </w:tc>
        <w:tc>
          <w:tcPr>
            <w:tcW w:w="742" w:type="pct"/>
            <w:shd w:val="clear" w:color="auto" w:fill="FFFFFF" w:themeFill="background1"/>
            <w:vAlign w:val="center"/>
          </w:tcPr>
          <w:p w14:paraId="73751A6E" w14:textId="54B7F57B" w:rsidR="00011346" w:rsidRPr="00A914AD" w:rsidRDefault="00011346" w:rsidP="00011346">
            <w:pPr>
              <w:ind w:firstLine="0"/>
              <w:jc w:val="center"/>
              <w:rPr>
                <w:sz w:val="24"/>
                <w:szCs w:val="24"/>
                <w:lang w:val="ro-RO" w:eastAsia="ru-RU"/>
              </w:rPr>
            </w:pPr>
            <w:r w:rsidRPr="00A914AD">
              <w:rPr>
                <w:lang w:val="ro-RO"/>
              </w:rPr>
              <w:t>Da</w:t>
            </w:r>
          </w:p>
        </w:tc>
      </w:tr>
      <w:tr w:rsidR="00DC0841" w:rsidRPr="00A914AD" w14:paraId="5862AC38" w14:textId="77777777" w:rsidTr="00DC0841">
        <w:tc>
          <w:tcPr>
            <w:tcW w:w="286" w:type="pct"/>
            <w:vAlign w:val="center"/>
          </w:tcPr>
          <w:p w14:paraId="25BA480F" w14:textId="187A5596" w:rsidR="00DC0841" w:rsidRPr="00A914AD" w:rsidRDefault="00DC0841" w:rsidP="00DC0841">
            <w:pPr>
              <w:ind w:firstLine="0"/>
              <w:jc w:val="center"/>
              <w:rPr>
                <w:sz w:val="24"/>
                <w:szCs w:val="24"/>
                <w:lang w:val="ro-RO" w:eastAsia="ru-RU"/>
              </w:rPr>
            </w:pPr>
            <w:r w:rsidRPr="00A914AD">
              <w:rPr>
                <w:sz w:val="24"/>
                <w:szCs w:val="24"/>
                <w:lang w:val="ro-RO" w:eastAsia="ru-RU"/>
              </w:rPr>
              <w:t>3.</w:t>
            </w:r>
          </w:p>
        </w:tc>
        <w:tc>
          <w:tcPr>
            <w:tcW w:w="1539"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66B3945" w14:textId="433F5240" w:rsidR="00DC0841" w:rsidRPr="00A914AD" w:rsidRDefault="00DC0841" w:rsidP="00DC0841">
            <w:pPr>
              <w:ind w:firstLine="0"/>
              <w:rPr>
                <w:b/>
                <w:color w:val="000000"/>
                <w:lang w:val="ro-RO"/>
              </w:rPr>
            </w:pPr>
            <w:r w:rsidRPr="00A914AD">
              <w:rPr>
                <w:b/>
                <w:color w:val="000000"/>
                <w:szCs w:val="22"/>
                <w:lang w:val="ro-RO"/>
              </w:rPr>
              <w:t>Date despre participant</w:t>
            </w:r>
          </w:p>
        </w:tc>
        <w:tc>
          <w:tcPr>
            <w:tcW w:w="243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A80F365" w14:textId="6F432834" w:rsidR="00DC0841" w:rsidRPr="00A914AD" w:rsidRDefault="00DC0841" w:rsidP="00DC0841">
            <w:pPr>
              <w:ind w:firstLine="0"/>
              <w:rPr>
                <w:color w:val="000000"/>
                <w:lang w:val="ro-RO"/>
              </w:rPr>
            </w:pPr>
            <w:r w:rsidRPr="00A914AD">
              <w:rPr>
                <w:color w:val="000000"/>
                <w:lang w:val="ro-RO"/>
              </w:rPr>
              <w:t>Original, confirmat prin semnătura electronica a participantului</w:t>
            </w:r>
          </w:p>
        </w:tc>
        <w:tc>
          <w:tcPr>
            <w:tcW w:w="742" w:type="pct"/>
            <w:shd w:val="clear" w:color="auto" w:fill="FFFFFF" w:themeFill="background1"/>
            <w:vAlign w:val="center"/>
          </w:tcPr>
          <w:p w14:paraId="10062FC1" w14:textId="5016B0A2" w:rsidR="00DC0841" w:rsidRPr="00A914AD" w:rsidRDefault="00DC0841" w:rsidP="00DC0841">
            <w:pPr>
              <w:ind w:firstLine="0"/>
              <w:jc w:val="center"/>
              <w:rPr>
                <w:lang w:val="ro-RO"/>
              </w:rPr>
            </w:pPr>
            <w:r w:rsidRPr="00A914AD">
              <w:rPr>
                <w:lang w:val="ro-RO"/>
              </w:rPr>
              <w:t>Da</w:t>
            </w:r>
          </w:p>
        </w:tc>
      </w:tr>
      <w:tr w:rsidR="00011346" w:rsidRPr="00A914AD" w14:paraId="3E3AE71F" w14:textId="77777777" w:rsidTr="00DC0841">
        <w:tc>
          <w:tcPr>
            <w:tcW w:w="286" w:type="pct"/>
            <w:vAlign w:val="center"/>
          </w:tcPr>
          <w:p w14:paraId="643A4D8F" w14:textId="26942DD1" w:rsidR="00011346" w:rsidRPr="00A914AD" w:rsidRDefault="00DC0841" w:rsidP="00011346">
            <w:pPr>
              <w:ind w:firstLine="0"/>
              <w:jc w:val="center"/>
              <w:rPr>
                <w:sz w:val="24"/>
                <w:szCs w:val="24"/>
                <w:lang w:val="ro-RO" w:eastAsia="ru-RU"/>
              </w:rPr>
            </w:pPr>
            <w:r w:rsidRPr="00A914AD">
              <w:rPr>
                <w:sz w:val="24"/>
                <w:szCs w:val="24"/>
                <w:lang w:val="ro-RO" w:eastAsia="ru-RU"/>
              </w:rPr>
              <w:t>4</w:t>
            </w:r>
            <w:r w:rsidR="001833E9" w:rsidRPr="00A914AD">
              <w:rPr>
                <w:sz w:val="24"/>
                <w:szCs w:val="24"/>
                <w:lang w:val="ro-RO" w:eastAsia="ru-RU"/>
              </w:rPr>
              <w:t>.</w:t>
            </w:r>
          </w:p>
        </w:tc>
        <w:tc>
          <w:tcPr>
            <w:tcW w:w="1539"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BBE5B3D" w14:textId="7F59794D" w:rsidR="00011346" w:rsidRPr="00A914AD" w:rsidRDefault="00011346" w:rsidP="00011346">
            <w:pPr>
              <w:ind w:firstLine="0"/>
              <w:rPr>
                <w:b/>
                <w:color w:val="000000" w:themeColor="text1"/>
                <w:sz w:val="24"/>
                <w:szCs w:val="24"/>
                <w:lang w:val="ro-RO"/>
              </w:rPr>
            </w:pPr>
            <w:r w:rsidRPr="00A914AD">
              <w:rPr>
                <w:b/>
                <w:color w:val="000000"/>
                <w:lang w:val="ro-RO"/>
              </w:rPr>
              <w:t>Declaraţie de eligibilitate</w:t>
            </w:r>
          </w:p>
        </w:tc>
        <w:tc>
          <w:tcPr>
            <w:tcW w:w="243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0BF0967" w14:textId="696ADA8A" w:rsidR="00011346" w:rsidRPr="00A914AD" w:rsidRDefault="00011346" w:rsidP="00011346">
            <w:pPr>
              <w:ind w:firstLine="0"/>
              <w:rPr>
                <w:sz w:val="24"/>
                <w:szCs w:val="24"/>
                <w:lang w:val="ro-RO"/>
              </w:rPr>
            </w:pPr>
            <w:r w:rsidRPr="00A914AD">
              <w:rPr>
                <w:color w:val="000000"/>
                <w:lang w:val="ro-RO"/>
              </w:rPr>
              <w:t>Original, confirmat prin semnătura electronica a participantului (conform anexa nr. 2 la Regulamentul cu privire la achizițiile publice de valoare mică</w:t>
            </w:r>
          </w:p>
        </w:tc>
        <w:tc>
          <w:tcPr>
            <w:tcW w:w="742" w:type="pct"/>
            <w:shd w:val="clear" w:color="auto" w:fill="FFFFFF" w:themeFill="background1"/>
            <w:vAlign w:val="center"/>
          </w:tcPr>
          <w:p w14:paraId="7BD890E0" w14:textId="40FBD7B4" w:rsidR="00011346" w:rsidRPr="00A914AD" w:rsidRDefault="00011346" w:rsidP="00011346">
            <w:pPr>
              <w:ind w:firstLine="0"/>
              <w:jc w:val="center"/>
              <w:rPr>
                <w:sz w:val="24"/>
                <w:szCs w:val="24"/>
                <w:lang w:val="ro-RO"/>
              </w:rPr>
            </w:pPr>
            <w:r w:rsidRPr="00A914AD">
              <w:rPr>
                <w:lang w:val="ro-RO"/>
              </w:rPr>
              <w:t>Da</w:t>
            </w:r>
          </w:p>
        </w:tc>
      </w:tr>
      <w:tr w:rsidR="002900A2" w:rsidRPr="00A914AD" w14:paraId="015AA2D8" w14:textId="77777777" w:rsidTr="00DC0841">
        <w:tc>
          <w:tcPr>
            <w:tcW w:w="286" w:type="pct"/>
            <w:vAlign w:val="center"/>
          </w:tcPr>
          <w:p w14:paraId="308763C6" w14:textId="3DBC1D7C" w:rsidR="002900A2" w:rsidRPr="00A914AD" w:rsidRDefault="002900A2" w:rsidP="00011346">
            <w:pPr>
              <w:ind w:firstLine="0"/>
              <w:jc w:val="center"/>
              <w:rPr>
                <w:sz w:val="24"/>
                <w:szCs w:val="24"/>
                <w:lang w:val="ro-RO" w:eastAsia="ru-RU"/>
              </w:rPr>
            </w:pPr>
            <w:r>
              <w:rPr>
                <w:sz w:val="24"/>
                <w:szCs w:val="24"/>
                <w:lang w:val="ro-RO" w:eastAsia="ru-RU"/>
              </w:rPr>
              <w:t>5.</w:t>
            </w:r>
          </w:p>
        </w:tc>
        <w:tc>
          <w:tcPr>
            <w:tcW w:w="1539"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50B7C8B" w14:textId="2EA09ED1" w:rsidR="002900A2" w:rsidRPr="00A914AD" w:rsidRDefault="002900A2" w:rsidP="00011346">
            <w:pPr>
              <w:ind w:firstLine="0"/>
              <w:rPr>
                <w:b/>
                <w:color w:val="000000"/>
                <w:lang w:val="ro-RO"/>
              </w:rPr>
            </w:pPr>
            <w:r>
              <w:rPr>
                <w:b/>
                <w:color w:val="000000"/>
                <w:lang w:val="ro-RO"/>
              </w:rPr>
              <w:t>Prezentarea mostrelor</w:t>
            </w:r>
          </w:p>
        </w:tc>
        <w:tc>
          <w:tcPr>
            <w:tcW w:w="243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4B5C3A1" w14:textId="02C40707" w:rsidR="002900A2" w:rsidRPr="00A914AD" w:rsidRDefault="002900A2" w:rsidP="00011346">
            <w:pPr>
              <w:ind w:firstLine="0"/>
              <w:rPr>
                <w:color w:val="000000"/>
                <w:lang w:val="ro-RO"/>
              </w:rPr>
            </w:pPr>
            <w:r>
              <w:rPr>
                <w:color w:val="000000"/>
                <w:lang w:val="ro-RO"/>
              </w:rPr>
              <w:t xml:space="preserve">Ofertații vor prezenta mostrele produselor ofertate </w:t>
            </w:r>
            <w:r w:rsidRPr="005E1885">
              <w:rPr>
                <w:b/>
                <w:bCs/>
                <w:i/>
                <w:iCs/>
                <w:color w:val="000000"/>
                <w:lang w:val="ro-RO"/>
              </w:rPr>
              <w:t>în termen de 5 zile din data deschiderii ofertelor</w:t>
            </w:r>
            <w:r>
              <w:rPr>
                <w:color w:val="000000"/>
                <w:lang w:val="ro-RO"/>
              </w:rPr>
              <w:t>, la sediul IMSP CNAMUP din mun. Chișinău, str. A. Doga, 21</w:t>
            </w:r>
          </w:p>
        </w:tc>
        <w:tc>
          <w:tcPr>
            <w:tcW w:w="742" w:type="pct"/>
            <w:shd w:val="clear" w:color="auto" w:fill="FFFFFF" w:themeFill="background1"/>
            <w:vAlign w:val="center"/>
          </w:tcPr>
          <w:p w14:paraId="3C1EB6E1" w14:textId="158D086B" w:rsidR="002900A2" w:rsidRPr="00A914AD" w:rsidRDefault="002900A2" w:rsidP="00011346">
            <w:pPr>
              <w:ind w:firstLine="0"/>
              <w:jc w:val="center"/>
              <w:rPr>
                <w:lang w:val="ro-RO"/>
              </w:rPr>
            </w:pPr>
            <w:r>
              <w:rPr>
                <w:lang w:val="ro-RO"/>
              </w:rPr>
              <w:t>Da</w:t>
            </w:r>
          </w:p>
        </w:tc>
      </w:tr>
      <w:tr w:rsidR="001165D5" w:rsidRPr="00A914AD" w14:paraId="42D69EF6" w14:textId="77777777" w:rsidTr="00DC0841">
        <w:tc>
          <w:tcPr>
            <w:tcW w:w="286" w:type="pct"/>
            <w:vAlign w:val="center"/>
          </w:tcPr>
          <w:p w14:paraId="33F3451C" w14:textId="5D3434E1" w:rsidR="001165D5" w:rsidRDefault="001165D5" w:rsidP="00011346">
            <w:pPr>
              <w:ind w:firstLine="0"/>
              <w:jc w:val="center"/>
              <w:rPr>
                <w:sz w:val="24"/>
                <w:szCs w:val="24"/>
                <w:lang w:val="ro-RO" w:eastAsia="ru-RU"/>
              </w:rPr>
            </w:pPr>
            <w:r>
              <w:rPr>
                <w:sz w:val="24"/>
                <w:szCs w:val="24"/>
                <w:lang w:val="ro-RO" w:eastAsia="ru-RU"/>
              </w:rPr>
              <w:t>6.</w:t>
            </w:r>
          </w:p>
        </w:tc>
        <w:tc>
          <w:tcPr>
            <w:tcW w:w="1539"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6AF14FF" w14:textId="619B50D6" w:rsidR="001165D5" w:rsidRDefault="001165D5" w:rsidP="00011346">
            <w:pPr>
              <w:ind w:firstLine="0"/>
              <w:rPr>
                <w:b/>
                <w:color w:val="000000"/>
                <w:lang w:val="ro-RO"/>
              </w:rPr>
            </w:pPr>
            <w:r>
              <w:rPr>
                <w:b/>
                <w:color w:val="000000"/>
                <w:lang w:val="ro-RO"/>
              </w:rPr>
              <w:t>Notă</w:t>
            </w:r>
          </w:p>
        </w:tc>
        <w:tc>
          <w:tcPr>
            <w:tcW w:w="243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5C53B99" w14:textId="0468EAD2" w:rsidR="001165D5" w:rsidRDefault="001165D5" w:rsidP="00011346">
            <w:pPr>
              <w:ind w:firstLine="0"/>
              <w:rPr>
                <w:color w:val="000000"/>
                <w:lang w:val="ro-RO"/>
              </w:rPr>
            </w:pPr>
            <w:bookmarkStart w:id="1" w:name="_Hlk225431550"/>
            <w:r w:rsidRPr="001165D5">
              <w:rPr>
                <w:color w:val="000000"/>
                <w:lang w:val="ro-RO"/>
              </w:rPr>
              <w:t>Ofertan</w:t>
            </w:r>
            <w:r>
              <w:rPr>
                <w:color w:val="000000"/>
                <w:lang w:val="ro-RO"/>
              </w:rPr>
              <w:t>ții</w:t>
            </w:r>
            <w:r w:rsidRPr="001165D5">
              <w:rPr>
                <w:color w:val="000000"/>
                <w:lang w:val="ro-RO"/>
              </w:rPr>
              <w:t xml:space="preserve"> v</w:t>
            </w:r>
            <w:r>
              <w:rPr>
                <w:color w:val="000000"/>
                <w:lang w:val="ro-RO"/>
              </w:rPr>
              <w:t>or</w:t>
            </w:r>
            <w:r w:rsidRPr="001165D5">
              <w:rPr>
                <w:color w:val="000000"/>
                <w:lang w:val="ro-RO"/>
              </w:rPr>
              <w:t xml:space="preserve"> asigura în prețul ofertat, costul transportului și descărcatul produselor la depozitul IMSP CNAMUP din mun. Chișinău, str. A. Doga 21</w:t>
            </w:r>
            <w:bookmarkEnd w:id="1"/>
          </w:p>
        </w:tc>
        <w:tc>
          <w:tcPr>
            <w:tcW w:w="742" w:type="pct"/>
            <w:shd w:val="clear" w:color="auto" w:fill="FFFFFF" w:themeFill="background1"/>
            <w:vAlign w:val="center"/>
          </w:tcPr>
          <w:p w14:paraId="0A8C48EF" w14:textId="35CFF4A8" w:rsidR="001165D5" w:rsidRDefault="005E1885" w:rsidP="00011346">
            <w:pPr>
              <w:ind w:firstLine="0"/>
              <w:jc w:val="center"/>
              <w:rPr>
                <w:lang w:val="ro-RO"/>
              </w:rPr>
            </w:pPr>
            <w:r>
              <w:rPr>
                <w:lang w:val="ro-RO"/>
              </w:rPr>
              <w:t>Da</w:t>
            </w:r>
          </w:p>
        </w:tc>
      </w:tr>
    </w:tbl>
    <w:p w14:paraId="0B03061C" w14:textId="2110B59E" w:rsidR="00850D1C" w:rsidRPr="00A914AD" w:rsidRDefault="00850D1C" w:rsidP="001A1955">
      <w:pPr>
        <w:spacing w:line="276" w:lineRule="auto"/>
        <w:ind w:left="-426" w:right="-306" w:firstLine="0"/>
        <w:rPr>
          <w:b/>
          <w:bCs/>
          <w:sz w:val="24"/>
          <w:szCs w:val="24"/>
          <w:lang w:val="ro-RO" w:eastAsia="ru-RU"/>
        </w:rPr>
      </w:pPr>
      <w:r w:rsidRPr="00A914AD">
        <w:rPr>
          <w:b/>
          <w:bCs/>
          <w:sz w:val="24"/>
          <w:szCs w:val="24"/>
          <w:lang w:val="ro-RO" w:eastAsia="ru-RU"/>
        </w:rPr>
        <w:t>13. Tehnici şi instrumente specifice de atribuire (după caz, specificaţi dacă se va utiliza licitaţia electronică)</w:t>
      </w:r>
      <w:r w:rsidR="0023513C" w:rsidRPr="00A914AD">
        <w:rPr>
          <w:b/>
          <w:bCs/>
          <w:sz w:val="24"/>
          <w:szCs w:val="24"/>
          <w:lang w:val="ro-RO" w:eastAsia="ru-RU"/>
        </w:rPr>
        <w:t xml:space="preserve">: </w:t>
      </w:r>
      <w:r w:rsidR="00B66378" w:rsidRPr="00A914AD">
        <w:rPr>
          <w:b/>
          <w:bCs/>
          <w:i/>
          <w:sz w:val="24"/>
          <w:szCs w:val="24"/>
          <w:u w:val="single"/>
          <w:lang w:val="ro-RO" w:eastAsia="ru-RU"/>
        </w:rPr>
        <w:t>licitația electronică; 3 runde; pasul minim de micșorare a ratei de licitație 1%; Durata rundelor stabilită de SIA RSAP</w:t>
      </w:r>
      <w:r w:rsidRPr="00A914AD">
        <w:rPr>
          <w:b/>
          <w:sz w:val="24"/>
          <w:szCs w:val="24"/>
          <w:lang w:val="ro-RO" w:eastAsia="ru-RU"/>
        </w:rPr>
        <w:t>.</w:t>
      </w:r>
    </w:p>
    <w:p w14:paraId="4EB84618" w14:textId="4D6F218F" w:rsidR="00850D1C" w:rsidRPr="00A914AD" w:rsidRDefault="00850D1C" w:rsidP="001A1955">
      <w:pPr>
        <w:spacing w:line="276" w:lineRule="auto"/>
        <w:ind w:left="-426" w:right="-306" w:firstLine="0"/>
        <w:rPr>
          <w:b/>
          <w:sz w:val="24"/>
          <w:szCs w:val="24"/>
          <w:lang w:val="ro-RO" w:eastAsia="ru-RU"/>
        </w:rPr>
      </w:pPr>
      <w:r w:rsidRPr="00A914AD">
        <w:rPr>
          <w:b/>
          <w:bCs/>
          <w:sz w:val="24"/>
          <w:szCs w:val="24"/>
          <w:lang w:val="ro-RO" w:eastAsia="ru-RU"/>
        </w:rPr>
        <w:t>14. Condiţii speciale de care depinde îndeplinirea contractului (indicaţi după caz)</w:t>
      </w:r>
      <w:r w:rsidR="0091123B" w:rsidRPr="00A914AD">
        <w:rPr>
          <w:b/>
          <w:bCs/>
          <w:sz w:val="24"/>
          <w:szCs w:val="24"/>
          <w:lang w:val="ro-RO" w:eastAsia="ru-RU"/>
        </w:rPr>
        <w:t xml:space="preserve">: </w:t>
      </w:r>
      <w:r w:rsidR="0091123B" w:rsidRPr="00A914AD">
        <w:rPr>
          <w:b/>
          <w:i/>
          <w:sz w:val="24"/>
          <w:szCs w:val="24"/>
          <w:u w:val="single"/>
          <w:lang w:val="ro-RO"/>
        </w:rPr>
        <w:t>nu se cere</w:t>
      </w:r>
    </w:p>
    <w:p w14:paraId="77250B71" w14:textId="2AF76F70" w:rsidR="00850D1C" w:rsidRPr="00A914AD" w:rsidRDefault="00850D1C" w:rsidP="001A1955">
      <w:pPr>
        <w:spacing w:line="276" w:lineRule="auto"/>
        <w:ind w:left="-426" w:right="-306" w:firstLine="0"/>
        <w:rPr>
          <w:b/>
          <w:sz w:val="24"/>
          <w:szCs w:val="24"/>
          <w:lang w:val="ro-RO" w:eastAsia="ru-RU"/>
        </w:rPr>
      </w:pPr>
      <w:r w:rsidRPr="00A914AD">
        <w:rPr>
          <w:b/>
          <w:bCs/>
          <w:sz w:val="24"/>
          <w:szCs w:val="24"/>
          <w:lang w:val="ro-RO" w:eastAsia="ru-RU"/>
        </w:rPr>
        <w:t>15.</w:t>
      </w:r>
      <w:r w:rsidR="001A1955" w:rsidRPr="00A914AD">
        <w:rPr>
          <w:b/>
          <w:bCs/>
          <w:sz w:val="24"/>
          <w:szCs w:val="24"/>
          <w:lang w:val="ro-RO" w:eastAsia="ru-RU"/>
        </w:rPr>
        <w:t xml:space="preserve"> </w:t>
      </w:r>
      <w:r w:rsidRPr="00A914AD">
        <w:rPr>
          <w:b/>
          <w:bCs/>
          <w:sz w:val="24"/>
          <w:szCs w:val="24"/>
          <w:lang w:val="ro-RO" w:eastAsia="ru-RU"/>
        </w:rPr>
        <w:t>Ofertele</w:t>
      </w:r>
      <w:r w:rsidR="001A1955" w:rsidRPr="00A914AD">
        <w:rPr>
          <w:b/>
          <w:bCs/>
          <w:sz w:val="24"/>
          <w:szCs w:val="24"/>
          <w:lang w:val="ro-RO" w:eastAsia="ru-RU"/>
        </w:rPr>
        <w:t xml:space="preserve"> </w:t>
      </w:r>
      <w:r w:rsidRPr="00A914AD">
        <w:rPr>
          <w:b/>
          <w:bCs/>
          <w:sz w:val="24"/>
          <w:szCs w:val="24"/>
          <w:lang w:val="ro-RO" w:eastAsia="ru-RU"/>
        </w:rPr>
        <w:t>se</w:t>
      </w:r>
      <w:r w:rsidR="001A1955" w:rsidRPr="00A914AD">
        <w:rPr>
          <w:b/>
          <w:bCs/>
          <w:sz w:val="24"/>
          <w:szCs w:val="24"/>
          <w:lang w:val="ro-RO" w:eastAsia="ru-RU"/>
        </w:rPr>
        <w:t xml:space="preserve"> </w:t>
      </w:r>
      <w:r w:rsidRPr="00A914AD">
        <w:rPr>
          <w:b/>
          <w:bCs/>
          <w:sz w:val="24"/>
          <w:szCs w:val="24"/>
          <w:lang w:val="ro-RO" w:eastAsia="ru-RU"/>
        </w:rPr>
        <w:t>prezintă</w:t>
      </w:r>
      <w:r w:rsidR="001A1955" w:rsidRPr="00A914AD">
        <w:rPr>
          <w:b/>
          <w:bCs/>
          <w:sz w:val="24"/>
          <w:szCs w:val="24"/>
          <w:lang w:val="ro-RO" w:eastAsia="ru-RU"/>
        </w:rPr>
        <w:t xml:space="preserve"> </w:t>
      </w:r>
      <w:r w:rsidRPr="00A914AD">
        <w:rPr>
          <w:b/>
          <w:bCs/>
          <w:sz w:val="24"/>
          <w:szCs w:val="24"/>
          <w:lang w:val="ro-RO" w:eastAsia="ru-RU"/>
        </w:rPr>
        <w:t>în</w:t>
      </w:r>
      <w:r w:rsidR="001A1955" w:rsidRPr="00A914AD">
        <w:rPr>
          <w:b/>
          <w:bCs/>
          <w:sz w:val="24"/>
          <w:szCs w:val="24"/>
          <w:lang w:val="ro-RO" w:eastAsia="ru-RU"/>
        </w:rPr>
        <w:t xml:space="preserve"> </w:t>
      </w:r>
      <w:r w:rsidRPr="00A914AD">
        <w:rPr>
          <w:b/>
          <w:bCs/>
          <w:sz w:val="24"/>
          <w:szCs w:val="24"/>
          <w:lang w:val="ro-RO" w:eastAsia="ru-RU"/>
        </w:rPr>
        <w:t>valută</w:t>
      </w:r>
      <w:r w:rsidR="0091123B" w:rsidRPr="00A914AD">
        <w:rPr>
          <w:b/>
          <w:bCs/>
          <w:sz w:val="24"/>
          <w:szCs w:val="24"/>
          <w:lang w:val="ro-RO" w:eastAsia="ru-RU"/>
        </w:rPr>
        <w:t>: lei MD</w:t>
      </w:r>
    </w:p>
    <w:p w14:paraId="01F8361B" w14:textId="443333A8" w:rsidR="00850D1C" w:rsidRPr="00A914AD" w:rsidRDefault="00850D1C" w:rsidP="001A1955">
      <w:pPr>
        <w:shd w:val="clear" w:color="auto" w:fill="FFFFFF" w:themeFill="background1"/>
        <w:tabs>
          <w:tab w:val="right" w:pos="426"/>
        </w:tabs>
        <w:spacing w:before="120" w:line="276" w:lineRule="auto"/>
        <w:ind w:left="-426" w:right="-306" w:firstLine="0"/>
        <w:rPr>
          <w:b/>
          <w:sz w:val="24"/>
          <w:szCs w:val="24"/>
          <w:lang w:val="ro-RO"/>
        </w:rPr>
      </w:pPr>
      <w:r w:rsidRPr="00A914AD">
        <w:rPr>
          <w:b/>
          <w:bCs/>
          <w:sz w:val="24"/>
          <w:szCs w:val="24"/>
          <w:lang w:val="ro-RO" w:eastAsia="ru-RU"/>
        </w:rPr>
        <w:lastRenderedPageBreak/>
        <w:t>16.</w:t>
      </w:r>
      <w:r w:rsidR="001A1955" w:rsidRPr="00A914AD">
        <w:rPr>
          <w:b/>
          <w:bCs/>
          <w:sz w:val="24"/>
          <w:szCs w:val="24"/>
          <w:lang w:val="ro-RO" w:eastAsia="ru-RU"/>
        </w:rPr>
        <w:t xml:space="preserve"> </w:t>
      </w:r>
      <w:r w:rsidRPr="00A914AD">
        <w:rPr>
          <w:b/>
          <w:bCs/>
          <w:sz w:val="24"/>
          <w:szCs w:val="24"/>
          <w:lang w:val="ro-RO" w:eastAsia="ru-RU"/>
        </w:rPr>
        <w:t>Criteriul</w:t>
      </w:r>
      <w:r w:rsidR="001A1955" w:rsidRPr="00A914AD">
        <w:rPr>
          <w:b/>
          <w:bCs/>
          <w:sz w:val="24"/>
          <w:szCs w:val="24"/>
          <w:lang w:val="ro-RO" w:eastAsia="ru-RU"/>
        </w:rPr>
        <w:t xml:space="preserve"> </w:t>
      </w:r>
      <w:r w:rsidRPr="00A914AD">
        <w:rPr>
          <w:b/>
          <w:bCs/>
          <w:sz w:val="24"/>
          <w:szCs w:val="24"/>
          <w:lang w:val="ro-RO" w:eastAsia="ru-RU"/>
        </w:rPr>
        <w:t>de</w:t>
      </w:r>
      <w:r w:rsidR="001A1955" w:rsidRPr="00A914AD">
        <w:rPr>
          <w:b/>
          <w:bCs/>
          <w:sz w:val="24"/>
          <w:szCs w:val="24"/>
          <w:lang w:val="ro-RO" w:eastAsia="ru-RU"/>
        </w:rPr>
        <w:t xml:space="preserve"> </w:t>
      </w:r>
      <w:r w:rsidRPr="00A914AD">
        <w:rPr>
          <w:b/>
          <w:bCs/>
          <w:sz w:val="24"/>
          <w:szCs w:val="24"/>
          <w:lang w:val="ro-RO" w:eastAsia="ru-RU"/>
        </w:rPr>
        <w:t>evaluare</w:t>
      </w:r>
      <w:r w:rsidR="001A1955" w:rsidRPr="00A914AD">
        <w:rPr>
          <w:b/>
          <w:bCs/>
          <w:sz w:val="24"/>
          <w:szCs w:val="24"/>
          <w:lang w:val="ro-RO" w:eastAsia="ru-RU"/>
        </w:rPr>
        <w:t xml:space="preserve"> </w:t>
      </w:r>
      <w:r w:rsidRPr="00A914AD">
        <w:rPr>
          <w:b/>
          <w:bCs/>
          <w:sz w:val="24"/>
          <w:szCs w:val="24"/>
          <w:lang w:val="ro-RO" w:eastAsia="ru-RU"/>
        </w:rPr>
        <w:t>aplicat</w:t>
      </w:r>
      <w:r w:rsidR="001A1955" w:rsidRPr="00A914AD">
        <w:rPr>
          <w:b/>
          <w:bCs/>
          <w:sz w:val="24"/>
          <w:szCs w:val="24"/>
          <w:lang w:val="ro-RO" w:eastAsia="ru-RU"/>
        </w:rPr>
        <w:t xml:space="preserve"> </w:t>
      </w:r>
      <w:r w:rsidRPr="00A914AD">
        <w:rPr>
          <w:b/>
          <w:bCs/>
          <w:sz w:val="24"/>
          <w:szCs w:val="24"/>
          <w:lang w:val="ro-RO" w:eastAsia="ru-RU"/>
        </w:rPr>
        <w:t>pentru</w:t>
      </w:r>
      <w:r w:rsidR="001A1955" w:rsidRPr="00A914AD">
        <w:rPr>
          <w:b/>
          <w:bCs/>
          <w:sz w:val="24"/>
          <w:szCs w:val="24"/>
          <w:lang w:val="ro-RO" w:eastAsia="ru-RU"/>
        </w:rPr>
        <w:t xml:space="preserve"> </w:t>
      </w:r>
      <w:r w:rsidRPr="00A914AD">
        <w:rPr>
          <w:b/>
          <w:bCs/>
          <w:sz w:val="24"/>
          <w:szCs w:val="24"/>
          <w:lang w:val="ro-RO" w:eastAsia="ru-RU"/>
        </w:rPr>
        <w:t>atribuirea</w:t>
      </w:r>
      <w:r w:rsidR="001A1955" w:rsidRPr="00A914AD">
        <w:rPr>
          <w:b/>
          <w:bCs/>
          <w:sz w:val="24"/>
          <w:szCs w:val="24"/>
          <w:lang w:val="ro-RO" w:eastAsia="ru-RU"/>
        </w:rPr>
        <w:t xml:space="preserve"> </w:t>
      </w:r>
      <w:r w:rsidRPr="00A914AD">
        <w:rPr>
          <w:b/>
          <w:bCs/>
          <w:sz w:val="24"/>
          <w:szCs w:val="24"/>
          <w:lang w:val="ro-RO" w:eastAsia="ru-RU"/>
        </w:rPr>
        <w:t>contractului</w:t>
      </w:r>
      <w:r w:rsidR="0091123B" w:rsidRPr="00A914AD">
        <w:rPr>
          <w:b/>
          <w:bCs/>
          <w:sz w:val="24"/>
          <w:szCs w:val="24"/>
          <w:lang w:val="ro-RO" w:eastAsia="ru-RU"/>
        </w:rPr>
        <w:t xml:space="preserve">: </w:t>
      </w:r>
      <w:r w:rsidR="0091123B" w:rsidRPr="00A914AD">
        <w:rPr>
          <w:b/>
          <w:i/>
          <w:sz w:val="24"/>
          <w:szCs w:val="24"/>
          <w:u w:val="single"/>
          <w:lang w:val="ro-RO"/>
        </w:rPr>
        <w:t>c</w:t>
      </w:r>
      <w:r w:rsidR="0091123B" w:rsidRPr="00A914AD">
        <w:rPr>
          <w:b/>
          <w:i/>
          <w:iCs/>
          <w:sz w:val="24"/>
          <w:szCs w:val="24"/>
          <w:u w:val="single"/>
          <w:lang w:val="ro-RO"/>
        </w:rPr>
        <w:t>el mai scăzut preț fără TVA</w:t>
      </w:r>
      <w:r w:rsidR="0091123B" w:rsidRPr="00A914AD">
        <w:rPr>
          <w:b/>
          <w:iCs/>
          <w:sz w:val="24"/>
          <w:szCs w:val="24"/>
          <w:lang w:val="ro-RO"/>
        </w:rPr>
        <w:t xml:space="preserve"> </w:t>
      </w:r>
      <w:r w:rsidR="0091123B" w:rsidRPr="00A914AD">
        <w:rPr>
          <w:b/>
          <w:i/>
          <w:sz w:val="24"/>
          <w:szCs w:val="24"/>
          <w:lang w:val="ro-RO"/>
        </w:rPr>
        <w:t>(cu condiția respectării tuturor cerințelor solicitate)</w:t>
      </w:r>
    </w:p>
    <w:p w14:paraId="2A4049E1" w14:textId="77777777" w:rsidR="00850D1C" w:rsidRPr="00A914AD" w:rsidRDefault="00850D1C" w:rsidP="001A1955">
      <w:pPr>
        <w:spacing w:line="276" w:lineRule="auto"/>
        <w:ind w:left="-426" w:right="-306" w:firstLine="0"/>
        <w:rPr>
          <w:b/>
          <w:bCs/>
          <w:sz w:val="24"/>
          <w:szCs w:val="24"/>
          <w:lang w:val="ro-RO" w:eastAsia="ru-RU"/>
        </w:rPr>
      </w:pPr>
      <w:r w:rsidRPr="00A914AD">
        <w:rPr>
          <w:b/>
          <w:bCs/>
          <w:sz w:val="24"/>
          <w:szCs w:val="24"/>
          <w:lang w:val="ro-RO" w:eastAsia="ru-RU"/>
        </w:rPr>
        <w:t>17. Factorii de evaluare a celei mai avantajoase oferte din punct de vedere economic, precum şi ponderile lor:</w:t>
      </w:r>
    </w:p>
    <w:tbl>
      <w:tblPr>
        <w:tblStyle w:val="GrilTabel2"/>
        <w:tblW w:w="5330" w:type="pct"/>
        <w:tblInd w:w="-289" w:type="dxa"/>
        <w:tblLook w:val="04A0" w:firstRow="1" w:lastRow="0" w:firstColumn="1" w:lastColumn="0" w:noHBand="0" w:noVBand="1"/>
      </w:tblPr>
      <w:tblGrid>
        <w:gridCol w:w="852"/>
        <w:gridCol w:w="7653"/>
        <w:gridCol w:w="1885"/>
      </w:tblGrid>
      <w:tr w:rsidR="00850D1C" w:rsidRPr="00A914AD" w14:paraId="33C2CE1B" w14:textId="77777777" w:rsidTr="001A1955">
        <w:tc>
          <w:tcPr>
            <w:tcW w:w="410" w:type="pct"/>
            <w:hideMark/>
          </w:tcPr>
          <w:p w14:paraId="7F5F0CB0" w14:textId="77777777" w:rsidR="00850D1C" w:rsidRPr="00A914AD" w:rsidRDefault="00850D1C" w:rsidP="00821DE0">
            <w:pPr>
              <w:ind w:firstLine="0"/>
              <w:jc w:val="center"/>
              <w:rPr>
                <w:b/>
                <w:sz w:val="24"/>
                <w:szCs w:val="24"/>
                <w:lang w:val="ro-RO" w:eastAsia="ru-RU"/>
              </w:rPr>
            </w:pPr>
            <w:r w:rsidRPr="00A914AD">
              <w:rPr>
                <w:b/>
                <w:bCs/>
                <w:sz w:val="24"/>
                <w:szCs w:val="24"/>
                <w:lang w:val="ro-RO" w:eastAsia="ru-RU"/>
              </w:rPr>
              <w:t>Nr. crt.</w:t>
            </w:r>
          </w:p>
        </w:tc>
        <w:tc>
          <w:tcPr>
            <w:tcW w:w="3683" w:type="pct"/>
            <w:hideMark/>
          </w:tcPr>
          <w:p w14:paraId="7C76A582" w14:textId="77777777" w:rsidR="00850D1C" w:rsidRPr="00A914AD" w:rsidRDefault="00850D1C" w:rsidP="00821DE0">
            <w:pPr>
              <w:ind w:firstLine="0"/>
              <w:jc w:val="center"/>
              <w:rPr>
                <w:b/>
                <w:sz w:val="24"/>
                <w:szCs w:val="24"/>
                <w:lang w:val="ro-RO" w:eastAsia="ru-RU"/>
              </w:rPr>
            </w:pPr>
            <w:r w:rsidRPr="00A914AD">
              <w:rPr>
                <w:b/>
                <w:bCs/>
                <w:sz w:val="24"/>
                <w:szCs w:val="24"/>
                <w:lang w:val="ro-RO" w:eastAsia="ru-RU"/>
              </w:rPr>
              <w:t>Denumirea factorului de evaluare</w:t>
            </w:r>
          </w:p>
        </w:tc>
        <w:tc>
          <w:tcPr>
            <w:tcW w:w="907" w:type="pct"/>
            <w:hideMark/>
          </w:tcPr>
          <w:p w14:paraId="6EB869E1" w14:textId="77777777" w:rsidR="00850D1C" w:rsidRPr="00A914AD" w:rsidRDefault="00850D1C" w:rsidP="00821DE0">
            <w:pPr>
              <w:ind w:firstLine="0"/>
              <w:jc w:val="center"/>
              <w:rPr>
                <w:b/>
                <w:sz w:val="24"/>
                <w:szCs w:val="24"/>
                <w:lang w:val="ro-RO" w:eastAsia="ru-RU"/>
              </w:rPr>
            </w:pPr>
            <w:r w:rsidRPr="00A914AD">
              <w:rPr>
                <w:b/>
                <w:bCs/>
                <w:sz w:val="24"/>
                <w:szCs w:val="24"/>
                <w:lang w:val="ro-RO" w:eastAsia="ru-RU"/>
              </w:rPr>
              <w:t>Ponderea, %</w:t>
            </w:r>
          </w:p>
        </w:tc>
      </w:tr>
      <w:tr w:rsidR="00850D1C" w:rsidRPr="00A914AD" w14:paraId="5AD56398" w14:textId="77777777" w:rsidTr="001A1955">
        <w:tc>
          <w:tcPr>
            <w:tcW w:w="410" w:type="pct"/>
            <w:hideMark/>
          </w:tcPr>
          <w:p w14:paraId="5369B4E7" w14:textId="77777777" w:rsidR="00850D1C" w:rsidRPr="00A914AD" w:rsidRDefault="00850D1C" w:rsidP="00821DE0">
            <w:pPr>
              <w:ind w:firstLine="0"/>
              <w:rPr>
                <w:b/>
                <w:sz w:val="24"/>
                <w:szCs w:val="24"/>
                <w:lang w:val="ro-RO" w:eastAsia="ru-RU"/>
              </w:rPr>
            </w:pPr>
            <w:r w:rsidRPr="00A914AD">
              <w:rPr>
                <w:b/>
                <w:sz w:val="24"/>
                <w:szCs w:val="24"/>
                <w:lang w:val="ro-RO" w:eastAsia="ru-RU"/>
              </w:rPr>
              <w:t>1.</w:t>
            </w:r>
          </w:p>
        </w:tc>
        <w:tc>
          <w:tcPr>
            <w:tcW w:w="3683" w:type="pct"/>
            <w:hideMark/>
          </w:tcPr>
          <w:p w14:paraId="194DEC9E" w14:textId="064C2914" w:rsidR="00850D1C" w:rsidRPr="00A914AD" w:rsidRDefault="0091123B" w:rsidP="0091123B">
            <w:pPr>
              <w:ind w:firstLine="0"/>
              <w:jc w:val="center"/>
              <w:rPr>
                <w:b/>
                <w:sz w:val="24"/>
                <w:szCs w:val="24"/>
                <w:lang w:val="ro-RO" w:eastAsia="ru-RU"/>
              </w:rPr>
            </w:pPr>
            <w:r w:rsidRPr="00A914AD">
              <w:rPr>
                <w:b/>
                <w:sz w:val="24"/>
                <w:szCs w:val="24"/>
                <w:lang w:val="ro-RO" w:eastAsia="ru-RU"/>
              </w:rPr>
              <w:t>-</w:t>
            </w:r>
          </w:p>
        </w:tc>
        <w:tc>
          <w:tcPr>
            <w:tcW w:w="907" w:type="pct"/>
            <w:hideMark/>
          </w:tcPr>
          <w:p w14:paraId="5D7B360C" w14:textId="32D099C4" w:rsidR="00850D1C" w:rsidRPr="00A914AD" w:rsidRDefault="0091123B" w:rsidP="0091123B">
            <w:pPr>
              <w:ind w:firstLine="0"/>
              <w:jc w:val="center"/>
              <w:rPr>
                <w:b/>
                <w:sz w:val="24"/>
                <w:szCs w:val="24"/>
                <w:lang w:val="ro-RO" w:eastAsia="ru-RU"/>
              </w:rPr>
            </w:pPr>
            <w:r w:rsidRPr="00A914AD">
              <w:rPr>
                <w:b/>
                <w:sz w:val="24"/>
                <w:szCs w:val="24"/>
                <w:lang w:val="ro-RO" w:eastAsia="ru-RU"/>
              </w:rPr>
              <w:t>-</w:t>
            </w:r>
          </w:p>
        </w:tc>
      </w:tr>
    </w:tbl>
    <w:p w14:paraId="491DA528" w14:textId="7D776749" w:rsidR="00850D1C" w:rsidRPr="00A914AD" w:rsidRDefault="00850D1C" w:rsidP="001A1955">
      <w:pPr>
        <w:spacing w:line="276" w:lineRule="auto"/>
        <w:ind w:left="-426" w:right="-306" w:firstLine="0"/>
        <w:rPr>
          <w:b/>
          <w:sz w:val="24"/>
          <w:szCs w:val="24"/>
          <w:lang w:val="ro-RO" w:eastAsia="ru-RU"/>
        </w:rPr>
      </w:pPr>
      <w:r w:rsidRPr="00A914AD">
        <w:rPr>
          <w:b/>
          <w:bCs/>
          <w:sz w:val="24"/>
          <w:szCs w:val="24"/>
          <w:lang w:val="ro-RO" w:eastAsia="ru-RU"/>
        </w:rPr>
        <w:t>18. Termenul</w:t>
      </w:r>
      <w:r w:rsidRPr="00A914AD">
        <w:rPr>
          <w:b/>
          <w:bCs/>
          <w:sz w:val="24"/>
          <w:szCs w:val="24"/>
          <w:lang w:val="ro-RO" w:eastAsia="ru-RU"/>
        </w:rPr>
        <w:noBreakHyphen/>
        <w:t>limită de depunere/deschidere a ofertelor:</w:t>
      </w:r>
      <w:r w:rsidRPr="00A914AD">
        <w:rPr>
          <w:b/>
          <w:sz w:val="24"/>
          <w:szCs w:val="24"/>
          <w:lang w:val="ro-RO" w:eastAsia="ru-RU"/>
        </w:rPr>
        <w:t> </w:t>
      </w:r>
      <w:r w:rsidRPr="00A914AD">
        <w:rPr>
          <w:b/>
          <w:bCs/>
          <w:i/>
          <w:sz w:val="24"/>
          <w:szCs w:val="24"/>
          <w:u w:val="single"/>
          <w:lang w:val="ro-RO" w:eastAsia="ru-RU"/>
        </w:rPr>
        <w:t>conform SIA ,,RSAP”</w:t>
      </w:r>
    </w:p>
    <w:p w14:paraId="00C39DBD" w14:textId="0118C892" w:rsidR="00850D1C" w:rsidRPr="00A914AD" w:rsidRDefault="00850D1C" w:rsidP="001A1955">
      <w:pPr>
        <w:spacing w:line="276" w:lineRule="auto"/>
        <w:ind w:left="-426" w:right="-306" w:firstLine="0"/>
        <w:rPr>
          <w:b/>
          <w:sz w:val="24"/>
          <w:szCs w:val="24"/>
          <w:lang w:val="ro-RO" w:eastAsia="ru-RU"/>
        </w:rPr>
      </w:pPr>
      <w:r w:rsidRPr="00A914AD">
        <w:rPr>
          <w:b/>
          <w:bCs/>
          <w:sz w:val="24"/>
          <w:szCs w:val="24"/>
          <w:lang w:val="ro-RO" w:eastAsia="ru-RU"/>
        </w:rPr>
        <w:t>19. Adresa la care trebuie transmise ofertele sau cererile de participare</w:t>
      </w:r>
      <w:r w:rsidR="00726363" w:rsidRPr="00A914AD">
        <w:rPr>
          <w:b/>
          <w:bCs/>
          <w:sz w:val="24"/>
          <w:szCs w:val="24"/>
          <w:lang w:val="ro-RO" w:eastAsia="ru-RU"/>
        </w:rPr>
        <w:t xml:space="preserve">: </w:t>
      </w:r>
      <w:r w:rsidRPr="00A914AD">
        <w:rPr>
          <w:b/>
          <w:bCs/>
          <w:i/>
          <w:iCs/>
          <w:sz w:val="24"/>
          <w:szCs w:val="24"/>
          <w:u w:val="single"/>
          <w:lang w:val="ro-RO" w:eastAsia="ru-RU"/>
        </w:rPr>
        <w:t>Ofertele sau cererile de participare vor fi depuse electron</w:t>
      </w:r>
      <w:r w:rsidR="001A1955" w:rsidRPr="00A914AD">
        <w:rPr>
          <w:b/>
          <w:bCs/>
          <w:i/>
          <w:iCs/>
          <w:sz w:val="24"/>
          <w:szCs w:val="24"/>
          <w:u w:val="single"/>
          <w:lang w:val="ro-RO" w:eastAsia="ru-RU"/>
        </w:rPr>
        <w:t>ic prin intermediul SIA ,,RSAP”</w:t>
      </w:r>
    </w:p>
    <w:p w14:paraId="37A74007" w14:textId="016D6184" w:rsidR="00850D1C" w:rsidRPr="00A914AD" w:rsidRDefault="00850D1C" w:rsidP="001A1955">
      <w:pPr>
        <w:spacing w:line="276" w:lineRule="auto"/>
        <w:ind w:left="-426" w:right="-306" w:firstLine="0"/>
        <w:rPr>
          <w:b/>
          <w:sz w:val="24"/>
          <w:szCs w:val="24"/>
          <w:lang w:val="ro-RO" w:eastAsia="ru-RU"/>
        </w:rPr>
      </w:pPr>
      <w:r w:rsidRPr="00A914AD">
        <w:rPr>
          <w:b/>
          <w:bCs/>
          <w:sz w:val="24"/>
          <w:szCs w:val="24"/>
          <w:lang w:val="ro-RO" w:eastAsia="ru-RU"/>
        </w:rPr>
        <w:t>20. Termenul de valabilitate a ofertelor</w:t>
      </w:r>
      <w:r w:rsidR="008051AF" w:rsidRPr="00A914AD">
        <w:rPr>
          <w:b/>
          <w:bCs/>
          <w:sz w:val="24"/>
          <w:szCs w:val="24"/>
          <w:lang w:val="ro-RO" w:eastAsia="ru-RU"/>
        </w:rPr>
        <w:t xml:space="preserve">: </w:t>
      </w:r>
      <w:r w:rsidR="008051AF" w:rsidRPr="00A914AD">
        <w:rPr>
          <w:b/>
          <w:bCs/>
          <w:i/>
          <w:sz w:val="24"/>
          <w:szCs w:val="24"/>
          <w:u w:val="single"/>
          <w:lang w:val="ro-RO" w:eastAsia="ru-RU"/>
        </w:rPr>
        <w:t>60 zile</w:t>
      </w:r>
    </w:p>
    <w:p w14:paraId="521DBAE5" w14:textId="77777777" w:rsidR="00A73762" w:rsidRPr="00A914AD" w:rsidRDefault="00850D1C" w:rsidP="001A1955">
      <w:pPr>
        <w:spacing w:line="276" w:lineRule="auto"/>
        <w:ind w:left="-426" w:right="-306" w:firstLine="0"/>
        <w:rPr>
          <w:b/>
          <w:bCs/>
          <w:i/>
          <w:iCs/>
          <w:sz w:val="24"/>
          <w:szCs w:val="24"/>
          <w:lang w:val="ro-RO" w:eastAsia="ru-RU"/>
        </w:rPr>
      </w:pPr>
      <w:r w:rsidRPr="00A914AD">
        <w:rPr>
          <w:b/>
          <w:bCs/>
          <w:sz w:val="24"/>
          <w:szCs w:val="24"/>
          <w:lang w:val="ro-RO" w:eastAsia="ru-RU"/>
        </w:rPr>
        <w:t>21. Locul deschiderii ofertelor</w:t>
      </w:r>
      <w:r w:rsidR="00A73762" w:rsidRPr="00A914AD">
        <w:rPr>
          <w:b/>
          <w:bCs/>
          <w:sz w:val="24"/>
          <w:szCs w:val="24"/>
          <w:lang w:val="ro-RO" w:eastAsia="ru-RU"/>
        </w:rPr>
        <w:t xml:space="preserve">: </w:t>
      </w:r>
      <w:r w:rsidR="00A73762" w:rsidRPr="00A914AD">
        <w:rPr>
          <w:b/>
          <w:i/>
          <w:sz w:val="24"/>
          <w:szCs w:val="24"/>
          <w:u w:val="single"/>
          <w:lang w:val="ro-RO"/>
        </w:rPr>
        <w:t>SIA RSAP</w:t>
      </w:r>
      <w:r w:rsidR="00A73762" w:rsidRPr="00A914AD">
        <w:rPr>
          <w:b/>
          <w:bCs/>
          <w:i/>
          <w:iCs/>
          <w:sz w:val="24"/>
          <w:szCs w:val="24"/>
          <w:lang w:val="ro-RO" w:eastAsia="ru-RU"/>
        </w:rPr>
        <w:t xml:space="preserve"> </w:t>
      </w:r>
    </w:p>
    <w:p w14:paraId="1B97B734" w14:textId="22592CF0" w:rsidR="00850D1C" w:rsidRPr="00A914AD" w:rsidRDefault="00850D1C" w:rsidP="001A1955">
      <w:pPr>
        <w:spacing w:line="276" w:lineRule="auto"/>
        <w:ind w:left="-426" w:right="-306" w:firstLine="0"/>
        <w:rPr>
          <w:b/>
          <w:sz w:val="24"/>
          <w:szCs w:val="24"/>
          <w:lang w:val="ro-RO" w:eastAsia="ru-RU"/>
        </w:rPr>
      </w:pPr>
      <w:r w:rsidRPr="00A914AD">
        <w:rPr>
          <w:b/>
          <w:bCs/>
          <w:i/>
          <w:iCs/>
          <w:sz w:val="24"/>
          <w:szCs w:val="24"/>
          <w:lang w:val="ro-RO" w:eastAsia="ru-RU"/>
        </w:rPr>
        <w:t>Ofertele întârziate vor fi respinse.</w:t>
      </w:r>
    </w:p>
    <w:p w14:paraId="62998FDD" w14:textId="5FD9562B" w:rsidR="00C31DAC" w:rsidRPr="00A914AD" w:rsidRDefault="00850D1C" w:rsidP="001A1955">
      <w:pPr>
        <w:spacing w:line="276" w:lineRule="auto"/>
        <w:ind w:left="-426" w:right="-306" w:firstLine="0"/>
        <w:rPr>
          <w:b/>
          <w:i/>
          <w:sz w:val="24"/>
          <w:szCs w:val="24"/>
          <w:u w:val="single"/>
          <w:lang w:val="ro-RO"/>
        </w:rPr>
      </w:pPr>
      <w:r w:rsidRPr="00A914AD">
        <w:rPr>
          <w:b/>
          <w:bCs/>
          <w:sz w:val="24"/>
          <w:szCs w:val="24"/>
          <w:lang w:val="ro-RO" w:eastAsia="ru-RU"/>
        </w:rPr>
        <w:t>22. Limba sau limbile în care trebuie redactate ofertele sau cererile de participare</w:t>
      </w:r>
      <w:r w:rsidR="00A73762" w:rsidRPr="00A914AD">
        <w:rPr>
          <w:b/>
          <w:bCs/>
          <w:sz w:val="24"/>
          <w:szCs w:val="24"/>
          <w:lang w:val="ro-RO" w:eastAsia="ru-RU"/>
        </w:rPr>
        <w:t xml:space="preserve">: </w:t>
      </w:r>
      <w:r w:rsidR="00A73762" w:rsidRPr="00A914AD">
        <w:rPr>
          <w:b/>
          <w:i/>
          <w:sz w:val="24"/>
          <w:szCs w:val="24"/>
          <w:u w:val="single"/>
          <w:lang w:val="ro-RO"/>
        </w:rPr>
        <w:t>Limba de stat</w:t>
      </w:r>
    </w:p>
    <w:p w14:paraId="11AE5304" w14:textId="2D658AC1" w:rsidR="00850D1C" w:rsidRPr="00A914AD" w:rsidRDefault="00850D1C" w:rsidP="001A1955">
      <w:pPr>
        <w:spacing w:line="276" w:lineRule="auto"/>
        <w:ind w:left="-426" w:right="-306" w:firstLine="0"/>
        <w:rPr>
          <w:b/>
          <w:bCs/>
          <w:sz w:val="24"/>
          <w:szCs w:val="24"/>
          <w:lang w:val="ro-RO" w:eastAsia="ru-RU"/>
        </w:rPr>
      </w:pPr>
      <w:r w:rsidRPr="00A914AD">
        <w:rPr>
          <w:b/>
          <w:bCs/>
          <w:sz w:val="24"/>
          <w:szCs w:val="24"/>
          <w:lang w:val="ro-RO" w:eastAsia="ru-RU"/>
        </w:rPr>
        <w:t>23. Alte informaţii relevante</w:t>
      </w:r>
      <w:r w:rsidR="004D3D4D" w:rsidRPr="00A914AD">
        <w:rPr>
          <w:b/>
          <w:bCs/>
          <w:sz w:val="24"/>
          <w:szCs w:val="24"/>
          <w:lang w:val="ro-RO" w:eastAsia="ru-RU"/>
        </w:rPr>
        <w:t xml:space="preserve">: </w:t>
      </w:r>
    </w:p>
    <w:p w14:paraId="3CDB7CF6" w14:textId="77777777" w:rsidR="004D3D4D" w:rsidRPr="00A914AD" w:rsidRDefault="004D3D4D" w:rsidP="00A82443">
      <w:pPr>
        <w:pStyle w:val="a5"/>
        <w:numPr>
          <w:ilvl w:val="0"/>
          <w:numId w:val="3"/>
        </w:numPr>
        <w:tabs>
          <w:tab w:val="left" w:pos="175"/>
        </w:tabs>
        <w:spacing w:line="276" w:lineRule="auto"/>
        <w:ind w:left="142" w:right="-449"/>
        <w:jc w:val="both"/>
        <w:rPr>
          <w:i/>
          <w:sz w:val="24"/>
          <w:szCs w:val="24"/>
          <w:lang w:val="ro-RO"/>
        </w:rPr>
      </w:pPr>
      <w:r w:rsidRPr="00A914AD">
        <w:rPr>
          <w:i/>
          <w:sz w:val="24"/>
          <w:szCs w:val="24"/>
          <w:lang w:val="ro-RO"/>
        </w:rPr>
        <w:t>Se indică unitatea de măsură și cantitatea;</w:t>
      </w:r>
    </w:p>
    <w:p w14:paraId="4B55C2AE" w14:textId="77777777" w:rsidR="004D3D4D" w:rsidRPr="00A914AD" w:rsidRDefault="004D3D4D" w:rsidP="00A82443">
      <w:pPr>
        <w:pStyle w:val="a5"/>
        <w:numPr>
          <w:ilvl w:val="0"/>
          <w:numId w:val="3"/>
        </w:numPr>
        <w:tabs>
          <w:tab w:val="left" w:pos="175"/>
        </w:tabs>
        <w:spacing w:line="276" w:lineRule="auto"/>
        <w:ind w:left="142" w:right="-449"/>
        <w:jc w:val="both"/>
        <w:rPr>
          <w:i/>
          <w:sz w:val="24"/>
          <w:szCs w:val="24"/>
          <w:lang w:val="ro-RO"/>
        </w:rPr>
      </w:pPr>
      <w:r w:rsidRPr="00A914AD">
        <w:rPr>
          <w:i/>
          <w:sz w:val="24"/>
          <w:szCs w:val="24"/>
          <w:lang w:val="ro-RO"/>
        </w:rPr>
        <w:t>Se indică prețul per unitate fără TVA rotunjit până la miimi (se indică două cifre după virgulă);</w:t>
      </w:r>
    </w:p>
    <w:p w14:paraId="341A7AD5" w14:textId="77777777" w:rsidR="004D3D4D" w:rsidRPr="00A914AD" w:rsidRDefault="004D3D4D" w:rsidP="00A82443">
      <w:pPr>
        <w:pStyle w:val="a5"/>
        <w:numPr>
          <w:ilvl w:val="0"/>
          <w:numId w:val="3"/>
        </w:numPr>
        <w:tabs>
          <w:tab w:val="left" w:pos="175"/>
        </w:tabs>
        <w:spacing w:line="276" w:lineRule="auto"/>
        <w:ind w:left="142" w:right="-449"/>
        <w:jc w:val="both"/>
        <w:rPr>
          <w:i/>
          <w:sz w:val="24"/>
          <w:szCs w:val="24"/>
          <w:lang w:val="ro-RO"/>
        </w:rPr>
      </w:pPr>
      <w:r w:rsidRPr="00A914AD">
        <w:rPr>
          <w:i/>
          <w:sz w:val="24"/>
          <w:szCs w:val="24"/>
          <w:lang w:val="ro-RO"/>
        </w:rPr>
        <w:t>Se calculează și se indică prețul per unitate cu TVA rotunjit până la miimi (se indică două cifre după virgulă);</w:t>
      </w:r>
    </w:p>
    <w:p w14:paraId="76E70D40" w14:textId="77777777" w:rsidR="004D3D4D" w:rsidRPr="00A914AD" w:rsidRDefault="004D3D4D" w:rsidP="00A82443">
      <w:pPr>
        <w:pStyle w:val="a5"/>
        <w:numPr>
          <w:ilvl w:val="0"/>
          <w:numId w:val="3"/>
        </w:numPr>
        <w:tabs>
          <w:tab w:val="left" w:pos="175"/>
        </w:tabs>
        <w:spacing w:line="276" w:lineRule="auto"/>
        <w:ind w:left="142" w:right="-449"/>
        <w:jc w:val="both"/>
        <w:rPr>
          <w:i/>
          <w:sz w:val="24"/>
          <w:szCs w:val="24"/>
          <w:lang w:val="ro-RO"/>
        </w:rPr>
      </w:pPr>
      <w:r w:rsidRPr="00A914AD">
        <w:rPr>
          <w:i/>
          <w:sz w:val="24"/>
          <w:szCs w:val="24"/>
          <w:lang w:val="ro-RO"/>
        </w:rPr>
        <w:t>Se calculează și se indică Suma fără TVA rotunjit până la miimi (se indică două cifre după virgulă);</w:t>
      </w:r>
    </w:p>
    <w:p w14:paraId="18F44238" w14:textId="77777777" w:rsidR="004D3D4D" w:rsidRPr="00A914AD" w:rsidRDefault="004D3D4D" w:rsidP="00A82443">
      <w:pPr>
        <w:pStyle w:val="a5"/>
        <w:numPr>
          <w:ilvl w:val="0"/>
          <w:numId w:val="3"/>
        </w:numPr>
        <w:tabs>
          <w:tab w:val="left" w:pos="175"/>
        </w:tabs>
        <w:spacing w:line="276" w:lineRule="auto"/>
        <w:ind w:left="142" w:right="-449"/>
        <w:jc w:val="both"/>
        <w:rPr>
          <w:i/>
          <w:sz w:val="24"/>
          <w:szCs w:val="24"/>
          <w:lang w:val="ro-RO"/>
        </w:rPr>
      </w:pPr>
      <w:r w:rsidRPr="00A914AD">
        <w:rPr>
          <w:i/>
          <w:sz w:val="24"/>
          <w:szCs w:val="24"/>
          <w:lang w:val="ro-RO"/>
        </w:rPr>
        <w:t>Se calculează și se indică Suma cu TVA rotunjit până la miimi (se indică două cifre după virgulă).</w:t>
      </w:r>
    </w:p>
    <w:p w14:paraId="2B88DEE3" w14:textId="0336E1D0" w:rsidR="004D3D4D" w:rsidRPr="00A914AD" w:rsidRDefault="004D3D4D" w:rsidP="001A1955">
      <w:pPr>
        <w:spacing w:line="276" w:lineRule="auto"/>
        <w:rPr>
          <w:bCs/>
          <w:sz w:val="24"/>
          <w:szCs w:val="24"/>
          <w:lang w:val="ro-RO" w:eastAsia="ru-RU"/>
        </w:rPr>
      </w:pPr>
    </w:p>
    <w:p w14:paraId="2ED32FEE" w14:textId="77777777" w:rsidR="001A1955" w:rsidRPr="00A914AD" w:rsidRDefault="001A1955" w:rsidP="001A1955">
      <w:pPr>
        <w:spacing w:line="276" w:lineRule="auto"/>
        <w:rPr>
          <w:b/>
          <w:bCs/>
          <w:sz w:val="24"/>
          <w:szCs w:val="24"/>
          <w:lang w:val="ro-RO" w:eastAsia="ru-RU"/>
        </w:rPr>
      </w:pPr>
    </w:p>
    <w:p w14:paraId="76E27B5A" w14:textId="77777777" w:rsidR="001A1955" w:rsidRPr="00A914AD" w:rsidRDefault="001A1955" w:rsidP="001A1955">
      <w:pPr>
        <w:spacing w:line="276" w:lineRule="auto"/>
        <w:rPr>
          <w:b/>
          <w:bCs/>
          <w:sz w:val="24"/>
          <w:szCs w:val="24"/>
          <w:lang w:val="ro-RO" w:eastAsia="ru-RU"/>
        </w:rPr>
      </w:pPr>
    </w:p>
    <w:p w14:paraId="67B37995" w14:textId="6B0C7CDF" w:rsidR="00850D1C" w:rsidRPr="00A914AD" w:rsidRDefault="00850D1C" w:rsidP="001A1955">
      <w:pPr>
        <w:spacing w:line="276" w:lineRule="auto"/>
        <w:rPr>
          <w:sz w:val="24"/>
          <w:szCs w:val="24"/>
          <w:lang w:val="ro-RO" w:eastAsia="ru-RU"/>
        </w:rPr>
      </w:pPr>
      <w:r w:rsidRPr="00A914AD">
        <w:rPr>
          <w:b/>
          <w:bCs/>
          <w:sz w:val="24"/>
          <w:szCs w:val="24"/>
          <w:lang w:val="ro-RO" w:eastAsia="ru-RU"/>
        </w:rPr>
        <w:t>Conducătorul grupului de lucru</w:t>
      </w:r>
      <w:r w:rsidR="00637563" w:rsidRPr="00A914AD">
        <w:rPr>
          <w:b/>
          <w:bCs/>
          <w:sz w:val="24"/>
          <w:szCs w:val="24"/>
          <w:lang w:val="ro-RO" w:eastAsia="ru-RU"/>
        </w:rPr>
        <w:t xml:space="preserve">  I</w:t>
      </w:r>
      <w:r w:rsidR="001833E9" w:rsidRPr="00A914AD">
        <w:rPr>
          <w:b/>
          <w:bCs/>
          <w:sz w:val="24"/>
          <w:szCs w:val="24"/>
          <w:lang w:val="ro-RO" w:eastAsia="ru-RU"/>
        </w:rPr>
        <w:t>van SERT</w:t>
      </w:r>
      <w:r w:rsidR="00637563" w:rsidRPr="00A914AD">
        <w:rPr>
          <w:b/>
          <w:bCs/>
          <w:sz w:val="24"/>
          <w:szCs w:val="24"/>
          <w:lang w:val="ro-RO" w:eastAsia="ru-RU"/>
        </w:rPr>
        <w:t xml:space="preserve"> </w:t>
      </w:r>
      <w:r w:rsidR="00637563" w:rsidRPr="00A914AD">
        <w:rPr>
          <w:sz w:val="24"/>
          <w:szCs w:val="24"/>
          <w:lang w:val="ro-RO" w:eastAsia="ru-RU"/>
        </w:rPr>
        <w:t xml:space="preserve"> _____________</w:t>
      </w:r>
      <w:r w:rsidRPr="00A914AD">
        <w:rPr>
          <w:sz w:val="24"/>
          <w:szCs w:val="24"/>
          <w:lang w:val="ro-RO" w:eastAsia="ru-RU"/>
        </w:rPr>
        <w:t>.</w:t>
      </w:r>
    </w:p>
    <w:sectPr w:rsidR="00850D1C" w:rsidRPr="00A914AD" w:rsidSect="001A1955">
      <w:pgSz w:w="12240" w:h="15840"/>
      <w:pgMar w:top="680" w:right="1043" w:bottom="73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mbria"/>
    <w:panose1 w:val="00000000000000000000"/>
    <w:charset w:val="CC"/>
    <w:family w:val="auto"/>
    <w:notTrueType/>
    <w:pitch w:val="default"/>
    <w:sig w:usb0="00000201" w:usb1="00000000" w:usb2="00000000" w:usb3="00000000" w:csb0="00000004"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8A1167C"/>
    <w:multiLevelType w:val="hybridMultilevel"/>
    <w:tmpl w:val="CB4A6864"/>
    <w:lvl w:ilvl="0" w:tplc="5724890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E3D6768"/>
    <w:multiLevelType w:val="hybridMultilevel"/>
    <w:tmpl w:val="B66E1DB2"/>
    <w:lvl w:ilvl="0" w:tplc="7FCAF0B6">
      <w:start w:val="1"/>
      <w:numFmt w:val="decimal"/>
      <w:lvlText w:val="%1."/>
      <w:lvlJc w:val="left"/>
      <w:pPr>
        <w:ind w:left="360" w:hanging="360"/>
      </w:pPr>
      <w:rPr>
        <w:rFonts w:hint="default"/>
        <w:b/>
        <w:i w:val="0"/>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5E4595"/>
    <w:multiLevelType w:val="hybridMultilevel"/>
    <w:tmpl w:val="78B2D7EE"/>
    <w:lvl w:ilvl="0" w:tplc="651E958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5" w15:restartNumberingAfterBreak="0">
    <w:nsid w:val="71E11D3E"/>
    <w:multiLevelType w:val="hybridMultilevel"/>
    <w:tmpl w:val="A95EFCE0"/>
    <w:lvl w:ilvl="0" w:tplc="A080F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2"/>
  </w:num>
  <w:num w:numId="3">
    <w:abstractNumId w:val="5"/>
  </w:num>
  <w:num w:numId="4">
    <w:abstractNumId w:val="4"/>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1346"/>
    <w:rsid w:val="00021960"/>
    <w:rsid w:val="0002516A"/>
    <w:rsid w:val="00033F4D"/>
    <w:rsid w:val="00034B40"/>
    <w:rsid w:val="00041244"/>
    <w:rsid w:val="000415CE"/>
    <w:rsid w:val="00056283"/>
    <w:rsid w:val="00067900"/>
    <w:rsid w:val="000710E8"/>
    <w:rsid w:val="00081DC5"/>
    <w:rsid w:val="00084AD0"/>
    <w:rsid w:val="000A6255"/>
    <w:rsid w:val="000B0C95"/>
    <w:rsid w:val="000C1915"/>
    <w:rsid w:val="000D12C9"/>
    <w:rsid w:val="000D1A85"/>
    <w:rsid w:val="000E1B45"/>
    <w:rsid w:val="000F2D23"/>
    <w:rsid w:val="001155F4"/>
    <w:rsid w:val="001165D5"/>
    <w:rsid w:val="00152761"/>
    <w:rsid w:val="00162F3E"/>
    <w:rsid w:val="00164F40"/>
    <w:rsid w:val="00166867"/>
    <w:rsid w:val="001766D0"/>
    <w:rsid w:val="001833E9"/>
    <w:rsid w:val="001A1955"/>
    <w:rsid w:val="001C58CD"/>
    <w:rsid w:val="002220E6"/>
    <w:rsid w:val="00224057"/>
    <w:rsid w:val="0023513C"/>
    <w:rsid w:val="00242086"/>
    <w:rsid w:val="00244094"/>
    <w:rsid w:val="00244D48"/>
    <w:rsid w:val="002461AF"/>
    <w:rsid w:val="00277994"/>
    <w:rsid w:val="0028681D"/>
    <w:rsid w:val="002900A2"/>
    <w:rsid w:val="00290BBA"/>
    <w:rsid w:val="002A2009"/>
    <w:rsid w:val="002A3598"/>
    <w:rsid w:val="002B337F"/>
    <w:rsid w:val="0031013A"/>
    <w:rsid w:val="00325B85"/>
    <w:rsid w:val="003346FB"/>
    <w:rsid w:val="00363C81"/>
    <w:rsid w:val="003678E5"/>
    <w:rsid w:val="00380A08"/>
    <w:rsid w:val="00387EDA"/>
    <w:rsid w:val="0039197B"/>
    <w:rsid w:val="003B034A"/>
    <w:rsid w:val="00417685"/>
    <w:rsid w:val="00437561"/>
    <w:rsid w:val="00437F7E"/>
    <w:rsid w:val="00473051"/>
    <w:rsid w:val="00473D3F"/>
    <w:rsid w:val="00487050"/>
    <w:rsid w:val="004875DD"/>
    <w:rsid w:val="004900AE"/>
    <w:rsid w:val="00490A4C"/>
    <w:rsid w:val="004A14C0"/>
    <w:rsid w:val="004D3D4D"/>
    <w:rsid w:val="004E10F0"/>
    <w:rsid w:val="0050116D"/>
    <w:rsid w:val="005059A3"/>
    <w:rsid w:val="005178EA"/>
    <w:rsid w:val="005415D2"/>
    <w:rsid w:val="00551381"/>
    <w:rsid w:val="00552645"/>
    <w:rsid w:val="00565908"/>
    <w:rsid w:val="005743C7"/>
    <w:rsid w:val="00592BB6"/>
    <w:rsid w:val="005C1AFD"/>
    <w:rsid w:val="005C302D"/>
    <w:rsid w:val="005D75F8"/>
    <w:rsid w:val="005E1885"/>
    <w:rsid w:val="00600665"/>
    <w:rsid w:val="00621689"/>
    <w:rsid w:val="00637563"/>
    <w:rsid w:val="006626A0"/>
    <w:rsid w:val="00674123"/>
    <w:rsid w:val="00685EF5"/>
    <w:rsid w:val="006A4A26"/>
    <w:rsid w:val="006B2074"/>
    <w:rsid w:val="006C0690"/>
    <w:rsid w:val="006C135A"/>
    <w:rsid w:val="006D3A28"/>
    <w:rsid w:val="006F7774"/>
    <w:rsid w:val="007001C6"/>
    <w:rsid w:val="00706B80"/>
    <w:rsid w:val="00706E04"/>
    <w:rsid w:val="00726363"/>
    <w:rsid w:val="00726F6A"/>
    <w:rsid w:val="00755748"/>
    <w:rsid w:val="0076182E"/>
    <w:rsid w:val="00780C1E"/>
    <w:rsid w:val="007844C3"/>
    <w:rsid w:val="00784F49"/>
    <w:rsid w:val="007850E1"/>
    <w:rsid w:val="00791A7A"/>
    <w:rsid w:val="007977E4"/>
    <w:rsid w:val="007A245C"/>
    <w:rsid w:val="007C2590"/>
    <w:rsid w:val="007C73A1"/>
    <w:rsid w:val="007D5551"/>
    <w:rsid w:val="007E036B"/>
    <w:rsid w:val="008051AF"/>
    <w:rsid w:val="008079E9"/>
    <w:rsid w:val="0082590A"/>
    <w:rsid w:val="0083132D"/>
    <w:rsid w:val="00837DCE"/>
    <w:rsid w:val="00847402"/>
    <w:rsid w:val="008475E9"/>
    <w:rsid w:val="00850D1C"/>
    <w:rsid w:val="008B3162"/>
    <w:rsid w:val="008C32C7"/>
    <w:rsid w:val="008C339D"/>
    <w:rsid w:val="0090186E"/>
    <w:rsid w:val="0091123B"/>
    <w:rsid w:val="00911665"/>
    <w:rsid w:val="009A60B3"/>
    <w:rsid w:val="009B5147"/>
    <w:rsid w:val="009D48DB"/>
    <w:rsid w:val="009E7E7B"/>
    <w:rsid w:val="00A0446B"/>
    <w:rsid w:val="00A231FF"/>
    <w:rsid w:val="00A52FBA"/>
    <w:rsid w:val="00A533B6"/>
    <w:rsid w:val="00A66742"/>
    <w:rsid w:val="00A73762"/>
    <w:rsid w:val="00A82443"/>
    <w:rsid w:val="00A91040"/>
    <w:rsid w:val="00A914AD"/>
    <w:rsid w:val="00A94A6E"/>
    <w:rsid w:val="00AA05ED"/>
    <w:rsid w:val="00AB4C7A"/>
    <w:rsid w:val="00AB5A58"/>
    <w:rsid w:val="00AB7B29"/>
    <w:rsid w:val="00AC589F"/>
    <w:rsid w:val="00AD31F1"/>
    <w:rsid w:val="00AD5DF9"/>
    <w:rsid w:val="00AE6A7E"/>
    <w:rsid w:val="00B004DE"/>
    <w:rsid w:val="00B33E2D"/>
    <w:rsid w:val="00B345F6"/>
    <w:rsid w:val="00B4642F"/>
    <w:rsid w:val="00B66378"/>
    <w:rsid w:val="00B84EF8"/>
    <w:rsid w:val="00BD45E6"/>
    <w:rsid w:val="00BD6CEC"/>
    <w:rsid w:val="00C06B31"/>
    <w:rsid w:val="00C10772"/>
    <w:rsid w:val="00C1128A"/>
    <w:rsid w:val="00C17D10"/>
    <w:rsid w:val="00C31DAC"/>
    <w:rsid w:val="00C62CB5"/>
    <w:rsid w:val="00CA18CA"/>
    <w:rsid w:val="00CB6A95"/>
    <w:rsid w:val="00CB72A1"/>
    <w:rsid w:val="00CC1483"/>
    <w:rsid w:val="00CD17A7"/>
    <w:rsid w:val="00CE2491"/>
    <w:rsid w:val="00D07C12"/>
    <w:rsid w:val="00D15982"/>
    <w:rsid w:val="00D2455A"/>
    <w:rsid w:val="00D46C78"/>
    <w:rsid w:val="00D50B4A"/>
    <w:rsid w:val="00D74654"/>
    <w:rsid w:val="00D8047E"/>
    <w:rsid w:val="00DA1059"/>
    <w:rsid w:val="00DB2495"/>
    <w:rsid w:val="00DC0841"/>
    <w:rsid w:val="00DF64AE"/>
    <w:rsid w:val="00E00FBF"/>
    <w:rsid w:val="00E038ED"/>
    <w:rsid w:val="00E11EA3"/>
    <w:rsid w:val="00E15170"/>
    <w:rsid w:val="00E178B6"/>
    <w:rsid w:val="00E26A72"/>
    <w:rsid w:val="00E65764"/>
    <w:rsid w:val="00E73931"/>
    <w:rsid w:val="00E74650"/>
    <w:rsid w:val="00E75C00"/>
    <w:rsid w:val="00E90EEA"/>
    <w:rsid w:val="00EC1494"/>
    <w:rsid w:val="00EE5280"/>
    <w:rsid w:val="00EF5044"/>
    <w:rsid w:val="00F2150A"/>
    <w:rsid w:val="00F23806"/>
    <w:rsid w:val="00F254A3"/>
    <w:rsid w:val="00F37B42"/>
    <w:rsid w:val="00F72720"/>
    <w:rsid w:val="00F82541"/>
    <w:rsid w:val="00F92CAA"/>
    <w:rsid w:val="00FD3167"/>
    <w:rsid w:val="00FF7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F72720"/>
    <w:rPr>
      <w:color w:val="0563C1" w:themeColor="hyperlink"/>
      <w:u w:val="single"/>
    </w:rPr>
  </w:style>
  <w:style w:type="paragraph" w:styleId="a5">
    <w:name w:val="List Paragraph"/>
    <w:aliases w:val="HotarirePunct1"/>
    <w:basedOn w:val="a"/>
    <w:link w:val="a6"/>
    <w:uiPriority w:val="34"/>
    <w:qFormat/>
    <w:rsid w:val="004D3D4D"/>
    <w:pPr>
      <w:ind w:left="720" w:firstLine="0"/>
      <w:contextualSpacing/>
      <w:jc w:val="left"/>
    </w:pPr>
    <w:rPr>
      <w:lang w:val="ru-RU" w:eastAsia="ru-RU"/>
    </w:rPr>
  </w:style>
  <w:style w:type="character" w:customStyle="1" w:styleId="a6">
    <w:name w:val="Абзац списка Знак"/>
    <w:aliases w:val="HotarirePunct1 Знак"/>
    <w:link w:val="a5"/>
    <w:uiPriority w:val="34"/>
    <w:qFormat/>
    <w:locked/>
    <w:rsid w:val="004D3D4D"/>
    <w:rPr>
      <w:rFonts w:ascii="Times New Roman" w:eastAsia="Times New Roman" w:hAnsi="Times New Roman" w:cs="Times New Roman"/>
      <w:kern w:val="0"/>
      <w:sz w:val="20"/>
      <w:szCs w:val="20"/>
      <w:lang w:val="ru-RU" w:eastAsia="ru-RU"/>
      <w14:ligatures w14:val="none"/>
    </w:rPr>
  </w:style>
  <w:style w:type="paragraph" w:styleId="a7">
    <w:name w:val="No Spacing"/>
    <w:link w:val="a8"/>
    <w:uiPriority w:val="1"/>
    <w:qFormat/>
    <w:rsid w:val="00242086"/>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8">
    <w:name w:val="Без интервала Знак"/>
    <w:link w:val="a7"/>
    <w:uiPriority w:val="1"/>
    <w:rsid w:val="00242086"/>
    <w:rPr>
      <w:rFonts w:ascii="Times New Roman" w:eastAsia="Times New Roman" w:hAnsi="Times New Roman" w:cs="Times New Roman"/>
      <w:kern w:val="0"/>
      <w:sz w:val="20"/>
      <w:szCs w:val="20"/>
      <w:lang w:val="ru-RU" w:eastAsia="ru-RU"/>
      <w14:ligatures w14:val="none"/>
    </w:rPr>
  </w:style>
  <w:style w:type="paragraph" w:customStyle="1" w:styleId="Default">
    <w:name w:val="Default"/>
    <w:rsid w:val="00011346"/>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799944">
      <w:bodyDiv w:val="1"/>
      <w:marLeft w:val="0"/>
      <w:marRight w:val="0"/>
      <w:marTop w:val="0"/>
      <w:marBottom w:val="0"/>
      <w:divBdr>
        <w:top w:val="none" w:sz="0" w:space="0" w:color="auto"/>
        <w:left w:val="none" w:sz="0" w:space="0" w:color="auto"/>
        <w:bottom w:val="none" w:sz="0" w:space="0" w:color="auto"/>
        <w:right w:val="none" w:sz="0" w:space="0" w:color="auto"/>
      </w:divBdr>
    </w:div>
    <w:div w:id="126768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mbulanta.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namup@ambulanta.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431C3-8C82-487C-98C4-EDCDB7C1E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3</Pages>
  <Words>1230</Words>
  <Characters>7016</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Ion Moroi</cp:lastModifiedBy>
  <cp:revision>65</cp:revision>
  <cp:lastPrinted>2026-01-05T09:13:00Z</cp:lastPrinted>
  <dcterms:created xsi:type="dcterms:W3CDTF">2024-12-26T13:57:00Z</dcterms:created>
  <dcterms:modified xsi:type="dcterms:W3CDTF">2026-03-26T14:12:00Z</dcterms:modified>
</cp:coreProperties>
</file>