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84689" w14:textId="77777777" w:rsidR="00976DC8" w:rsidRDefault="00976DC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101E9625" w14:textId="7DED0C92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1309"/>
        <w:gridCol w:w="1418"/>
        <w:gridCol w:w="1551"/>
        <w:gridCol w:w="1285"/>
        <w:gridCol w:w="1418"/>
        <w:gridCol w:w="3401"/>
        <w:gridCol w:w="1701"/>
        <w:gridCol w:w="1984"/>
        <w:gridCol w:w="1418"/>
        <w:gridCol w:w="31"/>
      </w:tblGrid>
      <w:tr w:rsidR="00FE78FC" w:rsidRPr="00976DC8" w14:paraId="4C1CBCAC" w14:textId="77777777" w:rsidTr="007825A0">
        <w:tc>
          <w:tcPr>
            <w:tcW w:w="1984" w:type="dxa"/>
            <w:gridSpan w:val="2"/>
          </w:tcPr>
          <w:p w14:paraId="6F88FE6C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207" w:type="dxa"/>
            <w:gridSpan w:val="9"/>
          </w:tcPr>
          <w:p w14:paraId="0072B880" w14:textId="6B2B19C8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976DC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FE78FC" w:rsidRPr="00976DC8" w14:paraId="731D13B0" w14:textId="77777777" w:rsidTr="007825A0">
        <w:tc>
          <w:tcPr>
            <w:tcW w:w="1984" w:type="dxa"/>
            <w:gridSpan w:val="2"/>
          </w:tcPr>
          <w:p w14:paraId="7E298513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057EF8D7" w14:textId="75955D4F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FE78FC" w:rsidRPr="00976DC8" w14:paraId="558F4C6E" w14:textId="77777777" w:rsidTr="007825A0">
        <w:tc>
          <w:tcPr>
            <w:tcW w:w="1984" w:type="dxa"/>
            <w:gridSpan w:val="2"/>
          </w:tcPr>
          <w:p w14:paraId="39746F55" w14:textId="77777777" w:rsidR="00FE78FC" w:rsidRPr="00976DC8" w:rsidRDefault="00FE78FC" w:rsidP="00B275A8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14207" w:type="dxa"/>
            <w:gridSpan w:val="9"/>
            <w:vAlign w:val="center"/>
          </w:tcPr>
          <w:p w14:paraId="3D8940FF" w14:textId="19E320F7" w:rsidR="00FE78FC" w:rsidRPr="00976DC8" w:rsidRDefault="00FE78FC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FE78FC" w:rsidRPr="00976DC8" w14:paraId="0011B489" w14:textId="77777777" w:rsidTr="007825A0">
        <w:trPr>
          <w:gridAfter w:val="1"/>
          <w:wAfter w:w="31" w:type="dxa"/>
        </w:trPr>
        <w:tc>
          <w:tcPr>
            <w:tcW w:w="675" w:type="dxa"/>
          </w:tcPr>
          <w:p w14:paraId="7D70F1B8" w14:textId="77777777" w:rsidR="00FE78FC" w:rsidRPr="00976DC8" w:rsidRDefault="00FE78FC" w:rsidP="00FE78FC">
            <w:pPr>
              <w:rPr>
                <w:rFonts w:ascii="Times New Roman" w:hAnsi="Times New Roman" w:cs="Times New Roman"/>
                <w:b/>
                <w:iCs/>
              </w:rPr>
            </w:pPr>
            <w:r w:rsidRPr="00976DC8">
              <w:rPr>
                <w:rFonts w:ascii="Times New Roman" w:hAnsi="Times New Roman" w:cs="Times New Roman"/>
                <w:b/>
                <w:iCs/>
              </w:rPr>
              <w:t xml:space="preserve">Nr. </w:t>
            </w:r>
          </w:p>
          <w:p w14:paraId="7573F0F9" w14:textId="70F61208" w:rsidR="00FE78FC" w:rsidRPr="00976DC8" w:rsidRDefault="00FE78FC" w:rsidP="00FE78FC">
            <w:pPr>
              <w:spacing w:before="240"/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  <w:b/>
                <w:iCs/>
              </w:rPr>
              <w:t>d/o</w:t>
            </w:r>
          </w:p>
        </w:tc>
        <w:tc>
          <w:tcPr>
            <w:tcW w:w="2727" w:type="dxa"/>
            <w:gridSpan w:val="2"/>
          </w:tcPr>
          <w:p w14:paraId="2B1EB637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FE78FC" w:rsidRPr="00976DC8" w:rsidRDefault="00FE78FC" w:rsidP="00FE78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652D85C9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2581E0D0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F774AC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401" w:type="dxa"/>
          </w:tcPr>
          <w:p w14:paraId="6B43EFEF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4AB5748" w14:textId="28588190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Graficul de prstare a serviciilor</w:t>
            </w:r>
          </w:p>
        </w:tc>
        <w:tc>
          <w:tcPr>
            <w:tcW w:w="1984" w:type="dxa"/>
          </w:tcPr>
          <w:p w14:paraId="415B51C8" w14:textId="523C1B89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015A5BE2" w:rsidR="00FE78FC" w:rsidRPr="00976DC8" w:rsidRDefault="00FE78FC" w:rsidP="00FE78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6DC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FE78FC" w:rsidRPr="00976DC8" w14:paraId="0F26BF6F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4247A397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vAlign w:val="center"/>
          </w:tcPr>
          <w:p w14:paraId="515BBE0F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1" w:type="dxa"/>
            <w:vAlign w:val="center"/>
          </w:tcPr>
          <w:p w14:paraId="4DDAD3CE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14:paraId="26D4B8C9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EFC6B83" w14:textId="5C4038ED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FE78FC" w:rsidRPr="00976DC8" w:rsidRDefault="00FE78FC" w:rsidP="00471EBD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8</w:t>
            </w:r>
          </w:p>
        </w:tc>
      </w:tr>
      <w:tr w:rsidR="00976DC8" w:rsidRPr="00976DC8" w14:paraId="741D5E8E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5C8AC204" w14:textId="625569BD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F23D" w14:textId="3C9EE386" w:rsidR="00976DC8" w:rsidRPr="00976DC8" w:rsidRDefault="00976DC8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76DC8">
              <w:rPr>
                <w:rFonts w:ascii="Times New Roman" w:hAnsi="Times New Roman" w:cs="Times New Roman"/>
                <w:b/>
                <w:noProof/>
              </w:rPr>
              <w:t>Lotul-1.</w:t>
            </w:r>
            <w:r w:rsidRPr="00976DC8">
              <w:rPr>
                <w:rFonts w:ascii="Times New Roman" w:hAnsi="Times New Roman" w:cs="Times New Roman"/>
                <w:noProof/>
              </w:rPr>
              <w:t xml:space="preserve"> Microscop oftalmologic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46F6DF62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07E4888C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5572372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BC48" w14:textId="3D7510A7" w:rsidR="00976DC8" w:rsidRPr="00976DC8" w:rsidRDefault="00976DC8" w:rsidP="00976DC8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976DC8">
              <w:rPr>
                <w:rFonts w:ascii="Times New Roman" w:hAnsi="Times New Roman" w:cs="Times New Roman"/>
              </w:rPr>
              <w:t xml:space="preserve">Microscop oftalmologic. Modelul Luxor LX3 19022492. Anul de producere 2020. Mentenanța preventivă conform manualului de service.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4E29" w14:textId="7BC19064" w:rsidR="00976DC8" w:rsidRPr="00976DC8" w:rsidRDefault="00976DC8" w:rsidP="00976DC8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6DC8">
              <w:rPr>
                <w:rFonts w:ascii="Times New Roman" w:hAnsi="Times New Roman" w:cs="Times New Roman"/>
                <w:color w:val="000000"/>
                <w:lang w:eastAsia="ru-RU"/>
              </w:rPr>
              <w:t>Trimestrial/ la solicitare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F743" w14:textId="29E7E27E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C60AEC4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</w:tr>
      <w:tr w:rsidR="00976DC8" w:rsidRPr="00976DC8" w14:paraId="2060B64E" w14:textId="77777777" w:rsidTr="007825A0">
        <w:trPr>
          <w:gridAfter w:val="1"/>
          <w:wAfter w:w="31" w:type="dxa"/>
        </w:trPr>
        <w:tc>
          <w:tcPr>
            <w:tcW w:w="675" w:type="dxa"/>
            <w:vAlign w:val="center"/>
          </w:tcPr>
          <w:p w14:paraId="25C1671F" w14:textId="35223445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  <w:r w:rsidRPr="00976D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DBB8" w14:textId="1D57EA44" w:rsidR="00976DC8" w:rsidRPr="00976DC8" w:rsidRDefault="00976DC8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76DC8">
              <w:rPr>
                <w:rFonts w:ascii="Times New Roman" w:hAnsi="Times New Roman" w:cs="Times New Roman"/>
                <w:b/>
                <w:noProof/>
              </w:rPr>
              <w:t>Lotul-2.</w:t>
            </w:r>
            <w:r w:rsidRPr="00976DC8">
              <w:rPr>
                <w:rFonts w:ascii="Times New Roman" w:hAnsi="Times New Roman" w:cs="Times New Roman"/>
                <w:noProof/>
              </w:rPr>
              <w:t xml:space="preserve"> Dispozitiv pentru phaco-emulsie</w:t>
            </w:r>
          </w:p>
        </w:tc>
        <w:tc>
          <w:tcPr>
            <w:tcW w:w="1551" w:type="dxa"/>
          </w:tcPr>
          <w:p w14:paraId="4E02D1F2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5D3D2247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D58F72E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F5D14" w14:textId="360A0F52" w:rsidR="00976DC8" w:rsidRPr="00976DC8" w:rsidRDefault="00976DC8" w:rsidP="00976DC8">
            <w:pPr>
              <w:rPr>
                <w:rFonts w:ascii="Times New Roman" w:hAnsi="Times New Roman" w:cs="Times New Roman"/>
                <w:noProof/>
              </w:rPr>
            </w:pPr>
            <w:r w:rsidRPr="00976DC8">
              <w:rPr>
                <w:rFonts w:ascii="Times New Roman" w:hAnsi="Times New Roman" w:cs="Times New Roman"/>
              </w:rPr>
              <w:t xml:space="preserve">Dispozitiv pentru phaco-emulsie. Modelul Centurion Vision System. Anul de producere 2020. Mentenanța preventivă conform manualului de service.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5FA9" w14:textId="1D5CD666" w:rsidR="00976DC8" w:rsidRPr="00976DC8" w:rsidRDefault="00976DC8" w:rsidP="00976DC8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6DC8">
              <w:rPr>
                <w:rFonts w:ascii="Times New Roman" w:hAnsi="Times New Roman" w:cs="Times New Roman"/>
                <w:color w:val="000000"/>
                <w:lang w:eastAsia="ru-RU"/>
              </w:rPr>
              <w:t>Trimestrial/ la solicitare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990A" w14:textId="3FE8B398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065E721" w14:textId="77777777" w:rsidR="00976DC8" w:rsidRPr="00976DC8" w:rsidRDefault="00976DC8" w:rsidP="00976DC8">
            <w:pPr>
              <w:rPr>
                <w:rFonts w:ascii="Times New Roman" w:hAnsi="Times New Roman" w:cs="Times New Roman"/>
              </w:rPr>
            </w:pPr>
          </w:p>
        </w:tc>
      </w:tr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8FCD414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60E918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EDB11C9" w14:textId="77777777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2BC940" w14:textId="77777777" w:rsidR="007825A0" w:rsidRDefault="007825A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CE392DE" w14:textId="77777777" w:rsidR="00976DC8" w:rsidRDefault="00976DC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7A86B53B" w:rsidR="00471EBD" w:rsidRDefault="00471EBD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p w14:paraId="6FDC9C54" w14:textId="77777777" w:rsidR="007825A0" w:rsidRDefault="007825A0">
      <w:pPr>
        <w:rPr>
          <w:rFonts w:ascii="Times New Roman" w:hAnsi="Times New Roman" w:cs="Times New Roman"/>
          <w:sz w:val="28"/>
          <w:szCs w:val="28"/>
          <w:lang w:val="it-IT"/>
        </w:rPr>
      </w:pP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7825A0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7825A0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7825A0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7825A0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7825A0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7825A0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7825A0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7825A0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7825A0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76DC8" w:rsidRPr="007825A0" w14:paraId="1F01CBD8" w14:textId="77777777" w:rsidTr="00E846D0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0E41B9E7" w14:textId="06D042F5" w:rsidR="00976DC8" w:rsidRPr="007825A0" w:rsidRDefault="00976DC8" w:rsidP="00976DC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9C0D" w14:textId="530765D8" w:rsidR="00976DC8" w:rsidRPr="007825A0" w:rsidRDefault="00976DC8" w:rsidP="00976D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25A0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5CFD" w14:textId="3AE70F58" w:rsidR="00976DC8" w:rsidRPr="007825A0" w:rsidRDefault="00976DC8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76DC8">
              <w:rPr>
                <w:rFonts w:ascii="Times New Roman" w:hAnsi="Times New Roman" w:cs="Times New Roman"/>
                <w:b/>
                <w:noProof/>
              </w:rPr>
              <w:t>Lotul-1.</w:t>
            </w:r>
            <w:r w:rsidRPr="00976DC8">
              <w:rPr>
                <w:rFonts w:ascii="Times New Roman" w:hAnsi="Times New Roman" w:cs="Times New Roman"/>
                <w:noProof/>
              </w:rPr>
              <w:t xml:space="preserve"> Microscop oftalmologic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2D93" w14:textId="2C6FB3C1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4E2D" w14:textId="106E8CBE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631CCBCB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62C31478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524BF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78F9579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2A65ED98" w14:textId="38089910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</w:p>
        </w:tc>
        <w:tc>
          <w:tcPr>
            <w:tcW w:w="3260" w:type="dxa"/>
          </w:tcPr>
          <w:p w14:paraId="2358A142" w14:textId="322083E5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A2F2DEE" w14:textId="118C043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976DC8" w:rsidRPr="007825A0" w14:paraId="3931BBE7" w14:textId="77777777" w:rsidTr="00E846D0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22F5E2C8" w14:textId="287466B9" w:rsidR="00976DC8" w:rsidRPr="007825A0" w:rsidRDefault="00976DC8" w:rsidP="00976DC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C6CE" w14:textId="12BC07D8" w:rsidR="00976DC8" w:rsidRPr="007825A0" w:rsidRDefault="00976DC8" w:rsidP="00976D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25A0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50400000-9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B6DB" w14:textId="55193E07" w:rsidR="00976DC8" w:rsidRPr="007825A0" w:rsidRDefault="00976DC8" w:rsidP="00976DC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76DC8">
              <w:rPr>
                <w:rFonts w:ascii="Times New Roman" w:hAnsi="Times New Roman" w:cs="Times New Roman"/>
                <w:b/>
                <w:noProof/>
              </w:rPr>
              <w:t>Lotul-2.</w:t>
            </w:r>
            <w:r w:rsidRPr="00976DC8">
              <w:rPr>
                <w:rFonts w:ascii="Times New Roman" w:hAnsi="Times New Roman" w:cs="Times New Roman"/>
                <w:noProof/>
              </w:rPr>
              <w:t xml:space="preserve"> Dispozitiv pentru phaco-emulsie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F096" w14:textId="10F26393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 xml:space="preserve">Unități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D7C18" w14:textId="4032EF5B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825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</w:tcPr>
          <w:p w14:paraId="05EE50C8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14:paraId="229DB4A5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727D9F4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EE11CD3" w14:textId="77777777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D1BAF2B" w14:textId="313AA24A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b/>
                <w:sz w:val="20"/>
                <w:szCs w:val="28"/>
              </w:rPr>
              <w:t>31.12.202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6</w:t>
            </w:r>
            <w:bookmarkStart w:id="4" w:name="_GoBack"/>
            <w:bookmarkEnd w:id="4"/>
          </w:p>
        </w:tc>
        <w:tc>
          <w:tcPr>
            <w:tcW w:w="3260" w:type="dxa"/>
          </w:tcPr>
          <w:p w14:paraId="3A1BE50E" w14:textId="056F68A4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</w:rPr>
            </w:pPr>
            <w:r w:rsidRPr="007825A0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B2F1B28" w14:textId="1C3EFF71" w:rsidR="00976DC8" w:rsidRPr="007825A0" w:rsidRDefault="00976DC8" w:rsidP="00976DC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825A0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66E54"/>
    <w:rsid w:val="003127BB"/>
    <w:rsid w:val="00364CC6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825A0"/>
    <w:rsid w:val="00783F0F"/>
    <w:rsid w:val="007A4366"/>
    <w:rsid w:val="007D149D"/>
    <w:rsid w:val="00834D62"/>
    <w:rsid w:val="0085346A"/>
    <w:rsid w:val="008B1896"/>
    <w:rsid w:val="00930290"/>
    <w:rsid w:val="00976DC8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A399F"/>
    <w:rsid w:val="00C01585"/>
    <w:rsid w:val="00C52E65"/>
    <w:rsid w:val="00C77A54"/>
    <w:rsid w:val="00C87EA4"/>
    <w:rsid w:val="00CC415C"/>
    <w:rsid w:val="00CE0CB3"/>
    <w:rsid w:val="00D22DE9"/>
    <w:rsid w:val="00D86A18"/>
    <w:rsid w:val="00DA3184"/>
    <w:rsid w:val="00DC40CF"/>
    <w:rsid w:val="00DE5E68"/>
    <w:rsid w:val="00DF0DB7"/>
    <w:rsid w:val="00EF598F"/>
    <w:rsid w:val="00F42507"/>
    <w:rsid w:val="00F6177E"/>
    <w:rsid w:val="00FA4AB6"/>
    <w:rsid w:val="00FE5904"/>
    <w:rsid w:val="00FE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28</cp:revision>
  <cp:lastPrinted>2024-06-10T06:14:00Z</cp:lastPrinted>
  <dcterms:created xsi:type="dcterms:W3CDTF">2021-12-06T12:02:00Z</dcterms:created>
  <dcterms:modified xsi:type="dcterms:W3CDTF">2026-06-30T11:03:00Z</dcterms:modified>
</cp:coreProperties>
</file>