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850"/>
        <w:gridCol w:w="851"/>
        <w:gridCol w:w="5953"/>
      </w:tblGrid>
      <w:tr w:rsidR="00E45181" w:rsidRPr="006F4233" w:rsidTr="00417CCC">
        <w:tc>
          <w:tcPr>
            <w:tcW w:w="10348" w:type="dxa"/>
            <w:gridSpan w:val="5"/>
          </w:tcPr>
          <w:p w:rsidR="00417CCC" w:rsidRPr="006F4233" w:rsidRDefault="0009053B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="00417CCC"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lang w:val="ro-RO"/>
              </w:rPr>
              <w:t>CAIET DE SARCINI</w:t>
            </w:r>
          </w:p>
        </w:tc>
      </w:tr>
      <w:tr w:rsidR="00E45181" w:rsidRPr="006F4233" w:rsidTr="00E16788">
        <w:tc>
          <w:tcPr>
            <w:tcW w:w="709" w:type="dxa"/>
          </w:tcPr>
          <w:p w:rsidR="00221230" w:rsidRPr="006F4233" w:rsidRDefault="00221230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lang w:val="ro-RO"/>
              </w:rPr>
              <w:t>Nr. lot</w:t>
            </w:r>
          </w:p>
        </w:tc>
        <w:tc>
          <w:tcPr>
            <w:tcW w:w="1985" w:type="dxa"/>
            <w:vAlign w:val="center"/>
          </w:tcPr>
          <w:p w:rsidR="00221230" w:rsidRPr="006F4233" w:rsidRDefault="00221230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lang w:val="ro-RO"/>
              </w:rPr>
              <w:t>Denumirea bunurilor</w:t>
            </w:r>
          </w:p>
        </w:tc>
        <w:tc>
          <w:tcPr>
            <w:tcW w:w="850" w:type="dxa"/>
            <w:vAlign w:val="center"/>
          </w:tcPr>
          <w:p w:rsidR="00221230" w:rsidRPr="006F4233" w:rsidRDefault="00221230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lang w:val="ro-RO"/>
              </w:rPr>
              <w:t>U/M</w:t>
            </w:r>
          </w:p>
        </w:tc>
        <w:tc>
          <w:tcPr>
            <w:tcW w:w="851" w:type="dxa"/>
            <w:vAlign w:val="center"/>
          </w:tcPr>
          <w:p w:rsidR="00221230" w:rsidRPr="006F4233" w:rsidRDefault="00CE7D2D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lang w:val="ro-RO"/>
              </w:rPr>
              <w:t>Cant</w:t>
            </w:r>
          </w:p>
        </w:tc>
        <w:tc>
          <w:tcPr>
            <w:tcW w:w="5953" w:type="dxa"/>
            <w:vAlign w:val="center"/>
          </w:tcPr>
          <w:p w:rsidR="00221230" w:rsidRPr="006F4233" w:rsidRDefault="00221230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lang w:val="ro-RO"/>
              </w:rPr>
              <w:t>Caracteristici</w:t>
            </w:r>
          </w:p>
        </w:tc>
      </w:tr>
      <w:tr w:rsidR="00E45181" w:rsidRPr="006F4233" w:rsidTr="00E16788">
        <w:tc>
          <w:tcPr>
            <w:tcW w:w="709" w:type="dxa"/>
          </w:tcPr>
          <w:p w:rsidR="00221230" w:rsidRPr="006F4233" w:rsidRDefault="00221230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1.</w:t>
            </w:r>
          </w:p>
        </w:tc>
        <w:tc>
          <w:tcPr>
            <w:tcW w:w="1985" w:type="dxa"/>
          </w:tcPr>
          <w:p w:rsidR="00221230" w:rsidRPr="006F4233" w:rsidRDefault="006707DB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 xml:space="preserve">Safeu </w:t>
            </w:r>
            <w:r w:rsidR="0000759C"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cu o încuietoare electronică</w:t>
            </w:r>
          </w:p>
        </w:tc>
        <w:tc>
          <w:tcPr>
            <w:tcW w:w="850" w:type="dxa"/>
          </w:tcPr>
          <w:p w:rsidR="00221230" w:rsidRPr="006F4233" w:rsidRDefault="00221230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</w:tcPr>
          <w:p w:rsidR="00221230" w:rsidRPr="006F4233" w:rsidRDefault="0000759C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100</w:t>
            </w:r>
          </w:p>
        </w:tc>
        <w:tc>
          <w:tcPr>
            <w:tcW w:w="5953" w:type="dxa"/>
          </w:tcPr>
          <w:p w:rsidR="0000759C" w:rsidRPr="006F4233" w:rsidRDefault="0000759C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Dimensiuni</w:t>
            </w:r>
            <w:r w:rsidR="006707DB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exterioare</w:t>
            </w:r>
            <w:r w:rsidR="00E16788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minime</w:t>
            </w: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: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3</w:t>
            </w:r>
            <w:r w:rsidR="00E16788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0</w:t>
            </w:r>
            <w:r w:rsidR="00CE7D2D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0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x380x320 mm</w:t>
            </w:r>
          </w:p>
          <w:p w:rsidR="00E16788" w:rsidRPr="006F4233" w:rsidRDefault="00E16788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Dimensiuni exterioare maxime: 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340x510x480 mm</w:t>
            </w:r>
          </w:p>
          <w:p w:rsidR="0000759C" w:rsidRPr="006F4233" w:rsidRDefault="0000759C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Dimensiuni (interioare)</w:t>
            </w:r>
            <w:r w:rsidR="00E16788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minime</w:t>
            </w: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: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294x374x265 mm</w:t>
            </w:r>
          </w:p>
          <w:p w:rsidR="00E16788" w:rsidRPr="006F4233" w:rsidRDefault="00E16788" w:rsidP="00C53C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Dimensiuni (interioare) maxime:</w:t>
            </w:r>
          </w:p>
          <w:p w:rsidR="00E16788" w:rsidRPr="006F4233" w:rsidRDefault="00E16788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334x504x425 mm</w:t>
            </w:r>
          </w:p>
          <w:p w:rsidR="0000759C" w:rsidRPr="006F4233" w:rsidRDefault="0000759C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Greutate: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20</w:t>
            </w:r>
            <w:bookmarkStart w:id="0" w:name="_GoBack"/>
            <w:bookmarkEnd w:id="0"/>
            <w:r w:rsidR="00CE51C1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-30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kg</w:t>
            </w:r>
          </w:p>
          <w:p w:rsidR="0000759C" w:rsidRPr="006F4233" w:rsidRDefault="0000759C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Încuietori: 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electronica </w:t>
            </w:r>
            <w:r w:rsidR="006146E8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echivalent 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GRIFFON (deschidere digitală - cod cu butoane)</w:t>
            </w:r>
          </w:p>
          <w:p w:rsidR="0000759C" w:rsidRPr="006F4233" w:rsidRDefault="0000759C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Sistema de închidere:</w:t>
            </w:r>
            <w:r w:rsidR="005D4A23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2 bolț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uri (diametru</w:t>
            </w:r>
            <w:r w:rsidR="00264D4D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l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25 mm)</w:t>
            </w:r>
          </w:p>
          <w:p w:rsidR="0000759C" w:rsidRPr="006F4233" w:rsidRDefault="0000759C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Grosimea </w:t>
            </w:r>
            <w:r w:rsidR="006707DB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metalului </w:t>
            </w: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ușii: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3 mm</w:t>
            </w:r>
          </w:p>
          <w:p w:rsidR="0000759C" w:rsidRPr="006F4233" w:rsidRDefault="0000759C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 xml:space="preserve">Grosimea </w:t>
            </w:r>
            <w:r w:rsidR="006707DB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metalului  </w:t>
            </w: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>pere</w:t>
            </w:r>
            <w:r w:rsidR="006707DB"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>ților</w:t>
            </w: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>:</w:t>
            </w: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 xml:space="preserve"> 3 mm</w:t>
            </w:r>
          </w:p>
          <w:p w:rsidR="0000759C" w:rsidRPr="006F4233" w:rsidRDefault="0000759C" w:rsidP="00C53C01">
            <w:pPr>
              <w:spacing w:after="0" w:line="240" w:lineRule="auto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>Rafturi:</w:t>
            </w: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 xml:space="preserve"> 1 raft detașabil</w:t>
            </w:r>
          </w:p>
          <w:p w:rsidR="0000759C" w:rsidRPr="006F4233" w:rsidRDefault="0000759C" w:rsidP="00C53C01">
            <w:pPr>
              <w:spacing w:after="0" w:line="240" w:lineRule="auto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 xml:space="preserve">Fixare: 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puncte de ancorare pentru fixarea s</w:t>
            </w:r>
            <w:r w:rsidR="006707DB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afeului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în podea și în perete</w:t>
            </w:r>
          </w:p>
          <w:p w:rsidR="0000759C" w:rsidRPr="006F4233" w:rsidRDefault="0000759C" w:rsidP="00C53C01">
            <w:pPr>
              <w:spacing w:after="0" w:line="240" w:lineRule="auto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>Culoare:</w:t>
            </w: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  <w:r w:rsidR="006707DB"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>gri închis sau</w:t>
            </w: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 xml:space="preserve"> crem  (RAL 7016, RAL 9001)</w:t>
            </w:r>
          </w:p>
          <w:p w:rsidR="0000759C" w:rsidRPr="006F4233" w:rsidRDefault="0000759C" w:rsidP="00C53C01">
            <w:pPr>
              <w:spacing w:after="0" w:line="240" w:lineRule="auto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>Direcția de deschidere:</w:t>
            </w: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 xml:space="preserve"> dreapta</w:t>
            </w:r>
          </w:p>
          <w:p w:rsidR="0000759C" w:rsidRPr="006F4233" w:rsidRDefault="0000759C" w:rsidP="00C53C01">
            <w:pPr>
              <w:spacing w:after="0" w:line="240" w:lineRule="auto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lang w:val="ro-RO"/>
              </w:rPr>
              <w:t>Garanția corpului:</w:t>
            </w: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="00CE51C1"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 xml:space="preserve">min. </w:t>
            </w: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5 ani</w:t>
            </w:r>
          </w:p>
          <w:p w:rsidR="0000759C" w:rsidRPr="006F4233" w:rsidRDefault="0000759C" w:rsidP="00C53C01">
            <w:pPr>
              <w:spacing w:after="0" w:line="240" w:lineRule="auto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>Garanția lacătului:</w:t>
            </w: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  <w:r w:rsidR="00CE51C1"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 xml:space="preserve">min. </w:t>
            </w: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shd w:val="clear" w:color="auto" w:fill="FFFFFF"/>
                <w:lang w:val="ro-RO"/>
              </w:rPr>
              <w:t>1 an</w:t>
            </w:r>
          </w:p>
          <w:p w:rsidR="00221230" w:rsidRPr="006F4233" w:rsidRDefault="0000759C" w:rsidP="00C53C01">
            <w:pPr>
              <w:pStyle w:val="item-name"/>
              <w:shd w:val="clear" w:color="auto" w:fill="FFFFFF"/>
              <w:spacing w:before="0" w:beforeAutospacing="0" w:after="0" w:afterAutospacing="0"/>
              <w:rPr>
                <w:color w:val="1F3864" w:themeColor="accent5" w:themeShade="80"/>
                <w:lang w:val="ro-RO"/>
              </w:rPr>
            </w:pPr>
            <w:r w:rsidRPr="006F4233">
              <w:rPr>
                <w:color w:val="1F3864" w:themeColor="accent5" w:themeShade="80"/>
                <w:lang w:val="ro-RO"/>
              </w:rPr>
              <w:t xml:space="preserve">- Prețul include livrarea și descărcarea la o singură adresă în </w:t>
            </w:r>
            <w:r w:rsidR="006707DB" w:rsidRPr="006F4233">
              <w:rPr>
                <w:color w:val="1F3864" w:themeColor="accent5" w:themeShade="80"/>
                <w:lang w:val="ro-RO"/>
              </w:rPr>
              <w:t>mun.</w:t>
            </w:r>
            <w:r w:rsidRPr="006F4233">
              <w:rPr>
                <w:color w:val="1F3864" w:themeColor="accent5" w:themeShade="80"/>
                <w:lang w:val="ro-RO"/>
              </w:rPr>
              <w:t xml:space="preserve"> Chișinău.</w:t>
            </w:r>
          </w:p>
        </w:tc>
      </w:tr>
      <w:tr w:rsidR="00875043" w:rsidRPr="006F4233" w:rsidTr="00C53C01">
        <w:tc>
          <w:tcPr>
            <w:tcW w:w="709" w:type="dxa"/>
            <w:vAlign w:val="center"/>
          </w:tcPr>
          <w:p w:rsidR="00875043" w:rsidRPr="006F4233" w:rsidRDefault="00875043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2.</w:t>
            </w:r>
            <w:r w:rsidR="00BD50FD"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1</w:t>
            </w:r>
          </w:p>
        </w:tc>
        <w:tc>
          <w:tcPr>
            <w:tcW w:w="1985" w:type="dxa"/>
            <w:vAlign w:val="center"/>
          </w:tcPr>
          <w:p w:rsidR="00875043" w:rsidRPr="006F4233" w:rsidRDefault="00BD50FD" w:rsidP="00BD50F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R</w:t>
            </w:r>
            <w:r w:rsidR="00875043"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afturi metalice modulare</w:t>
            </w: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 xml:space="preserve"> tip 1</w:t>
            </w:r>
          </w:p>
        </w:tc>
        <w:tc>
          <w:tcPr>
            <w:tcW w:w="850" w:type="dxa"/>
            <w:vAlign w:val="center"/>
          </w:tcPr>
          <w:p w:rsidR="00875043" w:rsidRPr="006F4233" w:rsidRDefault="00875043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vAlign w:val="center"/>
          </w:tcPr>
          <w:p w:rsidR="00875043" w:rsidRPr="006F4233" w:rsidRDefault="00875043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1</w:t>
            </w:r>
          </w:p>
        </w:tc>
        <w:tc>
          <w:tcPr>
            <w:tcW w:w="5953" w:type="dxa"/>
          </w:tcPr>
          <w:p w:rsidR="00875043" w:rsidRPr="006F4233" w:rsidRDefault="00C53C01" w:rsidP="00C53C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î</w:t>
            </w:r>
            <w:r w:rsidR="00875043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nălțime</w:t>
            </w:r>
            <w:r w:rsidR="008D675D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–</w:t>
            </w:r>
            <w:r w:rsidR="00875043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="00615407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30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0 –</w:t>
            </w: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="008D675D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3</w:t>
            </w:r>
            <w:r w:rsidR="00875043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20 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c</w:t>
            </w:r>
            <w:r w:rsidR="00875043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m</w:t>
            </w:r>
          </w:p>
          <w:p w:rsidR="00875043" w:rsidRPr="006F4233" w:rsidRDefault="00875043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lățime</w:t>
            </w:r>
            <w:r w:rsidR="008D675D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–</w:t>
            </w:r>
            <w:r w:rsidR="00DB52A0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="008D675D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27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0</w:t>
            </w:r>
            <w:r w:rsidR="00C53C01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– </w:t>
            </w:r>
            <w:r w:rsidR="008D675D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280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="008D675D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c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m </w:t>
            </w:r>
          </w:p>
          <w:p w:rsidR="00875043" w:rsidRPr="006F4233" w:rsidRDefault="00875043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adâncime</w:t>
            </w:r>
            <w:r w:rsidR="00C53C01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– </w:t>
            </w:r>
            <w:r w:rsidR="008D675D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90 </w:t>
            </w:r>
            <w:r w:rsidR="00C53C01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–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1</w:t>
            </w:r>
            <w:r w:rsidR="008D675D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00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="008D675D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c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m</w:t>
            </w:r>
          </w:p>
          <w:p w:rsidR="00BD50FD" w:rsidRPr="006F4233" w:rsidRDefault="00BD50FD" w:rsidP="00BD50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Grosime metal: minim 3mm</w:t>
            </w:r>
          </w:p>
          <w:p w:rsidR="00875043" w:rsidRPr="006F4233" w:rsidRDefault="00875043" w:rsidP="00C53C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rafturi</w:t>
            </w:r>
            <w:r w:rsidR="00DB52A0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="00C53C01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demontabile </w:t>
            </w:r>
            <w:r w:rsidR="00615407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și reglabile pe înălțime </w:t>
            </w:r>
            <w:r w:rsidR="00C53C01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–</w:t>
            </w:r>
            <w:r w:rsidR="00DB52A0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3</w:t>
            </w:r>
            <w:r w:rsidR="00615407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buc.</w:t>
            </w:r>
          </w:p>
          <w:p w:rsidR="00C53C01" w:rsidRPr="006F4233" w:rsidRDefault="00C53C01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 xml:space="preserve">- Prețul include livrarea și 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asamblarea stelajului</w:t>
            </w:r>
            <w:r w:rsidR="00E60483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.</w:t>
            </w:r>
          </w:p>
          <w:p w:rsidR="00C53C01" w:rsidRPr="006F4233" w:rsidRDefault="00E60483" w:rsidP="00E60483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- Marfa va fi livrată la o singură adresă în mun. Chișinău</w:t>
            </w:r>
            <w:r w:rsidR="00615407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.</w:t>
            </w:r>
          </w:p>
        </w:tc>
      </w:tr>
      <w:tr w:rsidR="00875043" w:rsidRPr="006F4233" w:rsidTr="00C53C01">
        <w:tc>
          <w:tcPr>
            <w:tcW w:w="709" w:type="dxa"/>
            <w:vAlign w:val="center"/>
          </w:tcPr>
          <w:p w:rsidR="00875043" w:rsidRPr="006F4233" w:rsidRDefault="00BD50FD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2.2</w:t>
            </w:r>
          </w:p>
        </w:tc>
        <w:tc>
          <w:tcPr>
            <w:tcW w:w="1985" w:type="dxa"/>
            <w:vAlign w:val="center"/>
          </w:tcPr>
          <w:p w:rsidR="00875043" w:rsidRPr="006F4233" w:rsidRDefault="00BD50FD" w:rsidP="00C53C0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Rafturi metalice modulare tip 2</w:t>
            </w:r>
          </w:p>
        </w:tc>
        <w:tc>
          <w:tcPr>
            <w:tcW w:w="850" w:type="dxa"/>
            <w:vAlign w:val="center"/>
          </w:tcPr>
          <w:p w:rsidR="00875043" w:rsidRPr="006F4233" w:rsidRDefault="00875043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vAlign w:val="center"/>
          </w:tcPr>
          <w:p w:rsidR="00875043" w:rsidRPr="006F4233" w:rsidRDefault="00875043" w:rsidP="00C53C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>1</w:t>
            </w:r>
          </w:p>
        </w:tc>
        <w:tc>
          <w:tcPr>
            <w:tcW w:w="5953" w:type="dxa"/>
          </w:tcPr>
          <w:p w:rsidR="00875043" w:rsidRPr="006F4233" w:rsidRDefault="00290440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î</w:t>
            </w:r>
            <w:r w:rsidR="00875043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nălțime</w:t>
            </w:r>
            <w:r w:rsidR="00C53C01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="00C53C01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–</w:t>
            </w:r>
            <w:r w:rsidR="00875043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="00C53C01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310 – 3</w:t>
            </w:r>
            <w:r w:rsidR="00875043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20 </w:t>
            </w:r>
            <w:r w:rsidR="00C53C01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c</w:t>
            </w:r>
            <w:r w:rsidR="00875043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m</w:t>
            </w:r>
          </w:p>
          <w:p w:rsidR="00875043" w:rsidRPr="006F4233" w:rsidRDefault="00875043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lățime </w:t>
            </w:r>
            <w:r w:rsidR="00C53C01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– 270 – 2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80 </w:t>
            </w:r>
            <w:r w:rsidR="00C53C01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c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m </w:t>
            </w:r>
          </w:p>
          <w:p w:rsidR="00875043" w:rsidRPr="006F4233" w:rsidRDefault="00875043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adâncime</w:t>
            </w:r>
            <w:r w:rsidR="00C53C01"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="00C53C01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–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="00C53C01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45 – 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5</w:t>
            </w:r>
            <w:r w:rsidR="00C53C01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0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 xml:space="preserve"> </w:t>
            </w:r>
            <w:r w:rsidR="00C53C01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cm</w:t>
            </w:r>
          </w:p>
          <w:p w:rsidR="00BD50FD" w:rsidRPr="006F4233" w:rsidRDefault="00BD50FD" w:rsidP="00C53C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Grosime metal: minim 3mm</w:t>
            </w:r>
          </w:p>
          <w:p w:rsidR="00875043" w:rsidRPr="006F4233" w:rsidRDefault="00615407" w:rsidP="00C53C01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  <w:t>rafturi demontabile și reglabile pe înălțime – 3 buc</w:t>
            </w:r>
          </w:p>
          <w:p w:rsidR="00E60483" w:rsidRPr="006F4233" w:rsidRDefault="00E60483" w:rsidP="00E60483">
            <w:pPr>
              <w:spacing w:after="0" w:line="240" w:lineRule="auto"/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color w:val="1F3864" w:themeColor="accent5" w:themeShade="80"/>
                <w:sz w:val="24"/>
                <w:szCs w:val="24"/>
                <w:lang w:val="ro-RO"/>
              </w:rPr>
              <w:t xml:space="preserve">- Prețul include livrarea și </w:t>
            </w: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asamblarea stelajului.</w:t>
            </w:r>
          </w:p>
          <w:p w:rsidR="00875043" w:rsidRPr="006F4233" w:rsidRDefault="00E60483" w:rsidP="00E6048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  <w:lang w:val="ro-RO"/>
              </w:rPr>
            </w:pPr>
            <w:r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- Marfa va fi livrată la o singură adresă în mun. Chișinău</w:t>
            </w:r>
            <w:r w:rsidR="009049DB" w:rsidRPr="006F4233">
              <w:rPr>
                <w:rFonts w:ascii="Times New Roman" w:hAnsi="Times New Roman" w:cs="Times New Roman"/>
                <w:bCs/>
                <w:color w:val="1F3864" w:themeColor="accent5" w:themeShade="80"/>
                <w:sz w:val="24"/>
                <w:szCs w:val="24"/>
                <w:lang w:val="ro-RO"/>
              </w:rPr>
              <w:t>.</w:t>
            </w:r>
          </w:p>
        </w:tc>
      </w:tr>
    </w:tbl>
    <w:p w:rsidR="008D675D" w:rsidRPr="006F4233" w:rsidRDefault="00417CCC" w:rsidP="00E60483">
      <w:pPr>
        <w:spacing w:after="0" w:line="240" w:lineRule="auto"/>
        <w:jc w:val="both"/>
        <w:rPr>
          <w:rFonts w:ascii="Times New Roman" w:hAnsi="Times New Roman" w:cs="Times New Roman"/>
          <w:color w:val="1F3864" w:themeColor="accent5" w:themeShade="80"/>
          <w:sz w:val="24"/>
          <w:szCs w:val="24"/>
          <w:lang w:val="ro-RO"/>
        </w:rPr>
      </w:pPr>
      <w:r w:rsidRPr="006F4233">
        <w:rPr>
          <w:rFonts w:ascii="Times New Roman" w:hAnsi="Times New Roman" w:cs="Times New Roman"/>
          <w:color w:val="1F3864" w:themeColor="accent5" w:themeShade="80"/>
          <w:sz w:val="24"/>
          <w:szCs w:val="24"/>
          <w:lang w:val="ro-RO"/>
        </w:rPr>
        <w:t xml:space="preserve">Termen de livrare pentru </w:t>
      </w:r>
      <w:r w:rsidR="008D675D" w:rsidRPr="006F4233">
        <w:rPr>
          <w:rFonts w:ascii="Times New Roman" w:hAnsi="Times New Roman" w:cs="Times New Roman"/>
          <w:color w:val="1F3864" w:themeColor="accent5" w:themeShade="80"/>
          <w:sz w:val="24"/>
          <w:szCs w:val="24"/>
          <w:lang w:val="ro-RO"/>
        </w:rPr>
        <w:t xml:space="preserve">fiecare </w:t>
      </w:r>
      <w:r w:rsidRPr="006F4233">
        <w:rPr>
          <w:rFonts w:ascii="Times New Roman" w:hAnsi="Times New Roman" w:cs="Times New Roman"/>
          <w:color w:val="1F3864" w:themeColor="accent5" w:themeShade="80"/>
          <w:sz w:val="24"/>
          <w:szCs w:val="24"/>
          <w:lang w:val="ro-RO"/>
        </w:rPr>
        <w:t>lot</w:t>
      </w:r>
      <w:r w:rsidR="008D675D" w:rsidRPr="006F4233">
        <w:rPr>
          <w:rFonts w:ascii="Times New Roman" w:hAnsi="Times New Roman" w:cs="Times New Roman"/>
          <w:color w:val="1F3864" w:themeColor="accent5" w:themeShade="80"/>
          <w:sz w:val="24"/>
          <w:szCs w:val="24"/>
          <w:lang w:val="ro-RO"/>
        </w:rPr>
        <w:t>:</w:t>
      </w:r>
    </w:p>
    <w:p w:rsidR="00417CCC" w:rsidRPr="006F4233" w:rsidRDefault="008D675D" w:rsidP="00E60483">
      <w:pPr>
        <w:spacing w:after="0" w:line="240" w:lineRule="auto"/>
        <w:jc w:val="both"/>
        <w:rPr>
          <w:rFonts w:ascii="Times New Roman" w:hAnsi="Times New Roman" w:cs="Times New Roman"/>
          <w:color w:val="1F3864" w:themeColor="accent5" w:themeShade="80"/>
          <w:sz w:val="24"/>
          <w:szCs w:val="24"/>
          <w:lang w:val="ro-RO"/>
        </w:rPr>
      </w:pPr>
      <w:r w:rsidRPr="006F4233">
        <w:rPr>
          <w:rFonts w:ascii="Times New Roman" w:hAnsi="Times New Roman" w:cs="Times New Roman"/>
          <w:color w:val="1F3864" w:themeColor="accent5" w:themeShade="80"/>
          <w:sz w:val="24"/>
          <w:szCs w:val="24"/>
          <w:lang w:val="ro-RO"/>
        </w:rPr>
        <w:t xml:space="preserve">nr.1 </w:t>
      </w:r>
      <w:r w:rsidR="00417CCC" w:rsidRPr="006F4233">
        <w:rPr>
          <w:rFonts w:ascii="Times New Roman" w:hAnsi="Times New Roman" w:cs="Times New Roman"/>
          <w:color w:val="1F3864" w:themeColor="accent5" w:themeShade="80"/>
          <w:sz w:val="24"/>
          <w:szCs w:val="24"/>
          <w:lang w:val="ro-RO"/>
        </w:rPr>
        <w:t xml:space="preserve"> – </w:t>
      </w:r>
      <w:r w:rsidR="001D7234" w:rsidRPr="006F4233">
        <w:rPr>
          <w:rFonts w:ascii="Times New Roman" w:hAnsi="Times New Roman" w:cs="Times New Roman"/>
          <w:color w:val="1F3864" w:themeColor="accent5" w:themeShade="80"/>
          <w:sz w:val="24"/>
          <w:szCs w:val="24"/>
          <w:lang w:val="ro-RO"/>
        </w:rPr>
        <w:t>60 zile</w:t>
      </w:r>
      <w:r w:rsidR="00417CCC" w:rsidRPr="006F4233">
        <w:rPr>
          <w:rFonts w:ascii="Times New Roman" w:hAnsi="Times New Roman" w:cs="Times New Roman"/>
          <w:color w:val="1F3864" w:themeColor="accent5" w:themeShade="80"/>
          <w:sz w:val="24"/>
          <w:szCs w:val="24"/>
          <w:lang w:val="ro-RO"/>
        </w:rPr>
        <w:t xml:space="preserve"> de la înregistrarea contractului la Trezorerie.</w:t>
      </w:r>
    </w:p>
    <w:p w:rsidR="008D675D" w:rsidRPr="006F4233" w:rsidRDefault="008D675D" w:rsidP="00E60483">
      <w:pPr>
        <w:spacing w:after="0" w:line="240" w:lineRule="auto"/>
        <w:jc w:val="both"/>
        <w:rPr>
          <w:rFonts w:ascii="Times New Roman" w:hAnsi="Times New Roman" w:cs="Times New Roman"/>
          <w:color w:val="1F3864" w:themeColor="accent5" w:themeShade="80"/>
          <w:sz w:val="24"/>
          <w:szCs w:val="24"/>
          <w:lang w:val="ro-RO"/>
        </w:rPr>
      </w:pPr>
      <w:r w:rsidRPr="006F4233">
        <w:rPr>
          <w:rFonts w:ascii="Times New Roman" w:hAnsi="Times New Roman" w:cs="Times New Roman"/>
          <w:color w:val="1F3864" w:themeColor="accent5" w:themeShade="80"/>
          <w:sz w:val="24"/>
          <w:szCs w:val="24"/>
          <w:lang w:val="ro-RO"/>
        </w:rPr>
        <w:t xml:space="preserve">nr.2  – </w:t>
      </w:r>
      <w:r w:rsidR="001D7234" w:rsidRPr="006F4233">
        <w:rPr>
          <w:rFonts w:ascii="Times New Roman" w:hAnsi="Times New Roman" w:cs="Times New Roman"/>
          <w:color w:val="1F3864" w:themeColor="accent5" w:themeShade="80"/>
          <w:sz w:val="24"/>
          <w:szCs w:val="24"/>
          <w:lang w:val="ro-RO"/>
        </w:rPr>
        <w:t>30 zile</w:t>
      </w:r>
      <w:r w:rsidRPr="006F4233">
        <w:rPr>
          <w:rFonts w:ascii="Times New Roman" w:hAnsi="Times New Roman" w:cs="Times New Roman"/>
          <w:color w:val="1F3864" w:themeColor="accent5" w:themeShade="80"/>
          <w:sz w:val="24"/>
          <w:szCs w:val="24"/>
          <w:lang w:val="ro-RO"/>
        </w:rPr>
        <w:t xml:space="preserve"> de la înregistrarea contractului la Trezorerie.</w:t>
      </w:r>
    </w:p>
    <w:sectPr w:rsidR="008D675D" w:rsidRPr="006F4233" w:rsidSect="00E16788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85C71"/>
    <w:multiLevelType w:val="hybridMultilevel"/>
    <w:tmpl w:val="CBA40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5E7265"/>
    <w:multiLevelType w:val="hybridMultilevel"/>
    <w:tmpl w:val="52EC7D68"/>
    <w:lvl w:ilvl="0" w:tplc="97006E0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CCC"/>
    <w:rsid w:val="0000759C"/>
    <w:rsid w:val="0009053B"/>
    <w:rsid w:val="001D7234"/>
    <w:rsid w:val="00221230"/>
    <w:rsid w:val="00264D4D"/>
    <w:rsid w:val="00267BF7"/>
    <w:rsid w:val="00290440"/>
    <w:rsid w:val="00417CCC"/>
    <w:rsid w:val="00424A43"/>
    <w:rsid w:val="0058179C"/>
    <w:rsid w:val="005C3446"/>
    <w:rsid w:val="005D4A23"/>
    <w:rsid w:val="006146E8"/>
    <w:rsid w:val="00615407"/>
    <w:rsid w:val="006707DB"/>
    <w:rsid w:val="006F4233"/>
    <w:rsid w:val="006F62DE"/>
    <w:rsid w:val="00845608"/>
    <w:rsid w:val="00875043"/>
    <w:rsid w:val="008D675D"/>
    <w:rsid w:val="009049DB"/>
    <w:rsid w:val="00995D38"/>
    <w:rsid w:val="009A3E32"/>
    <w:rsid w:val="00B509D2"/>
    <w:rsid w:val="00BD50FD"/>
    <w:rsid w:val="00C20376"/>
    <w:rsid w:val="00C53C01"/>
    <w:rsid w:val="00CE51C1"/>
    <w:rsid w:val="00CE7D2D"/>
    <w:rsid w:val="00DB52A0"/>
    <w:rsid w:val="00DC56D3"/>
    <w:rsid w:val="00E16788"/>
    <w:rsid w:val="00E45181"/>
    <w:rsid w:val="00E60483"/>
    <w:rsid w:val="00EB487B"/>
    <w:rsid w:val="00F639FB"/>
    <w:rsid w:val="00FD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6BC204-93D2-40AE-BF70-803EC592D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CC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7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17CCC"/>
    <w:pPr>
      <w:ind w:left="720"/>
      <w:contextualSpacing/>
    </w:pPr>
  </w:style>
  <w:style w:type="paragraph" w:customStyle="1" w:styleId="item-name">
    <w:name w:val="item-name"/>
    <w:basedOn w:val="a"/>
    <w:rsid w:val="00007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33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chn,kc</dc:creator>
  <cp:keywords/>
  <dc:description/>
  <cp:lastModifiedBy>Veaceslav Peiu</cp:lastModifiedBy>
  <cp:revision>3</cp:revision>
  <dcterms:created xsi:type="dcterms:W3CDTF">2026-04-06T12:54:00Z</dcterms:created>
  <dcterms:modified xsi:type="dcterms:W3CDTF">2026-04-06T12:56:00Z</dcterms:modified>
</cp:coreProperties>
</file>