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0E1A0D" w14:textId="77777777" w:rsidR="00B7458E" w:rsidRPr="004B16DD" w:rsidRDefault="00B7458E" w:rsidP="00364692">
      <w:pPr>
        <w:ind w:left="-426" w:firstLine="426"/>
        <w:jc w:val="right"/>
        <w:rPr>
          <w:noProof w:val="0"/>
          <w:sz w:val="22"/>
          <w:szCs w:val="22"/>
          <w:lang w:val="it-IT"/>
        </w:rPr>
      </w:pPr>
      <w:r w:rsidRPr="00A30B00">
        <w:rPr>
          <w:noProof w:val="0"/>
          <w:lang w:val="it-IT"/>
        </w:rPr>
        <w:t>Anexa nr.</w:t>
      </w:r>
      <w:r>
        <w:rPr>
          <w:noProof w:val="0"/>
          <w:lang w:val="it-IT"/>
        </w:rPr>
        <w:t xml:space="preserve"> 2</w:t>
      </w:r>
    </w:p>
    <w:p w14:paraId="190A4575" w14:textId="77777777" w:rsidR="00B7458E" w:rsidRPr="00D22624" w:rsidRDefault="00B7458E" w:rsidP="00B7458E">
      <w:pPr>
        <w:jc w:val="right"/>
        <w:rPr>
          <w:noProof w:val="0"/>
          <w:lang w:val="it-IT"/>
        </w:rPr>
      </w:pPr>
      <w:r w:rsidRPr="0003591A">
        <w:rPr>
          <w:noProof w:val="0"/>
          <w:lang w:val="it-IT"/>
        </w:rPr>
        <w:t xml:space="preserve">la </w:t>
      </w:r>
      <w:r>
        <w:rPr>
          <w:noProof w:val="0"/>
          <w:lang w:val="it-IT"/>
        </w:rPr>
        <w:t>Documentația standard nr.115</w:t>
      </w:r>
    </w:p>
    <w:p w14:paraId="545DC711" w14:textId="4F8EAA18" w:rsidR="00B7458E" w:rsidRPr="008631CD" w:rsidRDefault="00B7458E" w:rsidP="008631CD">
      <w:pPr>
        <w:jc w:val="right"/>
        <w:rPr>
          <w:noProof w:val="0"/>
          <w:lang w:val="it-IT"/>
        </w:rPr>
      </w:pPr>
      <w:r w:rsidRPr="0003591A">
        <w:rPr>
          <w:noProof w:val="0"/>
          <w:lang w:val="it-IT"/>
        </w:rPr>
        <w:t>din “</w:t>
      </w:r>
      <w:r>
        <w:rPr>
          <w:noProof w:val="0"/>
          <w:lang w:val="it-IT"/>
        </w:rPr>
        <w:t xml:space="preserve"> 15 </w:t>
      </w:r>
      <w:r w:rsidRPr="0003591A">
        <w:rPr>
          <w:noProof w:val="0"/>
          <w:lang w:val="it-IT"/>
        </w:rPr>
        <w:t xml:space="preserve">” </w:t>
      </w:r>
      <w:r>
        <w:rPr>
          <w:noProof w:val="0"/>
          <w:lang w:val="it-IT"/>
        </w:rPr>
        <w:t xml:space="preserve">septembrie </w:t>
      </w:r>
      <w:r w:rsidRPr="0003591A">
        <w:rPr>
          <w:noProof w:val="0"/>
          <w:lang w:val="it-IT"/>
        </w:rPr>
        <w:t>20</w:t>
      </w:r>
      <w:r>
        <w:rPr>
          <w:noProof w:val="0"/>
          <w:lang w:val="it-IT"/>
        </w:rPr>
        <w:t>21</w:t>
      </w:r>
    </w:p>
    <w:p w14:paraId="4391A97E" w14:textId="77777777" w:rsidR="00447107" w:rsidRDefault="00447107" w:rsidP="00364692">
      <w:pPr>
        <w:spacing w:before="120"/>
        <w:jc w:val="center"/>
        <w:outlineLvl w:val="0"/>
        <w:rPr>
          <w:b/>
          <w:noProof w:val="0"/>
          <w:sz w:val="28"/>
          <w:szCs w:val="28"/>
          <w:lang w:eastAsia="ru-RU"/>
        </w:rPr>
      </w:pPr>
      <w:bookmarkStart w:id="0" w:name="_Hlk77770922"/>
    </w:p>
    <w:p w14:paraId="2C69ABB6" w14:textId="1BEBE3DF" w:rsidR="00B7458E" w:rsidRDefault="00B7458E" w:rsidP="00364692">
      <w:pPr>
        <w:spacing w:before="120"/>
        <w:jc w:val="center"/>
        <w:outlineLvl w:val="0"/>
        <w:rPr>
          <w:b/>
          <w:noProof w:val="0"/>
          <w:sz w:val="28"/>
          <w:szCs w:val="28"/>
          <w:lang w:eastAsia="ru-RU"/>
        </w:rPr>
      </w:pPr>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0"/>
    </w:p>
    <w:p w14:paraId="58AA87CD" w14:textId="77777777" w:rsidR="00AE1810" w:rsidRPr="00364692" w:rsidRDefault="00AE1810" w:rsidP="00364692">
      <w:pPr>
        <w:spacing w:before="120"/>
        <w:jc w:val="center"/>
        <w:outlineLvl w:val="0"/>
        <w:rPr>
          <w:b/>
          <w:noProof w:val="0"/>
          <w:sz w:val="28"/>
          <w:szCs w:val="28"/>
          <w:lang w:eastAsia="ru-RU"/>
        </w:rPr>
      </w:pPr>
    </w:p>
    <w:p w14:paraId="2883EA9C" w14:textId="69319944" w:rsidR="0073445F" w:rsidRDefault="00B7458E" w:rsidP="001B529E">
      <w:pPr>
        <w:jc w:val="center"/>
        <w:rPr>
          <w:b/>
          <w:noProof w:val="0"/>
          <w:lang w:val="it-IT" w:eastAsia="ru-RU"/>
        </w:rPr>
      </w:pPr>
      <w:r w:rsidRPr="001F2C53">
        <w:rPr>
          <w:bCs/>
          <w:noProof w:val="0"/>
          <w:lang w:val="it-IT" w:eastAsia="ru-RU"/>
        </w:rPr>
        <w:t>privind achiziționarea</w:t>
      </w:r>
      <w:r w:rsidRPr="00BE362C">
        <w:rPr>
          <w:b/>
          <w:noProof w:val="0"/>
          <w:lang w:val="it-IT" w:eastAsia="ru-RU"/>
        </w:rPr>
        <w:t xml:space="preserve"> </w:t>
      </w:r>
      <w:r w:rsidR="0073445F" w:rsidRPr="0073445F">
        <w:rPr>
          <w:b/>
          <w:noProof w:val="0"/>
          <w:lang w:val="it-IT" w:eastAsia="ru-RU"/>
        </w:rPr>
        <w:t>ACCESORII și DEZINFECTANȚI DE LABORATOR/LDSA</w:t>
      </w:r>
    </w:p>
    <w:p w14:paraId="62B7E424" w14:textId="56C396FA" w:rsidR="00B7458E" w:rsidRPr="001B529E" w:rsidRDefault="00B7458E" w:rsidP="001B529E">
      <w:pPr>
        <w:jc w:val="center"/>
        <w:rPr>
          <w:b/>
          <w:noProof w:val="0"/>
          <w:lang w:val="it-IT" w:eastAsia="ru-RU"/>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Pr>
          <w:b/>
          <w:noProof w:val="0"/>
          <w:lang w:val="it-IT" w:eastAsia="ru-RU"/>
        </w:rPr>
        <w:t xml:space="preserve"> : </w:t>
      </w:r>
      <w:r w:rsidR="00F85D33">
        <w:rPr>
          <w:b/>
          <w:noProof w:val="0"/>
          <w:lang w:val="it-IT" w:eastAsia="ru-RU"/>
        </w:rPr>
        <w:t>Achizi</w:t>
      </w:r>
      <w:r w:rsidR="00F85D33">
        <w:rPr>
          <w:b/>
          <w:noProof w:val="0"/>
          <w:lang w:eastAsia="ru-RU"/>
        </w:rPr>
        <w:t>ții</w:t>
      </w:r>
      <w:r w:rsidR="00F85D33">
        <w:rPr>
          <w:b/>
          <w:noProof w:val="0"/>
          <w:lang w:val="it-IT" w:eastAsia="ru-RU"/>
        </w:rPr>
        <w:t xml:space="preserve"> cu Costuri Mici </w:t>
      </w:r>
    </w:p>
    <w:p w14:paraId="43B83263" w14:textId="10C0201D" w:rsidR="00B7458E" w:rsidRPr="00CB4AAB" w:rsidRDefault="00B7458E" w:rsidP="0091665A">
      <w:pPr>
        <w:numPr>
          <w:ilvl w:val="0"/>
          <w:numId w:val="2"/>
        </w:numPr>
        <w:shd w:val="clear" w:color="auto" w:fill="FFFFFF" w:themeFill="background1"/>
        <w:tabs>
          <w:tab w:val="right" w:pos="9531"/>
        </w:tabs>
        <w:ind w:left="284" w:hanging="284"/>
        <w:rPr>
          <w:b/>
          <w:noProof w:val="0"/>
          <w:lang w:val="es-ES" w:eastAsia="ru-RU"/>
        </w:rPr>
      </w:pPr>
      <w:proofErr w:type="spellStart"/>
      <w:r w:rsidRPr="00CB4AAB">
        <w:rPr>
          <w:b/>
          <w:noProof w:val="0"/>
          <w:lang w:val="es-ES" w:eastAsia="ru-RU"/>
        </w:rPr>
        <w:t>Denumirea</w:t>
      </w:r>
      <w:proofErr w:type="spellEnd"/>
      <w:r>
        <w:rPr>
          <w:b/>
          <w:noProof w:val="0"/>
          <w:lang w:val="ro-MD" w:eastAsia="ru-RU"/>
        </w:rPr>
        <w:t xml:space="preserve"> </w:t>
      </w:r>
      <w:proofErr w:type="spellStart"/>
      <w:r w:rsidRPr="00CB4AAB">
        <w:rPr>
          <w:b/>
          <w:noProof w:val="0"/>
          <w:lang w:val="es-ES" w:eastAsia="ru-RU"/>
        </w:rPr>
        <w:t>autorității</w:t>
      </w:r>
      <w:proofErr w:type="spellEnd"/>
      <w:r>
        <w:rPr>
          <w:b/>
          <w:noProof w:val="0"/>
          <w:lang w:val="ro-MD" w:eastAsia="ru-RU"/>
        </w:rPr>
        <w:t xml:space="preserve"> </w:t>
      </w:r>
      <w:proofErr w:type="spellStart"/>
      <w:r w:rsidRPr="00CB4AAB">
        <w:rPr>
          <w:b/>
          <w:noProof w:val="0"/>
          <w:lang w:val="es-ES" w:eastAsia="ru-RU"/>
        </w:rPr>
        <w:t>contractante</w:t>
      </w:r>
      <w:proofErr w:type="spellEnd"/>
      <w:r w:rsidRPr="00CB4AAB">
        <w:rPr>
          <w:b/>
          <w:noProof w:val="0"/>
          <w:lang w:val="es-ES" w:eastAsia="ru-RU"/>
        </w:rPr>
        <w:t>: I.P.</w:t>
      </w:r>
      <w:r w:rsidR="00AE1810" w:rsidRPr="00AE1810">
        <w:t xml:space="preserve"> </w:t>
      </w:r>
      <w:r w:rsidR="00AE1810" w:rsidRPr="00AE1810">
        <w:rPr>
          <w:b/>
          <w:noProof w:val="0"/>
          <w:lang w:val="es-ES" w:eastAsia="ru-RU"/>
        </w:rPr>
        <w:t xml:space="preserve">„CENTRUL NAȚIONAL </w:t>
      </w:r>
      <w:proofErr w:type="gramStart"/>
      <w:r w:rsidR="00AE1810" w:rsidRPr="00AE1810">
        <w:rPr>
          <w:b/>
          <w:noProof w:val="0"/>
          <w:lang w:val="es-ES" w:eastAsia="ru-RU"/>
        </w:rPr>
        <w:t>SĂNĂTATEA  ANIMALELOR</w:t>
      </w:r>
      <w:proofErr w:type="gramEnd"/>
      <w:r w:rsidR="00AE1810" w:rsidRPr="00AE1810">
        <w:rPr>
          <w:b/>
          <w:noProof w:val="0"/>
          <w:lang w:val="es-ES" w:eastAsia="ru-RU"/>
        </w:rPr>
        <w:t>, PLANTELOR ȘI SIGURANȚA ALIMENTELOR”</w:t>
      </w:r>
    </w:p>
    <w:p w14:paraId="0C71DCBB" w14:textId="77777777" w:rsidR="00B7458E" w:rsidRPr="00BE362C" w:rsidRDefault="00B7458E" w:rsidP="0091665A">
      <w:pPr>
        <w:numPr>
          <w:ilvl w:val="0"/>
          <w:numId w:val="2"/>
        </w:numPr>
        <w:shd w:val="clear" w:color="auto" w:fill="FFFFFF" w:themeFill="background1"/>
        <w:tabs>
          <w:tab w:val="left" w:pos="284"/>
          <w:tab w:val="right" w:pos="9531"/>
        </w:tabs>
        <w:ind w:left="284" w:hanging="284"/>
        <w:rPr>
          <w:b/>
          <w:noProof w:val="0"/>
          <w:lang w:val="ru-RU" w:eastAsia="ru-RU"/>
        </w:rPr>
      </w:pPr>
      <w:r w:rsidRPr="00BE362C">
        <w:rPr>
          <w:b/>
          <w:noProof w:val="0"/>
          <w:lang w:val="ru-RU" w:eastAsia="ru-RU"/>
        </w:rPr>
        <w:t>IDNO:</w:t>
      </w:r>
      <w:r>
        <w:rPr>
          <w:b/>
          <w:noProof w:val="0"/>
          <w:shd w:val="clear" w:color="auto" w:fill="FFFFFF" w:themeFill="background1"/>
          <w:lang w:val="en-US" w:eastAsia="ru-RU"/>
        </w:rPr>
        <w:t xml:space="preserve"> </w:t>
      </w:r>
      <w:r w:rsidRPr="00CB4AAB">
        <w:rPr>
          <w:b/>
          <w:noProof w:val="0"/>
          <w:shd w:val="clear" w:color="auto" w:fill="FFFFFF" w:themeFill="background1"/>
          <w:lang w:val="en-US" w:eastAsia="ru-RU"/>
        </w:rPr>
        <w:t>1005600030818</w:t>
      </w:r>
    </w:p>
    <w:p w14:paraId="072DA078" w14:textId="77777777" w:rsidR="00B7458E" w:rsidRPr="00BE362C" w:rsidRDefault="00B7458E" w:rsidP="0091665A">
      <w:pPr>
        <w:numPr>
          <w:ilvl w:val="0"/>
          <w:numId w:val="2"/>
        </w:numPr>
        <w:shd w:val="clear" w:color="auto" w:fill="FFFFFF" w:themeFill="background1"/>
        <w:tabs>
          <w:tab w:val="left" w:pos="284"/>
          <w:tab w:val="right" w:pos="9531"/>
        </w:tabs>
        <w:ind w:left="284" w:hanging="284"/>
        <w:rPr>
          <w:b/>
          <w:noProof w:val="0"/>
          <w:lang w:val="ru-RU" w:eastAsia="ru-RU"/>
        </w:rPr>
      </w:pPr>
      <w:proofErr w:type="spellStart"/>
      <w:proofErr w:type="gramStart"/>
      <w:r w:rsidRPr="00CB4AAB">
        <w:rPr>
          <w:b/>
          <w:noProof w:val="0"/>
          <w:lang w:val="es-ES" w:eastAsia="ru-RU"/>
        </w:rPr>
        <w:t>Adresa</w:t>
      </w:r>
      <w:proofErr w:type="spellEnd"/>
      <w:r w:rsidRPr="00CB4AAB">
        <w:rPr>
          <w:b/>
          <w:noProof w:val="0"/>
          <w:shd w:val="clear" w:color="auto" w:fill="FFFFFF" w:themeFill="background1"/>
          <w:lang w:val="es-ES" w:eastAsia="ru-RU"/>
        </w:rPr>
        <w:t xml:space="preserve"> :</w:t>
      </w:r>
      <w:proofErr w:type="gramEnd"/>
      <w:r w:rsidRPr="00CB4AAB">
        <w:rPr>
          <w:b/>
          <w:noProof w:val="0"/>
          <w:shd w:val="clear" w:color="auto" w:fill="FFFFFF" w:themeFill="background1"/>
          <w:lang w:val="es-ES" w:eastAsia="ru-RU"/>
        </w:rPr>
        <w:t xml:space="preserve"> MD-2051, </w:t>
      </w:r>
      <w:proofErr w:type="spellStart"/>
      <w:r w:rsidRPr="00CB4AAB">
        <w:rPr>
          <w:b/>
          <w:noProof w:val="0"/>
          <w:shd w:val="clear" w:color="auto" w:fill="FFFFFF" w:themeFill="background1"/>
          <w:lang w:val="es-ES" w:eastAsia="ru-RU"/>
        </w:rPr>
        <w:t>mun</w:t>
      </w:r>
      <w:proofErr w:type="spellEnd"/>
      <w:r w:rsidRPr="00CB4AAB">
        <w:rPr>
          <w:b/>
          <w:noProof w:val="0"/>
          <w:shd w:val="clear" w:color="auto" w:fill="FFFFFF" w:themeFill="background1"/>
          <w:lang w:val="es-ES" w:eastAsia="ru-RU"/>
        </w:rPr>
        <w:t xml:space="preserve">. </w:t>
      </w:r>
      <w:proofErr w:type="spellStart"/>
      <w:r w:rsidRPr="00CB4AAB">
        <w:rPr>
          <w:b/>
          <w:noProof w:val="0"/>
          <w:shd w:val="clear" w:color="auto" w:fill="FFFFFF" w:themeFill="background1"/>
          <w:lang w:val="es-ES" w:eastAsia="ru-RU"/>
        </w:rPr>
        <w:t>Chișinău</w:t>
      </w:r>
      <w:proofErr w:type="spellEnd"/>
      <w:r w:rsidRPr="00CB4AAB">
        <w:rPr>
          <w:b/>
          <w:noProof w:val="0"/>
          <w:shd w:val="clear" w:color="auto" w:fill="FFFFFF" w:themeFill="background1"/>
          <w:lang w:val="es-ES" w:eastAsia="ru-RU"/>
        </w:rPr>
        <w:t xml:space="preserve">, </w:t>
      </w:r>
      <w:proofErr w:type="spellStart"/>
      <w:r w:rsidRPr="00CB4AAB">
        <w:rPr>
          <w:b/>
          <w:noProof w:val="0"/>
          <w:shd w:val="clear" w:color="auto" w:fill="FFFFFF" w:themeFill="background1"/>
          <w:lang w:val="es-ES" w:eastAsia="ru-RU"/>
        </w:rPr>
        <w:t>str</w:t>
      </w:r>
      <w:proofErr w:type="spellEnd"/>
      <w:r w:rsidRPr="00CB4AAB">
        <w:rPr>
          <w:b/>
          <w:noProof w:val="0"/>
          <w:shd w:val="clear" w:color="auto" w:fill="FFFFFF" w:themeFill="background1"/>
          <w:lang w:val="es-ES" w:eastAsia="ru-RU"/>
        </w:rPr>
        <w:t xml:space="preserve">. </w:t>
      </w:r>
      <w:proofErr w:type="spellStart"/>
      <w:r w:rsidRPr="00CB4AAB">
        <w:rPr>
          <w:b/>
          <w:noProof w:val="0"/>
          <w:shd w:val="clear" w:color="auto" w:fill="FFFFFF" w:themeFill="background1"/>
          <w:lang w:val="en-US" w:eastAsia="ru-RU"/>
        </w:rPr>
        <w:t>Murelor</w:t>
      </w:r>
      <w:proofErr w:type="spellEnd"/>
      <w:r w:rsidRPr="00CB4AAB">
        <w:rPr>
          <w:b/>
          <w:noProof w:val="0"/>
          <w:shd w:val="clear" w:color="auto" w:fill="FFFFFF" w:themeFill="background1"/>
          <w:lang w:val="en-US" w:eastAsia="ru-RU"/>
        </w:rPr>
        <w:t xml:space="preserve">, 3 sec. </w:t>
      </w:r>
      <w:proofErr w:type="spellStart"/>
      <w:r w:rsidRPr="00CB4AAB">
        <w:rPr>
          <w:b/>
          <w:noProof w:val="0"/>
          <w:shd w:val="clear" w:color="auto" w:fill="FFFFFF" w:themeFill="background1"/>
          <w:lang w:val="en-US" w:eastAsia="ru-RU"/>
        </w:rPr>
        <w:t>Buiucani</w:t>
      </w:r>
      <w:proofErr w:type="spellEnd"/>
    </w:p>
    <w:p w14:paraId="299B243D" w14:textId="77777777" w:rsidR="00F679CF" w:rsidRPr="00F679CF" w:rsidRDefault="00B7458E" w:rsidP="00FA69AD">
      <w:pPr>
        <w:numPr>
          <w:ilvl w:val="0"/>
          <w:numId w:val="2"/>
        </w:numPr>
        <w:shd w:val="clear" w:color="auto" w:fill="FFFFFF" w:themeFill="background1"/>
        <w:tabs>
          <w:tab w:val="left" w:pos="284"/>
          <w:tab w:val="right" w:pos="9531"/>
        </w:tabs>
        <w:ind w:left="284" w:hanging="284"/>
        <w:rPr>
          <w:b/>
          <w:noProof w:val="0"/>
          <w:lang w:val="it-IT" w:eastAsia="ru-RU"/>
        </w:rPr>
      </w:pPr>
      <w:proofErr w:type="spellStart"/>
      <w:r w:rsidRPr="00F679CF">
        <w:rPr>
          <w:b/>
          <w:noProof w:val="0"/>
          <w:lang w:val="ru-RU" w:eastAsia="ru-RU"/>
        </w:rPr>
        <w:t>Numărul</w:t>
      </w:r>
      <w:proofErr w:type="spellEnd"/>
      <w:r w:rsidRPr="00F679CF">
        <w:rPr>
          <w:b/>
          <w:noProof w:val="0"/>
          <w:lang w:val="ro-MD" w:eastAsia="ru-RU"/>
        </w:rPr>
        <w:t xml:space="preserve"> </w:t>
      </w:r>
      <w:proofErr w:type="spellStart"/>
      <w:r w:rsidRPr="00F679CF">
        <w:rPr>
          <w:b/>
          <w:noProof w:val="0"/>
          <w:lang w:val="ru-RU" w:eastAsia="ru-RU"/>
        </w:rPr>
        <w:t>de</w:t>
      </w:r>
      <w:proofErr w:type="spellEnd"/>
      <w:r w:rsidRPr="00F679CF">
        <w:rPr>
          <w:b/>
          <w:noProof w:val="0"/>
          <w:lang w:val="ro-MD" w:eastAsia="ru-RU"/>
        </w:rPr>
        <w:t xml:space="preserve"> </w:t>
      </w:r>
      <w:proofErr w:type="spellStart"/>
      <w:r w:rsidRPr="00F679CF">
        <w:rPr>
          <w:b/>
          <w:noProof w:val="0"/>
          <w:lang w:val="ru-RU" w:eastAsia="ru-RU"/>
        </w:rPr>
        <w:t>telefon</w:t>
      </w:r>
      <w:proofErr w:type="spellEnd"/>
      <w:r w:rsidRPr="00F679CF">
        <w:rPr>
          <w:b/>
          <w:noProof w:val="0"/>
          <w:lang w:val="ru-RU" w:eastAsia="ru-RU"/>
        </w:rPr>
        <w:t>/</w:t>
      </w:r>
      <w:proofErr w:type="spellStart"/>
      <w:r w:rsidRPr="00F679CF">
        <w:rPr>
          <w:b/>
          <w:noProof w:val="0"/>
          <w:lang w:val="ru-RU" w:eastAsia="ru-RU"/>
        </w:rPr>
        <w:t>fax</w:t>
      </w:r>
      <w:proofErr w:type="spellEnd"/>
      <w:r w:rsidRPr="00F679CF">
        <w:rPr>
          <w:b/>
          <w:noProof w:val="0"/>
          <w:lang w:val="ru-RU" w:eastAsia="ru-RU"/>
        </w:rPr>
        <w:t xml:space="preserve">: </w:t>
      </w:r>
      <w:r w:rsidR="00F679CF">
        <w:rPr>
          <w:b/>
          <w:noProof w:val="0"/>
          <w:lang w:val="en-US" w:eastAsia="ru-RU"/>
        </w:rPr>
        <w:t>+373 60848510</w:t>
      </w:r>
    </w:p>
    <w:p w14:paraId="33F9A488" w14:textId="5F7D26AC" w:rsidR="00B7458E" w:rsidRPr="00F679CF" w:rsidRDefault="00B7458E" w:rsidP="00FA69AD">
      <w:pPr>
        <w:numPr>
          <w:ilvl w:val="0"/>
          <w:numId w:val="2"/>
        </w:numPr>
        <w:shd w:val="clear" w:color="auto" w:fill="FFFFFF" w:themeFill="background1"/>
        <w:tabs>
          <w:tab w:val="left" w:pos="284"/>
          <w:tab w:val="right" w:pos="9531"/>
        </w:tabs>
        <w:ind w:left="284" w:hanging="284"/>
        <w:rPr>
          <w:b/>
          <w:noProof w:val="0"/>
          <w:lang w:val="it-IT" w:eastAsia="ru-RU"/>
        </w:rPr>
      </w:pPr>
      <w:r w:rsidRPr="00F679CF">
        <w:rPr>
          <w:b/>
          <w:noProof w:val="0"/>
          <w:lang w:val="it-IT" w:eastAsia="ru-RU"/>
        </w:rPr>
        <w:t xml:space="preserve">Adresa de e-mail și pagina web oficială ale autorității contractante: </w:t>
      </w:r>
      <w:r w:rsidR="00A50389" w:rsidRPr="00BF2B94">
        <w:rPr>
          <w:b/>
          <w:noProof w:val="0"/>
          <w:u w:val="single"/>
          <w:lang w:val="it-IT" w:eastAsia="ru-RU"/>
        </w:rPr>
        <w:t>achizitii@cnsapsa.ansa.gov.md</w:t>
      </w:r>
    </w:p>
    <w:p w14:paraId="0B29D159" w14:textId="77777777" w:rsidR="00B7458E" w:rsidRPr="00BE362C" w:rsidRDefault="00B7458E" w:rsidP="0091665A">
      <w:pPr>
        <w:numPr>
          <w:ilvl w:val="0"/>
          <w:numId w:val="2"/>
        </w:numPr>
        <w:shd w:val="clear" w:color="auto" w:fill="FFFFFF" w:themeFill="background1"/>
        <w:tabs>
          <w:tab w:val="left" w:pos="284"/>
          <w:tab w:val="right" w:pos="9531"/>
        </w:tabs>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5E50F1F0" w14:textId="1B6ABC44" w:rsidR="00B7458E" w:rsidRPr="00AF4262" w:rsidRDefault="00B7458E" w:rsidP="0091665A">
      <w:pPr>
        <w:numPr>
          <w:ilvl w:val="0"/>
          <w:numId w:val="2"/>
        </w:numPr>
        <w:shd w:val="clear" w:color="auto" w:fill="FFFFFF" w:themeFill="background1"/>
        <w:tabs>
          <w:tab w:val="left" w:pos="284"/>
          <w:tab w:val="right" w:pos="9531"/>
        </w:tabs>
        <w:ind w:left="288" w:hanging="288"/>
        <w:rPr>
          <w:bCs/>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F4262">
        <w:rPr>
          <w:bCs/>
          <w:noProof w:val="0"/>
          <w:lang w:val="it-IT" w:eastAsia="ru-RU"/>
        </w:rPr>
        <w:t xml:space="preserve">Instituție publică </w:t>
      </w:r>
      <w:r w:rsidR="00AF4262" w:rsidRPr="00AF4262">
        <w:rPr>
          <w:bCs/>
          <w:noProof w:val="0"/>
          <w:lang w:val="it-IT" w:eastAsia="ru-RU"/>
        </w:rPr>
        <w:t>la autofinanțare, în care Agentia Natională pentru Siguranţa Alimentelor (ANSA) exercită funcția de fondator.</w:t>
      </w:r>
    </w:p>
    <w:p w14:paraId="04E058DB" w14:textId="12441702" w:rsidR="001F2C53" w:rsidRPr="00AC4412" w:rsidRDefault="00B7458E" w:rsidP="0091665A">
      <w:pPr>
        <w:numPr>
          <w:ilvl w:val="0"/>
          <w:numId w:val="2"/>
        </w:numPr>
        <w:shd w:val="clear" w:color="auto" w:fill="FFFFFF" w:themeFill="background1"/>
        <w:tabs>
          <w:tab w:val="left" w:pos="284"/>
          <w:tab w:val="right" w:pos="426"/>
        </w:tabs>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915" w:type="dxa"/>
        <w:tblInd w:w="137" w:type="dxa"/>
        <w:tblLayout w:type="fixed"/>
        <w:tblLook w:val="04A0" w:firstRow="1" w:lastRow="0" w:firstColumn="1" w:lastColumn="0" w:noHBand="0" w:noVBand="1"/>
      </w:tblPr>
      <w:tblGrid>
        <w:gridCol w:w="567"/>
        <w:gridCol w:w="851"/>
        <w:gridCol w:w="2126"/>
        <w:gridCol w:w="1276"/>
        <w:gridCol w:w="708"/>
        <w:gridCol w:w="3969"/>
        <w:gridCol w:w="1418"/>
      </w:tblGrid>
      <w:tr w:rsidR="00B7458E" w:rsidRPr="00BE362C" w14:paraId="0087D4DA" w14:textId="77777777" w:rsidTr="002D72E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2D4582" w14:textId="77777777" w:rsidR="00B7458E" w:rsidRPr="00BE362C" w:rsidRDefault="00B7458E" w:rsidP="00A33574">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8D06877" w14:textId="77777777" w:rsidR="00B7458E" w:rsidRPr="00BE362C" w:rsidRDefault="00B7458E" w:rsidP="00A33574">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2E4467B6" w14:textId="77777777" w:rsidR="00B7458E" w:rsidRPr="00093AE5" w:rsidRDefault="00B7458E" w:rsidP="00A33574">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ADC090" w14:textId="77777777" w:rsidR="00A7551E" w:rsidRDefault="00B7458E" w:rsidP="00A33574">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w:t>
            </w:r>
            <w:proofErr w:type="spellEnd"/>
          </w:p>
          <w:p w14:paraId="114B79BA" w14:textId="416ECCA6" w:rsidR="00B7458E" w:rsidRPr="00BE362C" w:rsidRDefault="00B7458E" w:rsidP="00A33574">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de</w:t>
            </w:r>
            <w:proofErr w:type="spellEnd"/>
            <w:r>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789886C" w14:textId="77777777" w:rsidR="00B7458E" w:rsidRPr="00BE362C" w:rsidRDefault="00B7458E" w:rsidP="00A33574">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2436563" w14:textId="77777777" w:rsidR="00B7458E" w:rsidRPr="00BE362C" w:rsidRDefault="00B7458E" w:rsidP="00A33574">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E954BC0" w14:textId="77777777" w:rsidR="00B7458E" w:rsidRPr="00BE362C" w:rsidRDefault="00B7458E" w:rsidP="00A33574">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73445F" w:rsidRPr="00C47CC1" w14:paraId="735D9140" w14:textId="77777777" w:rsidTr="002D72EC">
        <w:trPr>
          <w:trHeight w:val="397"/>
        </w:trPr>
        <w:tc>
          <w:tcPr>
            <w:tcW w:w="567" w:type="dxa"/>
            <w:tcBorders>
              <w:top w:val="single" w:sz="4" w:space="0" w:color="auto"/>
              <w:left w:val="single" w:sz="2" w:space="0" w:color="000000"/>
              <w:bottom w:val="single" w:sz="4" w:space="0" w:color="auto"/>
              <w:right w:val="nil"/>
            </w:tcBorders>
          </w:tcPr>
          <w:p w14:paraId="7B27DDC9" w14:textId="57E17F30" w:rsidR="0073445F" w:rsidRPr="00D14312" w:rsidRDefault="0073445F" w:rsidP="0073445F">
            <w:pPr>
              <w:shd w:val="clear" w:color="auto" w:fill="FFFFFF" w:themeFill="background1"/>
              <w:spacing w:before="120"/>
              <w:jc w:val="center"/>
              <w:rPr>
                <w:noProof w:val="0"/>
                <w:lang w:val="en-US" w:eastAsia="ru-RU"/>
              </w:rPr>
            </w:pPr>
            <w:r w:rsidRPr="00D14312">
              <w:rPr>
                <w:lang w:val="en-US"/>
              </w:rPr>
              <w:t>1</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3744F20" w14:textId="6267B86C" w:rsidR="0073445F" w:rsidRPr="005E1FA0" w:rsidRDefault="0073445F" w:rsidP="0073445F">
            <w:pPr>
              <w:shd w:val="clear" w:color="auto" w:fill="FFFFFF" w:themeFill="background1"/>
              <w:spacing w:before="120"/>
              <w:jc w:val="center"/>
              <w:rPr>
                <w:noProof w:val="0"/>
                <w:sz w:val="18"/>
                <w:szCs w:val="18"/>
                <w:lang w:val="en-US" w:eastAsia="ru-RU"/>
              </w:rPr>
            </w:pPr>
            <w:r w:rsidRPr="005E1FA0">
              <w:rPr>
                <w:sz w:val="18"/>
                <w:szCs w:val="18"/>
              </w:rPr>
              <w:t>33100000-1</w:t>
            </w:r>
          </w:p>
        </w:tc>
        <w:tc>
          <w:tcPr>
            <w:tcW w:w="2126" w:type="dxa"/>
            <w:tcBorders>
              <w:top w:val="nil"/>
              <w:left w:val="single" w:sz="2" w:space="0" w:color="000000"/>
              <w:bottom w:val="single" w:sz="2" w:space="0" w:color="000000"/>
              <w:right w:val="nil"/>
            </w:tcBorders>
            <w:vAlign w:val="center"/>
          </w:tcPr>
          <w:p w14:paraId="600C46C8" w14:textId="23C283AA" w:rsidR="0073445F" w:rsidRPr="00302229" w:rsidRDefault="002D72EC" w:rsidP="0073445F">
            <w:pPr>
              <w:shd w:val="clear" w:color="auto" w:fill="FFFFFF" w:themeFill="background1"/>
              <w:spacing w:before="120"/>
              <w:rPr>
                <w:iCs/>
                <w:noProof w:val="0"/>
                <w:sz w:val="20"/>
                <w:szCs w:val="20"/>
                <w:lang w:val="es-ES" w:eastAsia="ru-RU"/>
              </w:rPr>
            </w:pPr>
            <w:r w:rsidRPr="00F21546">
              <w:rPr>
                <w:rFonts w:cs="Arial"/>
                <w:lang w:val="it-IT"/>
              </w:rPr>
              <w:t>Bile de oțel</w:t>
            </w:r>
          </w:p>
        </w:tc>
        <w:tc>
          <w:tcPr>
            <w:tcW w:w="1276" w:type="dxa"/>
            <w:tcBorders>
              <w:top w:val="nil"/>
              <w:left w:val="single" w:sz="2" w:space="0" w:color="000000"/>
              <w:bottom w:val="single" w:sz="2" w:space="0" w:color="000000"/>
              <w:right w:val="single" w:sz="2" w:space="0" w:color="000000"/>
            </w:tcBorders>
          </w:tcPr>
          <w:p w14:paraId="52043D6C" w14:textId="597292C0" w:rsidR="0073445F" w:rsidRPr="00176369" w:rsidRDefault="0073445F" w:rsidP="0073445F">
            <w:pPr>
              <w:shd w:val="clear" w:color="auto" w:fill="FFFFFF" w:themeFill="background1"/>
              <w:spacing w:before="120"/>
              <w:rPr>
                <w:noProof w:val="0"/>
                <w:sz w:val="20"/>
                <w:szCs w:val="20"/>
                <w:lang w:val="es-ES" w:eastAsia="ru-RU"/>
              </w:rPr>
            </w:pPr>
            <w:r w:rsidRPr="00F21546">
              <w:rPr>
                <w:rFonts w:cs="Arial"/>
                <w:bCs/>
                <w:lang w:val="it-IT"/>
              </w:rPr>
              <w:t>buc.</w:t>
            </w:r>
          </w:p>
        </w:tc>
        <w:tc>
          <w:tcPr>
            <w:tcW w:w="708" w:type="dxa"/>
            <w:tcBorders>
              <w:top w:val="nil"/>
              <w:left w:val="single" w:sz="2" w:space="0" w:color="000000"/>
              <w:bottom w:val="single" w:sz="2" w:space="0" w:color="000000"/>
              <w:right w:val="single" w:sz="2" w:space="0" w:color="000000"/>
            </w:tcBorders>
          </w:tcPr>
          <w:p w14:paraId="07B53F1D" w14:textId="3EA017DE" w:rsidR="0073445F" w:rsidRPr="00FF4F10" w:rsidRDefault="0073445F" w:rsidP="0073445F">
            <w:pPr>
              <w:shd w:val="clear" w:color="auto" w:fill="FFFFFF" w:themeFill="background1"/>
              <w:spacing w:before="120"/>
              <w:jc w:val="center"/>
              <w:rPr>
                <w:noProof w:val="0"/>
                <w:sz w:val="20"/>
                <w:szCs w:val="20"/>
                <w:lang w:val="es-ES" w:eastAsia="ru-RU"/>
              </w:rPr>
            </w:pPr>
            <w:r w:rsidRPr="00F21546">
              <w:rPr>
                <w:rFonts w:cs="Arial"/>
                <w:lang w:eastAsia="ar-SA"/>
              </w:rPr>
              <w:t>10</w:t>
            </w:r>
          </w:p>
        </w:tc>
        <w:tc>
          <w:tcPr>
            <w:tcW w:w="3969" w:type="dxa"/>
            <w:tcBorders>
              <w:top w:val="nil"/>
              <w:left w:val="single" w:sz="2" w:space="0" w:color="000000"/>
              <w:bottom w:val="single" w:sz="2" w:space="0" w:color="000000"/>
              <w:right w:val="nil"/>
            </w:tcBorders>
          </w:tcPr>
          <w:p w14:paraId="0CC974CA" w14:textId="77777777" w:rsidR="0073445F" w:rsidRPr="00C47CC1" w:rsidRDefault="0073445F" w:rsidP="0073445F">
            <w:pPr>
              <w:pStyle w:val="a6"/>
              <w:snapToGrid w:val="0"/>
              <w:rPr>
                <w:rFonts w:ascii="Times New Roman" w:hAnsi="Times New Roman"/>
                <w:sz w:val="24"/>
                <w:lang w:val="ro-MD"/>
              </w:rPr>
            </w:pPr>
            <w:r w:rsidRPr="00C47CC1">
              <w:rPr>
                <w:rFonts w:ascii="Times New Roman" w:hAnsi="Times New Roman"/>
                <w:sz w:val="24"/>
                <w:lang w:val="ro-MD"/>
              </w:rPr>
              <w:t xml:space="preserve">Bile inoxidabile, pentru omogenizare, </w:t>
            </w:r>
            <w:proofErr w:type="spellStart"/>
            <w:r w:rsidRPr="00C47CC1">
              <w:rPr>
                <w:rFonts w:ascii="Times New Roman" w:hAnsi="Times New Roman"/>
                <w:sz w:val="24"/>
                <w:lang w:val="ro-MD"/>
              </w:rPr>
              <w:t>lizare</w:t>
            </w:r>
            <w:proofErr w:type="spellEnd"/>
            <w:r w:rsidRPr="00C47CC1">
              <w:rPr>
                <w:rFonts w:ascii="Times New Roman" w:hAnsi="Times New Roman"/>
                <w:sz w:val="24"/>
                <w:lang w:val="ro-MD"/>
              </w:rPr>
              <w:t xml:space="preserve">, </w:t>
            </w:r>
            <w:proofErr w:type="spellStart"/>
            <w:r w:rsidRPr="00C47CC1">
              <w:rPr>
                <w:rFonts w:ascii="Times New Roman" w:hAnsi="Times New Roman"/>
                <w:sz w:val="24"/>
                <w:lang w:val="ro-MD"/>
              </w:rPr>
              <w:t>exstracție</w:t>
            </w:r>
            <w:proofErr w:type="spellEnd"/>
            <w:r w:rsidRPr="00C47CC1">
              <w:rPr>
                <w:rFonts w:ascii="Times New Roman" w:hAnsi="Times New Roman"/>
                <w:sz w:val="24"/>
                <w:lang w:val="ro-MD"/>
              </w:rPr>
              <w:t xml:space="preserve"> a materialului patologic, cu diametru 2-3 mm,</w:t>
            </w:r>
          </w:p>
          <w:p w14:paraId="2C1C2D94" w14:textId="236A5F6F" w:rsidR="0073445F" w:rsidRPr="00C47CC1" w:rsidRDefault="0073445F" w:rsidP="0073445F">
            <w:pPr>
              <w:pStyle w:val="a6"/>
              <w:snapToGrid w:val="0"/>
              <w:rPr>
                <w:rFonts w:ascii="Times New Roman" w:hAnsi="Times New Roman"/>
                <w:sz w:val="24"/>
                <w:lang w:val="ro-MD"/>
              </w:rPr>
            </w:pPr>
            <w:r w:rsidRPr="00C47CC1">
              <w:rPr>
                <w:rFonts w:ascii="Times New Roman" w:hAnsi="Times New Roman"/>
                <w:sz w:val="24"/>
                <w:lang w:val="ro-MD"/>
              </w:rPr>
              <w:t>100 buc/ pungă</w:t>
            </w:r>
            <w:r w:rsidR="00D14312">
              <w:rPr>
                <w:rFonts w:ascii="Times New Roman" w:hAnsi="Times New Roman"/>
                <w:sz w:val="24"/>
                <w:lang w:val="ro-MD"/>
              </w:rPr>
              <w:t xml:space="preserve">. </w:t>
            </w:r>
            <w:r w:rsidRPr="00C47CC1">
              <w:rPr>
                <w:rFonts w:ascii="Times New Roman" w:hAnsi="Times New Roman"/>
                <w:sz w:val="24"/>
                <w:lang w:val="ro-MD"/>
              </w:rPr>
              <w:t xml:space="preserve">Compatibile cu echipamentul </w:t>
            </w:r>
            <w:proofErr w:type="spellStart"/>
            <w:r w:rsidRPr="00C47CC1">
              <w:rPr>
                <w:rFonts w:ascii="Times New Roman" w:hAnsi="Times New Roman"/>
                <w:sz w:val="24"/>
                <w:lang w:val="ro-MD"/>
              </w:rPr>
              <w:t>TissueLyser</w:t>
            </w:r>
            <w:proofErr w:type="spellEnd"/>
            <w:r w:rsidRPr="00C47CC1">
              <w:rPr>
                <w:rFonts w:ascii="Times New Roman" w:hAnsi="Times New Roman"/>
                <w:sz w:val="24"/>
                <w:lang w:val="ro-MD"/>
              </w:rPr>
              <w:t xml:space="preserve"> II </w:t>
            </w:r>
            <w:proofErr w:type="spellStart"/>
            <w:r w:rsidRPr="00C47CC1">
              <w:rPr>
                <w:rFonts w:ascii="Times New Roman" w:hAnsi="Times New Roman"/>
                <w:sz w:val="24"/>
                <w:lang w:val="ro-MD"/>
              </w:rPr>
              <w:t>Disruption</w:t>
            </w:r>
            <w:proofErr w:type="spellEnd"/>
            <w:r w:rsidRPr="00C47CC1">
              <w:rPr>
                <w:rFonts w:ascii="Times New Roman" w:hAnsi="Times New Roman"/>
                <w:sz w:val="24"/>
                <w:lang w:val="ro-MD"/>
              </w:rPr>
              <w:t xml:space="preserve"> </w:t>
            </w:r>
            <w:proofErr w:type="spellStart"/>
            <w:r w:rsidRPr="00C47CC1">
              <w:rPr>
                <w:rFonts w:ascii="Times New Roman" w:hAnsi="Times New Roman"/>
                <w:sz w:val="24"/>
                <w:lang w:val="ro-MD"/>
              </w:rPr>
              <w:t>Machines</w:t>
            </w:r>
            <w:proofErr w:type="spellEnd"/>
            <w:r w:rsidRPr="00C47CC1">
              <w:rPr>
                <w:rFonts w:ascii="Times New Roman" w:hAnsi="Times New Roman"/>
                <w:sz w:val="24"/>
                <w:lang w:val="ro-MD"/>
              </w:rPr>
              <w:t>, QIAGEN</w:t>
            </w:r>
          </w:p>
          <w:p w14:paraId="4F42FE12" w14:textId="0B3232F2" w:rsidR="0073445F" w:rsidRPr="00D14312" w:rsidRDefault="0073445F" w:rsidP="00D14312">
            <w:pPr>
              <w:rPr>
                <w:lang w:val="es-ES"/>
              </w:rPr>
            </w:pPr>
            <w:r w:rsidRPr="00C47CC1">
              <w:rPr>
                <w:lang w:val="es-ES"/>
              </w:rPr>
              <w:t>Unitatea de măsură se consideră o bucată (buc.)</w:t>
            </w:r>
            <w:r w:rsidR="00D14312">
              <w:rPr>
                <w:lang w:val="es-ES"/>
              </w:rPr>
              <w:t xml:space="preserve"> </w:t>
            </w:r>
            <w:r w:rsidRPr="00C47CC1">
              <w:rPr>
                <w:lang w:val="fr-CH"/>
              </w:rPr>
              <w:t>1pungă = 1 buc.</w:t>
            </w:r>
          </w:p>
        </w:tc>
        <w:tc>
          <w:tcPr>
            <w:tcW w:w="1418" w:type="dxa"/>
            <w:tcBorders>
              <w:top w:val="nil"/>
              <w:left w:val="single" w:sz="2" w:space="0" w:color="000000"/>
              <w:bottom w:val="single" w:sz="2" w:space="0" w:color="000000"/>
              <w:right w:val="single" w:sz="2" w:space="0" w:color="000000"/>
            </w:tcBorders>
          </w:tcPr>
          <w:p w14:paraId="5819DDC4" w14:textId="3E6CD03A" w:rsidR="0073445F" w:rsidRPr="00C47CC1" w:rsidRDefault="0073445F" w:rsidP="0073445F">
            <w:pPr>
              <w:jc w:val="center"/>
              <w:rPr>
                <w:b/>
                <w:bCs/>
                <w:lang w:val="es-ES" w:eastAsia="ru-RU"/>
              </w:rPr>
            </w:pPr>
            <w:r w:rsidRPr="00C47CC1">
              <w:t>25000,00</w:t>
            </w:r>
          </w:p>
        </w:tc>
      </w:tr>
      <w:tr w:rsidR="0073445F" w:rsidRPr="00C47CC1" w14:paraId="74728CF5" w14:textId="77777777" w:rsidTr="002D72EC">
        <w:trPr>
          <w:trHeight w:val="381"/>
        </w:trPr>
        <w:tc>
          <w:tcPr>
            <w:tcW w:w="567" w:type="dxa"/>
            <w:tcBorders>
              <w:top w:val="single" w:sz="4" w:space="0" w:color="auto"/>
              <w:left w:val="single" w:sz="2" w:space="0" w:color="000000"/>
              <w:bottom w:val="single" w:sz="4" w:space="0" w:color="auto"/>
              <w:right w:val="nil"/>
            </w:tcBorders>
          </w:tcPr>
          <w:p w14:paraId="05158743" w14:textId="59A5A973" w:rsidR="0073445F" w:rsidRPr="00D14312" w:rsidRDefault="0073445F" w:rsidP="0073445F">
            <w:pPr>
              <w:shd w:val="clear" w:color="auto" w:fill="FFFFFF" w:themeFill="background1"/>
              <w:spacing w:before="120"/>
              <w:jc w:val="center"/>
              <w:rPr>
                <w:b/>
                <w:bCs/>
                <w:noProof w:val="0"/>
                <w:lang w:val="en-US" w:eastAsia="ru-RU"/>
              </w:rPr>
            </w:pPr>
            <w:r w:rsidRPr="00D14312">
              <w:rPr>
                <w:b/>
                <w:bCs/>
                <w:noProof w:val="0"/>
                <w:lang w:val="en-US" w:eastAsia="ru-RU"/>
              </w:rPr>
              <w:t>2</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5F2B590" w14:textId="515AC043" w:rsidR="0073445F" w:rsidRPr="00942059" w:rsidRDefault="0073445F" w:rsidP="0073445F">
            <w:pPr>
              <w:shd w:val="clear" w:color="auto" w:fill="FFFFFF" w:themeFill="background1"/>
              <w:spacing w:before="120"/>
              <w:jc w:val="center"/>
              <w:rPr>
                <w:sz w:val="18"/>
                <w:szCs w:val="18"/>
              </w:rPr>
            </w:pPr>
            <w:r w:rsidRPr="00942059">
              <w:rPr>
                <w:sz w:val="18"/>
                <w:szCs w:val="18"/>
              </w:rPr>
              <w:t>33100000-1</w:t>
            </w:r>
          </w:p>
        </w:tc>
        <w:tc>
          <w:tcPr>
            <w:tcW w:w="2126" w:type="dxa"/>
            <w:tcBorders>
              <w:top w:val="nil"/>
              <w:left w:val="single" w:sz="2" w:space="0" w:color="000000"/>
              <w:bottom w:val="single" w:sz="2" w:space="0" w:color="000000"/>
              <w:right w:val="nil"/>
            </w:tcBorders>
          </w:tcPr>
          <w:p w14:paraId="6B2C0CD5" w14:textId="7D3EF2AE" w:rsidR="0073445F" w:rsidRPr="00176369" w:rsidRDefault="0073445F" w:rsidP="0073445F">
            <w:pPr>
              <w:tabs>
                <w:tab w:val="left" w:pos="1080"/>
              </w:tabs>
              <w:rPr>
                <w:rFonts w:cs="Arial"/>
                <w:color w:val="000000"/>
                <w:sz w:val="20"/>
                <w:szCs w:val="20"/>
                <w:lang w:val="en-US"/>
              </w:rPr>
            </w:pPr>
            <w:r w:rsidRPr="00F21546">
              <w:rPr>
                <w:rFonts w:cs="Arial"/>
                <w:lang w:val="en-US"/>
              </w:rPr>
              <w:t xml:space="preserve">Bisturiu </w:t>
            </w:r>
          </w:p>
        </w:tc>
        <w:tc>
          <w:tcPr>
            <w:tcW w:w="1276" w:type="dxa"/>
            <w:tcBorders>
              <w:top w:val="nil"/>
              <w:left w:val="single" w:sz="2" w:space="0" w:color="000000"/>
              <w:bottom w:val="single" w:sz="2" w:space="0" w:color="000000"/>
              <w:right w:val="single" w:sz="2" w:space="0" w:color="000000"/>
            </w:tcBorders>
          </w:tcPr>
          <w:p w14:paraId="13F53813" w14:textId="1B74C684" w:rsidR="0073445F" w:rsidRPr="00FF4F10" w:rsidRDefault="0073445F" w:rsidP="0073445F">
            <w:pPr>
              <w:pStyle w:val="a6"/>
              <w:snapToGrid w:val="0"/>
              <w:jc w:val="center"/>
              <w:rPr>
                <w:rFonts w:cs="Arial"/>
                <w:szCs w:val="20"/>
                <w:lang w:val="ro-RO" w:eastAsia="ar-SA"/>
              </w:rPr>
            </w:pPr>
            <w:proofErr w:type="spellStart"/>
            <w:r w:rsidRPr="00F21546">
              <w:rPr>
                <w:rFonts w:cs="Arial"/>
                <w:sz w:val="24"/>
                <w:lang w:val="en-US"/>
              </w:rPr>
              <w:t>buc</w:t>
            </w:r>
            <w:proofErr w:type="spellEnd"/>
            <w:r w:rsidRPr="00F21546">
              <w:rPr>
                <w:rFonts w:cs="Arial"/>
                <w:sz w:val="24"/>
                <w:lang w:val="en-US"/>
              </w:rPr>
              <w:t>.</w:t>
            </w:r>
          </w:p>
        </w:tc>
        <w:tc>
          <w:tcPr>
            <w:tcW w:w="708" w:type="dxa"/>
            <w:tcBorders>
              <w:top w:val="nil"/>
              <w:left w:val="single" w:sz="2" w:space="0" w:color="000000"/>
              <w:bottom w:val="single" w:sz="2" w:space="0" w:color="000000"/>
              <w:right w:val="single" w:sz="2" w:space="0" w:color="000000"/>
            </w:tcBorders>
          </w:tcPr>
          <w:p w14:paraId="4174EB92" w14:textId="1EC08182" w:rsidR="0073445F" w:rsidRPr="00FF4F10" w:rsidRDefault="0073445F" w:rsidP="0073445F">
            <w:pPr>
              <w:shd w:val="clear" w:color="auto" w:fill="FFFFFF" w:themeFill="background1"/>
              <w:spacing w:before="120"/>
              <w:rPr>
                <w:noProof w:val="0"/>
                <w:sz w:val="20"/>
                <w:szCs w:val="20"/>
                <w:lang w:val="es-ES" w:eastAsia="ru-RU"/>
              </w:rPr>
            </w:pPr>
            <w:r w:rsidRPr="00F21546">
              <w:rPr>
                <w:rFonts w:cs="Arial"/>
                <w:lang w:val="en-US"/>
              </w:rPr>
              <w:t xml:space="preserve">500 </w:t>
            </w:r>
          </w:p>
        </w:tc>
        <w:tc>
          <w:tcPr>
            <w:tcW w:w="3969" w:type="dxa"/>
            <w:tcBorders>
              <w:top w:val="nil"/>
              <w:left w:val="single" w:sz="2" w:space="0" w:color="000000"/>
              <w:bottom w:val="single" w:sz="2" w:space="0" w:color="000000"/>
              <w:right w:val="nil"/>
            </w:tcBorders>
          </w:tcPr>
          <w:p w14:paraId="4F1E70E0" w14:textId="669DF99D" w:rsidR="0073445F" w:rsidRPr="00C47CC1" w:rsidRDefault="0073445F" w:rsidP="0073445F">
            <w:pPr>
              <w:pStyle w:val="a6"/>
              <w:snapToGrid w:val="0"/>
              <w:rPr>
                <w:rFonts w:ascii="Times New Roman" w:hAnsi="Times New Roman"/>
                <w:sz w:val="24"/>
                <w:lang w:val="it-IT"/>
              </w:rPr>
            </w:pPr>
            <w:r w:rsidRPr="00C47CC1">
              <w:rPr>
                <w:rFonts w:ascii="Times New Roman" w:hAnsi="Times New Roman"/>
                <w:sz w:val="24"/>
                <w:lang w:val="it-IT"/>
              </w:rPr>
              <w:t>Bisturiu unica folosinta cu maner din plastic ergonomic, în cutii a câte 10 buc.</w:t>
            </w:r>
            <w:r w:rsidR="00D14312">
              <w:rPr>
                <w:rFonts w:ascii="Times New Roman" w:hAnsi="Times New Roman"/>
                <w:sz w:val="24"/>
                <w:lang w:val="it-IT"/>
              </w:rPr>
              <w:t xml:space="preserve"> </w:t>
            </w:r>
            <w:r w:rsidRPr="00C47CC1">
              <w:rPr>
                <w:rFonts w:ascii="Times New Roman" w:hAnsi="Times New Roman"/>
                <w:sz w:val="24"/>
                <w:lang w:val="it-IT"/>
              </w:rPr>
              <w:t>Lama de bisturiu din otel inoxidabil, ascutite pe toata lungimea.</w:t>
            </w:r>
          </w:p>
          <w:p w14:paraId="3D7E227F" w14:textId="67F3B98E" w:rsidR="0073445F" w:rsidRPr="00D14312" w:rsidRDefault="0073445F" w:rsidP="00D14312">
            <w:pPr>
              <w:pStyle w:val="a6"/>
              <w:snapToGrid w:val="0"/>
              <w:rPr>
                <w:rFonts w:ascii="Times New Roman" w:hAnsi="Times New Roman"/>
                <w:sz w:val="24"/>
                <w:lang w:val="it-IT"/>
              </w:rPr>
            </w:pPr>
            <w:r w:rsidRPr="00C47CC1">
              <w:rPr>
                <w:rFonts w:ascii="Times New Roman" w:hAnsi="Times New Roman"/>
                <w:sz w:val="24"/>
                <w:lang w:val="it-IT"/>
              </w:rPr>
              <w:t>Ambalaj extern – folie aluminium inscriptionat cu OPP alb laminat, interior- inhibitor de rugina – hartie VCI impregnata.</w:t>
            </w:r>
            <w:r w:rsidR="00D14312">
              <w:rPr>
                <w:rFonts w:ascii="Times New Roman" w:hAnsi="Times New Roman"/>
                <w:sz w:val="24"/>
                <w:lang w:val="it-IT"/>
              </w:rPr>
              <w:t xml:space="preserve"> </w:t>
            </w:r>
            <w:proofErr w:type="spellStart"/>
            <w:r w:rsidRPr="00C47CC1">
              <w:rPr>
                <w:lang w:val="es-ES"/>
              </w:rPr>
              <w:t>Sterilizate</w:t>
            </w:r>
            <w:proofErr w:type="spellEnd"/>
            <w:r w:rsidRPr="00C47CC1">
              <w:rPr>
                <w:lang w:val="es-ES"/>
              </w:rPr>
              <w:t xml:space="preserve"> </w:t>
            </w:r>
            <w:proofErr w:type="spellStart"/>
            <w:r w:rsidRPr="00C47CC1">
              <w:rPr>
                <w:lang w:val="es-ES"/>
              </w:rPr>
              <w:t>cu</w:t>
            </w:r>
            <w:proofErr w:type="spellEnd"/>
            <w:r w:rsidRPr="00C47CC1">
              <w:rPr>
                <w:lang w:val="es-ES"/>
              </w:rPr>
              <w:t xml:space="preserve"> </w:t>
            </w:r>
            <w:proofErr w:type="spellStart"/>
            <w:r w:rsidRPr="00C47CC1">
              <w:rPr>
                <w:lang w:val="es-ES"/>
              </w:rPr>
              <w:t>oxid</w:t>
            </w:r>
            <w:proofErr w:type="spellEnd"/>
            <w:r w:rsidRPr="00C47CC1">
              <w:rPr>
                <w:lang w:val="es-ES"/>
              </w:rPr>
              <w:t xml:space="preserve"> de </w:t>
            </w:r>
            <w:proofErr w:type="spellStart"/>
            <w:r w:rsidRPr="00C47CC1">
              <w:rPr>
                <w:lang w:val="es-ES"/>
              </w:rPr>
              <w:t>etilena.Unitatea</w:t>
            </w:r>
            <w:proofErr w:type="spellEnd"/>
            <w:r w:rsidRPr="00C47CC1">
              <w:rPr>
                <w:lang w:val="es-ES"/>
              </w:rPr>
              <w:t xml:space="preserve"> de </w:t>
            </w:r>
            <w:proofErr w:type="spellStart"/>
            <w:r w:rsidRPr="00C47CC1">
              <w:rPr>
                <w:lang w:val="es-ES"/>
              </w:rPr>
              <w:t>măsură</w:t>
            </w:r>
            <w:proofErr w:type="spellEnd"/>
            <w:r w:rsidRPr="00C47CC1">
              <w:rPr>
                <w:lang w:val="es-ES"/>
              </w:rPr>
              <w:t xml:space="preserve"> se consideră o bucată (buc.)</w:t>
            </w:r>
            <w:r w:rsidR="00D14312">
              <w:rPr>
                <w:lang w:val="es-ES"/>
              </w:rPr>
              <w:t xml:space="preserve"> </w:t>
            </w:r>
            <w:r w:rsidRPr="00C47CC1">
              <w:rPr>
                <w:lang w:val="fr-CH"/>
              </w:rPr>
              <w:t xml:space="preserve">1 </w:t>
            </w:r>
            <w:proofErr w:type="spellStart"/>
            <w:r w:rsidRPr="00C47CC1">
              <w:rPr>
                <w:lang w:val="fr-CH"/>
              </w:rPr>
              <w:t>cut</w:t>
            </w:r>
            <w:proofErr w:type="spellEnd"/>
            <w:r w:rsidRPr="00C47CC1">
              <w:rPr>
                <w:lang w:val="fr-CH"/>
              </w:rPr>
              <w:t xml:space="preserve"> = 1 buc</w:t>
            </w:r>
            <w:r w:rsidRPr="00D14312">
              <w:rPr>
                <w:lang w:val="en-US"/>
              </w:rPr>
              <w:t xml:space="preserve">                                                                                                                                                                                                                                                                                                                                                                                                                                                                                                                                                                                                                                                                                                                                                                    </w:t>
            </w:r>
          </w:p>
        </w:tc>
        <w:tc>
          <w:tcPr>
            <w:tcW w:w="1418" w:type="dxa"/>
            <w:tcBorders>
              <w:top w:val="nil"/>
              <w:left w:val="single" w:sz="2" w:space="0" w:color="000000"/>
              <w:bottom w:val="single" w:sz="2" w:space="0" w:color="000000"/>
              <w:right w:val="single" w:sz="2" w:space="0" w:color="000000"/>
            </w:tcBorders>
          </w:tcPr>
          <w:p w14:paraId="2AFE2F8A" w14:textId="6F7D1AAF" w:rsidR="0073445F" w:rsidRPr="00C47CC1" w:rsidRDefault="0073445F" w:rsidP="0073445F">
            <w:pPr>
              <w:shd w:val="clear" w:color="auto" w:fill="FFFFFF" w:themeFill="background1"/>
              <w:spacing w:before="120"/>
              <w:jc w:val="center"/>
              <w:rPr>
                <w:b/>
                <w:bCs/>
                <w:noProof w:val="0"/>
                <w:lang w:val="es-ES" w:eastAsia="ru-RU"/>
              </w:rPr>
            </w:pPr>
            <w:r w:rsidRPr="00C47CC1">
              <w:rPr>
                <w:lang w:val="fr-CH"/>
              </w:rPr>
              <w:t>2500,00</w:t>
            </w:r>
          </w:p>
        </w:tc>
      </w:tr>
      <w:tr w:rsidR="0073445F" w:rsidRPr="00C47CC1" w14:paraId="264CD5A6" w14:textId="77777777" w:rsidTr="002D72EC">
        <w:trPr>
          <w:trHeight w:val="675"/>
        </w:trPr>
        <w:tc>
          <w:tcPr>
            <w:tcW w:w="567" w:type="dxa"/>
            <w:tcBorders>
              <w:top w:val="single" w:sz="4" w:space="0" w:color="auto"/>
              <w:left w:val="single" w:sz="2" w:space="0" w:color="000000"/>
              <w:bottom w:val="single" w:sz="4" w:space="0" w:color="auto"/>
              <w:right w:val="nil"/>
            </w:tcBorders>
          </w:tcPr>
          <w:p w14:paraId="33068BE6" w14:textId="436288A1" w:rsidR="0073445F" w:rsidRPr="00D14312" w:rsidRDefault="0073445F" w:rsidP="0073445F">
            <w:pPr>
              <w:shd w:val="clear" w:color="auto" w:fill="FFFFFF" w:themeFill="background1"/>
              <w:spacing w:before="120"/>
              <w:rPr>
                <w:b/>
                <w:bCs/>
                <w:noProof w:val="0"/>
                <w:lang w:val="en-US" w:eastAsia="ru-RU"/>
              </w:rPr>
            </w:pPr>
            <w:r w:rsidRPr="00D14312">
              <w:rPr>
                <w:b/>
                <w:bCs/>
                <w:noProof w:val="0"/>
                <w:lang w:val="en-US" w:eastAsia="ru-RU"/>
              </w:rPr>
              <w:t>3</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D31D80A" w14:textId="218E9AE4" w:rsidR="0073445F" w:rsidRPr="00942059" w:rsidRDefault="0073445F" w:rsidP="0073445F">
            <w:pPr>
              <w:shd w:val="clear" w:color="auto" w:fill="FFFFFF" w:themeFill="background1"/>
              <w:spacing w:before="120"/>
              <w:jc w:val="center"/>
              <w:rPr>
                <w:sz w:val="18"/>
                <w:szCs w:val="18"/>
              </w:rPr>
            </w:pPr>
            <w:r w:rsidRPr="00942059">
              <w:rPr>
                <w:sz w:val="18"/>
                <w:szCs w:val="18"/>
              </w:rPr>
              <w:t>33100000-1</w:t>
            </w:r>
          </w:p>
        </w:tc>
        <w:tc>
          <w:tcPr>
            <w:tcW w:w="2126" w:type="dxa"/>
            <w:tcBorders>
              <w:top w:val="nil"/>
              <w:left w:val="single" w:sz="2" w:space="0" w:color="000000"/>
              <w:bottom w:val="single" w:sz="2" w:space="0" w:color="000000"/>
              <w:right w:val="nil"/>
            </w:tcBorders>
            <w:vAlign w:val="center"/>
          </w:tcPr>
          <w:p w14:paraId="1C39B72D" w14:textId="72F0F791" w:rsidR="0073445F" w:rsidRPr="00176369" w:rsidRDefault="0073445F" w:rsidP="0073445F">
            <w:pPr>
              <w:tabs>
                <w:tab w:val="left" w:pos="1080"/>
              </w:tabs>
              <w:rPr>
                <w:rFonts w:cs="Arial"/>
                <w:color w:val="000000"/>
                <w:sz w:val="20"/>
                <w:szCs w:val="20"/>
                <w:lang w:val="en-US"/>
              </w:rPr>
            </w:pPr>
            <w:r w:rsidRPr="00F21546">
              <w:rPr>
                <w:rFonts w:cs="Arial"/>
              </w:rPr>
              <w:t>Filtru de membrană</w:t>
            </w:r>
          </w:p>
        </w:tc>
        <w:tc>
          <w:tcPr>
            <w:tcW w:w="1276" w:type="dxa"/>
            <w:tcBorders>
              <w:top w:val="nil"/>
              <w:left w:val="single" w:sz="2" w:space="0" w:color="000000"/>
              <w:bottom w:val="single" w:sz="2" w:space="0" w:color="000000"/>
              <w:right w:val="single" w:sz="2" w:space="0" w:color="000000"/>
            </w:tcBorders>
          </w:tcPr>
          <w:p w14:paraId="6D34EE05" w14:textId="69F0659B" w:rsidR="0073445F" w:rsidRPr="00176369" w:rsidRDefault="0073445F" w:rsidP="0073445F">
            <w:pPr>
              <w:pStyle w:val="a6"/>
              <w:snapToGrid w:val="0"/>
              <w:jc w:val="center"/>
              <w:rPr>
                <w:rFonts w:cs="Arial"/>
                <w:szCs w:val="20"/>
                <w:lang w:val="ro-RO" w:eastAsia="ar-SA"/>
              </w:rPr>
            </w:pPr>
            <w:proofErr w:type="spellStart"/>
            <w:r w:rsidRPr="00F21546">
              <w:rPr>
                <w:rFonts w:cs="Arial"/>
                <w:bCs/>
                <w:sz w:val="24"/>
                <w:lang w:val="en-US"/>
              </w:rPr>
              <w:t>buc</w:t>
            </w:r>
            <w:proofErr w:type="spellEnd"/>
          </w:p>
        </w:tc>
        <w:tc>
          <w:tcPr>
            <w:tcW w:w="708" w:type="dxa"/>
            <w:tcBorders>
              <w:top w:val="nil"/>
              <w:left w:val="single" w:sz="2" w:space="0" w:color="000000"/>
              <w:bottom w:val="single" w:sz="2" w:space="0" w:color="000000"/>
              <w:right w:val="single" w:sz="2" w:space="0" w:color="000000"/>
            </w:tcBorders>
          </w:tcPr>
          <w:p w14:paraId="229C2A42" w14:textId="5A35143E" w:rsidR="0073445F" w:rsidRPr="00FF4F10" w:rsidRDefault="0073445F" w:rsidP="0073445F">
            <w:pPr>
              <w:shd w:val="clear" w:color="auto" w:fill="FFFFFF" w:themeFill="background1"/>
              <w:spacing w:before="120"/>
              <w:jc w:val="center"/>
              <w:rPr>
                <w:noProof w:val="0"/>
                <w:sz w:val="20"/>
                <w:szCs w:val="20"/>
                <w:lang w:val="es-ES" w:eastAsia="ru-RU"/>
              </w:rPr>
            </w:pPr>
            <w:r w:rsidRPr="00F21546">
              <w:rPr>
                <w:rFonts w:cs="Arial"/>
                <w:lang w:eastAsia="ar-SA"/>
              </w:rPr>
              <w:t>100</w:t>
            </w:r>
          </w:p>
        </w:tc>
        <w:tc>
          <w:tcPr>
            <w:tcW w:w="3969" w:type="dxa"/>
            <w:tcBorders>
              <w:top w:val="nil"/>
              <w:left w:val="single" w:sz="2" w:space="0" w:color="000000"/>
              <w:bottom w:val="single" w:sz="2" w:space="0" w:color="000000"/>
              <w:right w:val="nil"/>
            </w:tcBorders>
          </w:tcPr>
          <w:p w14:paraId="60DB714C" w14:textId="25D69980" w:rsidR="0073445F" w:rsidRPr="00D14312" w:rsidRDefault="0073445F" w:rsidP="00D14312">
            <w:pPr>
              <w:pStyle w:val="a6"/>
              <w:snapToGrid w:val="0"/>
              <w:rPr>
                <w:rFonts w:ascii="Times New Roman" w:hAnsi="Times New Roman"/>
                <w:bCs/>
                <w:sz w:val="24"/>
                <w:lang w:val="ro-RO"/>
              </w:rPr>
            </w:pPr>
            <w:proofErr w:type="spellStart"/>
            <w:r w:rsidRPr="00C47CC1">
              <w:rPr>
                <w:rFonts w:ascii="Times New Roman" w:hAnsi="Times New Roman"/>
                <w:bCs/>
                <w:sz w:val="24"/>
                <w:lang w:val="ro-RO"/>
              </w:rPr>
              <w:t>Gridded</w:t>
            </w:r>
            <w:proofErr w:type="spellEnd"/>
            <w:r w:rsidRPr="00C47CC1">
              <w:rPr>
                <w:rFonts w:ascii="Times New Roman" w:hAnsi="Times New Roman"/>
                <w:bCs/>
                <w:sz w:val="24"/>
                <w:lang w:val="ro-RO"/>
              </w:rPr>
              <w:t xml:space="preserve"> </w:t>
            </w:r>
            <w:proofErr w:type="spellStart"/>
            <w:r w:rsidRPr="00C47CC1">
              <w:rPr>
                <w:rFonts w:ascii="Times New Roman" w:hAnsi="Times New Roman"/>
                <w:bCs/>
                <w:sz w:val="24"/>
                <w:lang w:val="ro-RO"/>
              </w:rPr>
              <w:t>Cellulose</w:t>
            </w:r>
            <w:proofErr w:type="spellEnd"/>
            <w:r w:rsidRPr="00C47CC1">
              <w:rPr>
                <w:rFonts w:ascii="Times New Roman" w:hAnsi="Times New Roman"/>
                <w:bCs/>
                <w:sz w:val="24"/>
                <w:lang w:val="ro-RO"/>
              </w:rPr>
              <w:t xml:space="preserve"> Nitrate </w:t>
            </w:r>
            <w:proofErr w:type="spellStart"/>
            <w:r w:rsidRPr="00C47CC1">
              <w:rPr>
                <w:rFonts w:ascii="Times New Roman" w:hAnsi="Times New Roman"/>
                <w:bCs/>
                <w:sz w:val="24"/>
                <w:lang w:val="ro-RO"/>
              </w:rPr>
              <w:t>Membrane,Sterile</w:t>
            </w:r>
            <w:proofErr w:type="spellEnd"/>
            <w:r w:rsidR="00D14312">
              <w:rPr>
                <w:rFonts w:ascii="Times New Roman" w:hAnsi="Times New Roman"/>
                <w:bCs/>
                <w:sz w:val="24"/>
                <w:lang w:val="ro-RO"/>
              </w:rPr>
              <w:t xml:space="preserve"> </w:t>
            </w:r>
            <w:r w:rsidRPr="00C47CC1">
              <w:rPr>
                <w:rFonts w:ascii="Times New Roman" w:hAnsi="Times New Roman"/>
                <w:bCs/>
                <w:sz w:val="24"/>
                <w:lang w:val="ro-RO"/>
              </w:rPr>
              <w:t>filtre de 0,45 micron cu diametrul de 47-50  mm ,</w:t>
            </w:r>
            <w:r w:rsidRPr="00C47CC1">
              <w:rPr>
                <w:rFonts w:ascii="Times New Roman" w:eastAsia="Times New Roman" w:hAnsi="Times New Roman"/>
                <w:kern w:val="0"/>
                <w:sz w:val="24"/>
                <w:lang w:val="ro-RO" w:eastAsia="ru-MD"/>
              </w:rPr>
              <w:t xml:space="preserve"> </w:t>
            </w:r>
            <w:r w:rsidRPr="00C47CC1">
              <w:rPr>
                <w:rFonts w:ascii="Times New Roman" w:hAnsi="Times New Roman"/>
                <w:bCs/>
                <w:sz w:val="24"/>
                <w:lang w:val="ro-RO"/>
              </w:rPr>
              <w:t>ambalate individual</w:t>
            </w:r>
            <w:r w:rsidR="00D14312">
              <w:rPr>
                <w:rFonts w:ascii="Times New Roman" w:hAnsi="Times New Roman"/>
                <w:bCs/>
                <w:sz w:val="24"/>
                <w:lang w:val="ro-RO"/>
              </w:rPr>
              <w:t xml:space="preserve"> </w:t>
            </w:r>
            <w:r w:rsidRPr="00D14312">
              <w:rPr>
                <w:bCs/>
                <w:lang w:val="en-US"/>
              </w:rPr>
              <w:t xml:space="preserve">100 </w:t>
            </w:r>
            <w:proofErr w:type="spellStart"/>
            <w:r w:rsidRPr="00D14312">
              <w:rPr>
                <w:bCs/>
                <w:lang w:val="en-US"/>
              </w:rPr>
              <w:t>buc</w:t>
            </w:r>
            <w:proofErr w:type="spellEnd"/>
            <w:r w:rsidRPr="00D14312">
              <w:rPr>
                <w:bCs/>
                <w:lang w:val="en-US"/>
              </w:rPr>
              <w:t xml:space="preserve"> </w:t>
            </w:r>
            <w:proofErr w:type="spellStart"/>
            <w:r w:rsidRPr="00D14312">
              <w:rPr>
                <w:bCs/>
                <w:lang w:val="en-US"/>
              </w:rPr>
              <w:t>în</w:t>
            </w:r>
            <w:proofErr w:type="spellEnd"/>
            <w:r w:rsidRPr="00D14312">
              <w:rPr>
                <w:bCs/>
                <w:lang w:val="en-US"/>
              </w:rPr>
              <w:t xml:space="preserve"> cutie </w:t>
            </w:r>
          </w:p>
          <w:p w14:paraId="5C0DE3F1" w14:textId="2B2E944B" w:rsidR="0073445F" w:rsidRPr="00D14312" w:rsidRDefault="0073445F" w:rsidP="00D14312">
            <w:pPr>
              <w:rPr>
                <w:lang w:val="es-ES"/>
              </w:rPr>
            </w:pPr>
            <w:r w:rsidRPr="00C47CC1">
              <w:rPr>
                <w:lang w:val="es-ES"/>
              </w:rPr>
              <w:t>Unitatea de măsură se consideră o bucată(buc.)</w:t>
            </w:r>
            <w:r w:rsidRPr="00C47CC1">
              <w:rPr>
                <w:lang w:val="fr-CH"/>
              </w:rPr>
              <w:t xml:space="preserve">1cut </w:t>
            </w:r>
            <w:r w:rsidR="00D14312">
              <w:rPr>
                <w:lang w:val="fr-CH"/>
              </w:rPr>
              <w:t xml:space="preserve"> </w:t>
            </w:r>
            <w:r w:rsidRPr="00C47CC1">
              <w:t xml:space="preserve">                                                                                                                                                                                                                                                                                                                                                                                                                                                                                                                                                                                                                                                                                                                                                                    </w:t>
            </w:r>
          </w:p>
        </w:tc>
        <w:tc>
          <w:tcPr>
            <w:tcW w:w="1418" w:type="dxa"/>
            <w:tcBorders>
              <w:top w:val="nil"/>
              <w:left w:val="single" w:sz="2" w:space="0" w:color="000000"/>
              <w:bottom w:val="single" w:sz="2" w:space="0" w:color="000000"/>
              <w:right w:val="single" w:sz="2" w:space="0" w:color="000000"/>
            </w:tcBorders>
          </w:tcPr>
          <w:p w14:paraId="1BEE76B6" w14:textId="2D758EB5" w:rsidR="0073445F" w:rsidRPr="00C47CC1" w:rsidRDefault="0073445F" w:rsidP="0073445F">
            <w:pPr>
              <w:shd w:val="clear" w:color="auto" w:fill="FFFFFF" w:themeFill="background1"/>
              <w:spacing w:before="120"/>
              <w:jc w:val="center"/>
              <w:rPr>
                <w:b/>
                <w:bCs/>
                <w:noProof w:val="0"/>
                <w:lang w:val="es-ES" w:eastAsia="ru-RU"/>
              </w:rPr>
            </w:pPr>
            <w:r w:rsidRPr="00C47CC1">
              <w:t>50 000,00</w:t>
            </w:r>
          </w:p>
        </w:tc>
      </w:tr>
      <w:tr w:rsidR="00462BAF" w:rsidRPr="00C47CC1" w14:paraId="0812F09F" w14:textId="77777777" w:rsidTr="002D72EC">
        <w:trPr>
          <w:trHeight w:val="385"/>
        </w:trPr>
        <w:tc>
          <w:tcPr>
            <w:tcW w:w="567" w:type="dxa"/>
            <w:tcBorders>
              <w:top w:val="single" w:sz="4" w:space="0" w:color="auto"/>
              <w:left w:val="single" w:sz="2" w:space="0" w:color="000000"/>
              <w:bottom w:val="single" w:sz="4" w:space="0" w:color="auto"/>
              <w:right w:val="nil"/>
            </w:tcBorders>
          </w:tcPr>
          <w:p w14:paraId="071891D0" w14:textId="362058E3" w:rsidR="00462BAF" w:rsidRPr="00D14312" w:rsidRDefault="00462BAF" w:rsidP="00462BAF">
            <w:pPr>
              <w:shd w:val="clear" w:color="auto" w:fill="FFFFFF" w:themeFill="background1"/>
              <w:spacing w:before="120"/>
              <w:rPr>
                <w:b/>
                <w:bCs/>
                <w:noProof w:val="0"/>
                <w:lang w:val="en-US" w:eastAsia="ru-RU"/>
              </w:rPr>
            </w:pPr>
            <w:r w:rsidRPr="00D14312">
              <w:rPr>
                <w:b/>
                <w:bCs/>
                <w:noProof w:val="0"/>
                <w:lang w:val="en-US" w:eastAsia="ru-RU"/>
              </w:rPr>
              <w:t>4</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49E7A48" w14:textId="75A05D96" w:rsidR="00462BAF" w:rsidRPr="00942059" w:rsidRDefault="00462BAF" w:rsidP="00462BAF">
            <w:pPr>
              <w:shd w:val="clear" w:color="auto" w:fill="FFFFFF" w:themeFill="background1"/>
              <w:spacing w:before="120"/>
              <w:jc w:val="center"/>
              <w:rPr>
                <w:sz w:val="18"/>
                <w:szCs w:val="18"/>
              </w:rPr>
            </w:pPr>
            <w:r w:rsidRPr="00B660F2">
              <w:rPr>
                <w:sz w:val="18"/>
                <w:szCs w:val="18"/>
              </w:rPr>
              <w:t>33100000-1</w:t>
            </w:r>
          </w:p>
        </w:tc>
        <w:tc>
          <w:tcPr>
            <w:tcW w:w="2126" w:type="dxa"/>
            <w:tcBorders>
              <w:top w:val="nil"/>
              <w:left w:val="single" w:sz="2" w:space="0" w:color="000000"/>
              <w:bottom w:val="single" w:sz="2" w:space="0" w:color="000000"/>
              <w:right w:val="nil"/>
            </w:tcBorders>
            <w:vAlign w:val="center"/>
          </w:tcPr>
          <w:p w14:paraId="5EC5EBF4" w14:textId="48FAD789" w:rsidR="00462BAF" w:rsidRPr="00176369" w:rsidRDefault="00462BAF" w:rsidP="00462BAF">
            <w:pPr>
              <w:tabs>
                <w:tab w:val="left" w:pos="1080"/>
              </w:tabs>
              <w:rPr>
                <w:rFonts w:cs="Arial"/>
                <w:color w:val="000000"/>
                <w:sz w:val="20"/>
                <w:szCs w:val="20"/>
                <w:lang w:val="en-US"/>
              </w:rPr>
            </w:pPr>
            <w:r w:rsidRPr="00F21546">
              <w:t xml:space="preserve">Set consumabile filtrare </w:t>
            </w:r>
          </w:p>
        </w:tc>
        <w:tc>
          <w:tcPr>
            <w:tcW w:w="1276" w:type="dxa"/>
            <w:tcBorders>
              <w:top w:val="nil"/>
              <w:left w:val="single" w:sz="2" w:space="0" w:color="000000"/>
              <w:bottom w:val="single" w:sz="2" w:space="0" w:color="000000"/>
              <w:right w:val="single" w:sz="2" w:space="0" w:color="000000"/>
            </w:tcBorders>
          </w:tcPr>
          <w:p w14:paraId="69F9DAA3" w14:textId="05F70E01" w:rsidR="00462BAF" w:rsidRPr="00176369" w:rsidRDefault="00462BAF" w:rsidP="00462BAF">
            <w:pPr>
              <w:shd w:val="clear" w:color="auto" w:fill="FFFFFF" w:themeFill="background1"/>
              <w:spacing w:before="120"/>
              <w:rPr>
                <w:noProof w:val="0"/>
                <w:sz w:val="20"/>
                <w:szCs w:val="20"/>
                <w:lang w:val="es-ES" w:eastAsia="ru-RU"/>
              </w:rPr>
            </w:pPr>
            <w:r w:rsidRPr="005D4208">
              <w:rPr>
                <w:rFonts w:cs="Arial"/>
                <w:bCs/>
                <w:lang w:val="en-US"/>
              </w:rPr>
              <w:t>buc.</w:t>
            </w:r>
          </w:p>
        </w:tc>
        <w:tc>
          <w:tcPr>
            <w:tcW w:w="708" w:type="dxa"/>
            <w:tcBorders>
              <w:top w:val="nil"/>
              <w:left w:val="single" w:sz="2" w:space="0" w:color="000000"/>
              <w:bottom w:val="single" w:sz="2" w:space="0" w:color="000000"/>
              <w:right w:val="single" w:sz="2" w:space="0" w:color="000000"/>
            </w:tcBorders>
          </w:tcPr>
          <w:p w14:paraId="314587BE" w14:textId="30F077D1" w:rsidR="00462BAF" w:rsidRPr="00FF4F10" w:rsidRDefault="00462BAF" w:rsidP="00462BAF">
            <w:pPr>
              <w:shd w:val="clear" w:color="auto" w:fill="FFFFFF" w:themeFill="background1"/>
              <w:spacing w:before="120"/>
              <w:jc w:val="center"/>
              <w:rPr>
                <w:noProof w:val="0"/>
                <w:sz w:val="20"/>
                <w:szCs w:val="20"/>
                <w:lang w:val="es-ES" w:eastAsia="ru-RU"/>
              </w:rPr>
            </w:pPr>
            <w:r w:rsidRPr="00F21546">
              <w:rPr>
                <w:rFonts w:cs="Arial"/>
                <w:lang w:val="ro-MD" w:eastAsia="ar-SA"/>
              </w:rPr>
              <w:t>1</w:t>
            </w:r>
          </w:p>
        </w:tc>
        <w:tc>
          <w:tcPr>
            <w:tcW w:w="3969" w:type="dxa"/>
            <w:tcBorders>
              <w:top w:val="nil"/>
              <w:left w:val="single" w:sz="2" w:space="0" w:color="000000"/>
              <w:bottom w:val="single" w:sz="2" w:space="0" w:color="000000"/>
              <w:right w:val="nil"/>
            </w:tcBorders>
          </w:tcPr>
          <w:p w14:paraId="617ADB1A" w14:textId="77777777" w:rsidR="00462BAF" w:rsidRPr="00C47CC1" w:rsidRDefault="00462BAF" w:rsidP="00462BAF">
            <w:r w:rsidRPr="00C47CC1">
              <w:t>Setul trebuie să includă următoarele consumabile:</w:t>
            </w:r>
            <w:r w:rsidRPr="00C47CC1">
              <w:br/>
              <w:t xml:space="preserve">• Cartuș de pretratare; </w:t>
            </w:r>
            <w:r w:rsidRPr="00C47CC1">
              <w:br/>
              <w:t xml:space="preserve">• Cartuș pentru apă ultrapură; </w:t>
            </w:r>
            <w:r w:rsidRPr="00C47CC1">
              <w:br/>
            </w:r>
            <w:r w:rsidRPr="00C47CC1">
              <w:lastRenderedPageBreak/>
              <w:t xml:space="preserve">• Filtru pentru sterilizare 0.2um; </w:t>
            </w:r>
            <w:r w:rsidRPr="00C47CC1">
              <w:br/>
              <w:t>• Filtru de aerisire;</w:t>
            </w:r>
            <w:r w:rsidRPr="00C47CC1">
              <w:br/>
              <w:t>• Lampa UV;</w:t>
            </w:r>
            <w:r w:rsidRPr="00C47CC1">
              <w:br/>
              <w:t>• UV ballast</w:t>
            </w:r>
          </w:p>
          <w:p w14:paraId="413461FE" w14:textId="77777777" w:rsidR="00462BAF" w:rsidRPr="00C47CC1" w:rsidRDefault="00462BAF" w:rsidP="00462BAF">
            <w:pPr>
              <w:pStyle w:val="a6"/>
              <w:rPr>
                <w:rFonts w:ascii="Times New Roman" w:hAnsi="Times New Roman"/>
                <w:sz w:val="24"/>
                <w:lang w:val="ro-RO"/>
              </w:rPr>
            </w:pPr>
            <w:r w:rsidRPr="00C47CC1">
              <w:rPr>
                <w:rFonts w:ascii="Times New Roman" w:hAnsi="Times New Roman"/>
                <w:sz w:val="24"/>
                <w:lang w:val="ro-RO"/>
              </w:rPr>
              <w:t xml:space="preserve">Toate piesele vor fi noi, cu anul de producție curent, compatibile cu sistemul de purificare </w:t>
            </w:r>
            <w:proofErr w:type="spellStart"/>
            <w:r w:rsidRPr="00C47CC1">
              <w:rPr>
                <w:rFonts w:ascii="Times New Roman" w:hAnsi="Times New Roman"/>
                <w:sz w:val="24"/>
                <w:lang w:val="ro-RO"/>
              </w:rPr>
              <w:t>Ominia</w:t>
            </w:r>
            <w:proofErr w:type="spellEnd"/>
            <w:r w:rsidRPr="00C47CC1">
              <w:rPr>
                <w:rFonts w:ascii="Times New Roman" w:hAnsi="Times New Roman"/>
                <w:sz w:val="24"/>
                <w:lang w:val="ro-RO"/>
              </w:rPr>
              <w:t xml:space="preserve"> </w:t>
            </w:r>
            <w:proofErr w:type="spellStart"/>
            <w:r w:rsidRPr="00C47CC1">
              <w:rPr>
                <w:rFonts w:ascii="Times New Roman" w:hAnsi="Times New Roman"/>
                <w:sz w:val="24"/>
                <w:lang w:val="ro-RO"/>
              </w:rPr>
              <w:t>Tap</w:t>
            </w:r>
            <w:proofErr w:type="spellEnd"/>
            <w:r w:rsidRPr="00C47CC1">
              <w:rPr>
                <w:rFonts w:ascii="Times New Roman" w:hAnsi="Times New Roman"/>
                <w:sz w:val="24"/>
                <w:lang w:val="ro-RO"/>
              </w:rPr>
              <w:t xml:space="preserve"> 6.</w:t>
            </w:r>
            <w:r w:rsidRPr="00C47CC1">
              <w:rPr>
                <w:rFonts w:ascii="Times New Roman" w:hAnsi="Times New Roman"/>
                <w:sz w:val="24"/>
                <w:lang w:val="ro-RO"/>
              </w:rPr>
              <w:br/>
              <w:t>Obligatoriu va fi inclusa instalarea pieselor si demonstrarea performantei sistemului după înlocuirea acestora.</w:t>
            </w:r>
          </w:p>
          <w:p w14:paraId="53754669" w14:textId="11A0162F" w:rsidR="00462BAF" w:rsidRPr="00C47CC1" w:rsidRDefault="00462BAF" w:rsidP="00462BAF">
            <w:pPr>
              <w:snapToGrid w:val="0"/>
              <w:rPr>
                <w:kern w:val="2"/>
                <w:lang w:val="en-US" w:eastAsia="ar-SA"/>
              </w:rPr>
            </w:pPr>
            <w:r w:rsidRPr="00C47CC1">
              <w:t>Unitatea de măsură se consideră o bucată (buc.)</w:t>
            </w:r>
          </w:p>
        </w:tc>
        <w:tc>
          <w:tcPr>
            <w:tcW w:w="1418" w:type="dxa"/>
            <w:tcBorders>
              <w:top w:val="nil"/>
              <w:left w:val="single" w:sz="2" w:space="0" w:color="000000"/>
              <w:bottom w:val="single" w:sz="2" w:space="0" w:color="000000"/>
              <w:right w:val="single" w:sz="2" w:space="0" w:color="000000"/>
            </w:tcBorders>
          </w:tcPr>
          <w:p w14:paraId="551B016F" w14:textId="040B2DDE" w:rsidR="00462BAF" w:rsidRPr="00C47CC1" w:rsidRDefault="00462BAF" w:rsidP="00462BAF">
            <w:pPr>
              <w:shd w:val="clear" w:color="auto" w:fill="FFFFFF" w:themeFill="background1"/>
              <w:spacing w:before="120"/>
              <w:jc w:val="center"/>
              <w:rPr>
                <w:b/>
                <w:bCs/>
                <w:noProof w:val="0"/>
                <w:lang w:val="es-ES" w:eastAsia="ru-RU"/>
              </w:rPr>
            </w:pPr>
            <w:r w:rsidRPr="00C47CC1">
              <w:lastRenderedPageBreak/>
              <w:t>55 000,00</w:t>
            </w:r>
          </w:p>
        </w:tc>
      </w:tr>
      <w:tr w:rsidR="00462BAF" w:rsidRPr="00C47CC1" w14:paraId="7B725747" w14:textId="77777777" w:rsidTr="002D72EC">
        <w:trPr>
          <w:trHeight w:val="376"/>
        </w:trPr>
        <w:tc>
          <w:tcPr>
            <w:tcW w:w="567" w:type="dxa"/>
            <w:tcBorders>
              <w:top w:val="single" w:sz="4" w:space="0" w:color="auto"/>
              <w:left w:val="single" w:sz="2" w:space="0" w:color="000000"/>
              <w:bottom w:val="single" w:sz="4" w:space="0" w:color="auto"/>
              <w:right w:val="nil"/>
            </w:tcBorders>
          </w:tcPr>
          <w:p w14:paraId="2B7A2D9E" w14:textId="11FED27C" w:rsidR="00462BAF" w:rsidRPr="00D14312" w:rsidRDefault="00462BAF" w:rsidP="00462BAF">
            <w:pPr>
              <w:shd w:val="clear" w:color="auto" w:fill="FFFFFF" w:themeFill="background1"/>
              <w:spacing w:before="120"/>
              <w:rPr>
                <w:b/>
                <w:bCs/>
                <w:noProof w:val="0"/>
                <w:lang w:val="en-US" w:eastAsia="ru-RU"/>
              </w:rPr>
            </w:pPr>
            <w:r w:rsidRPr="00D14312">
              <w:rPr>
                <w:b/>
                <w:bCs/>
                <w:noProof w:val="0"/>
                <w:lang w:val="en-US" w:eastAsia="ru-RU"/>
              </w:rPr>
              <w:t>5</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934CD5C" w14:textId="224DA085" w:rsidR="00462BAF" w:rsidRPr="00942059" w:rsidRDefault="00462BAF" w:rsidP="00462BAF">
            <w:pPr>
              <w:shd w:val="clear" w:color="auto" w:fill="FFFFFF" w:themeFill="background1"/>
              <w:spacing w:before="120"/>
              <w:jc w:val="center"/>
              <w:rPr>
                <w:sz w:val="18"/>
                <w:szCs w:val="18"/>
              </w:rPr>
            </w:pPr>
            <w:r w:rsidRPr="00B660F2">
              <w:rPr>
                <w:sz w:val="18"/>
                <w:szCs w:val="18"/>
              </w:rPr>
              <w:t>33100000-1</w:t>
            </w:r>
          </w:p>
        </w:tc>
        <w:tc>
          <w:tcPr>
            <w:tcW w:w="2126" w:type="dxa"/>
            <w:tcBorders>
              <w:top w:val="nil"/>
              <w:left w:val="single" w:sz="2" w:space="0" w:color="000000"/>
              <w:bottom w:val="single" w:sz="2" w:space="0" w:color="000000"/>
              <w:right w:val="nil"/>
            </w:tcBorders>
            <w:vAlign w:val="center"/>
          </w:tcPr>
          <w:p w14:paraId="49B6F66C" w14:textId="5A2B7809" w:rsidR="00462BAF" w:rsidRPr="00176369" w:rsidRDefault="00462BAF" w:rsidP="00462BAF">
            <w:pPr>
              <w:tabs>
                <w:tab w:val="left" w:pos="1080"/>
              </w:tabs>
              <w:rPr>
                <w:rFonts w:cs="Arial"/>
                <w:sz w:val="20"/>
                <w:szCs w:val="20"/>
                <w:lang w:val="en"/>
              </w:rPr>
            </w:pPr>
            <w:r w:rsidRPr="00B53374">
              <w:rPr>
                <w:rFonts w:cs="Arial"/>
                <w:bCs/>
              </w:rPr>
              <w:t>Glicerina</w:t>
            </w:r>
          </w:p>
        </w:tc>
        <w:tc>
          <w:tcPr>
            <w:tcW w:w="1276" w:type="dxa"/>
            <w:tcBorders>
              <w:top w:val="nil"/>
              <w:left w:val="single" w:sz="2" w:space="0" w:color="000000"/>
              <w:bottom w:val="single" w:sz="2" w:space="0" w:color="000000"/>
              <w:right w:val="single" w:sz="2" w:space="0" w:color="000000"/>
            </w:tcBorders>
          </w:tcPr>
          <w:p w14:paraId="71E0FE39" w14:textId="77777777" w:rsidR="00462BAF" w:rsidRDefault="00462BAF" w:rsidP="00462BAF">
            <w:pPr>
              <w:pStyle w:val="a6"/>
              <w:snapToGrid w:val="0"/>
              <w:jc w:val="center"/>
              <w:rPr>
                <w:rFonts w:cs="Arial"/>
                <w:sz w:val="24"/>
                <w:lang w:val="en-US"/>
              </w:rPr>
            </w:pPr>
            <w:proofErr w:type="spellStart"/>
            <w:r>
              <w:rPr>
                <w:rFonts w:cs="Arial"/>
                <w:sz w:val="24"/>
                <w:lang w:val="en-US"/>
              </w:rPr>
              <w:t>buc</w:t>
            </w:r>
            <w:proofErr w:type="spellEnd"/>
            <w:r>
              <w:rPr>
                <w:rFonts w:cs="Arial"/>
                <w:sz w:val="24"/>
                <w:lang w:val="en-US"/>
              </w:rPr>
              <w:t>.</w:t>
            </w:r>
          </w:p>
          <w:p w14:paraId="0B186953" w14:textId="644EA23E" w:rsidR="00462BAF" w:rsidRPr="00176369" w:rsidRDefault="00462BAF" w:rsidP="00462BAF">
            <w:pPr>
              <w:shd w:val="clear" w:color="auto" w:fill="FFFFFF" w:themeFill="background1"/>
              <w:spacing w:before="120"/>
              <w:rPr>
                <w:noProof w:val="0"/>
                <w:sz w:val="20"/>
                <w:szCs w:val="20"/>
                <w:lang w:val="es-ES" w:eastAsia="ru-RU"/>
              </w:rPr>
            </w:pPr>
          </w:p>
        </w:tc>
        <w:tc>
          <w:tcPr>
            <w:tcW w:w="708" w:type="dxa"/>
            <w:tcBorders>
              <w:top w:val="nil"/>
              <w:left w:val="single" w:sz="2" w:space="0" w:color="000000"/>
              <w:bottom w:val="single" w:sz="2" w:space="0" w:color="000000"/>
              <w:right w:val="single" w:sz="2" w:space="0" w:color="000000"/>
            </w:tcBorders>
          </w:tcPr>
          <w:p w14:paraId="428D51B2" w14:textId="143156E2" w:rsidR="00462BAF" w:rsidRPr="00FF4F10" w:rsidRDefault="00462BAF" w:rsidP="00462BAF">
            <w:pPr>
              <w:shd w:val="clear" w:color="auto" w:fill="FFFFFF" w:themeFill="background1"/>
              <w:spacing w:before="120"/>
              <w:jc w:val="center"/>
              <w:rPr>
                <w:noProof w:val="0"/>
                <w:sz w:val="20"/>
                <w:szCs w:val="20"/>
                <w:lang w:val="es-ES" w:eastAsia="ru-RU"/>
              </w:rPr>
            </w:pPr>
            <w:r>
              <w:rPr>
                <w:rFonts w:cs="Arial"/>
                <w:lang w:val="en-US"/>
              </w:rPr>
              <w:t>2</w:t>
            </w:r>
          </w:p>
        </w:tc>
        <w:tc>
          <w:tcPr>
            <w:tcW w:w="3969" w:type="dxa"/>
            <w:tcBorders>
              <w:top w:val="nil"/>
              <w:left w:val="single" w:sz="2" w:space="0" w:color="000000"/>
              <w:bottom w:val="single" w:sz="2" w:space="0" w:color="000000"/>
              <w:right w:val="nil"/>
            </w:tcBorders>
          </w:tcPr>
          <w:p w14:paraId="457FB26F" w14:textId="77777777" w:rsidR="00462BAF" w:rsidRPr="00C47CC1" w:rsidRDefault="00462BAF" w:rsidP="00462BAF">
            <w:pPr>
              <w:pStyle w:val="a6"/>
              <w:snapToGrid w:val="0"/>
              <w:rPr>
                <w:rFonts w:ascii="Times New Roman" w:hAnsi="Times New Roman"/>
                <w:sz w:val="24"/>
                <w:lang w:val="it-IT"/>
              </w:rPr>
            </w:pPr>
            <w:r w:rsidRPr="00C47CC1">
              <w:rPr>
                <w:rFonts w:ascii="Times New Roman" w:hAnsi="Times New Roman"/>
                <w:sz w:val="24"/>
                <w:lang w:val="it-IT"/>
              </w:rPr>
              <w:t>Recipient sticlă</w:t>
            </w:r>
          </w:p>
          <w:p w14:paraId="4EED305A" w14:textId="77777777" w:rsidR="00462BAF" w:rsidRPr="00C47CC1" w:rsidRDefault="00462BAF" w:rsidP="00462BAF">
            <w:pPr>
              <w:pStyle w:val="a6"/>
              <w:rPr>
                <w:rFonts w:ascii="Times New Roman" w:hAnsi="Times New Roman"/>
                <w:sz w:val="24"/>
                <w:lang w:val="it-IT" w:eastAsia="ar-SA"/>
              </w:rPr>
            </w:pPr>
            <w:r w:rsidRPr="00C47CC1">
              <w:rPr>
                <w:rFonts w:ascii="Times New Roman" w:hAnsi="Times New Roman"/>
                <w:sz w:val="24"/>
                <w:lang w:val="it-IT" w:eastAsia="ar-SA"/>
              </w:rPr>
              <w:t>Forma: lichid</w:t>
            </w:r>
          </w:p>
          <w:p w14:paraId="7C64D957" w14:textId="77777777" w:rsidR="00462BAF" w:rsidRPr="00C47CC1" w:rsidRDefault="00462BAF" w:rsidP="00462BAF">
            <w:pPr>
              <w:pStyle w:val="a6"/>
              <w:rPr>
                <w:rFonts w:ascii="Times New Roman" w:hAnsi="Times New Roman"/>
                <w:sz w:val="24"/>
                <w:lang w:val="it-IT" w:eastAsia="ar-SA"/>
              </w:rPr>
            </w:pPr>
            <w:r w:rsidRPr="00C47CC1">
              <w:rPr>
                <w:rFonts w:ascii="Times New Roman" w:hAnsi="Times New Roman"/>
                <w:sz w:val="24"/>
                <w:lang w:val="it-IT" w:eastAsia="ar-SA"/>
              </w:rPr>
              <w:t>Impachetarea minimala: 0.5 kg</w:t>
            </w:r>
          </w:p>
          <w:p w14:paraId="4283EA83" w14:textId="78EC8F57" w:rsidR="00462BAF" w:rsidRPr="00D14312" w:rsidRDefault="00462BAF" w:rsidP="00D14312">
            <w:pPr>
              <w:pStyle w:val="a6"/>
              <w:snapToGrid w:val="0"/>
              <w:rPr>
                <w:rFonts w:ascii="Times New Roman" w:hAnsi="Times New Roman"/>
                <w:sz w:val="24"/>
                <w:lang w:val="it-IT" w:eastAsia="ar-SA"/>
              </w:rPr>
            </w:pPr>
            <w:r w:rsidRPr="00C47CC1">
              <w:rPr>
                <w:rFonts w:ascii="Times New Roman" w:hAnsi="Times New Roman"/>
                <w:sz w:val="24"/>
                <w:lang w:val="it-IT" w:eastAsia="ar-SA"/>
              </w:rPr>
              <w:t>Prezenţa certificatului de calitate este obligatoriu</w:t>
            </w:r>
            <w:r w:rsidR="00D14312">
              <w:rPr>
                <w:rFonts w:ascii="Times New Roman" w:hAnsi="Times New Roman"/>
                <w:sz w:val="24"/>
                <w:lang w:val="it-IT" w:eastAsia="ar-SA"/>
              </w:rPr>
              <w:t>.</w:t>
            </w:r>
            <w:proofErr w:type="spellStart"/>
            <w:r w:rsidRPr="00C47CC1">
              <w:rPr>
                <w:lang w:val="es-ES"/>
              </w:rPr>
              <w:t>Unitatea</w:t>
            </w:r>
            <w:proofErr w:type="spellEnd"/>
            <w:r w:rsidRPr="00C47CC1">
              <w:rPr>
                <w:lang w:val="es-ES"/>
              </w:rPr>
              <w:t xml:space="preserve"> de </w:t>
            </w:r>
            <w:proofErr w:type="spellStart"/>
            <w:r w:rsidRPr="00C47CC1">
              <w:rPr>
                <w:lang w:val="es-ES"/>
              </w:rPr>
              <w:t>măsură</w:t>
            </w:r>
            <w:proofErr w:type="spellEnd"/>
            <w:r w:rsidRPr="00C47CC1">
              <w:rPr>
                <w:lang w:val="es-ES"/>
              </w:rPr>
              <w:t xml:space="preserve"> se consideră o bucată (buc.)</w:t>
            </w:r>
            <w:r w:rsidR="00D14312">
              <w:rPr>
                <w:lang w:val="es-ES"/>
              </w:rPr>
              <w:t xml:space="preserve"> </w:t>
            </w:r>
            <w:r w:rsidRPr="00C47CC1">
              <w:rPr>
                <w:lang w:val="fr-CH"/>
              </w:rPr>
              <w:t>1litru = 1 buc.</w:t>
            </w:r>
          </w:p>
        </w:tc>
        <w:tc>
          <w:tcPr>
            <w:tcW w:w="1418" w:type="dxa"/>
            <w:tcBorders>
              <w:top w:val="nil"/>
              <w:left w:val="single" w:sz="2" w:space="0" w:color="000000"/>
              <w:bottom w:val="single" w:sz="2" w:space="0" w:color="000000"/>
              <w:right w:val="single" w:sz="2" w:space="0" w:color="000000"/>
            </w:tcBorders>
          </w:tcPr>
          <w:p w14:paraId="59C87D0E" w14:textId="3BEB61E9" w:rsidR="00462BAF" w:rsidRPr="00C47CC1" w:rsidRDefault="00462BAF" w:rsidP="00462BAF">
            <w:pPr>
              <w:shd w:val="clear" w:color="auto" w:fill="FFFFFF" w:themeFill="background1"/>
              <w:spacing w:before="120"/>
              <w:jc w:val="center"/>
              <w:rPr>
                <w:b/>
                <w:bCs/>
                <w:noProof w:val="0"/>
                <w:lang w:val="es-ES" w:eastAsia="ru-RU"/>
              </w:rPr>
            </w:pPr>
            <w:r w:rsidRPr="00C47CC1">
              <w:rPr>
                <w:lang w:val="en-US"/>
              </w:rPr>
              <w:t>600,00</w:t>
            </w:r>
          </w:p>
        </w:tc>
      </w:tr>
      <w:tr w:rsidR="002D0275" w:rsidRPr="00C47CC1" w14:paraId="19E85667" w14:textId="77777777" w:rsidTr="002D72EC">
        <w:trPr>
          <w:trHeight w:val="553"/>
        </w:trPr>
        <w:tc>
          <w:tcPr>
            <w:tcW w:w="567" w:type="dxa"/>
            <w:tcBorders>
              <w:top w:val="single" w:sz="4" w:space="0" w:color="auto"/>
              <w:left w:val="single" w:sz="2" w:space="0" w:color="000000"/>
              <w:bottom w:val="single" w:sz="4" w:space="0" w:color="auto"/>
              <w:right w:val="nil"/>
            </w:tcBorders>
          </w:tcPr>
          <w:p w14:paraId="21CD058E" w14:textId="77DDA69A" w:rsidR="002D0275" w:rsidRPr="00D14312" w:rsidRDefault="002D0275" w:rsidP="002D0275">
            <w:pPr>
              <w:shd w:val="clear" w:color="auto" w:fill="FFFFFF" w:themeFill="background1"/>
              <w:spacing w:before="120"/>
              <w:rPr>
                <w:b/>
                <w:bCs/>
                <w:noProof w:val="0"/>
                <w:lang w:val="en-US" w:eastAsia="ru-RU"/>
              </w:rPr>
            </w:pPr>
            <w:r w:rsidRPr="00D14312">
              <w:rPr>
                <w:b/>
                <w:bCs/>
                <w:noProof w:val="0"/>
                <w:lang w:val="en-US" w:eastAsia="ru-RU"/>
              </w:rPr>
              <w:t>6</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15ADBDF" w14:textId="2D51FF07" w:rsidR="002D0275" w:rsidRPr="00942059" w:rsidRDefault="002D0275" w:rsidP="002D0275">
            <w:pPr>
              <w:shd w:val="clear" w:color="auto" w:fill="FFFFFF" w:themeFill="background1"/>
              <w:spacing w:before="120"/>
              <w:jc w:val="center"/>
              <w:rPr>
                <w:sz w:val="18"/>
                <w:szCs w:val="18"/>
              </w:rPr>
            </w:pPr>
            <w:r w:rsidRPr="00B660F2">
              <w:rPr>
                <w:sz w:val="18"/>
                <w:szCs w:val="18"/>
              </w:rPr>
              <w:t>33100000-1</w:t>
            </w:r>
          </w:p>
        </w:tc>
        <w:tc>
          <w:tcPr>
            <w:tcW w:w="2126" w:type="dxa"/>
            <w:tcBorders>
              <w:top w:val="nil"/>
              <w:left w:val="single" w:sz="2" w:space="0" w:color="000000"/>
              <w:bottom w:val="single" w:sz="2" w:space="0" w:color="000000"/>
              <w:right w:val="nil"/>
            </w:tcBorders>
          </w:tcPr>
          <w:p w14:paraId="50A8E63B" w14:textId="77777777" w:rsidR="002D0275" w:rsidRPr="002D72EC" w:rsidRDefault="002D0275" w:rsidP="002D0275">
            <w:pPr>
              <w:pStyle w:val="a6"/>
              <w:snapToGrid w:val="0"/>
              <w:rPr>
                <w:rFonts w:ascii="Times New Roman" w:hAnsi="Times New Roman"/>
                <w:sz w:val="24"/>
                <w:lang w:val="ro-RO"/>
              </w:rPr>
            </w:pPr>
            <w:r w:rsidRPr="002D72EC">
              <w:rPr>
                <w:rFonts w:ascii="Times New Roman" w:hAnsi="Times New Roman"/>
                <w:sz w:val="24"/>
                <w:lang w:val="nl-NL"/>
              </w:rPr>
              <w:t>Pyruvat de sodiu (pyruvic acid, sodium salt)</w:t>
            </w:r>
            <w:r w:rsidRPr="002D72EC">
              <w:rPr>
                <w:rFonts w:ascii="Times New Roman" w:hAnsi="Times New Roman"/>
                <w:sz w:val="24"/>
                <w:lang w:val="ro-RO"/>
              </w:rPr>
              <w:t xml:space="preserve"> </w:t>
            </w:r>
          </w:p>
          <w:p w14:paraId="25B1D833" w14:textId="7A955406" w:rsidR="002D0275" w:rsidRPr="007947C7" w:rsidRDefault="002D0275" w:rsidP="002D0275">
            <w:pPr>
              <w:tabs>
                <w:tab w:val="left" w:pos="1080"/>
              </w:tabs>
              <w:rPr>
                <w:rFonts w:cs="Arial"/>
                <w:sz w:val="20"/>
                <w:szCs w:val="20"/>
                <w:lang w:val="it-IT"/>
              </w:rPr>
            </w:pPr>
            <w:r w:rsidRPr="002D72EC">
              <w:t>99 %</w:t>
            </w:r>
            <w:r w:rsidRPr="006D42D8">
              <w:rPr>
                <w:rFonts w:cs="Arial"/>
              </w:rPr>
              <w:t xml:space="preserve"> </w:t>
            </w:r>
          </w:p>
        </w:tc>
        <w:tc>
          <w:tcPr>
            <w:tcW w:w="1276" w:type="dxa"/>
            <w:tcBorders>
              <w:top w:val="nil"/>
              <w:left w:val="single" w:sz="2" w:space="0" w:color="000000"/>
              <w:bottom w:val="single" w:sz="2" w:space="0" w:color="000000"/>
              <w:right w:val="single" w:sz="2" w:space="0" w:color="000000"/>
            </w:tcBorders>
          </w:tcPr>
          <w:p w14:paraId="32BFDC5E" w14:textId="5F85C3F2" w:rsidR="002D0275" w:rsidRPr="00176369" w:rsidRDefault="002D0275" w:rsidP="002D0275">
            <w:pPr>
              <w:shd w:val="clear" w:color="auto" w:fill="FFFFFF" w:themeFill="background1"/>
              <w:spacing w:before="120"/>
              <w:rPr>
                <w:noProof w:val="0"/>
                <w:sz w:val="20"/>
                <w:szCs w:val="20"/>
                <w:lang w:val="es-ES" w:eastAsia="ru-RU"/>
              </w:rPr>
            </w:pPr>
            <w:r>
              <w:rPr>
                <w:rFonts w:cs="Arial"/>
                <w:lang w:val="en-US"/>
              </w:rPr>
              <w:t>buc</w:t>
            </w:r>
          </w:p>
        </w:tc>
        <w:tc>
          <w:tcPr>
            <w:tcW w:w="708" w:type="dxa"/>
            <w:tcBorders>
              <w:top w:val="nil"/>
              <w:left w:val="single" w:sz="2" w:space="0" w:color="000000"/>
              <w:bottom w:val="single" w:sz="2" w:space="0" w:color="000000"/>
              <w:right w:val="single" w:sz="2" w:space="0" w:color="000000"/>
            </w:tcBorders>
          </w:tcPr>
          <w:p w14:paraId="0575D2B3" w14:textId="43DEDA4B" w:rsidR="002D0275" w:rsidRPr="00FF4F10" w:rsidRDefault="002D0275" w:rsidP="002D0275">
            <w:pPr>
              <w:shd w:val="clear" w:color="auto" w:fill="FFFFFF" w:themeFill="background1"/>
              <w:spacing w:before="120"/>
              <w:jc w:val="center"/>
              <w:rPr>
                <w:noProof w:val="0"/>
                <w:sz w:val="20"/>
                <w:szCs w:val="20"/>
                <w:lang w:val="es-ES" w:eastAsia="ru-RU"/>
              </w:rPr>
            </w:pPr>
            <w:r>
              <w:rPr>
                <w:rFonts w:cs="Arial"/>
                <w:lang w:val="en-US"/>
              </w:rPr>
              <w:t>1</w:t>
            </w:r>
          </w:p>
        </w:tc>
        <w:tc>
          <w:tcPr>
            <w:tcW w:w="3969" w:type="dxa"/>
            <w:tcBorders>
              <w:top w:val="nil"/>
              <w:left w:val="single" w:sz="2" w:space="0" w:color="000000"/>
              <w:bottom w:val="single" w:sz="2" w:space="0" w:color="000000"/>
              <w:right w:val="nil"/>
            </w:tcBorders>
          </w:tcPr>
          <w:p w14:paraId="5CC36BF8" w14:textId="77777777" w:rsidR="002D0275" w:rsidRPr="00C47CC1" w:rsidRDefault="002D0275" w:rsidP="00D14312">
            <w:pPr>
              <w:snapToGrid w:val="0"/>
              <w:ind w:left="360" w:hanging="360"/>
              <w:rPr>
                <w:lang w:val="ro-MD" w:eastAsia="ar-SA"/>
              </w:rPr>
            </w:pPr>
            <w:r w:rsidRPr="00C47CC1">
              <w:rPr>
                <w:lang w:val="ro-MD" w:eastAsia="ar-SA"/>
              </w:rPr>
              <w:t>Denumirea substanței:</w:t>
            </w:r>
          </w:p>
          <w:p w14:paraId="5011F9B6" w14:textId="77777777" w:rsidR="002D0275" w:rsidRPr="00C47CC1" w:rsidRDefault="002D0275" w:rsidP="00D14312">
            <w:pPr>
              <w:snapToGrid w:val="0"/>
              <w:ind w:left="360" w:hanging="360"/>
              <w:rPr>
                <w:lang w:val="ro-MD" w:eastAsia="ar-SA"/>
              </w:rPr>
            </w:pPr>
            <w:r w:rsidRPr="00C47CC1">
              <w:rPr>
                <w:lang w:val="ro-MD" w:eastAsia="ar-SA"/>
              </w:rPr>
              <w:t xml:space="preserve">Sarea de sodiu a acidului piruvic </w:t>
            </w:r>
          </w:p>
          <w:p w14:paraId="5CA5952E" w14:textId="77777777" w:rsidR="002D0275" w:rsidRPr="00C47CC1" w:rsidRDefault="002D0275" w:rsidP="00D14312">
            <w:pPr>
              <w:snapToGrid w:val="0"/>
              <w:ind w:left="360" w:hanging="360"/>
              <w:rPr>
                <w:lang w:val="ro-MD" w:eastAsia="ar-SA"/>
              </w:rPr>
            </w:pPr>
            <w:r w:rsidRPr="00C47CC1">
              <w:rPr>
                <w:lang w:val="ro-MD" w:eastAsia="ar-SA"/>
              </w:rPr>
              <w:t xml:space="preserve">Formula chimică C₃H₃NaO₃ </w:t>
            </w:r>
          </w:p>
          <w:p w14:paraId="5758EC49" w14:textId="77777777" w:rsidR="002D0275" w:rsidRPr="00C47CC1" w:rsidRDefault="002D0275" w:rsidP="00D14312">
            <w:pPr>
              <w:snapToGrid w:val="0"/>
              <w:ind w:left="360" w:hanging="360"/>
              <w:rPr>
                <w:lang w:val="ro-MD" w:eastAsia="ar-SA"/>
              </w:rPr>
            </w:pPr>
            <w:r w:rsidRPr="00C47CC1">
              <w:rPr>
                <w:lang w:val="ro-MD" w:eastAsia="ar-SA"/>
              </w:rPr>
              <w:t xml:space="preserve">Masa molară (MW) 110,04 </w:t>
            </w:r>
          </w:p>
          <w:p w14:paraId="096D9FEA" w14:textId="77777777" w:rsidR="002D0275" w:rsidRPr="00C47CC1" w:rsidRDefault="002D0275" w:rsidP="00D14312">
            <w:pPr>
              <w:snapToGrid w:val="0"/>
              <w:rPr>
                <w:lang w:val="ro-MD" w:eastAsia="ar-SA"/>
              </w:rPr>
            </w:pPr>
            <w:r w:rsidRPr="00C47CC1">
              <w:rPr>
                <w:lang w:val="ro-MD" w:eastAsia="ar-SA"/>
              </w:rPr>
              <w:t>1 flacon conține 100 g</w:t>
            </w:r>
          </w:p>
          <w:p w14:paraId="1420DA9F" w14:textId="377A48BC" w:rsidR="002D0275" w:rsidRPr="00D14312" w:rsidRDefault="002D0275" w:rsidP="00D14312">
            <w:pPr>
              <w:snapToGrid w:val="0"/>
              <w:ind w:left="-104"/>
              <w:rPr>
                <w:lang w:val="ro-MD" w:eastAsia="ar-SA"/>
              </w:rPr>
            </w:pPr>
            <w:r w:rsidRPr="00C47CC1">
              <w:rPr>
                <w:lang w:val="ro-MD" w:eastAsia="ar-SA"/>
              </w:rPr>
              <w:t xml:space="preserve">Puritate </w:t>
            </w:r>
            <w:r w:rsidRPr="00C47CC1">
              <w:t>99 %</w:t>
            </w:r>
            <w:r w:rsidR="00D14312">
              <w:rPr>
                <w:lang w:val="ro-MD" w:eastAsia="ar-SA"/>
              </w:rPr>
              <w:t>.</w:t>
            </w:r>
            <w:r w:rsidRPr="00C47CC1">
              <w:rPr>
                <w:lang w:val="es-ES"/>
              </w:rPr>
              <w:t>Unitatea de măsură se</w:t>
            </w:r>
            <w:r w:rsidR="00D14312">
              <w:rPr>
                <w:lang w:val="es-ES"/>
              </w:rPr>
              <w:t xml:space="preserve"> </w:t>
            </w:r>
            <w:r w:rsidRPr="00C47CC1">
              <w:rPr>
                <w:lang w:val="es-ES"/>
              </w:rPr>
              <w:t>consideră o bucată (buc.)</w:t>
            </w:r>
            <w:r w:rsidRPr="00C47CC1">
              <w:rPr>
                <w:lang w:val="fr-CH"/>
              </w:rPr>
              <w:t>1fl. = 1 buc.</w:t>
            </w:r>
            <w:r w:rsidRPr="00C47CC1">
              <w:rPr>
                <w:lang w:val="es-ES"/>
              </w:rPr>
              <w:t xml:space="preserve"> </w:t>
            </w:r>
          </w:p>
        </w:tc>
        <w:tc>
          <w:tcPr>
            <w:tcW w:w="1418" w:type="dxa"/>
            <w:tcBorders>
              <w:top w:val="nil"/>
              <w:left w:val="single" w:sz="2" w:space="0" w:color="000000"/>
              <w:bottom w:val="single" w:sz="2" w:space="0" w:color="000000"/>
              <w:right w:val="single" w:sz="2" w:space="0" w:color="000000"/>
            </w:tcBorders>
          </w:tcPr>
          <w:p w14:paraId="4B6FC513" w14:textId="5017ED54" w:rsidR="002D0275" w:rsidRPr="00C47CC1" w:rsidRDefault="002D0275" w:rsidP="002D0275">
            <w:pPr>
              <w:shd w:val="clear" w:color="auto" w:fill="FFFFFF" w:themeFill="background1"/>
              <w:spacing w:before="120"/>
              <w:jc w:val="center"/>
              <w:rPr>
                <w:b/>
                <w:bCs/>
                <w:noProof w:val="0"/>
                <w:lang w:val="es-ES" w:eastAsia="ru-RU"/>
              </w:rPr>
            </w:pPr>
            <w:r w:rsidRPr="00C47CC1">
              <w:rPr>
                <w:lang w:val="ru-MD"/>
              </w:rPr>
              <w:t>5</w:t>
            </w:r>
            <w:r w:rsidRPr="00C47CC1">
              <w:rPr>
                <w:lang w:val="en-US"/>
              </w:rPr>
              <w:t>00,00</w:t>
            </w:r>
          </w:p>
        </w:tc>
      </w:tr>
      <w:tr w:rsidR="002D0275" w:rsidRPr="00C47CC1" w14:paraId="1CDAE103" w14:textId="77777777" w:rsidTr="002D72EC">
        <w:trPr>
          <w:trHeight w:val="453"/>
        </w:trPr>
        <w:tc>
          <w:tcPr>
            <w:tcW w:w="567" w:type="dxa"/>
            <w:tcBorders>
              <w:top w:val="single" w:sz="4" w:space="0" w:color="auto"/>
              <w:left w:val="single" w:sz="2" w:space="0" w:color="000000"/>
              <w:bottom w:val="single" w:sz="4" w:space="0" w:color="auto"/>
              <w:right w:val="nil"/>
            </w:tcBorders>
          </w:tcPr>
          <w:p w14:paraId="29BE20D8" w14:textId="0D4D4DB2" w:rsidR="002D0275" w:rsidRPr="00D14312" w:rsidRDefault="002D0275" w:rsidP="002D0275">
            <w:pPr>
              <w:shd w:val="clear" w:color="auto" w:fill="FFFFFF" w:themeFill="background1"/>
              <w:spacing w:before="120"/>
              <w:rPr>
                <w:b/>
                <w:bCs/>
                <w:noProof w:val="0"/>
                <w:lang w:val="en-US" w:eastAsia="ru-RU"/>
              </w:rPr>
            </w:pPr>
            <w:r w:rsidRPr="00D14312">
              <w:rPr>
                <w:b/>
                <w:bCs/>
                <w:noProof w:val="0"/>
                <w:lang w:val="en-US" w:eastAsia="ru-RU"/>
              </w:rPr>
              <w:t>7</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DFED59B" w14:textId="2B7A59AA" w:rsidR="002D0275" w:rsidRPr="00942059" w:rsidRDefault="002D0275" w:rsidP="002D0275">
            <w:pPr>
              <w:shd w:val="clear" w:color="auto" w:fill="FFFFFF" w:themeFill="background1"/>
              <w:spacing w:before="120"/>
              <w:jc w:val="center"/>
              <w:rPr>
                <w:sz w:val="18"/>
                <w:szCs w:val="18"/>
              </w:rPr>
            </w:pPr>
            <w:r w:rsidRPr="00B660F2">
              <w:rPr>
                <w:sz w:val="18"/>
                <w:szCs w:val="18"/>
              </w:rPr>
              <w:t>33100000-1</w:t>
            </w:r>
          </w:p>
        </w:tc>
        <w:tc>
          <w:tcPr>
            <w:tcW w:w="2126" w:type="dxa"/>
            <w:tcBorders>
              <w:top w:val="single" w:sz="4" w:space="0" w:color="auto"/>
              <w:left w:val="single" w:sz="2" w:space="0" w:color="000000"/>
              <w:bottom w:val="single" w:sz="2" w:space="0" w:color="000000"/>
              <w:right w:val="nil"/>
            </w:tcBorders>
          </w:tcPr>
          <w:p w14:paraId="4DC56E47" w14:textId="77777777" w:rsidR="002D0275" w:rsidRPr="00C00512" w:rsidRDefault="002D0275" w:rsidP="002D0275">
            <w:pPr>
              <w:shd w:val="clear" w:color="auto" w:fill="FFFFFF"/>
              <w:spacing w:before="120" w:after="240" w:line="288" w:lineRule="atLeast"/>
              <w:ind w:right="45"/>
              <w:outlineLvl w:val="0"/>
              <w:rPr>
                <w:rFonts w:cs="Arial"/>
                <w:kern w:val="36"/>
                <w:lang w:val="it-IT" w:eastAsia="ru-MD"/>
              </w:rPr>
            </w:pPr>
            <w:r w:rsidRPr="00C00512">
              <w:rPr>
                <w:rFonts w:cs="Arial"/>
                <w:kern w:val="36"/>
                <w:lang w:val="it-IT" w:eastAsia="ru-MD"/>
              </w:rPr>
              <w:t>Sulfat fero</w:t>
            </w:r>
            <w:r>
              <w:rPr>
                <w:rFonts w:cs="Arial"/>
                <w:kern w:val="36"/>
                <w:lang w:val="it-IT" w:eastAsia="ru-MD"/>
              </w:rPr>
              <w:t>-</w:t>
            </w:r>
            <w:r w:rsidRPr="00C00512">
              <w:rPr>
                <w:rFonts w:cs="Arial"/>
                <w:kern w:val="36"/>
                <w:lang w:val="it-IT" w:eastAsia="ru-MD"/>
              </w:rPr>
              <w:t xml:space="preserve">amoniacal </w:t>
            </w:r>
          </w:p>
          <w:p w14:paraId="3455A507" w14:textId="39DB311C" w:rsidR="002D0275" w:rsidRPr="007947C7" w:rsidRDefault="002D0275" w:rsidP="002D0275">
            <w:pPr>
              <w:tabs>
                <w:tab w:val="left" w:pos="1080"/>
              </w:tabs>
              <w:rPr>
                <w:rFonts w:cs="Arial"/>
                <w:sz w:val="20"/>
                <w:szCs w:val="20"/>
                <w:lang w:val="it-IT"/>
              </w:rPr>
            </w:pPr>
          </w:p>
        </w:tc>
        <w:tc>
          <w:tcPr>
            <w:tcW w:w="1276" w:type="dxa"/>
            <w:tcBorders>
              <w:top w:val="single" w:sz="4" w:space="0" w:color="auto"/>
              <w:left w:val="single" w:sz="2" w:space="0" w:color="000000"/>
              <w:bottom w:val="single" w:sz="2" w:space="0" w:color="000000"/>
              <w:right w:val="single" w:sz="2" w:space="0" w:color="000000"/>
            </w:tcBorders>
          </w:tcPr>
          <w:p w14:paraId="54A8D1FC" w14:textId="29BB02D7" w:rsidR="002D0275" w:rsidRPr="00176369" w:rsidRDefault="002D0275" w:rsidP="002D0275">
            <w:pPr>
              <w:shd w:val="clear" w:color="auto" w:fill="FFFFFF" w:themeFill="background1"/>
              <w:spacing w:before="120"/>
              <w:rPr>
                <w:noProof w:val="0"/>
                <w:sz w:val="20"/>
                <w:szCs w:val="20"/>
                <w:lang w:val="es-ES" w:eastAsia="ru-RU"/>
              </w:rPr>
            </w:pPr>
            <w:r>
              <w:rPr>
                <w:rFonts w:cs="Arial"/>
                <w:lang w:val="en-US"/>
              </w:rPr>
              <w:t>buc</w:t>
            </w:r>
          </w:p>
        </w:tc>
        <w:tc>
          <w:tcPr>
            <w:tcW w:w="708" w:type="dxa"/>
            <w:tcBorders>
              <w:top w:val="single" w:sz="4" w:space="0" w:color="auto"/>
              <w:left w:val="single" w:sz="2" w:space="0" w:color="000000"/>
              <w:bottom w:val="single" w:sz="2" w:space="0" w:color="000000"/>
              <w:right w:val="single" w:sz="2" w:space="0" w:color="000000"/>
            </w:tcBorders>
          </w:tcPr>
          <w:p w14:paraId="6B8CA595" w14:textId="57693FF1" w:rsidR="002D0275" w:rsidRPr="00FF4F10" w:rsidRDefault="002D0275" w:rsidP="002D0275">
            <w:pPr>
              <w:shd w:val="clear" w:color="auto" w:fill="FFFFFF" w:themeFill="background1"/>
              <w:spacing w:before="120"/>
              <w:jc w:val="center"/>
              <w:rPr>
                <w:noProof w:val="0"/>
                <w:sz w:val="20"/>
                <w:szCs w:val="20"/>
                <w:lang w:val="es-ES" w:eastAsia="ru-RU"/>
              </w:rPr>
            </w:pPr>
            <w:r>
              <w:rPr>
                <w:rFonts w:cs="Arial"/>
                <w:lang w:val="en-US"/>
              </w:rPr>
              <w:t>1</w:t>
            </w:r>
          </w:p>
        </w:tc>
        <w:tc>
          <w:tcPr>
            <w:tcW w:w="3969" w:type="dxa"/>
            <w:tcBorders>
              <w:top w:val="single" w:sz="4" w:space="0" w:color="auto"/>
              <w:left w:val="single" w:sz="2" w:space="0" w:color="000000"/>
              <w:bottom w:val="single" w:sz="2" w:space="0" w:color="000000"/>
              <w:right w:val="nil"/>
            </w:tcBorders>
          </w:tcPr>
          <w:p w14:paraId="518CE4A2" w14:textId="77777777" w:rsidR="002D0275" w:rsidRPr="00C47CC1" w:rsidRDefault="002D0275" w:rsidP="002D0275">
            <w:pPr>
              <w:snapToGrid w:val="0"/>
              <w:ind w:left="360" w:hanging="360"/>
            </w:pPr>
            <w:r w:rsidRPr="00C47CC1">
              <w:rPr>
                <w:color w:val="000000"/>
                <w:shd w:val="clear" w:color="auto" w:fill="FFFFFF"/>
              </w:rPr>
              <w:t>Ambalare : recipient plastic</w:t>
            </w:r>
          </w:p>
          <w:p w14:paraId="252C0746" w14:textId="77777777" w:rsidR="002D0275" w:rsidRPr="00C47CC1" w:rsidRDefault="002D0275" w:rsidP="002D0275">
            <w:pPr>
              <w:snapToGrid w:val="0"/>
              <w:ind w:left="360" w:hanging="360"/>
            </w:pPr>
            <w:r w:rsidRPr="00C47CC1">
              <w:t>Flacon x 500 g</w:t>
            </w:r>
          </w:p>
          <w:p w14:paraId="0DB93AB2" w14:textId="1AA68D51" w:rsidR="002D0275" w:rsidRPr="00D14312" w:rsidRDefault="002D0275" w:rsidP="00D14312">
            <w:pPr>
              <w:rPr>
                <w:lang w:val="es-ES"/>
              </w:rPr>
            </w:pPr>
            <w:r w:rsidRPr="00C47CC1">
              <w:rPr>
                <w:lang w:val="es-ES"/>
              </w:rPr>
              <w:t>Unitatea de măsură se consideră o bucată (buc.)</w:t>
            </w:r>
            <w:r w:rsidR="00D14312">
              <w:rPr>
                <w:lang w:val="es-ES"/>
              </w:rPr>
              <w:t xml:space="preserve"> </w:t>
            </w:r>
            <w:r w:rsidRPr="00C47CC1">
              <w:rPr>
                <w:lang w:val="fr-CH"/>
              </w:rPr>
              <w:t>1fl. = 1 buc.</w:t>
            </w:r>
          </w:p>
        </w:tc>
        <w:tc>
          <w:tcPr>
            <w:tcW w:w="1418" w:type="dxa"/>
            <w:tcBorders>
              <w:top w:val="single" w:sz="4" w:space="0" w:color="auto"/>
              <w:left w:val="single" w:sz="2" w:space="0" w:color="000000"/>
              <w:bottom w:val="single" w:sz="2" w:space="0" w:color="000000"/>
              <w:right w:val="single" w:sz="2" w:space="0" w:color="000000"/>
            </w:tcBorders>
          </w:tcPr>
          <w:p w14:paraId="160D71FE" w14:textId="40F88682" w:rsidR="002D0275" w:rsidRPr="00C47CC1" w:rsidRDefault="002D0275" w:rsidP="002D0275">
            <w:pPr>
              <w:shd w:val="clear" w:color="auto" w:fill="FFFFFF" w:themeFill="background1"/>
              <w:spacing w:before="120"/>
              <w:jc w:val="center"/>
              <w:rPr>
                <w:b/>
                <w:bCs/>
                <w:noProof w:val="0"/>
                <w:lang w:val="es-ES" w:eastAsia="ru-RU"/>
              </w:rPr>
            </w:pPr>
            <w:r w:rsidRPr="00C47CC1">
              <w:rPr>
                <w:lang w:val="ru-MD"/>
              </w:rPr>
              <w:t>5</w:t>
            </w:r>
            <w:r w:rsidRPr="00C47CC1">
              <w:rPr>
                <w:lang w:val="en-US"/>
              </w:rPr>
              <w:t>00,00</w:t>
            </w:r>
          </w:p>
        </w:tc>
      </w:tr>
      <w:tr w:rsidR="00C47CC1" w:rsidRPr="00C47CC1" w14:paraId="27A8F0CE" w14:textId="77777777" w:rsidTr="002D72EC">
        <w:trPr>
          <w:trHeight w:val="287"/>
        </w:trPr>
        <w:tc>
          <w:tcPr>
            <w:tcW w:w="567" w:type="dxa"/>
            <w:tcBorders>
              <w:top w:val="single" w:sz="4" w:space="0" w:color="auto"/>
              <w:left w:val="single" w:sz="2" w:space="0" w:color="000000"/>
              <w:bottom w:val="single" w:sz="4" w:space="0" w:color="auto"/>
              <w:right w:val="nil"/>
            </w:tcBorders>
          </w:tcPr>
          <w:p w14:paraId="01278FD4" w14:textId="69AA60EE" w:rsidR="00C47CC1" w:rsidRPr="00D14312" w:rsidRDefault="00C47CC1" w:rsidP="00C47CC1">
            <w:pPr>
              <w:shd w:val="clear" w:color="auto" w:fill="FFFFFF" w:themeFill="background1"/>
              <w:spacing w:before="120"/>
              <w:rPr>
                <w:b/>
                <w:bCs/>
                <w:noProof w:val="0"/>
                <w:lang w:val="en-US" w:eastAsia="ru-RU"/>
              </w:rPr>
            </w:pPr>
            <w:r w:rsidRPr="00D14312">
              <w:rPr>
                <w:b/>
                <w:bCs/>
                <w:noProof w:val="0"/>
                <w:lang w:val="en-US" w:eastAsia="ru-RU"/>
              </w:rPr>
              <w:t>8</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5C55FCD" w14:textId="20FE06AF" w:rsidR="00C47CC1" w:rsidRPr="00942059" w:rsidRDefault="00C47CC1" w:rsidP="00C47CC1">
            <w:pPr>
              <w:shd w:val="clear" w:color="auto" w:fill="FFFFFF" w:themeFill="background1"/>
              <w:spacing w:before="120"/>
              <w:jc w:val="center"/>
              <w:rPr>
                <w:sz w:val="18"/>
                <w:szCs w:val="18"/>
              </w:rPr>
            </w:pPr>
            <w:r w:rsidRPr="00B660F2">
              <w:rPr>
                <w:sz w:val="18"/>
                <w:szCs w:val="18"/>
              </w:rPr>
              <w:t>33100000-1</w:t>
            </w:r>
          </w:p>
        </w:tc>
        <w:tc>
          <w:tcPr>
            <w:tcW w:w="2126" w:type="dxa"/>
            <w:tcBorders>
              <w:top w:val="nil"/>
              <w:left w:val="single" w:sz="2" w:space="0" w:color="000000"/>
              <w:bottom w:val="single" w:sz="2" w:space="0" w:color="000000"/>
              <w:right w:val="nil"/>
            </w:tcBorders>
          </w:tcPr>
          <w:p w14:paraId="5FF9269F" w14:textId="542F870E" w:rsidR="00C47CC1" w:rsidRPr="002D72EC" w:rsidRDefault="00C47CC1" w:rsidP="002D72EC">
            <w:pPr>
              <w:pStyle w:val="a6"/>
              <w:snapToGrid w:val="0"/>
              <w:jc w:val="center"/>
              <w:rPr>
                <w:rFonts w:ascii="Times New Roman" w:hAnsi="Times New Roman"/>
                <w:sz w:val="24"/>
                <w:lang w:val="ro-RO"/>
              </w:rPr>
            </w:pPr>
            <w:proofErr w:type="spellStart"/>
            <w:r w:rsidRPr="002D72EC">
              <w:rPr>
                <w:rFonts w:ascii="Times New Roman" w:hAnsi="Times New Roman"/>
                <w:sz w:val="24"/>
                <w:lang w:val="ro-RO"/>
              </w:rPr>
              <w:t>Pyrazinamidă</w:t>
            </w:r>
            <w:proofErr w:type="spellEnd"/>
            <w:r w:rsidRPr="002D72EC">
              <w:rPr>
                <w:rFonts w:ascii="Times New Roman" w:hAnsi="Times New Roman"/>
                <w:sz w:val="24"/>
                <w:lang w:val="ro-RO"/>
              </w:rPr>
              <w:t xml:space="preserve"> </w:t>
            </w:r>
            <w:r w:rsidRPr="002D72EC">
              <w:rPr>
                <w:rFonts w:ascii="Times New Roman" w:hAnsi="Times New Roman"/>
                <w:sz w:val="24"/>
              </w:rPr>
              <w:t>99 %</w:t>
            </w:r>
          </w:p>
        </w:tc>
        <w:tc>
          <w:tcPr>
            <w:tcW w:w="1276" w:type="dxa"/>
            <w:tcBorders>
              <w:top w:val="single" w:sz="4" w:space="0" w:color="auto"/>
              <w:left w:val="single" w:sz="4" w:space="0" w:color="auto"/>
              <w:bottom w:val="single" w:sz="4" w:space="0" w:color="auto"/>
              <w:right w:val="single" w:sz="4" w:space="0" w:color="auto"/>
            </w:tcBorders>
          </w:tcPr>
          <w:p w14:paraId="744B7D52" w14:textId="62923CA4" w:rsidR="00C47CC1" w:rsidRPr="00176369" w:rsidRDefault="00C47CC1" w:rsidP="00C47CC1">
            <w:pPr>
              <w:shd w:val="clear" w:color="auto" w:fill="FFFFFF" w:themeFill="background1"/>
              <w:spacing w:before="120"/>
              <w:rPr>
                <w:noProof w:val="0"/>
                <w:sz w:val="20"/>
                <w:szCs w:val="20"/>
                <w:lang w:val="es-ES" w:eastAsia="ru-RU"/>
              </w:rPr>
            </w:pPr>
            <w:r w:rsidRPr="00584F26">
              <w:t>buc</w:t>
            </w:r>
          </w:p>
        </w:tc>
        <w:tc>
          <w:tcPr>
            <w:tcW w:w="708" w:type="dxa"/>
            <w:tcBorders>
              <w:top w:val="nil"/>
              <w:left w:val="single" w:sz="2" w:space="0" w:color="000000"/>
              <w:bottom w:val="single" w:sz="2" w:space="0" w:color="000000"/>
              <w:right w:val="single" w:sz="2" w:space="0" w:color="000000"/>
            </w:tcBorders>
          </w:tcPr>
          <w:p w14:paraId="0F13B1A5" w14:textId="02278948" w:rsidR="00C47CC1" w:rsidRPr="00FF4F10" w:rsidRDefault="00C47CC1" w:rsidP="00C47CC1">
            <w:pPr>
              <w:shd w:val="clear" w:color="auto" w:fill="FFFFFF" w:themeFill="background1"/>
              <w:spacing w:before="120"/>
              <w:jc w:val="center"/>
              <w:rPr>
                <w:noProof w:val="0"/>
                <w:sz w:val="20"/>
                <w:szCs w:val="20"/>
                <w:lang w:val="es-ES" w:eastAsia="ru-RU"/>
              </w:rPr>
            </w:pPr>
            <w:r w:rsidRPr="00A045A6">
              <w:rPr>
                <w:rFonts w:cs="Arial"/>
                <w:lang w:val="en-US"/>
              </w:rPr>
              <w:t>1</w:t>
            </w:r>
          </w:p>
        </w:tc>
        <w:tc>
          <w:tcPr>
            <w:tcW w:w="3969" w:type="dxa"/>
            <w:tcBorders>
              <w:top w:val="nil"/>
              <w:left w:val="single" w:sz="2" w:space="0" w:color="000000"/>
              <w:bottom w:val="single" w:sz="2" w:space="0" w:color="000000"/>
              <w:right w:val="nil"/>
            </w:tcBorders>
          </w:tcPr>
          <w:p w14:paraId="1303FD59" w14:textId="77777777" w:rsidR="00C47CC1" w:rsidRPr="00C47CC1" w:rsidRDefault="00C47CC1" w:rsidP="00C47CC1">
            <w:pPr>
              <w:snapToGrid w:val="0"/>
              <w:ind w:left="360" w:hanging="360"/>
            </w:pPr>
            <w:r w:rsidRPr="00C47CC1">
              <w:rPr>
                <w:lang w:val="ro-MD"/>
              </w:rPr>
              <w:t xml:space="preserve">Flacon 10 g, pulbere, puritate </w:t>
            </w:r>
            <w:r w:rsidRPr="00C47CC1">
              <w:rPr>
                <w:lang w:val="it-IT"/>
              </w:rPr>
              <w:t>99 %</w:t>
            </w:r>
            <w:r w:rsidRPr="00C47CC1">
              <w:t xml:space="preserve">, </w:t>
            </w:r>
          </w:p>
          <w:p w14:paraId="1B1AEDB7" w14:textId="77777777" w:rsidR="00C47CC1" w:rsidRPr="00C47CC1" w:rsidRDefault="00C47CC1" w:rsidP="00C47CC1">
            <w:pPr>
              <w:snapToGrid w:val="0"/>
              <w:ind w:left="360" w:hanging="360"/>
              <w:rPr>
                <w:lang w:val="ro-MD" w:eastAsia="ar-SA"/>
              </w:rPr>
            </w:pPr>
            <w:r w:rsidRPr="00C47CC1">
              <w:rPr>
                <w:lang w:val="ro-MD" w:eastAsia="ar-SA"/>
              </w:rPr>
              <w:t xml:space="preserve">Masa molară (MW) 123,11 </w:t>
            </w:r>
          </w:p>
          <w:p w14:paraId="731E49AA" w14:textId="77777777" w:rsidR="00C47CC1" w:rsidRPr="00C47CC1" w:rsidRDefault="00C47CC1" w:rsidP="00C47CC1">
            <w:pPr>
              <w:snapToGrid w:val="0"/>
              <w:ind w:left="360" w:hanging="360"/>
              <w:rPr>
                <w:lang w:val="ro-MD" w:eastAsia="ar-SA"/>
              </w:rPr>
            </w:pPr>
            <w:r w:rsidRPr="00C47CC1">
              <w:rPr>
                <w:lang w:val="ro-MD" w:eastAsia="ar-SA"/>
              </w:rPr>
              <w:t xml:space="preserve">Formula chimică C5H5N3O </w:t>
            </w:r>
          </w:p>
          <w:p w14:paraId="0192CE5A" w14:textId="3AB12D40" w:rsidR="00C47CC1" w:rsidRPr="00D14312" w:rsidRDefault="00C47CC1" w:rsidP="00C47CC1">
            <w:pPr>
              <w:rPr>
                <w:lang w:val="es-ES"/>
              </w:rPr>
            </w:pPr>
            <w:r w:rsidRPr="00C47CC1">
              <w:rPr>
                <w:lang w:val="es-ES"/>
              </w:rPr>
              <w:t>Unitatea de măsură se consideră o bucată (buc.)</w:t>
            </w:r>
            <w:r w:rsidR="00D14312">
              <w:rPr>
                <w:lang w:val="es-ES"/>
              </w:rPr>
              <w:t xml:space="preserve"> </w:t>
            </w:r>
            <w:r w:rsidRPr="00C47CC1">
              <w:rPr>
                <w:lang w:val="fr-CH"/>
              </w:rPr>
              <w:t>1fl. = 1 buc.</w:t>
            </w:r>
          </w:p>
        </w:tc>
        <w:tc>
          <w:tcPr>
            <w:tcW w:w="1418" w:type="dxa"/>
            <w:tcBorders>
              <w:top w:val="single" w:sz="4" w:space="0" w:color="auto"/>
              <w:left w:val="single" w:sz="4" w:space="0" w:color="auto"/>
              <w:bottom w:val="single" w:sz="4" w:space="0" w:color="auto"/>
              <w:right w:val="single" w:sz="4" w:space="0" w:color="auto"/>
            </w:tcBorders>
          </w:tcPr>
          <w:p w14:paraId="78030A24" w14:textId="654D1A02" w:rsidR="00C47CC1" w:rsidRPr="00C47CC1" w:rsidRDefault="00C47CC1" w:rsidP="00C47CC1">
            <w:pPr>
              <w:shd w:val="clear" w:color="auto" w:fill="FFFFFF" w:themeFill="background1"/>
              <w:spacing w:before="120"/>
              <w:jc w:val="center"/>
              <w:rPr>
                <w:b/>
                <w:bCs/>
                <w:noProof w:val="0"/>
                <w:lang w:val="es-ES" w:eastAsia="ru-RU"/>
              </w:rPr>
            </w:pPr>
            <w:r w:rsidRPr="00063F2D">
              <w:t>500,00</w:t>
            </w:r>
          </w:p>
        </w:tc>
      </w:tr>
      <w:tr w:rsidR="00C47CC1" w:rsidRPr="00C47CC1" w14:paraId="17B5DF90" w14:textId="77777777" w:rsidTr="002D72EC">
        <w:trPr>
          <w:trHeight w:val="450"/>
        </w:trPr>
        <w:tc>
          <w:tcPr>
            <w:tcW w:w="567" w:type="dxa"/>
            <w:tcBorders>
              <w:top w:val="single" w:sz="4" w:space="0" w:color="auto"/>
              <w:left w:val="single" w:sz="2" w:space="0" w:color="000000"/>
              <w:bottom w:val="single" w:sz="4" w:space="0" w:color="auto"/>
              <w:right w:val="nil"/>
            </w:tcBorders>
          </w:tcPr>
          <w:p w14:paraId="46F715A5" w14:textId="48557E4D" w:rsidR="00C47CC1" w:rsidRPr="00D14312" w:rsidRDefault="00C47CC1" w:rsidP="00C47CC1">
            <w:pPr>
              <w:shd w:val="clear" w:color="auto" w:fill="FFFFFF" w:themeFill="background1"/>
              <w:spacing w:before="120"/>
              <w:rPr>
                <w:b/>
                <w:bCs/>
                <w:noProof w:val="0"/>
                <w:lang w:val="en-US" w:eastAsia="ru-RU"/>
              </w:rPr>
            </w:pPr>
            <w:r w:rsidRPr="00D14312">
              <w:rPr>
                <w:b/>
                <w:bCs/>
                <w:noProof w:val="0"/>
                <w:lang w:val="en-US" w:eastAsia="ru-RU"/>
              </w:rPr>
              <w:t>9</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10062CEB" w14:textId="1E29EA2D" w:rsidR="00C47CC1" w:rsidRPr="00942059" w:rsidRDefault="00C47CC1" w:rsidP="00C47CC1">
            <w:pPr>
              <w:shd w:val="clear" w:color="auto" w:fill="FFFFFF" w:themeFill="background1"/>
              <w:spacing w:before="120"/>
              <w:jc w:val="center"/>
              <w:rPr>
                <w:sz w:val="18"/>
                <w:szCs w:val="18"/>
              </w:rPr>
            </w:pPr>
            <w:r w:rsidRPr="00B660F2">
              <w:rPr>
                <w:sz w:val="18"/>
                <w:szCs w:val="18"/>
              </w:rPr>
              <w:t>33100000-1</w:t>
            </w:r>
          </w:p>
        </w:tc>
        <w:tc>
          <w:tcPr>
            <w:tcW w:w="2126" w:type="dxa"/>
            <w:tcBorders>
              <w:top w:val="nil"/>
              <w:left w:val="single" w:sz="2" w:space="0" w:color="000000"/>
              <w:bottom w:val="single" w:sz="2" w:space="0" w:color="000000"/>
              <w:right w:val="nil"/>
            </w:tcBorders>
            <w:vAlign w:val="center"/>
          </w:tcPr>
          <w:p w14:paraId="57F5DBE8" w14:textId="05DE2C36" w:rsidR="00C47CC1" w:rsidRPr="007947C7" w:rsidRDefault="00C47CC1" w:rsidP="00C47CC1">
            <w:pPr>
              <w:tabs>
                <w:tab w:val="left" w:pos="1080"/>
              </w:tabs>
              <w:rPr>
                <w:rFonts w:cs="Arial"/>
                <w:sz w:val="20"/>
                <w:szCs w:val="20"/>
                <w:lang w:val="it-IT"/>
              </w:rPr>
            </w:pPr>
            <w:r w:rsidRPr="00A045A6">
              <w:rPr>
                <w:rFonts w:cs="Arial"/>
              </w:rPr>
              <w:t>Apa oxigenata (peroxid de</w:t>
            </w:r>
            <w:r w:rsidR="00D14312">
              <w:rPr>
                <w:rFonts w:cs="Arial"/>
              </w:rPr>
              <w:t xml:space="preserve"> </w:t>
            </w:r>
            <w:r w:rsidRPr="00A045A6">
              <w:rPr>
                <w:rFonts w:cs="Arial"/>
              </w:rPr>
              <w:t>hidrogen)  H</w:t>
            </w:r>
            <w:r w:rsidRPr="00A045A6">
              <w:rPr>
                <w:rFonts w:cs="Arial"/>
                <w:vertAlign w:val="subscript"/>
              </w:rPr>
              <w:t>2</w:t>
            </w:r>
            <w:r w:rsidRPr="00A045A6">
              <w:rPr>
                <w:rFonts w:cs="Arial"/>
              </w:rPr>
              <w:t>O</w:t>
            </w:r>
            <w:r w:rsidRPr="00A045A6">
              <w:rPr>
                <w:rFonts w:cs="Arial"/>
                <w:vertAlign w:val="subscript"/>
              </w:rPr>
              <w:t>2</w:t>
            </w:r>
            <w:r w:rsidRPr="00A045A6">
              <w:rPr>
                <w:rFonts w:cs="Arial"/>
              </w:rPr>
              <w:t xml:space="preserve">   33-35 %</w:t>
            </w:r>
          </w:p>
        </w:tc>
        <w:tc>
          <w:tcPr>
            <w:tcW w:w="1276" w:type="dxa"/>
            <w:tcBorders>
              <w:top w:val="single" w:sz="4" w:space="0" w:color="auto"/>
              <w:left w:val="single" w:sz="4" w:space="0" w:color="000000"/>
              <w:bottom w:val="single" w:sz="4" w:space="0" w:color="auto"/>
              <w:right w:val="nil"/>
            </w:tcBorders>
          </w:tcPr>
          <w:p w14:paraId="0E023764" w14:textId="1F2D52E5" w:rsidR="00C47CC1" w:rsidRPr="00176369" w:rsidRDefault="00C47CC1" w:rsidP="00C47CC1">
            <w:pPr>
              <w:shd w:val="clear" w:color="auto" w:fill="FFFFFF" w:themeFill="background1"/>
              <w:spacing w:before="120"/>
              <w:rPr>
                <w:noProof w:val="0"/>
                <w:sz w:val="20"/>
                <w:szCs w:val="20"/>
                <w:lang w:val="es-ES" w:eastAsia="ru-RU"/>
              </w:rPr>
            </w:pPr>
            <w:r w:rsidRPr="00584F26">
              <w:t>buc</w:t>
            </w:r>
          </w:p>
        </w:tc>
        <w:tc>
          <w:tcPr>
            <w:tcW w:w="708" w:type="dxa"/>
            <w:tcBorders>
              <w:top w:val="nil"/>
              <w:left w:val="single" w:sz="2" w:space="0" w:color="000000"/>
              <w:bottom w:val="single" w:sz="2" w:space="0" w:color="000000"/>
              <w:right w:val="single" w:sz="2" w:space="0" w:color="000000"/>
            </w:tcBorders>
          </w:tcPr>
          <w:p w14:paraId="06139E38" w14:textId="41CA50DE" w:rsidR="00C47CC1" w:rsidRPr="00FF4F10" w:rsidRDefault="00C47CC1" w:rsidP="00C47CC1">
            <w:pPr>
              <w:shd w:val="clear" w:color="auto" w:fill="FFFFFF" w:themeFill="background1"/>
              <w:spacing w:before="120"/>
              <w:jc w:val="center"/>
              <w:rPr>
                <w:noProof w:val="0"/>
                <w:sz w:val="20"/>
                <w:szCs w:val="20"/>
                <w:lang w:val="es-ES" w:eastAsia="ru-RU"/>
              </w:rPr>
            </w:pPr>
            <w:r w:rsidRPr="00A045A6">
              <w:rPr>
                <w:rFonts w:cs="Arial"/>
                <w:lang w:val="en-US"/>
              </w:rPr>
              <w:t>30</w:t>
            </w:r>
          </w:p>
        </w:tc>
        <w:tc>
          <w:tcPr>
            <w:tcW w:w="3969" w:type="dxa"/>
            <w:tcBorders>
              <w:top w:val="single" w:sz="4" w:space="0" w:color="auto"/>
              <w:left w:val="single" w:sz="4" w:space="0" w:color="000000"/>
              <w:bottom w:val="single" w:sz="4" w:space="0" w:color="auto"/>
              <w:right w:val="single" w:sz="4" w:space="0" w:color="000000"/>
            </w:tcBorders>
          </w:tcPr>
          <w:p w14:paraId="39A9883C" w14:textId="26C9E964" w:rsidR="00C47CC1" w:rsidRPr="00C47CC1" w:rsidRDefault="00C47CC1" w:rsidP="00C47CC1">
            <w:pPr>
              <w:snapToGrid w:val="0"/>
              <w:rPr>
                <w:kern w:val="2"/>
                <w:lang w:val="en-US" w:eastAsia="ar-SA"/>
              </w:rPr>
            </w:pPr>
            <w:r w:rsidRPr="00C47CC1">
              <w:rPr>
                <w:kern w:val="2"/>
                <w:lang w:val="en-US" w:eastAsia="ar-SA"/>
              </w:rPr>
              <w:t>Ch.p.a, ambalat cutii de plastic 1 cutie x 1 litru</w:t>
            </w:r>
            <w:r w:rsidR="00D14312">
              <w:rPr>
                <w:kern w:val="2"/>
                <w:lang w:val="en-US" w:eastAsia="ar-SA"/>
              </w:rPr>
              <w:t xml:space="preserve">. </w:t>
            </w:r>
            <w:r w:rsidRPr="00C47CC1">
              <w:rPr>
                <w:kern w:val="2"/>
                <w:lang w:val="en-US" w:eastAsia="ar-SA"/>
              </w:rPr>
              <w:t>Unitatea de măsură se consideră o bucată(buc.)1cutie =1 buc.</w:t>
            </w:r>
          </w:p>
        </w:tc>
        <w:tc>
          <w:tcPr>
            <w:tcW w:w="1418" w:type="dxa"/>
            <w:tcBorders>
              <w:top w:val="single" w:sz="4" w:space="0" w:color="auto"/>
              <w:left w:val="single" w:sz="2" w:space="0" w:color="000000"/>
              <w:bottom w:val="single" w:sz="4" w:space="0" w:color="auto"/>
              <w:right w:val="single" w:sz="2" w:space="0" w:color="000000"/>
            </w:tcBorders>
          </w:tcPr>
          <w:p w14:paraId="37DC40FC" w14:textId="59EB9CAF" w:rsidR="00C47CC1" w:rsidRPr="00C47CC1" w:rsidRDefault="00C47CC1" w:rsidP="00C47CC1">
            <w:pPr>
              <w:shd w:val="clear" w:color="auto" w:fill="FFFFFF" w:themeFill="background1"/>
              <w:spacing w:before="120"/>
              <w:jc w:val="center"/>
              <w:rPr>
                <w:b/>
                <w:bCs/>
                <w:noProof w:val="0"/>
                <w:lang w:val="es-ES" w:eastAsia="ru-RU"/>
              </w:rPr>
            </w:pPr>
            <w:r w:rsidRPr="00063F2D">
              <w:t>2500,00</w:t>
            </w:r>
          </w:p>
        </w:tc>
      </w:tr>
      <w:tr w:rsidR="00C47CC1" w:rsidRPr="00C47CC1" w14:paraId="11290492" w14:textId="77777777" w:rsidTr="002D72EC">
        <w:trPr>
          <w:trHeight w:val="487"/>
        </w:trPr>
        <w:tc>
          <w:tcPr>
            <w:tcW w:w="567" w:type="dxa"/>
            <w:tcBorders>
              <w:top w:val="single" w:sz="4" w:space="0" w:color="auto"/>
              <w:left w:val="single" w:sz="2" w:space="0" w:color="000000"/>
              <w:bottom w:val="single" w:sz="4" w:space="0" w:color="auto"/>
              <w:right w:val="nil"/>
            </w:tcBorders>
          </w:tcPr>
          <w:p w14:paraId="2366FE78" w14:textId="7BD1AE63" w:rsidR="00C47CC1" w:rsidRPr="00D14312" w:rsidRDefault="00C47CC1" w:rsidP="00C47CC1">
            <w:pPr>
              <w:shd w:val="clear" w:color="auto" w:fill="FFFFFF" w:themeFill="background1"/>
              <w:spacing w:before="120"/>
              <w:jc w:val="center"/>
              <w:rPr>
                <w:b/>
                <w:bCs/>
                <w:noProof w:val="0"/>
                <w:lang w:val="en-US" w:eastAsia="ru-RU"/>
              </w:rPr>
            </w:pPr>
            <w:r w:rsidRPr="00D14312">
              <w:rPr>
                <w:b/>
                <w:bCs/>
                <w:noProof w:val="0"/>
                <w:lang w:val="en-US" w:eastAsia="ru-RU"/>
              </w:rPr>
              <w:t>10</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13D0B2C" w14:textId="76D8DA6B" w:rsidR="00C47CC1" w:rsidRPr="00942059" w:rsidRDefault="00C47CC1" w:rsidP="00C47CC1">
            <w:pPr>
              <w:shd w:val="clear" w:color="auto" w:fill="FFFFFF" w:themeFill="background1"/>
              <w:spacing w:before="120"/>
              <w:jc w:val="center"/>
              <w:rPr>
                <w:sz w:val="18"/>
                <w:szCs w:val="18"/>
              </w:rPr>
            </w:pPr>
            <w:r w:rsidRPr="00942059">
              <w:rPr>
                <w:sz w:val="18"/>
                <w:szCs w:val="18"/>
              </w:rPr>
              <w:t>33100000-1</w:t>
            </w:r>
          </w:p>
        </w:tc>
        <w:tc>
          <w:tcPr>
            <w:tcW w:w="2126" w:type="dxa"/>
            <w:tcBorders>
              <w:top w:val="nil"/>
              <w:left w:val="single" w:sz="2" w:space="0" w:color="000000"/>
              <w:bottom w:val="single" w:sz="2" w:space="0" w:color="000000"/>
              <w:right w:val="nil"/>
            </w:tcBorders>
          </w:tcPr>
          <w:p w14:paraId="5DE27F0F" w14:textId="1351CEC5" w:rsidR="00C47CC1" w:rsidRPr="007947C7" w:rsidRDefault="00C47CC1" w:rsidP="00C47CC1">
            <w:pPr>
              <w:tabs>
                <w:tab w:val="left" w:pos="1080"/>
              </w:tabs>
              <w:rPr>
                <w:rFonts w:cs="Arial"/>
                <w:sz w:val="20"/>
                <w:szCs w:val="20"/>
                <w:lang w:val="it-IT"/>
              </w:rPr>
            </w:pPr>
            <w:r w:rsidRPr="002766D2">
              <w:rPr>
                <w:rFonts w:cs="Arial"/>
              </w:rPr>
              <w:t>Dezinfectant</w:t>
            </w:r>
            <w:r w:rsidRPr="002766D2">
              <w:rPr>
                <w:rFonts w:cs="Arial"/>
                <w:lang w:val="ro-MD"/>
              </w:rPr>
              <w:t xml:space="preserve"> sub formă de pulbere</w:t>
            </w:r>
          </w:p>
        </w:tc>
        <w:tc>
          <w:tcPr>
            <w:tcW w:w="1276" w:type="dxa"/>
            <w:tcBorders>
              <w:top w:val="single" w:sz="4" w:space="0" w:color="auto"/>
              <w:left w:val="single" w:sz="4" w:space="0" w:color="000000"/>
              <w:bottom w:val="single" w:sz="4" w:space="0" w:color="auto"/>
              <w:right w:val="single" w:sz="4" w:space="0" w:color="auto"/>
            </w:tcBorders>
          </w:tcPr>
          <w:p w14:paraId="553147C0" w14:textId="28D1E393" w:rsidR="00C47CC1" w:rsidRPr="00176369" w:rsidRDefault="00C47CC1" w:rsidP="00C47CC1">
            <w:pPr>
              <w:shd w:val="clear" w:color="auto" w:fill="FFFFFF" w:themeFill="background1"/>
              <w:spacing w:before="120"/>
              <w:rPr>
                <w:noProof w:val="0"/>
                <w:sz w:val="20"/>
                <w:szCs w:val="20"/>
                <w:lang w:val="es-ES" w:eastAsia="ru-RU"/>
              </w:rPr>
            </w:pPr>
            <w:r w:rsidRPr="00584F26">
              <w:t>buc</w:t>
            </w:r>
          </w:p>
        </w:tc>
        <w:tc>
          <w:tcPr>
            <w:tcW w:w="708" w:type="dxa"/>
            <w:tcBorders>
              <w:top w:val="nil"/>
              <w:left w:val="single" w:sz="2" w:space="0" w:color="000000"/>
              <w:bottom w:val="single" w:sz="2" w:space="0" w:color="000000"/>
              <w:right w:val="single" w:sz="2" w:space="0" w:color="000000"/>
            </w:tcBorders>
          </w:tcPr>
          <w:p w14:paraId="5E9A80C4" w14:textId="7264A310" w:rsidR="00C47CC1" w:rsidRPr="00FF4F10" w:rsidRDefault="00C47CC1" w:rsidP="00C47CC1">
            <w:pPr>
              <w:shd w:val="clear" w:color="auto" w:fill="FFFFFF" w:themeFill="background1"/>
              <w:spacing w:before="120"/>
              <w:jc w:val="center"/>
              <w:rPr>
                <w:noProof w:val="0"/>
                <w:sz w:val="20"/>
                <w:szCs w:val="20"/>
                <w:lang w:val="es-ES" w:eastAsia="ru-RU"/>
              </w:rPr>
            </w:pPr>
            <w:r w:rsidRPr="00105B08">
              <w:rPr>
                <w:rFonts w:cs="Arial"/>
                <w:lang w:eastAsia="ar-SA"/>
              </w:rPr>
              <w:t>20</w:t>
            </w:r>
          </w:p>
        </w:tc>
        <w:tc>
          <w:tcPr>
            <w:tcW w:w="3969" w:type="dxa"/>
            <w:tcBorders>
              <w:top w:val="single" w:sz="4" w:space="0" w:color="auto"/>
              <w:left w:val="single" w:sz="4" w:space="0" w:color="auto"/>
              <w:bottom w:val="single" w:sz="4" w:space="0" w:color="auto"/>
              <w:right w:val="single" w:sz="4" w:space="0" w:color="auto"/>
            </w:tcBorders>
          </w:tcPr>
          <w:p w14:paraId="684ACE3F" w14:textId="4E69207A" w:rsidR="00C47CC1" w:rsidRPr="00D14312" w:rsidRDefault="00C47CC1" w:rsidP="00D14312">
            <w:pPr>
              <w:pStyle w:val="a6"/>
              <w:snapToGrid w:val="0"/>
              <w:rPr>
                <w:rFonts w:ascii="Times New Roman" w:hAnsi="Times New Roman"/>
                <w:bCs/>
                <w:color w:val="000000"/>
                <w:sz w:val="24"/>
                <w:lang w:val="ro-MD"/>
              </w:rPr>
            </w:pPr>
            <w:r w:rsidRPr="00D14312">
              <w:rPr>
                <w:rFonts w:ascii="Times New Roman" w:hAnsi="Times New Roman"/>
                <w:bCs/>
                <w:color w:val="000000"/>
                <w:sz w:val="24"/>
                <w:lang w:val="ro-MD"/>
              </w:rPr>
              <w:t xml:space="preserve">Dezinfectant complex sub formă de pulbere granulară de culoare gri-roz/ albastre,  cu un miros slab specific, ușor solubilă în apă, conținând 500 mg de </w:t>
            </w:r>
            <w:proofErr w:type="spellStart"/>
            <w:r w:rsidRPr="00D14312">
              <w:rPr>
                <w:rFonts w:ascii="Times New Roman" w:hAnsi="Times New Roman"/>
                <w:bCs/>
                <w:color w:val="000000"/>
                <w:sz w:val="24"/>
                <w:lang w:val="ro-MD"/>
              </w:rPr>
              <w:t>peroxo-monosulfat</w:t>
            </w:r>
            <w:proofErr w:type="spellEnd"/>
            <w:r w:rsidRPr="00D14312">
              <w:rPr>
                <w:rFonts w:ascii="Times New Roman" w:hAnsi="Times New Roman"/>
                <w:bCs/>
                <w:color w:val="000000"/>
                <w:sz w:val="24"/>
                <w:lang w:val="ro-MD"/>
              </w:rPr>
              <w:t xml:space="preserve"> de potasiu (sare triplă) ca ingredient activ în 1 g. și ca componente auxiliare: un agent tensioactiv – </w:t>
            </w:r>
            <w:proofErr w:type="spellStart"/>
            <w:r w:rsidRPr="00D14312">
              <w:rPr>
                <w:rFonts w:ascii="Times New Roman" w:hAnsi="Times New Roman"/>
                <w:bCs/>
                <w:color w:val="000000"/>
                <w:sz w:val="24"/>
                <w:lang w:val="ro-MD"/>
              </w:rPr>
              <w:t>dodecil</w:t>
            </w:r>
            <w:proofErr w:type="spellEnd"/>
            <w:r w:rsidRPr="00D14312">
              <w:rPr>
                <w:rFonts w:ascii="Times New Roman" w:hAnsi="Times New Roman"/>
                <w:bCs/>
                <w:color w:val="000000"/>
                <w:sz w:val="24"/>
                <w:lang w:val="ro-MD"/>
              </w:rPr>
              <w:t xml:space="preserve">-benzen sulfonat de sodiu, acizi organici, sisteme tampon anorganice (clorură) sodiu, </w:t>
            </w:r>
            <w:proofErr w:type="spellStart"/>
            <w:r w:rsidRPr="00D14312">
              <w:rPr>
                <w:rFonts w:ascii="Times New Roman" w:hAnsi="Times New Roman"/>
                <w:bCs/>
                <w:color w:val="000000"/>
                <w:sz w:val="24"/>
                <w:lang w:val="ro-MD"/>
              </w:rPr>
              <w:t>polifosfat</w:t>
            </w:r>
            <w:proofErr w:type="spellEnd"/>
            <w:r w:rsidRPr="00D14312">
              <w:rPr>
                <w:rFonts w:ascii="Times New Roman" w:hAnsi="Times New Roman"/>
                <w:bCs/>
                <w:color w:val="000000"/>
                <w:sz w:val="24"/>
                <w:lang w:val="ro-MD"/>
              </w:rPr>
              <w:t xml:space="preserve"> de sodiu), colorant și aromă </w:t>
            </w:r>
            <w:proofErr w:type="spellStart"/>
            <w:r w:rsidRPr="00D14312">
              <w:rPr>
                <w:rFonts w:ascii="Times New Roman" w:hAnsi="Times New Roman"/>
                <w:bCs/>
                <w:color w:val="000000"/>
                <w:sz w:val="24"/>
                <w:lang w:val="ro-MD"/>
              </w:rPr>
              <w:t>citrică.Ambalat</w:t>
            </w:r>
            <w:proofErr w:type="spellEnd"/>
            <w:r w:rsidRPr="00D14312">
              <w:rPr>
                <w:rFonts w:ascii="Times New Roman" w:hAnsi="Times New Roman"/>
                <w:bCs/>
                <w:color w:val="000000"/>
                <w:sz w:val="24"/>
                <w:lang w:val="ro-MD"/>
              </w:rPr>
              <w:t xml:space="preserve"> a câte 2,5 kg, în formă de pungi din folie laminată. Certificat de </w:t>
            </w:r>
            <w:proofErr w:type="spellStart"/>
            <w:r w:rsidRPr="00D14312">
              <w:rPr>
                <w:rFonts w:ascii="Times New Roman" w:hAnsi="Times New Roman"/>
                <w:bCs/>
                <w:color w:val="000000"/>
                <w:sz w:val="24"/>
                <w:lang w:val="ro-MD"/>
              </w:rPr>
              <w:t>calitate.</w:t>
            </w:r>
            <w:r w:rsidRPr="00D14312">
              <w:rPr>
                <w:rFonts w:ascii="Times New Roman" w:hAnsi="Times New Roman"/>
                <w:sz w:val="24"/>
                <w:lang w:val="ro-MD"/>
              </w:rPr>
              <w:t>Unitatea</w:t>
            </w:r>
            <w:proofErr w:type="spellEnd"/>
            <w:r w:rsidRPr="00D14312">
              <w:rPr>
                <w:rFonts w:ascii="Times New Roman" w:hAnsi="Times New Roman"/>
                <w:sz w:val="24"/>
                <w:lang w:val="ro-MD"/>
              </w:rPr>
              <w:t xml:space="preserve"> de măsură se consideră o bucată(buc.)</w:t>
            </w:r>
            <w:r w:rsidRPr="00D14312">
              <w:rPr>
                <w:rFonts w:ascii="Times New Roman" w:hAnsi="Times New Roman"/>
                <w:sz w:val="24"/>
                <w:lang w:val="fr-CH"/>
              </w:rPr>
              <w:t xml:space="preserve">1pungi=1 </w:t>
            </w:r>
            <w:proofErr w:type="spellStart"/>
            <w:r w:rsidRPr="00D14312">
              <w:rPr>
                <w:rFonts w:ascii="Times New Roman" w:hAnsi="Times New Roman"/>
                <w:sz w:val="24"/>
                <w:lang w:val="fr-CH"/>
              </w:rPr>
              <w:t>buc</w:t>
            </w:r>
            <w:proofErr w:type="spellEnd"/>
            <w:r w:rsidRPr="00D14312">
              <w:rPr>
                <w:rFonts w:ascii="Times New Roman" w:hAnsi="Times New Roman"/>
                <w:sz w:val="24"/>
                <w:lang w:val="fr-CH"/>
              </w:rPr>
              <w:t>.</w:t>
            </w:r>
          </w:p>
        </w:tc>
        <w:tc>
          <w:tcPr>
            <w:tcW w:w="1418" w:type="dxa"/>
            <w:tcBorders>
              <w:top w:val="single" w:sz="4" w:space="0" w:color="auto"/>
              <w:left w:val="single" w:sz="4" w:space="0" w:color="auto"/>
              <w:bottom w:val="single" w:sz="4" w:space="0" w:color="auto"/>
              <w:right w:val="single" w:sz="4" w:space="0" w:color="auto"/>
            </w:tcBorders>
          </w:tcPr>
          <w:p w14:paraId="18D72812" w14:textId="56EF925B" w:rsidR="00C47CC1" w:rsidRPr="00C47CC1" w:rsidRDefault="00C47CC1" w:rsidP="00C47CC1">
            <w:pPr>
              <w:shd w:val="clear" w:color="auto" w:fill="FFFFFF" w:themeFill="background1"/>
              <w:spacing w:before="120"/>
              <w:jc w:val="center"/>
              <w:rPr>
                <w:b/>
                <w:bCs/>
                <w:noProof w:val="0"/>
                <w:lang w:val="es-ES" w:eastAsia="ru-RU"/>
              </w:rPr>
            </w:pPr>
            <w:r w:rsidRPr="005E7475">
              <w:t>1000,00</w:t>
            </w:r>
          </w:p>
        </w:tc>
      </w:tr>
      <w:tr w:rsidR="00C47CC1" w:rsidRPr="00C47CC1" w14:paraId="1E7961D2" w14:textId="77777777" w:rsidTr="00D14312">
        <w:trPr>
          <w:trHeight w:val="772"/>
        </w:trPr>
        <w:tc>
          <w:tcPr>
            <w:tcW w:w="567" w:type="dxa"/>
            <w:tcBorders>
              <w:top w:val="single" w:sz="4" w:space="0" w:color="auto"/>
              <w:left w:val="single" w:sz="2" w:space="0" w:color="000000"/>
              <w:bottom w:val="single" w:sz="4" w:space="0" w:color="auto"/>
              <w:right w:val="nil"/>
            </w:tcBorders>
          </w:tcPr>
          <w:p w14:paraId="7FBD89B4" w14:textId="6D8A19AD" w:rsidR="00C47CC1" w:rsidRPr="00D14312" w:rsidRDefault="00C47CC1" w:rsidP="00C47CC1">
            <w:pPr>
              <w:shd w:val="clear" w:color="auto" w:fill="FFFFFF" w:themeFill="background1"/>
              <w:spacing w:before="120"/>
              <w:jc w:val="center"/>
              <w:rPr>
                <w:b/>
                <w:bCs/>
                <w:noProof w:val="0"/>
                <w:lang w:val="en-US" w:eastAsia="ru-RU"/>
              </w:rPr>
            </w:pPr>
            <w:r w:rsidRPr="00D14312">
              <w:rPr>
                <w:b/>
                <w:bCs/>
                <w:noProof w:val="0"/>
                <w:lang w:val="en-US" w:eastAsia="ru-RU"/>
              </w:rPr>
              <w:t>11</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558BB99" w14:textId="5A8A7BE8" w:rsidR="00C47CC1" w:rsidRPr="00B82E05" w:rsidRDefault="00C47CC1" w:rsidP="00C47CC1">
            <w:pPr>
              <w:shd w:val="clear" w:color="auto" w:fill="FFFFFF" w:themeFill="background1"/>
              <w:spacing w:before="120"/>
              <w:jc w:val="center"/>
              <w:rPr>
                <w:sz w:val="18"/>
                <w:szCs w:val="18"/>
              </w:rPr>
            </w:pPr>
            <w:r w:rsidRPr="00B82E05">
              <w:rPr>
                <w:sz w:val="18"/>
                <w:szCs w:val="18"/>
              </w:rPr>
              <w:t>33100000-1</w:t>
            </w:r>
          </w:p>
        </w:tc>
        <w:tc>
          <w:tcPr>
            <w:tcW w:w="2126" w:type="dxa"/>
            <w:tcBorders>
              <w:top w:val="nil"/>
              <w:left w:val="single" w:sz="2" w:space="0" w:color="000000"/>
              <w:bottom w:val="single" w:sz="4" w:space="0" w:color="auto"/>
              <w:right w:val="nil"/>
            </w:tcBorders>
          </w:tcPr>
          <w:p w14:paraId="5821A423" w14:textId="0EDA5F29" w:rsidR="00C47CC1" w:rsidRPr="007947C7" w:rsidRDefault="00C47CC1" w:rsidP="00C47CC1">
            <w:pPr>
              <w:tabs>
                <w:tab w:val="left" w:pos="1080"/>
              </w:tabs>
              <w:rPr>
                <w:rFonts w:cs="Arial"/>
                <w:sz w:val="20"/>
                <w:szCs w:val="20"/>
                <w:lang w:val="it-IT"/>
              </w:rPr>
            </w:pPr>
            <w:r>
              <w:rPr>
                <w:rFonts w:cs="Arial"/>
                <w:color w:val="000000"/>
                <w:lang w:val="en-US"/>
              </w:rPr>
              <w:t>Hipoclorid 6</w:t>
            </w:r>
            <w:r>
              <w:rPr>
                <w:rFonts w:cs="Arial"/>
                <w:color w:val="000000"/>
                <w:vertAlign w:val="superscript"/>
                <w:lang w:val="en-US"/>
              </w:rPr>
              <w:t>0</w:t>
            </w:r>
          </w:p>
        </w:tc>
        <w:tc>
          <w:tcPr>
            <w:tcW w:w="1276" w:type="dxa"/>
            <w:tcBorders>
              <w:top w:val="single" w:sz="4" w:space="0" w:color="auto"/>
              <w:left w:val="single" w:sz="4" w:space="0" w:color="000000"/>
              <w:bottom w:val="single" w:sz="4" w:space="0" w:color="auto"/>
              <w:right w:val="nil"/>
            </w:tcBorders>
          </w:tcPr>
          <w:p w14:paraId="1DA2BE77" w14:textId="171443B7" w:rsidR="00C47CC1" w:rsidRPr="00176369" w:rsidRDefault="00C47CC1" w:rsidP="00C47CC1">
            <w:pPr>
              <w:shd w:val="clear" w:color="auto" w:fill="FFFFFF" w:themeFill="background1"/>
              <w:spacing w:before="120"/>
              <w:rPr>
                <w:bCs/>
                <w:sz w:val="20"/>
                <w:szCs w:val="20"/>
                <w:lang w:val="en-US"/>
              </w:rPr>
            </w:pPr>
            <w:r w:rsidRPr="00584F26">
              <w:t>buc</w:t>
            </w:r>
          </w:p>
        </w:tc>
        <w:tc>
          <w:tcPr>
            <w:tcW w:w="708" w:type="dxa"/>
            <w:tcBorders>
              <w:top w:val="nil"/>
              <w:left w:val="single" w:sz="2" w:space="0" w:color="000000"/>
              <w:bottom w:val="single" w:sz="4" w:space="0" w:color="auto"/>
              <w:right w:val="single" w:sz="2" w:space="0" w:color="000000"/>
            </w:tcBorders>
          </w:tcPr>
          <w:p w14:paraId="0771965A" w14:textId="19D09586" w:rsidR="00C47CC1" w:rsidRPr="00FF4F10" w:rsidRDefault="00C47CC1" w:rsidP="00C47CC1">
            <w:pPr>
              <w:shd w:val="clear" w:color="auto" w:fill="FFFFFF" w:themeFill="background1"/>
              <w:spacing w:before="120"/>
              <w:jc w:val="center"/>
              <w:rPr>
                <w:bCs/>
                <w:sz w:val="20"/>
                <w:szCs w:val="20"/>
                <w:lang w:val="en-US"/>
              </w:rPr>
            </w:pPr>
            <w:r>
              <w:rPr>
                <w:rFonts w:cs="Arial"/>
                <w:lang w:val="es-ES"/>
              </w:rPr>
              <w:t>5</w:t>
            </w:r>
          </w:p>
        </w:tc>
        <w:tc>
          <w:tcPr>
            <w:tcW w:w="3969" w:type="dxa"/>
            <w:tcBorders>
              <w:top w:val="nil"/>
              <w:left w:val="single" w:sz="2" w:space="0" w:color="000000"/>
              <w:bottom w:val="single" w:sz="4" w:space="0" w:color="auto"/>
              <w:right w:val="nil"/>
            </w:tcBorders>
          </w:tcPr>
          <w:p w14:paraId="2BA1BA3C" w14:textId="1DDBFF03" w:rsidR="00C47CC1" w:rsidRPr="00D14312" w:rsidRDefault="00C47CC1" w:rsidP="00D14312">
            <w:pPr>
              <w:pStyle w:val="a6"/>
              <w:snapToGrid w:val="0"/>
              <w:rPr>
                <w:rFonts w:ascii="Times New Roman" w:hAnsi="Times New Roman"/>
                <w:bCs/>
                <w:color w:val="000000"/>
                <w:sz w:val="24"/>
                <w:lang w:val="es-ES"/>
              </w:rPr>
            </w:pPr>
            <w:proofErr w:type="spellStart"/>
            <w:r w:rsidRPr="00D14312">
              <w:rPr>
                <w:rFonts w:ascii="Times New Roman" w:hAnsi="Times New Roman"/>
                <w:bCs/>
                <w:color w:val="000000"/>
                <w:sz w:val="24"/>
                <w:lang w:val="es-ES"/>
              </w:rPr>
              <w:t>Lichid</w:t>
            </w:r>
            <w:proofErr w:type="spellEnd"/>
            <w:r w:rsidRPr="00D14312">
              <w:rPr>
                <w:rFonts w:ascii="Times New Roman" w:hAnsi="Times New Roman"/>
                <w:bCs/>
                <w:color w:val="000000"/>
                <w:sz w:val="24"/>
                <w:lang w:val="es-ES"/>
              </w:rPr>
              <w:t xml:space="preserve"> </w:t>
            </w:r>
            <w:proofErr w:type="spellStart"/>
            <w:r w:rsidRPr="00D14312">
              <w:rPr>
                <w:rFonts w:ascii="Times New Roman" w:hAnsi="Times New Roman"/>
                <w:bCs/>
                <w:color w:val="000000"/>
                <w:sz w:val="24"/>
                <w:lang w:val="es-ES"/>
              </w:rPr>
              <w:t>în</w:t>
            </w:r>
            <w:proofErr w:type="spellEnd"/>
            <w:r w:rsidRPr="00D14312">
              <w:rPr>
                <w:rFonts w:ascii="Times New Roman" w:hAnsi="Times New Roman"/>
                <w:bCs/>
                <w:color w:val="000000"/>
                <w:sz w:val="24"/>
                <w:lang w:val="es-ES"/>
              </w:rPr>
              <w:t xml:space="preserve"> </w:t>
            </w:r>
            <w:proofErr w:type="spellStart"/>
            <w:r w:rsidRPr="00D14312">
              <w:rPr>
                <w:rFonts w:ascii="Times New Roman" w:hAnsi="Times New Roman"/>
                <w:bCs/>
                <w:color w:val="000000"/>
                <w:sz w:val="24"/>
                <w:lang w:val="es-ES"/>
              </w:rPr>
              <w:t>flacoane</w:t>
            </w:r>
            <w:proofErr w:type="spellEnd"/>
            <w:r w:rsidRPr="00D14312">
              <w:rPr>
                <w:rFonts w:ascii="Times New Roman" w:hAnsi="Times New Roman"/>
                <w:bCs/>
                <w:color w:val="000000"/>
                <w:sz w:val="24"/>
                <w:lang w:val="es-ES"/>
              </w:rPr>
              <w:t xml:space="preserve"> de 1l. </w:t>
            </w:r>
            <w:proofErr w:type="spellStart"/>
            <w:r w:rsidRPr="00D14312">
              <w:rPr>
                <w:rFonts w:ascii="Times New Roman" w:hAnsi="Times New Roman"/>
                <w:bCs/>
                <w:color w:val="000000"/>
                <w:sz w:val="24"/>
                <w:lang w:val="es-ES"/>
              </w:rPr>
              <w:t>pentru</w:t>
            </w:r>
            <w:proofErr w:type="spellEnd"/>
            <w:r w:rsidRPr="00D14312">
              <w:rPr>
                <w:rFonts w:ascii="Times New Roman" w:hAnsi="Times New Roman"/>
                <w:bCs/>
                <w:color w:val="000000"/>
                <w:sz w:val="24"/>
                <w:lang w:val="es-ES"/>
              </w:rPr>
              <w:t xml:space="preserve"> </w:t>
            </w:r>
            <w:proofErr w:type="spellStart"/>
            <w:r w:rsidRPr="00D14312">
              <w:rPr>
                <w:rFonts w:ascii="Times New Roman" w:hAnsi="Times New Roman"/>
                <w:bCs/>
                <w:color w:val="000000"/>
                <w:sz w:val="24"/>
                <w:lang w:val="es-ES"/>
              </w:rPr>
              <w:t>dezinfectarea</w:t>
            </w:r>
            <w:proofErr w:type="spellEnd"/>
            <w:r w:rsidRPr="00D14312">
              <w:rPr>
                <w:rFonts w:ascii="Times New Roman" w:hAnsi="Times New Roman"/>
                <w:bCs/>
                <w:color w:val="000000"/>
                <w:sz w:val="24"/>
                <w:lang w:val="es-ES"/>
              </w:rPr>
              <w:t xml:space="preserve"> </w:t>
            </w:r>
            <w:proofErr w:type="spellStart"/>
            <w:r w:rsidRPr="00D14312">
              <w:rPr>
                <w:rFonts w:ascii="Times New Roman" w:hAnsi="Times New Roman"/>
                <w:bCs/>
                <w:color w:val="000000"/>
                <w:sz w:val="24"/>
                <w:lang w:val="es-ES"/>
              </w:rPr>
              <w:t>suprafețelor</w:t>
            </w:r>
            <w:proofErr w:type="spellEnd"/>
            <w:r w:rsidRPr="00D14312">
              <w:rPr>
                <w:rFonts w:ascii="Times New Roman" w:hAnsi="Times New Roman"/>
                <w:bCs/>
                <w:color w:val="000000"/>
                <w:sz w:val="24"/>
                <w:lang w:val="es-ES"/>
              </w:rPr>
              <w:t xml:space="preserve"> </w:t>
            </w:r>
            <w:proofErr w:type="spellStart"/>
            <w:r w:rsidRPr="00D14312">
              <w:rPr>
                <w:rFonts w:ascii="Times New Roman" w:hAnsi="Times New Roman"/>
                <w:bCs/>
                <w:color w:val="000000"/>
                <w:sz w:val="24"/>
                <w:lang w:val="es-ES"/>
              </w:rPr>
              <w:t>contaminate</w:t>
            </w:r>
            <w:proofErr w:type="spellEnd"/>
            <w:r w:rsidRPr="00D14312">
              <w:rPr>
                <w:rFonts w:ascii="Times New Roman" w:hAnsi="Times New Roman"/>
                <w:bCs/>
                <w:color w:val="000000"/>
                <w:sz w:val="24"/>
                <w:lang w:val="es-ES"/>
              </w:rPr>
              <w:t xml:space="preserve"> </w:t>
            </w:r>
            <w:proofErr w:type="spellStart"/>
            <w:r w:rsidRPr="00D14312">
              <w:rPr>
                <w:rFonts w:ascii="Times New Roman" w:hAnsi="Times New Roman"/>
                <w:bCs/>
                <w:color w:val="000000"/>
                <w:sz w:val="24"/>
                <w:lang w:val="es-ES"/>
              </w:rPr>
              <w:t>și</w:t>
            </w:r>
            <w:proofErr w:type="spellEnd"/>
            <w:r w:rsidRPr="00D14312">
              <w:rPr>
                <w:rFonts w:ascii="Times New Roman" w:hAnsi="Times New Roman"/>
                <w:bCs/>
                <w:color w:val="000000"/>
                <w:sz w:val="24"/>
                <w:lang w:val="es-ES"/>
              </w:rPr>
              <w:t xml:space="preserve"> </w:t>
            </w:r>
            <w:proofErr w:type="spellStart"/>
            <w:r w:rsidRPr="00D14312">
              <w:rPr>
                <w:rFonts w:ascii="Times New Roman" w:hAnsi="Times New Roman"/>
                <w:bCs/>
                <w:color w:val="000000"/>
                <w:sz w:val="24"/>
                <w:lang w:val="es-ES"/>
              </w:rPr>
              <w:t>încăperilor</w:t>
            </w:r>
            <w:proofErr w:type="spellEnd"/>
            <w:r w:rsidRPr="00D14312">
              <w:rPr>
                <w:rFonts w:ascii="Times New Roman" w:hAnsi="Times New Roman"/>
                <w:bCs/>
                <w:color w:val="000000"/>
                <w:sz w:val="24"/>
                <w:lang w:val="es-ES"/>
              </w:rPr>
              <w:t xml:space="preserve"> de </w:t>
            </w:r>
            <w:proofErr w:type="spellStart"/>
            <w:proofErr w:type="gramStart"/>
            <w:r w:rsidRPr="00D14312">
              <w:rPr>
                <w:rFonts w:ascii="Times New Roman" w:hAnsi="Times New Roman"/>
                <w:bCs/>
                <w:color w:val="000000"/>
                <w:sz w:val="24"/>
                <w:lang w:val="es-ES"/>
              </w:rPr>
              <w:t>laborator</w:t>
            </w:r>
            <w:r w:rsidR="00D14312" w:rsidRPr="00D14312">
              <w:rPr>
                <w:rFonts w:ascii="Times New Roman" w:hAnsi="Times New Roman"/>
                <w:bCs/>
                <w:color w:val="000000"/>
                <w:sz w:val="24"/>
                <w:lang w:val="es-ES"/>
              </w:rPr>
              <w:t>.</w:t>
            </w:r>
            <w:r w:rsidRPr="00D14312">
              <w:rPr>
                <w:rFonts w:ascii="Times New Roman" w:hAnsi="Times New Roman"/>
                <w:sz w:val="24"/>
                <w:lang w:val="es-ES"/>
              </w:rPr>
              <w:t>Unitatea</w:t>
            </w:r>
            <w:proofErr w:type="spellEnd"/>
            <w:proofErr w:type="gramEnd"/>
            <w:r w:rsidRPr="00D14312">
              <w:rPr>
                <w:rFonts w:ascii="Times New Roman" w:hAnsi="Times New Roman"/>
                <w:sz w:val="24"/>
                <w:lang w:val="es-ES"/>
              </w:rPr>
              <w:t xml:space="preserve"> de </w:t>
            </w:r>
            <w:proofErr w:type="spellStart"/>
            <w:r w:rsidRPr="00D14312">
              <w:rPr>
                <w:rFonts w:ascii="Times New Roman" w:hAnsi="Times New Roman"/>
                <w:sz w:val="24"/>
                <w:lang w:val="es-ES"/>
              </w:rPr>
              <w:t>măsură</w:t>
            </w:r>
            <w:proofErr w:type="spellEnd"/>
            <w:r w:rsidRPr="00D14312">
              <w:rPr>
                <w:rFonts w:ascii="Times New Roman" w:hAnsi="Times New Roman"/>
                <w:sz w:val="24"/>
                <w:lang w:val="es-ES"/>
              </w:rPr>
              <w:t xml:space="preserve"> se consideră o bucată (buc.)</w:t>
            </w:r>
            <w:r w:rsidR="00D14312" w:rsidRPr="00D14312">
              <w:rPr>
                <w:rFonts w:ascii="Times New Roman" w:hAnsi="Times New Roman"/>
                <w:sz w:val="24"/>
                <w:lang w:val="es-ES"/>
              </w:rPr>
              <w:t xml:space="preserve"> </w:t>
            </w:r>
            <w:r w:rsidRPr="00D14312">
              <w:rPr>
                <w:rFonts w:ascii="Times New Roman" w:hAnsi="Times New Roman"/>
                <w:sz w:val="24"/>
                <w:lang w:val="fr-CH"/>
              </w:rPr>
              <w:t>1fl. = 1 buc.</w:t>
            </w:r>
          </w:p>
        </w:tc>
        <w:tc>
          <w:tcPr>
            <w:tcW w:w="1418" w:type="dxa"/>
            <w:tcBorders>
              <w:top w:val="single" w:sz="4" w:space="0" w:color="auto"/>
              <w:left w:val="single" w:sz="2" w:space="0" w:color="000000"/>
              <w:bottom w:val="single" w:sz="4" w:space="0" w:color="auto"/>
              <w:right w:val="single" w:sz="2" w:space="0" w:color="000000"/>
            </w:tcBorders>
          </w:tcPr>
          <w:p w14:paraId="76726AD5" w14:textId="3FCE90F0" w:rsidR="00C47CC1" w:rsidRPr="00C47CC1" w:rsidRDefault="00C47CC1" w:rsidP="00C47CC1">
            <w:pPr>
              <w:shd w:val="clear" w:color="auto" w:fill="FFFFFF" w:themeFill="background1"/>
              <w:spacing w:before="120"/>
              <w:jc w:val="center"/>
              <w:rPr>
                <w:b/>
                <w:bCs/>
                <w:lang w:val="en-US"/>
              </w:rPr>
            </w:pPr>
            <w:r w:rsidRPr="005E7475">
              <w:t>500,00</w:t>
            </w:r>
          </w:p>
        </w:tc>
      </w:tr>
      <w:tr w:rsidR="00C47CC1" w:rsidRPr="00C47CC1" w14:paraId="61BA62C5" w14:textId="77777777" w:rsidTr="00D14312">
        <w:trPr>
          <w:trHeight w:val="412"/>
        </w:trPr>
        <w:tc>
          <w:tcPr>
            <w:tcW w:w="567" w:type="dxa"/>
            <w:tcBorders>
              <w:top w:val="single" w:sz="4" w:space="0" w:color="auto"/>
              <w:left w:val="single" w:sz="4" w:space="0" w:color="auto"/>
              <w:bottom w:val="single" w:sz="4" w:space="0" w:color="auto"/>
              <w:right w:val="single" w:sz="4" w:space="0" w:color="auto"/>
            </w:tcBorders>
          </w:tcPr>
          <w:p w14:paraId="4EAD4FD1" w14:textId="59104367" w:rsidR="00C47CC1" w:rsidRPr="00D14312" w:rsidRDefault="00C47CC1" w:rsidP="00C47CC1">
            <w:pPr>
              <w:shd w:val="clear" w:color="auto" w:fill="FFFFFF" w:themeFill="background1"/>
              <w:spacing w:before="120"/>
              <w:jc w:val="center"/>
              <w:rPr>
                <w:b/>
                <w:bCs/>
                <w:noProof w:val="0"/>
                <w:lang w:val="en-US" w:eastAsia="ru-RU"/>
              </w:rPr>
            </w:pPr>
            <w:r w:rsidRPr="00D14312">
              <w:rPr>
                <w:b/>
                <w:bCs/>
                <w:noProof w:val="0"/>
                <w:lang w:val="en-US" w:eastAsia="ru-RU"/>
              </w:rPr>
              <w:lastRenderedPageBreak/>
              <w:t>12</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9DBDB9E" w14:textId="0DC0645A" w:rsidR="00C47CC1" w:rsidRPr="00D14312" w:rsidRDefault="00C47CC1" w:rsidP="00C47CC1">
            <w:pPr>
              <w:shd w:val="clear" w:color="auto" w:fill="FFFFFF" w:themeFill="background1"/>
              <w:spacing w:before="120"/>
              <w:jc w:val="center"/>
              <w:rPr>
                <w:sz w:val="18"/>
                <w:szCs w:val="18"/>
              </w:rPr>
            </w:pPr>
            <w:r w:rsidRPr="00D14312">
              <w:rPr>
                <w:sz w:val="18"/>
                <w:szCs w:val="18"/>
              </w:rPr>
              <w:t>33100000-1</w:t>
            </w:r>
          </w:p>
        </w:tc>
        <w:tc>
          <w:tcPr>
            <w:tcW w:w="2126" w:type="dxa"/>
            <w:tcBorders>
              <w:top w:val="single" w:sz="4" w:space="0" w:color="auto"/>
              <w:left w:val="single" w:sz="4" w:space="0" w:color="auto"/>
              <w:bottom w:val="single" w:sz="4" w:space="0" w:color="auto"/>
              <w:right w:val="single" w:sz="4" w:space="0" w:color="auto"/>
            </w:tcBorders>
            <w:vAlign w:val="center"/>
          </w:tcPr>
          <w:p w14:paraId="6A81591F" w14:textId="77777777" w:rsidR="00C47CC1" w:rsidRPr="00D14312" w:rsidRDefault="00C47CC1" w:rsidP="00C47CC1">
            <w:pPr>
              <w:pStyle w:val="TableContents"/>
              <w:rPr>
                <w:rFonts w:eastAsia="Lucida Sans Unicode" w:cs="Times New Roman"/>
                <w:bCs/>
                <w:kern w:val="1"/>
                <w:lang w:val="ro-MD" w:eastAsia="en-US" w:bidi="ar-SA"/>
              </w:rPr>
            </w:pPr>
            <w:proofErr w:type="spellStart"/>
            <w:r w:rsidRPr="00D14312">
              <w:rPr>
                <w:rFonts w:eastAsia="Lucida Sans Unicode" w:cs="Times New Roman"/>
                <w:bCs/>
                <w:kern w:val="1"/>
                <w:lang w:val="ro-MD" w:eastAsia="en-US" w:bidi="ar-SA"/>
              </w:rPr>
              <w:t>Gentamicină</w:t>
            </w:r>
            <w:proofErr w:type="spellEnd"/>
            <w:r w:rsidRPr="00D14312">
              <w:rPr>
                <w:rFonts w:eastAsia="Lucida Sans Unicode" w:cs="Times New Roman"/>
                <w:bCs/>
                <w:kern w:val="1"/>
                <w:lang w:val="ro-MD" w:eastAsia="en-US" w:bidi="ar-SA"/>
              </w:rPr>
              <w:t xml:space="preserve"> 10%</w:t>
            </w:r>
          </w:p>
          <w:p w14:paraId="32851C4F" w14:textId="6007960E" w:rsidR="00C47CC1" w:rsidRPr="00D14312" w:rsidRDefault="00C47CC1" w:rsidP="00C47CC1">
            <w:pPr>
              <w:tabs>
                <w:tab w:val="left" w:pos="1080"/>
              </w:tabs>
              <w:rPr>
                <w:lang w:val="it-IT"/>
              </w:rPr>
            </w:pPr>
          </w:p>
        </w:tc>
        <w:tc>
          <w:tcPr>
            <w:tcW w:w="1276" w:type="dxa"/>
            <w:tcBorders>
              <w:top w:val="single" w:sz="4" w:space="0" w:color="auto"/>
              <w:left w:val="single" w:sz="4" w:space="0" w:color="auto"/>
              <w:bottom w:val="single" w:sz="4" w:space="0" w:color="auto"/>
              <w:right w:val="single" w:sz="4" w:space="0" w:color="auto"/>
            </w:tcBorders>
          </w:tcPr>
          <w:p w14:paraId="379BC95C" w14:textId="1A4F17C1" w:rsidR="00C47CC1" w:rsidRPr="00D14312" w:rsidRDefault="00C47CC1" w:rsidP="00C47CC1">
            <w:pPr>
              <w:shd w:val="clear" w:color="auto" w:fill="FFFFFF" w:themeFill="background1"/>
              <w:spacing w:before="120"/>
              <w:rPr>
                <w:bCs/>
                <w:lang w:val="en-US"/>
              </w:rPr>
            </w:pPr>
            <w:r w:rsidRPr="00D14312">
              <w:t>buc</w:t>
            </w:r>
          </w:p>
        </w:tc>
        <w:tc>
          <w:tcPr>
            <w:tcW w:w="708" w:type="dxa"/>
            <w:tcBorders>
              <w:top w:val="single" w:sz="4" w:space="0" w:color="auto"/>
              <w:left w:val="single" w:sz="4" w:space="0" w:color="auto"/>
              <w:bottom w:val="single" w:sz="4" w:space="0" w:color="auto"/>
              <w:right w:val="single" w:sz="4" w:space="0" w:color="auto"/>
            </w:tcBorders>
          </w:tcPr>
          <w:p w14:paraId="6E888CE9" w14:textId="72050121" w:rsidR="00C47CC1" w:rsidRPr="00D14312" w:rsidRDefault="00C47CC1" w:rsidP="00C47CC1">
            <w:pPr>
              <w:shd w:val="clear" w:color="auto" w:fill="FFFFFF" w:themeFill="background1"/>
              <w:spacing w:before="120"/>
              <w:jc w:val="center"/>
              <w:rPr>
                <w:bCs/>
                <w:lang w:val="en-US"/>
              </w:rPr>
            </w:pPr>
            <w:r w:rsidRPr="00D14312">
              <w:rPr>
                <w:lang w:eastAsia="ar-SA"/>
              </w:rPr>
              <w:t>2</w:t>
            </w:r>
          </w:p>
        </w:tc>
        <w:tc>
          <w:tcPr>
            <w:tcW w:w="3969" w:type="dxa"/>
            <w:tcBorders>
              <w:top w:val="single" w:sz="4" w:space="0" w:color="auto"/>
              <w:left w:val="single" w:sz="4" w:space="0" w:color="auto"/>
              <w:bottom w:val="single" w:sz="4" w:space="0" w:color="auto"/>
              <w:right w:val="single" w:sz="4" w:space="0" w:color="auto"/>
            </w:tcBorders>
          </w:tcPr>
          <w:p w14:paraId="059CDAC3" w14:textId="77777777" w:rsidR="00C47CC1" w:rsidRPr="00D14312" w:rsidRDefault="00C47CC1" w:rsidP="00D14312">
            <w:pPr>
              <w:pStyle w:val="a6"/>
              <w:snapToGrid w:val="0"/>
              <w:rPr>
                <w:rFonts w:ascii="Times New Roman" w:hAnsi="Times New Roman"/>
                <w:sz w:val="24"/>
                <w:lang w:val="fr-CH"/>
              </w:rPr>
            </w:pPr>
            <w:r w:rsidRPr="00D14312">
              <w:rPr>
                <w:rFonts w:ascii="Times New Roman" w:hAnsi="Times New Roman"/>
                <w:bCs/>
                <w:sz w:val="24"/>
                <w:lang w:val="ro-MD"/>
              </w:rPr>
              <w:t xml:space="preserve">Soluție injectabilă, </w:t>
            </w:r>
            <w:r w:rsidRPr="00D14312">
              <w:rPr>
                <w:rFonts w:ascii="Times New Roman" w:hAnsi="Times New Roman"/>
                <w:sz w:val="24"/>
                <w:lang w:val="fr-CH"/>
              </w:rPr>
              <w:t>50-100ml</w:t>
            </w:r>
          </w:p>
          <w:p w14:paraId="0ADCD8FA" w14:textId="72EBBA0C" w:rsidR="00C47CC1" w:rsidRPr="00D14312" w:rsidRDefault="00C47CC1" w:rsidP="00D14312">
            <w:pPr>
              <w:shd w:val="clear" w:color="auto" w:fill="FFFFFF"/>
            </w:pPr>
            <w:r w:rsidRPr="00D14312">
              <w:t>Certificat de calitate</w:t>
            </w:r>
            <w:r w:rsidR="00D14312">
              <w:t>.</w:t>
            </w:r>
            <w:r w:rsidRPr="00D14312">
              <w:rPr>
                <w:lang w:val="es-ES"/>
              </w:rPr>
              <w:t>Unitatea de măsură se consideră o bucată (buc.)</w:t>
            </w:r>
          </w:p>
          <w:p w14:paraId="0792B338" w14:textId="557C9ACD" w:rsidR="00C47CC1" w:rsidRPr="00D14312" w:rsidRDefault="00C47CC1" w:rsidP="00D14312">
            <w:pPr>
              <w:shd w:val="clear" w:color="auto" w:fill="FFFFFF"/>
              <w:textAlignment w:val="baseline"/>
              <w:rPr>
                <w:color w:val="222222"/>
                <w:lang w:val="en-US"/>
              </w:rPr>
            </w:pPr>
            <w:r w:rsidRPr="00D14312">
              <w:rPr>
                <w:lang w:val="fr-CH"/>
              </w:rPr>
              <w:t>1fl. = 1 buc.</w:t>
            </w:r>
          </w:p>
        </w:tc>
        <w:tc>
          <w:tcPr>
            <w:tcW w:w="1418" w:type="dxa"/>
            <w:tcBorders>
              <w:top w:val="single" w:sz="4" w:space="0" w:color="auto"/>
              <w:left w:val="single" w:sz="4" w:space="0" w:color="auto"/>
              <w:bottom w:val="single" w:sz="4" w:space="0" w:color="auto"/>
              <w:right w:val="single" w:sz="4" w:space="0" w:color="auto"/>
            </w:tcBorders>
          </w:tcPr>
          <w:p w14:paraId="21F22677" w14:textId="729B25E5" w:rsidR="00C47CC1" w:rsidRPr="00D14312" w:rsidRDefault="00C47CC1" w:rsidP="00C47CC1">
            <w:pPr>
              <w:shd w:val="clear" w:color="auto" w:fill="FFFFFF" w:themeFill="background1"/>
              <w:spacing w:before="120"/>
              <w:jc w:val="center"/>
              <w:rPr>
                <w:b/>
                <w:bCs/>
                <w:lang w:val="en-US"/>
              </w:rPr>
            </w:pPr>
            <w:r w:rsidRPr="00D14312">
              <w:t>600,00</w:t>
            </w:r>
          </w:p>
        </w:tc>
      </w:tr>
      <w:tr w:rsidR="00C47CC1" w:rsidRPr="00C47CC1" w14:paraId="60353E8B" w14:textId="77777777" w:rsidTr="00D14312">
        <w:trPr>
          <w:trHeight w:val="544"/>
        </w:trPr>
        <w:tc>
          <w:tcPr>
            <w:tcW w:w="567" w:type="dxa"/>
            <w:tcBorders>
              <w:top w:val="single" w:sz="4" w:space="0" w:color="auto"/>
              <w:left w:val="single" w:sz="2" w:space="0" w:color="000000"/>
              <w:bottom w:val="single" w:sz="4" w:space="0" w:color="auto"/>
              <w:right w:val="nil"/>
            </w:tcBorders>
          </w:tcPr>
          <w:p w14:paraId="7ED90A15" w14:textId="133DF7DA" w:rsidR="00C47CC1" w:rsidRPr="00D14312" w:rsidRDefault="00C47CC1" w:rsidP="00C47CC1">
            <w:pPr>
              <w:shd w:val="clear" w:color="auto" w:fill="FFFFFF" w:themeFill="background1"/>
              <w:spacing w:before="120"/>
              <w:jc w:val="center"/>
              <w:rPr>
                <w:b/>
                <w:bCs/>
                <w:noProof w:val="0"/>
                <w:lang w:val="en-US" w:eastAsia="ru-RU"/>
              </w:rPr>
            </w:pPr>
            <w:r w:rsidRPr="00D14312">
              <w:rPr>
                <w:b/>
                <w:bCs/>
                <w:noProof w:val="0"/>
                <w:lang w:val="en-US" w:eastAsia="ru-RU"/>
              </w:rPr>
              <w:t>13</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6764B985" w14:textId="28D687D8" w:rsidR="00C47CC1" w:rsidRPr="00D14312" w:rsidRDefault="00C47CC1" w:rsidP="00C47CC1">
            <w:pPr>
              <w:shd w:val="clear" w:color="auto" w:fill="FFFFFF" w:themeFill="background1"/>
              <w:spacing w:before="120"/>
              <w:jc w:val="center"/>
              <w:rPr>
                <w:sz w:val="18"/>
                <w:szCs w:val="18"/>
              </w:rPr>
            </w:pPr>
            <w:r w:rsidRPr="00D14312">
              <w:rPr>
                <w:sz w:val="18"/>
                <w:szCs w:val="18"/>
              </w:rPr>
              <w:t>33100000-1</w:t>
            </w:r>
          </w:p>
        </w:tc>
        <w:tc>
          <w:tcPr>
            <w:tcW w:w="2126" w:type="dxa"/>
            <w:tcBorders>
              <w:top w:val="single" w:sz="4" w:space="0" w:color="auto"/>
              <w:left w:val="single" w:sz="2" w:space="0" w:color="000000"/>
              <w:bottom w:val="single" w:sz="2" w:space="0" w:color="000000"/>
              <w:right w:val="nil"/>
            </w:tcBorders>
            <w:vAlign w:val="center"/>
          </w:tcPr>
          <w:p w14:paraId="1E2E00C1" w14:textId="7F44E10F" w:rsidR="00C47CC1" w:rsidRPr="00D14312" w:rsidRDefault="00C47CC1" w:rsidP="00C47CC1">
            <w:pPr>
              <w:tabs>
                <w:tab w:val="left" w:pos="1080"/>
              </w:tabs>
              <w:rPr>
                <w:lang w:val="it-IT"/>
              </w:rPr>
            </w:pPr>
            <w:r w:rsidRPr="00D14312">
              <w:rPr>
                <w:bCs/>
                <w:lang w:val="ro-MD"/>
              </w:rPr>
              <w:t>Apă liberă de acizi nucleici</w:t>
            </w:r>
          </w:p>
        </w:tc>
        <w:tc>
          <w:tcPr>
            <w:tcW w:w="1276" w:type="dxa"/>
            <w:tcBorders>
              <w:top w:val="single" w:sz="4" w:space="0" w:color="auto"/>
              <w:left w:val="single" w:sz="4" w:space="0" w:color="000000"/>
              <w:bottom w:val="single" w:sz="4" w:space="0" w:color="000000"/>
              <w:right w:val="nil"/>
            </w:tcBorders>
          </w:tcPr>
          <w:p w14:paraId="65DFB2FE" w14:textId="674F0826" w:rsidR="00C47CC1" w:rsidRPr="00D14312" w:rsidRDefault="00C47CC1" w:rsidP="00C47CC1">
            <w:pPr>
              <w:pStyle w:val="a6"/>
              <w:snapToGrid w:val="0"/>
              <w:rPr>
                <w:rFonts w:ascii="Times New Roman" w:hAnsi="Times New Roman"/>
                <w:sz w:val="24"/>
                <w:lang w:val="ro-RO" w:eastAsia="ar-SA"/>
              </w:rPr>
            </w:pPr>
            <w:proofErr w:type="spellStart"/>
            <w:r w:rsidRPr="00D14312">
              <w:rPr>
                <w:rFonts w:ascii="Times New Roman" w:hAnsi="Times New Roman"/>
                <w:sz w:val="24"/>
              </w:rPr>
              <w:t>buc</w:t>
            </w:r>
            <w:proofErr w:type="spellEnd"/>
          </w:p>
        </w:tc>
        <w:tc>
          <w:tcPr>
            <w:tcW w:w="708" w:type="dxa"/>
            <w:tcBorders>
              <w:top w:val="single" w:sz="4" w:space="0" w:color="auto"/>
              <w:left w:val="single" w:sz="2" w:space="0" w:color="000000"/>
              <w:bottom w:val="single" w:sz="2" w:space="0" w:color="000000"/>
              <w:right w:val="single" w:sz="2" w:space="0" w:color="000000"/>
            </w:tcBorders>
          </w:tcPr>
          <w:p w14:paraId="51E2B408" w14:textId="45094BD2" w:rsidR="00C47CC1" w:rsidRPr="00D14312" w:rsidRDefault="00C47CC1" w:rsidP="00C47CC1">
            <w:pPr>
              <w:pStyle w:val="a6"/>
              <w:snapToGrid w:val="0"/>
              <w:jc w:val="center"/>
              <w:rPr>
                <w:rFonts w:ascii="Times New Roman" w:hAnsi="Times New Roman"/>
                <w:sz w:val="24"/>
                <w:lang w:val="ro-RO" w:eastAsia="ar-SA"/>
              </w:rPr>
            </w:pPr>
            <w:r w:rsidRPr="00D14312">
              <w:rPr>
                <w:rFonts w:ascii="Times New Roman" w:hAnsi="Times New Roman"/>
                <w:sz w:val="24"/>
                <w:lang w:val="ro-RO" w:eastAsia="ar-SA"/>
              </w:rPr>
              <w:t>1</w:t>
            </w:r>
          </w:p>
        </w:tc>
        <w:tc>
          <w:tcPr>
            <w:tcW w:w="3969" w:type="dxa"/>
            <w:tcBorders>
              <w:top w:val="single" w:sz="4" w:space="0" w:color="auto"/>
              <w:left w:val="single" w:sz="2" w:space="0" w:color="000000"/>
              <w:bottom w:val="single" w:sz="2" w:space="0" w:color="000000"/>
              <w:right w:val="nil"/>
            </w:tcBorders>
          </w:tcPr>
          <w:p w14:paraId="284B9C37" w14:textId="77777777" w:rsidR="00C47CC1" w:rsidRPr="00D14312" w:rsidRDefault="00C47CC1" w:rsidP="00D14312">
            <w:pPr>
              <w:pStyle w:val="a6"/>
              <w:snapToGrid w:val="0"/>
              <w:rPr>
                <w:rFonts w:ascii="Times New Roman" w:hAnsi="Times New Roman"/>
                <w:sz w:val="24"/>
                <w:lang w:val="en-US"/>
              </w:rPr>
            </w:pPr>
            <w:proofErr w:type="spellStart"/>
            <w:r w:rsidRPr="00D14312">
              <w:rPr>
                <w:rFonts w:ascii="Times New Roman" w:hAnsi="Times New Roman"/>
                <w:sz w:val="24"/>
                <w:lang w:val="en-US"/>
              </w:rPr>
              <w:t>UltraPure</w:t>
            </w:r>
            <w:proofErr w:type="spellEnd"/>
            <w:r w:rsidRPr="00D14312">
              <w:rPr>
                <w:rFonts w:ascii="Times New Roman" w:hAnsi="Times New Roman"/>
                <w:sz w:val="24"/>
                <w:lang w:val="en-US"/>
              </w:rPr>
              <w:t xml:space="preserve"> DNase/</w:t>
            </w:r>
            <w:proofErr w:type="spellStart"/>
            <w:r w:rsidRPr="00D14312">
              <w:rPr>
                <w:rFonts w:ascii="Times New Roman" w:hAnsi="Times New Roman"/>
                <w:sz w:val="24"/>
                <w:lang w:val="en-US"/>
              </w:rPr>
              <w:t>Rnase</w:t>
            </w:r>
            <w:proofErr w:type="spellEnd"/>
            <w:r w:rsidRPr="00D14312">
              <w:rPr>
                <w:rFonts w:ascii="Times New Roman" w:hAnsi="Times New Roman"/>
                <w:sz w:val="24"/>
                <w:lang w:val="en-US"/>
              </w:rPr>
              <w:t xml:space="preserve">-Free </w:t>
            </w:r>
          </w:p>
          <w:p w14:paraId="6B3C72CE" w14:textId="2A852878" w:rsidR="00C47CC1" w:rsidRPr="00D14312" w:rsidRDefault="00C47CC1" w:rsidP="00D14312">
            <w:pPr>
              <w:pStyle w:val="a6"/>
              <w:snapToGrid w:val="0"/>
              <w:rPr>
                <w:rFonts w:ascii="Times New Roman" w:hAnsi="Times New Roman"/>
                <w:sz w:val="24"/>
                <w:lang w:val="en-US"/>
              </w:rPr>
            </w:pPr>
            <w:proofErr w:type="spellStart"/>
            <w:r w:rsidRPr="00D14312">
              <w:rPr>
                <w:rFonts w:ascii="Times New Roman" w:hAnsi="Times New Roman"/>
                <w:sz w:val="24"/>
                <w:lang w:val="en-US"/>
              </w:rPr>
              <w:t>Distiled</w:t>
            </w:r>
            <w:proofErr w:type="spellEnd"/>
            <w:r w:rsidRPr="00D14312">
              <w:rPr>
                <w:rFonts w:ascii="Times New Roman" w:hAnsi="Times New Roman"/>
                <w:sz w:val="24"/>
                <w:lang w:val="en-US"/>
              </w:rPr>
              <w:t xml:space="preserve"> Water. </w:t>
            </w:r>
            <w:proofErr w:type="spellStart"/>
            <w:r w:rsidRPr="00D14312">
              <w:rPr>
                <w:rFonts w:ascii="Times New Roman" w:hAnsi="Times New Roman"/>
                <w:sz w:val="24"/>
                <w:lang w:val="es-ES"/>
              </w:rPr>
              <w:t>Flacon</w:t>
            </w:r>
            <w:proofErr w:type="spellEnd"/>
            <w:r w:rsidRPr="00D14312">
              <w:rPr>
                <w:rFonts w:ascii="Times New Roman" w:hAnsi="Times New Roman"/>
                <w:sz w:val="24"/>
                <w:lang w:val="es-ES"/>
              </w:rPr>
              <w:t xml:space="preserve"> </w:t>
            </w:r>
            <w:r w:rsidRPr="00D14312">
              <w:rPr>
                <w:rFonts w:ascii="Times New Roman" w:hAnsi="Times New Roman"/>
                <w:sz w:val="24"/>
                <w:lang w:val="ro-RO" w:eastAsia="ar-SA"/>
              </w:rPr>
              <w:t>300-500</w:t>
            </w:r>
            <w:r w:rsidRPr="00D14312">
              <w:rPr>
                <w:rFonts w:ascii="Times New Roman" w:hAnsi="Times New Roman"/>
                <w:sz w:val="24"/>
                <w:lang w:val="es-ES"/>
              </w:rPr>
              <w:t>ml,</w:t>
            </w:r>
          </w:p>
          <w:p w14:paraId="0121771E" w14:textId="0283E17B" w:rsidR="00C47CC1" w:rsidRPr="00D14312" w:rsidRDefault="00C47CC1" w:rsidP="00D14312">
            <w:pPr>
              <w:pStyle w:val="a6"/>
              <w:snapToGrid w:val="0"/>
              <w:rPr>
                <w:rFonts w:ascii="Times New Roman" w:hAnsi="Times New Roman"/>
                <w:sz w:val="24"/>
                <w:lang w:val="es-ES"/>
              </w:rPr>
            </w:pPr>
            <w:r w:rsidRPr="00D14312">
              <w:rPr>
                <w:rFonts w:ascii="Times New Roman" w:hAnsi="Times New Roman"/>
                <w:sz w:val="24"/>
                <w:lang w:val="es-ES"/>
              </w:rPr>
              <w:t xml:space="preserve">Molecular </w:t>
            </w:r>
            <w:proofErr w:type="spellStart"/>
            <w:r w:rsidRPr="00D14312">
              <w:rPr>
                <w:rFonts w:ascii="Times New Roman" w:hAnsi="Times New Roman"/>
                <w:sz w:val="24"/>
                <w:lang w:val="es-ES"/>
              </w:rPr>
              <w:t>Biology</w:t>
            </w:r>
            <w:proofErr w:type="spellEnd"/>
            <w:r w:rsidRPr="00D14312">
              <w:rPr>
                <w:rFonts w:ascii="Times New Roman" w:hAnsi="Times New Roman"/>
                <w:sz w:val="24"/>
                <w:lang w:val="es-ES"/>
              </w:rPr>
              <w:t xml:space="preserve"> Grade.</w:t>
            </w:r>
            <w:proofErr w:type="spellStart"/>
            <w:r w:rsidRPr="00D14312">
              <w:rPr>
                <w:rFonts w:ascii="Times New Roman" w:hAnsi="Times New Roman"/>
                <w:sz w:val="24"/>
                <w:lang w:val="en-US"/>
              </w:rPr>
              <w:t>Certificat</w:t>
            </w:r>
            <w:proofErr w:type="spellEnd"/>
            <w:r w:rsidRPr="00D14312">
              <w:rPr>
                <w:rFonts w:ascii="Times New Roman" w:hAnsi="Times New Roman"/>
                <w:sz w:val="24"/>
                <w:lang w:val="en-US"/>
              </w:rPr>
              <w:t xml:space="preserve"> de </w:t>
            </w:r>
            <w:proofErr w:type="spellStart"/>
            <w:proofErr w:type="gramStart"/>
            <w:r w:rsidRPr="00D14312">
              <w:rPr>
                <w:rFonts w:ascii="Times New Roman" w:hAnsi="Times New Roman"/>
                <w:sz w:val="24"/>
                <w:lang w:val="en-US"/>
              </w:rPr>
              <w:t>calitate</w:t>
            </w:r>
            <w:proofErr w:type="spellEnd"/>
            <w:r w:rsidR="00D14312" w:rsidRPr="00D14312">
              <w:rPr>
                <w:lang w:val="en-US"/>
              </w:rPr>
              <w:t>.</w:t>
            </w:r>
            <w:proofErr w:type="spellStart"/>
            <w:r w:rsidRPr="00D14312">
              <w:rPr>
                <w:rFonts w:ascii="Times New Roman" w:hAnsi="Times New Roman"/>
                <w:sz w:val="24"/>
                <w:lang w:val="es-ES"/>
              </w:rPr>
              <w:t>Unitatea</w:t>
            </w:r>
            <w:proofErr w:type="spellEnd"/>
            <w:proofErr w:type="gramEnd"/>
            <w:r w:rsidRPr="00D14312">
              <w:rPr>
                <w:rFonts w:ascii="Times New Roman" w:hAnsi="Times New Roman"/>
                <w:sz w:val="24"/>
                <w:lang w:val="es-ES"/>
              </w:rPr>
              <w:t xml:space="preserve"> de </w:t>
            </w:r>
            <w:proofErr w:type="spellStart"/>
            <w:r w:rsidRPr="00D14312">
              <w:rPr>
                <w:rFonts w:ascii="Times New Roman" w:hAnsi="Times New Roman"/>
                <w:sz w:val="24"/>
                <w:lang w:val="es-ES"/>
              </w:rPr>
              <w:t>măsură</w:t>
            </w:r>
            <w:proofErr w:type="spellEnd"/>
            <w:r w:rsidRPr="00D14312">
              <w:rPr>
                <w:rFonts w:ascii="Times New Roman" w:hAnsi="Times New Roman"/>
                <w:sz w:val="24"/>
                <w:lang w:val="es-ES"/>
              </w:rPr>
              <w:t xml:space="preserve"> se</w:t>
            </w:r>
            <w:r w:rsidR="00D14312">
              <w:rPr>
                <w:rFonts w:ascii="Times New Roman" w:hAnsi="Times New Roman"/>
                <w:sz w:val="24"/>
                <w:lang w:val="es-ES"/>
              </w:rPr>
              <w:t xml:space="preserve"> </w:t>
            </w:r>
            <w:proofErr w:type="spellStart"/>
            <w:r w:rsidRPr="00D14312">
              <w:rPr>
                <w:rFonts w:ascii="Times New Roman" w:hAnsi="Times New Roman"/>
                <w:sz w:val="24"/>
                <w:lang w:val="es-ES"/>
              </w:rPr>
              <w:t>consideră</w:t>
            </w:r>
            <w:proofErr w:type="spellEnd"/>
            <w:r w:rsidRPr="00D14312">
              <w:rPr>
                <w:rFonts w:ascii="Times New Roman" w:hAnsi="Times New Roman"/>
                <w:sz w:val="24"/>
                <w:lang w:val="es-ES"/>
              </w:rPr>
              <w:t xml:space="preserve"> o </w:t>
            </w:r>
            <w:proofErr w:type="spellStart"/>
            <w:r w:rsidRPr="00D14312">
              <w:rPr>
                <w:rFonts w:ascii="Times New Roman" w:hAnsi="Times New Roman"/>
                <w:sz w:val="24"/>
                <w:lang w:val="es-ES"/>
              </w:rPr>
              <w:t>bucată</w:t>
            </w:r>
            <w:proofErr w:type="spellEnd"/>
            <w:r w:rsidRPr="00D14312">
              <w:rPr>
                <w:rFonts w:ascii="Times New Roman" w:hAnsi="Times New Roman"/>
                <w:sz w:val="24"/>
                <w:lang w:val="es-ES"/>
              </w:rPr>
              <w:t xml:space="preserve"> (</w:t>
            </w:r>
            <w:proofErr w:type="spellStart"/>
            <w:r w:rsidRPr="00D14312">
              <w:rPr>
                <w:rFonts w:ascii="Times New Roman" w:hAnsi="Times New Roman"/>
                <w:sz w:val="24"/>
                <w:lang w:val="es-ES"/>
              </w:rPr>
              <w:t>buc</w:t>
            </w:r>
            <w:proofErr w:type="spellEnd"/>
            <w:r w:rsidRPr="00D14312">
              <w:rPr>
                <w:rFonts w:ascii="Times New Roman" w:hAnsi="Times New Roman"/>
                <w:sz w:val="24"/>
                <w:lang w:val="es-ES"/>
              </w:rPr>
              <w:t>.)</w:t>
            </w:r>
            <w:r w:rsidRPr="00D14312">
              <w:rPr>
                <w:rFonts w:ascii="Times New Roman" w:hAnsi="Times New Roman"/>
                <w:sz w:val="24"/>
                <w:lang w:val="fr-CH"/>
              </w:rPr>
              <w:t>1fl. = 1 buc.</w:t>
            </w:r>
          </w:p>
        </w:tc>
        <w:tc>
          <w:tcPr>
            <w:tcW w:w="1418" w:type="dxa"/>
            <w:tcBorders>
              <w:top w:val="single" w:sz="4" w:space="0" w:color="auto"/>
              <w:left w:val="single" w:sz="2" w:space="0" w:color="000000"/>
              <w:bottom w:val="nil"/>
              <w:right w:val="single" w:sz="2" w:space="0" w:color="000000"/>
            </w:tcBorders>
          </w:tcPr>
          <w:p w14:paraId="7BE37610" w14:textId="59D8DCD6" w:rsidR="00C47CC1" w:rsidRPr="00D14312" w:rsidRDefault="00C47CC1" w:rsidP="00C47CC1">
            <w:pPr>
              <w:shd w:val="clear" w:color="auto" w:fill="FFFFFF" w:themeFill="background1"/>
              <w:spacing w:before="120"/>
              <w:jc w:val="center"/>
              <w:rPr>
                <w:b/>
                <w:bCs/>
                <w:lang w:val="en-US"/>
              </w:rPr>
            </w:pPr>
            <w:r w:rsidRPr="00D14312">
              <w:t>1000,00</w:t>
            </w:r>
          </w:p>
        </w:tc>
      </w:tr>
      <w:tr w:rsidR="00C47CC1" w:rsidRPr="00C47CC1" w14:paraId="0A93E300" w14:textId="77777777" w:rsidTr="002D72EC">
        <w:trPr>
          <w:trHeight w:val="313"/>
        </w:trPr>
        <w:tc>
          <w:tcPr>
            <w:tcW w:w="567" w:type="dxa"/>
            <w:tcBorders>
              <w:top w:val="single" w:sz="4" w:space="0" w:color="auto"/>
              <w:left w:val="single" w:sz="2" w:space="0" w:color="000000"/>
              <w:bottom w:val="single" w:sz="4" w:space="0" w:color="auto"/>
              <w:right w:val="nil"/>
            </w:tcBorders>
          </w:tcPr>
          <w:p w14:paraId="12654330" w14:textId="59869971" w:rsidR="00C47CC1" w:rsidRPr="00D14312" w:rsidRDefault="00C47CC1" w:rsidP="00C47CC1">
            <w:pPr>
              <w:shd w:val="clear" w:color="auto" w:fill="FFFFFF" w:themeFill="background1"/>
              <w:spacing w:before="120"/>
              <w:jc w:val="center"/>
              <w:rPr>
                <w:b/>
                <w:bCs/>
                <w:noProof w:val="0"/>
                <w:lang w:val="en-US" w:eastAsia="ru-RU"/>
              </w:rPr>
            </w:pPr>
            <w:r w:rsidRPr="00D14312">
              <w:rPr>
                <w:b/>
                <w:bCs/>
                <w:noProof w:val="0"/>
                <w:lang w:val="en-US" w:eastAsia="ru-RU"/>
              </w:rPr>
              <w:t>14</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1CF4BDF" w14:textId="1DC6D1D2" w:rsidR="00C47CC1" w:rsidRPr="00D14312" w:rsidRDefault="00C47CC1" w:rsidP="00C47CC1">
            <w:pPr>
              <w:shd w:val="clear" w:color="auto" w:fill="FFFFFF" w:themeFill="background1"/>
              <w:spacing w:before="120"/>
              <w:jc w:val="center"/>
              <w:rPr>
                <w:sz w:val="18"/>
                <w:szCs w:val="18"/>
              </w:rPr>
            </w:pPr>
            <w:r w:rsidRPr="00D14312">
              <w:rPr>
                <w:sz w:val="18"/>
                <w:szCs w:val="18"/>
              </w:rPr>
              <w:t>33100000-1</w:t>
            </w:r>
          </w:p>
        </w:tc>
        <w:tc>
          <w:tcPr>
            <w:tcW w:w="2126" w:type="dxa"/>
            <w:tcBorders>
              <w:top w:val="nil"/>
              <w:left w:val="single" w:sz="2" w:space="0" w:color="000000"/>
              <w:bottom w:val="single" w:sz="2" w:space="0" w:color="000000"/>
              <w:right w:val="nil"/>
            </w:tcBorders>
            <w:vAlign w:val="center"/>
          </w:tcPr>
          <w:p w14:paraId="189E9623" w14:textId="731AF660" w:rsidR="00C47CC1" w:rsidRPr="00D14312" w:rsidRDefault="00C47CC1" w:rsidP="00D14312">
            <w:pPr>
              <w:pStyle w:val="TableContents"/>
              <w:rPr>
                <w:rFonts w:eastAsia="Lucida Sans Unicode" w:cs="Times New Roman"/>
                <w:bCs/>
                <w:kern w:val="1"/>
                <w:lang w:val="ro-MD" w:eastAsia="en-US" w:bidi="ar-SA"/>
              </w:rPr>
            </w:pPr>
            <w:r w:rsidRPr="00D14312">
              <w:rPr>
                <w:rFonts w:eastAsia="Lucida Sans Unicode" w:cs="Times New Roman"/>
                <w:bCs/>
                <w:kern w:val="1"/>
                <w:lang w:val="ro-MD" w:eastAsia="en-US" w:bidi="ar-SA"/>
              </w:rPr>
              <w:t>Stație de primul ajutor</w:t>
            </w:r>
            <w:r w:rsidR="00D14312">
              <w:rPr>
                <w:rFonts w:eastAsia="Lucida Sans Unicode" w:cs="Times New Roman"/>
                <w:bCs/>
                <w:kern w:val="1"/>
                <w:lang w:val="ro-MD" w:eastAsia="en-US" w:bidi="ar-SA"/>
              </w:rPr>
              <w:t xml:space="preserve"> </w:t>
            </w:r>
            <w:r w:rsidRPr="00D14312">
              <w:rPr>
                <w:rFonts w:cs="Times New Roman"/>
                <w:bCs/>
                <w:lang w:val="ro-MD"/>
              </w:rPr>
              <w:t xml:space="preserve">de perete pentru spălarea ochilor </w:t>
            </w:r>
          </w:p>
        </w:tc>
        <w:tc>
          <w:tcPr>
            <w:tcW w:w="1276" w:type="dxa"/>
            <w:tcBorders>
              <w:top w:val="single" w:sz="4" w:space="0" w:color="000000"/>
              <w:left w:val="single" w:sz="4" w:space="0" w:color="000000"/>
              <w:bottom w:val="single" w:sz="4" w:space="0" w:color="000000"/>
              <w:right w:val="nil"/>
            </w:tcBorders>
          </w:tcPr>
          <w:p w14:paraId="16F27451" w14:textId="5DF88D1E" w:rsidR="00C47CC1" w:rsidRPr="00D14312" w:rsidRDefault="00C47CC1" w:rsidP="00C47CC1">
            <w:pPr>
              <w:shd w:val="clear" w:color="auto" w:fill="FFFFFF" w:themeFill="background1"/>
              <w:spacing w:before="120"/>
              <w:rPr>
                <w:bCs/>
                <w:lang w:val="en-US"/>
              </w:rPr>
            </w:pPr>
            <w:r w:rsidRPr="00D14312">
              <w:t>buc</w:t>
            </w:r>
          </w:p>
        </w:tc>
        <w:tc>
          <w:tcPr>
            <w:tcW w:w="708" w:type="dxa"/>
            <w:tcBorders>
              <w:top w:val="single" w:sz="4" w:space="0" w:color="000000"/>
              <w:left w:val="single" w:sz="4" w:space="0" w:color="000000"/>
              <w:bottom w:val="single" w:sz="4" w:space="0" w:color="000000"/>
              <w:right w:val="nil"/>
            </w:tcBorders>
          </w:tcPr>
          <w:p w14:paraId="6E64F25B" w14:textId="10AE8272" w:rsidR="00C47CC1" w:rsidRPr="00D14312" w:rsidRDefault="00C47CC1" w:rsidP="00C47CC1">
            <w:pPr>
              <w:shd w:val="clear" w:color="auto" w:fill="FFFFFF" w:themeFill="background1"/>
              <w:spacing w:before="120"/>
              <w:jc w:val="center"/>
              <w:rPr>
                <w:bCs/>
                <w:lang w:val="en-US"/>
              </w:rPr>
            </w:pPr>
            <w:r w:rsidRPr="00D14312">
              <w:rPr>
                <w:bCs/>
                <w:lang w:val="en-US"/>
              </w:rPr>
              <w:t>8</w:t>
            </w:r>
          </w:p>
        </w:tc>
        <w:tc>
          <w:tcPr>
            <w:tcW w:w="3969" w:type="dxa"/>
            <w:tcBorders>
              <w:top w:val="nil"/>
              <w:left w:val="single" w:sz="2" w:space="0" w:color="000000"/>
              <w:bottom w:val="single" w:sz="2" w:space="0" w:color="000000"/>
              <w:right w:val="nil"/>
            </w:tcBorders>
          </w:tcPr>
          <w:p w14:paraId="79CB82A3" w14:textId="77777777" w:rsidR="00C47CC1" w:rsidRPr="00D14312" w:rsidRDefault="00C47CC1" w:rsidP="00D14312">
            <w:pPr>
              <w:pStyle w:val="a6"/>
              <w:snapToGrid w:val="0"/>
              <w:rPr>
                <w:rFonts w:ascii="Times New Roman" w:hAnsi="Times New Roman"/>
                <w:sz w:val="24"/>
                <w:lang w:val="ro-MD"/>
              </w:rPr>
            </w:pPr>
            <w:r w:rsidRPr="00D14312">
              <w:rPr>
                <w:rFonts w:ascii="Times New Roman" w:hAnsi="Times New Roman"/>
                <w:sz w:val="24"/>
                <w:lang w:val="ro-MD"/>
              </w:rPr>
              <w:t>Set-</w:t>
            </w:r>
            <w:proofErr w:type="spellStart"/>
            <w:r w:rsidRPr="00D14312">
              <w:rPr>
                <w:rFonts w:ascii="Times New Roman" w:hAnsi="Times New Roman"/>
                <w:sz w:val="24"/>
                <w:lang w:val="ro-MD"/>
              </w:rPr>
              <w:t>ul</w:t>
            </w:r>
            <w:proofErr w:type="spellEnd"/>
            <w:r w:rsidRPr="00D14312">
              <w:rPr>
                <w:rFonts w:ascii="Times New Roman" w:hAnsi="Times New Roman"/>
                <w:sz w:val="24"/>
                <w:lang w:val="ro-MD"/>
              </w:rPr>
              <w:t xml:space="preserve"> include două recipiente cu lichide de spălare a ochilor și instrucțiuni pentru utilizarea lor.</w:t>
            </w:r>
          </w:p>
          <w:p w14:paraId="0F5FAB9E" w14:textId="77777777" w:rsidR="00C47CC1" w:rsidRPr="00D14312" w:rsidRDefault="00C47CC1" w:rsidP="00D14312">
            <w:pPr>
              <w:pStyle w:val="a6"/>
              <w:snapToGrid w:val="0"/>
              <w:rPr>
                <w:rFonts w:ascii="Times New Roman" w:hAnsi="Times New Roman"/>
                <w:sz w:val="24"/>
                <w:lang w:val="ro-MD"/>
              </w:rPr>
            </w:pPr>
            <w:r w:rsidRPr="00D14312">
              <w:rPr>
                <w:rFonts w:ascii="Times New Roman" w:hAnsi="Times New Roman"/>
                <w:sz w:val="24"/>
                <w:lang w:val="ro-MD"/>
              </w:rPr>
              <w:t>Ambalarea este sterilă</w:t>
            </w:r>
          </w:p>
          <w:p w14:paraId="64477E60" w14:textId="77777777" w:rsidR="00C47CC1" w:rsidRPr="00D14312" w:rsidRDefault="00C47CC1" w:rsidP="00D14312">
            <w:pPr>
              <w:pStyle w:val="a6"/>
              <w:snapToGrid w:val="0"/>
              <w:rPr>
                <w:rFonts w:ascii="Times New Roman" w:hAnsi="Times New Roman"/>
                <w:sz w:val="24"/>
                <w:lang w:val="ro-MD"/>
              </w:rPr>
            </w:pPr>
            <w:r w:rsidRPr="00D14312">
              <w:rPr>
                <w:rFonts w:ascii="Times New Roman" w:hAnsi="Times New Roman"/>
                <w:sz w:val="24"/>
                <w:lang w:val="ro-MD"/>
              </w:rPr>
              <w:t>1x500ml sol.salină-0,9%</w:t>
            </w:r>
          </w:p>
          <w:p w14:paraId="31B29056" w14:textId="052D00D2" w:rsidR="00C47CC1" w:rsidRPr="00D14312" w:rsidRDefault="00C47CC1" w:rsidP="00D14312">
            <w:pPr>
              <w:pStyle w:val="a6"/>
              <w:snapToGrid w:val="0"/>
              <w:rPr>
                <w:rFonts w:ascii="Times New Roman" w:hAnsi="Times New Roman"/>
                <w:sz w:val="24"/>
                <w:lang w:val="ro-MD"/>
              </w:rPr>
            </w:pPr>
            <w:r w:rsidRPr="00D14312">
              <w:rPr>
                <w:rFonts w:ascii="Times New Roman" w:hAnsi="Times New Roman"/>
                <w:sz w:val="24"/>
                <w:lang w:val="ro-MD"/>
              </w:rPr>
              <w:t xml:space="preserve">1x200ml </w:t>
            </w:r>
            <w:proofErr w:type="spellStart"/>
            <w:r w:rsidRPr="00D14312">
              <w:rPr>
                <w:rFonts w:ascii="Times New Roman" w:hAnsi="Times New Roman"/>
                <w:sz w:val="24"/>
                <w:lang w:val="ro-MD"/>
              </w:rPr>
              <w:t>sol.sterilă</w:t>
            </w:r>
            <w:proofErr w:type="spellEnd"/>
            <w:r w:rsidRPr="00D14312">
              <w:rPr>
                <w:rFonts w:ascii="Times New Roman" w:hAnsi="Times New Roman"/>
                <w:sz w:val="24"/>
                <w:lang w:val="ro-MD"/>
              </w:rPr>
              <w:t xml:space="preserve"> tampon de fosfat cu pH neutru-4,9%.</w:t>
            </w:r>
            <w:r w:rsidR="00D14312">
              <w:rPr>
                <w:rFonts w:ascii="Times New Roman" w:hAnsi="Times New Roman"/>
                <w:sz w:val="24"/>
                <w:lang w:val="ro-MD"/>
              </w:rPr>
              <w:t xml:space="preserve"> </w:t>
            </w:r>
            <w:r w:rsidRPr="00D14312">
              <w:rPr>
                <w:rFonts w:ascii="Times New Roman" w:hAnsi="Times New Roman"/>
                <w:sz w:val="24"/>
                <w:lang w:val="ro-MD"/>
              </w:rPr>
              <w:t>Stația poate fi atașată la perete</w:t>
            </w:r>
            <w:r w:rsidR="00D14312">
              <w:rPr>
                <w:rFonts w:ascii="Times New Roman" w:hAnsi="Times New Roman"/>
                <w:sz w:val="24"/>
                <w:lang w:val="ro-MD"/>
              </w:rPr>
              <w:t>.</w:t>
            </w:r>
            <w:proofErr w:type="spellStart"/>
            <w:r w:rsidRPr="00D14312">
              <w:rPr>
                <w:rFonts w:ascii="Times New Roman" w:hAnsi="Times New Roman"/>
                <w:sz w:val="24"/>
                <w:lang w:val="es-ES"/>
              </w:rPr>
              <w:t>Unitatea</w:t>
            </w:r>
            <w:proofErr w:type="spellEnd"/>
            <w:r w:rsidRPr="00D14312">
              <w:rPr>
                <w:rFonts w:ascii="Times New Roman" w:hAnsi="Times New Roman"/>
                <w:sz w:val="24"/>
                <w:lang w:val="es-ES"/>
              </w:rPr>
              <w:t xml:space="preserve"> de </w:t>
            </w:r>
            <w:proofErr w:type="spellStart"/>
            <w:r w:rsidRPr="00D14312">
              <w:rPr>
                <w:rFonts w:ascii="Times New Roman" w:hAnsi="Times New Roman"/>
                <w:sz w:val="24"/>
                <w:lang w:val="es-ES"/>
              </w:rPr>
              <w:t>măsură</w:t>
            </w:r>
            <w:proofErr w:type="spellEnd"/>
            <w:r w:rsidRPr="00D14312">
              <w:rPr>
                <w:rFonts w:ascii="Times New Roman" w:hAnsi="Times New Roman"/>
                <w:sz w:val="24"/>
                <w:lang w:val="es-ES"/>
              </w:rPr>
              <w:t xml:space="preserve"> se </w:t>
            </w:r>
            <w:proofErr w:type="spellStart"/>
            <w:r w:rsidRPr="00D14312">
              <w:rPr>
                <w:rFonts w:ascii="Times New Roman" w:hAnsi="Times New Roman"/>
                <w:sz w:val="24"/>
                <w:lang w:val="es-ES"/>
              </w:rPr>
              <w:t>consideră</w:t>
            </w:r>
            <w:proofErr w:type="spellEnd"/>
            <w:r w:rsidRPr="00D14312">
              <w:rPr>
                <w:rFonts w:ascii="Times New Roman" w:hAnsi="Times New Roman"/>
                <w:sz w:val="24"/>
                <w:lang w:val="es-ES"/>
              </w:rPr>
              <w:t xml:space="preserve"> o </w:t>
            </w:r>
            <w:proofErr w:type="spellStart"/>
            <w:r w:rsidRPr="00D14312">
              <w:rPr>
                <w:rFonts w:ascii="Times New Roman" w:hAnsi="Times New Roman"/>
                <w:sz w:val="24"/>
                <w:lang w:val="es-ES"/>
              </w:rPr>
              <w:t>bucată</w:t>
            </w:r>
            <w:proofErr w:type="spellEnd"/>
            <w:r w:rsidRPr="00D14312">
              <w:rPr>
                <w:rFonts w:ascii="Times New Roman" w:hAnsi="Times New Roman"/>
                <w:sz w:val="24"/>
                <w:lang w:val="es-ES"/>
              </w:rPr>
              <w:t xml:space="preserve"> (</w:t>
            </w:r>
            <w:proofErr w:type="spellStart"/>
            <w:r w:rsidRPr="00D14312">
              <w:rPr>
                <w:rFonts w:ascii="Times New Roman" w:hAnsi="Times New Roman"/>
                <w:sz w:val="24"/>
                <w:lang w:val="es-ES"/>
              </w:rPr>
              <w:t>buc</w:t>
            </w:r>
            <w:proofErr w:type="spellEnd"/>
            <w:r w:rsidRPr="00D14312">
              <w:rPr>
                <w:rFonts w:ascii="Times New Roman" w:hAnsi="Times New Roman"/>
                <w:sz w:val="24"/>
                <w:lang w:val="es-ES"/>
              </w:rPr>
              <w:t>.)</w:t>
            </w:r>
            <w:r w:rsidR="00D14312">
              <w:rPr>
                <w:lang w:val="es-ES"/>
              </w:rPr>
              <w:t xml:space="preserve"> </w:t>
            </w:r>
            <w:r w:rsidRPr="00D14312">
              <w:rPr>
                <w:rFonts w:ascii="Times New Roman" w:hAnsi="Times New Roman"/>
                <w:sz w:val="24"/>
                <w:lang w:val="fr-CH"/>
              </w:rPr>
              <w:t>1set = 1 buc.</w:t>
            </w:r>
          </w:p>
        </w:tc>
        <w:tc>
          <w:tcPr>
            <w:tcW w:w="1418" w:type="dxa"/>
            <w:tcBorders>
              <w:top w:val="single" w:sz="4" w:space="0" w:color="auto"/>
              <w:left w:val="single" w:sz="2" w:space="0" w:color="000000"/>
              <w:bottom w:val="single" w:sz="4" w:space="0" w:color="auto"/>
              <w:right w:val="single" w:sz="2" w:space="0" w:color="000000"/>
            </w:tcBorders>
          </w:tcPr>
          <w:p w14:paraId="2A57EFB6" w14:textId="6F9CD63B" w:rsidR="00C47CC1" w:rsidRPr="00D14312" w:rsidRDefault="00C47CC1" w:rsidP="00C47CC1">
            <w:pPr>
              <w:shd w:val="clear" w:color="auto" w:fill="FFFFFF" w:themeFill="background1"/>
              <w:spacing w:before="120"/>
              <w:jc w:val="center"/>
              <w:rPr>
                <w:b/>
                <w:bCs/>
                <w:lang w:val="en-US"/>
              </w:rPr>
            </w:pPr>
            <w:r w:rsidRPr="00D14312">
              <w:t>11 000,00</w:t>
            </w:r>
          </w:p>
        </w:tc>
      </w:tr>
      <w:tr w:rsidR="00C47CC1" w:rsidRPr="00C47CC1" w14:paraId="7A5BFC70" w14:textId="77777777" w:rsidTr="002D72EC">
        <w:trPr>
          <w:trHeight w:val="638"/>
        </w:trPr>
        <w:tc>
          <w:tcPr>
            <w:tcW w:w="567" w:type="dxa"/>
            <w:tcBorders>
              <w:top w:val="single" w:sz="4" w:space="0" w:color="auto"/>
              <w:left w:val="single" w:sz="2" w:space="0" w:color="000000"/>
              <w:bottom w:val="single" w:sz="4" w:space="0" w:color="auto"/>
              <w:right w:val="nil"/>
            </w:tcBorders>
          </w:tcPr>
          <w:p w14:paraId="28A1A006" w14:textId="5F154AA9" w:rsidR="00C47CC1" w:rsidRPr="00D14312" w:rsidRDefault="00C47CC1" w:rsidP="00C47CC1">
            <w:pPr>
              <w:shd w:val="clear" w:color="auto" w:fill="FFFFFF" w:themeFill="background1"/>
              <w:spacing w:before="120"/>
              <w:jc w:val="center"/>
              <w:rPr>
                <w:b/>
                <w:bCs/>
                <w:noProof w:val="0"/>
                <w:lang w:val="en-US" w:eastAsia="ru-RU"/>
              </w:rPr>
            </w:pPr>
            <w:r w:rsidRPr="00D14312">
              <w:rPr>
                <w:b/>
                <w:bCs/>
                <w:noProof w:val="0"/>
                <w:lang w:val="en-US" w:eastAsia="ru-RU"/>
              </w:rPr>
              <w:t>15</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B84E1D1" w14:textId="6F6C195D" w:rsidR="00C47CC1" w:rsidRPr="00D14312" w:rsidRDefault="00C47CC1" w:rsidP="00C47CC1">
            <w:pPr>
              <w:shd w:val="clear" w:color="auto" w:fill="FFFFFF" w:themeFill="background1"/>
              <w:spacing w:before="120"/>
              <w:jc w:val="center"/>
              <w:rPr>
                <w:sz w:val="18"/>
                <w:szCs w:val="18"/>
              </w:rPr>
            </w:pPr>
            <w:r w:rsidRPr="00D14312">
              <w:rPr>
                <w:sz w:val="18"/>
                <w:szCs w:val="18"/>
              </w:rPr>
              <w:t>33100000-1</w:t>
            </w:r>
          </w:p>
        </w:tc>
        <w:tc>
          <w:tcPr>
            <w:tcW w:w="2126" w:type="dxa"/>
            <w:tcBorders>
              <w:top w:val="nil"/>
              <w:left w:val="single" w:sz="2" w:space="0" w:color="000000"/>
              <w:bottom w:val="single" w:sz="2" w:space="0" w:color="000000"/>
              <w:right w:val="nil"/>
            </w:tcBorders>
            <w:vAlign w:val="center"/>
          </w:tcPr>
          <w:p w14:paraId="13D7EE63" w14:textId="08898735" w:rsidR="00C47CC1" w:rsidRPr="00D14312" w:rsidRDefault="00C47CC1" w:rsidP="00C47CC1">
            <w:pPr>
              <w:tabs>
                <w:tab w:val="left" w:pos="1080"/>
              </w:tabs>
              <w:rPr>
                <w:lang w:val="it-IT"/>
              </w:rPr>
            </w:pPr>
            <w:r w:rsidRPr="00D14312">
              <w:rPr>
                <w:bCs/>
              </w:rPr>
              <w:t xml:space="preserve">Soluție de decontaminare suprafețelor de ADN/ARN </w:t>
            </w:r>
          </w:p>
        </w:tc>
        <w:tc>
          <w:tcPr>
            <w:tcW w:w="1276" w:type="dxa"/>
            <w:tcBorders>
              <w:top w:val="single" w:sz="4" w:space="0" w:color="000000"/>
              <w:left w:val="single" w:sz="4" w:space="0" w:color="000000"/>
              <w:bottom w:val="single" w:sz="4" w:space="0" w:color="000000"/>
              <w:right w:val="nil"/>
            </w:tcBorders>
          </w:tcPr>
          <w:p w14:paraId="5DE10F2D" w14:textId="234AA6A5" w:rsidR="00C47CC1" w:rsidRPr="00D14312" w:rsidRDefault="00C47CC1" w:rsidP="00C47CC1">
            <w:pPr>
              <w:pStyle w:val="a6"/>
              <w:snapToGrid w:val="0"/>
              <w:rPr>
                <w:rFonts w:ascii="Times New Roman" w:hAnsi="Times New Roman"/>
                <w:sz w:val="24"/>
                <w:lang w:val="ro-RO" w:eastAsia="ar-SA"/>
              </w:rPr>
            </w:pPr>
            <w:proofErr w:type="spellStart"/>
            <w:r w:rsidRPr="00D14312">
              <w:rPr>
                <w:rFonts w:ascii="Times New Roman" w:hAnsi="Times New Roman"/>
                <w:sz w:val="24"/>
              </w:rPr>
              <w:t>buc</w:t>
            </w:r>
            <w:proofErr w:type="spellEnd"/>
          </w:p>
        </w:tc>
        <w:tc>
          <w:tcPr>
            <w:tcW w:w="708" w:type="dxa"/>
            <w:tcBorders>
              <w:top w:val="single" w:sz="4" w:space="0" w:color="000000"/>
              <w:left w:val="single" w:sz="4" w:space="0" w:color="000000"/>
              <w:bottom w:val="single" w:sz="4" w:space="0" w:color="000000"/>
              <w:right w:val="nil"/>
            </w:tcBorders>
          </w:tcPr>
          <w:p w14:paraId="1E100891" w14:textId="4EBFCA37" w:rsidR="00C47CC1" w:rsidRPr="00D14312" w:rsidRDefault="00C47CC1" w:rsidP="00C47CC1">
            <w:pPr>
              <w:pStyle w:val="a6"/>
              <w:snapToGrid w:val="0"/>
              <w:jc w:val="center"/>
              <w:rPr>
                <w:rFonts w:ascii="Times New Roman" w:hAnsi="Times New Roman"/>
                <w:sz w:val="24"/>
                <w:lang w:val="ro-RO" w:eastAsia="ar-SA"/>
              </w:rPr>
            </w:pPr>
            <w:r w:rsidRPr="00D14312">
              <w:rPr>
                <w:rFonts w:ascii="Times New Roman" w:hAnsi="Times New Roman"/>
                <w:sz w:val="24"/>
                <w:lang w:val="ro-RO" w:eastAsia="ar-SA"/>
              </w:rPr>
              <w:t>10</w:t>
            </w:r>
          </w:p>
        </w:tc>
        <w:tc>
          <w:tcPr>
            <w:tcW w:w="3969" w:type="dxa"/>
            <w:tcBorders>
              <w:top w:val="single" w:sz="4" w:space="0" w:color="000000"/>
              <w:left w:val="single" w:sz="4" w:space="0" w:color="000000"/>
              <w:bottom w:val="single" w:sz="4" w:space="0" w:color="000000"/>
              <w:right w:val="single" w:sz="4" w:space="0" w:color="000000"/>
            </w:tcBorders>
          </w:tcPr>
          <w:p w14:paraId="1398A1C2" w14:textId="47117ADE" w:rsidR="00C47CC1" w:rsidRPr="00D14312" w:rsidRDefault="00C47CC1" w:rsidP="00D14312">
            <w:pPr>
              <w:shd w:val="clear" w:color="auto" w:fill="FFFFFF"/>
              <w:textAlignment w:val="baseline"/>
              <w:rPr>
                <w:color w:val="222222"/>
                <w:lang w:val="en-US"/>
              </w:rPr>
            </w:pPr>
            <w:r w:rsidRPr="00D14312">
              <w:rPr>
                <w:color w:val="222222"/>
                <w:lang w:val="en-US"/>
              </w:rPr>
              <w:t>Degradează complet ADN-ul și ARN-ul contaminant la nivelul sensibilității PCR. Lucrează la contact. Poate fi utilizat pentru curățarea tuburilor PCR, a suprafețelor echipamentelor PCR, a pipetelor, etc. Ambalat în butelii cu pulverizator cu volum de 500 ml – 1000 ml (volumul total a lotului 5 l)</w:t>
            </w:r>
          </w:p>
          <w:p w14:paraId="5CDF415B" w14:textId="0EA62B7F" w:rsidR="00C47CC1" w:rsidRPr="00D14312" w:rsidRDefault="00C47CC1" w:rsidP="00D14312">
            <w:pPr>
              <w:shd w:val="clear" w:color="auto" w:fill="FFFFFF"/>
              <w:textAlignment w:val="baseline"/>
              <w:rPr>
                <w:color w:val="222222"/>
                <w:lang w:val="en-US"/>
              </w:rPr>
            </w:pPr>
            <w:r w:rsidRPr="00D14312">
              <w:rPr>
                <w:color w:val="222222"/>
                <w:lang w:val="en-US"/>
              </w:rPr>
              <w:t>Certificat de calitate</w:t>
            </w:r>
            <w:r w:rsidR="00D14312">
              <w:rPr>
                <w:color w:val="222222"/>
                <w:lang w:val="en-US"/>
              </w:rPr>
              <w:t>.</w:t>
            </w:r>
            <w:r w:rsidRPr="00D14312">
              <w:rPr>
                <w:color w:val="222222"/>
                <w:lang w:val="en-US"/>
              </w:rPr>
              <w:t>Unitatea de măsură se consideră o bucată (buc.)</w:t>
            </w:r>
          </w:p>
          <w:p w14:paraId="682566A2" w14:textId="7BDB20B6" w:rsidR="00C47CC1" w:rsidRPr="00D14312" w:rsidRDefault="00C47CC1" w:rsidP="00D14312">
            <w:pPr>
              <w:shd w:val="clear" w:color="auto" w:fill="FFFFFF"/>
              <w:textAlignment w:val="baseline"/>
              <w:rPr>
                <w:color w:val="222222"/>
                <w:lang w:val="en-US"/>
              </w:rPr>
            </w:pPr>
            <w:r w:rsidRPr="00D14312">
              <w:rPr>
                <w:color w:val="222222"/>
                <w:lang w:val="en-US"/>
              </w:rPr>
              <w:t>1fl = 1 buc.</w:t>
            </w:r>
          </w:p>
        </w:tc>
        <w:tc>
          <w:tcPr>
            <w:tcW w:w="1418" w:type="dxa"/>
            <w:tcBorders>
              <w:top w:val="single" w:sz="4" w:space="0" w:color="auto"/>
              <w:left w:val="single" w:sz="2" w:space="0" w:color="000000"/>
              <w:bottom w:val="single" w:sz="4" w:space="0" w:color="auto"/>
              <w:right w:val="single" w:sz="2" w:space="0" w:color="000000"/>
            </w:tcBorders>
          </w:tcPr>
          <w:p w14:paraId="7DDF4B62" w14:textId="6ED38320" w:rsidR="00C47CC1" w:rsidRPr="00D14312" w:rsidRDefault="00C47CC1" w:rsidP="00C47CC1">
            <w:pPr>
              <w:shd w:val="clear" w:color="auto" w:fill="FFFFFF" w:themeFill="background1"/>
              <w:spacing w:before="120"/>
              <w:jc w:val="center"/>
              <w:rPr>
                <w:b/>
                <w:bCs/>
                <w:lang w:val="en-US"/>
              </w:rPr>
            </w:pPr>
            <w:r w:rsidRPr="00D14312">
              <w:t>12 000,00</w:t>
            </w:r>
          </w:p>
        </w:tc>
      </w:tr>
      <w:tr w:rsidR="00C47CC1" w:rsidRPr="00C47CC1" w14:paraId="0FDB866D" w14:textId="77777777" w:rsidTr="002D72EC">
        <w:trPr>
          <w:trHeight w:val="513"/>
        </w:trPr>
        <w:tc>
          <w:tcPr>
            <w:tcW w:w="567" w:type="dxa"/>
            <w:tcBorders>
              <w:top w:val="single" w:sz="4" w:space="0" w:color="auto"/>
              <w:left w:val="single" w:sz="2" w:space="0" w:color="000000"/>
              <w:bottom w:val="single" w:sz="4" w:space="0" w:color="auto"/>
              <w:right w:val="nil"/>
            </w:tcBorders>
          </w:tcPr>
          <w:p w14:paraId="66D80683" w14:textId="3B22FE21" w:rsidR="00C47CC1" w:rsidRPr="00D14312" w:rsidRDefault="00C47CC1" w:rsidP="00C47CC1">
            <w:pPr>
              <w:shd w:val="clear" w:color="auto" w:fill="FFFFFF" w:themeFill="background1"/>
              <w:spacing w:before="120"/>
              <w:jc w:val="center"/>
              <w:rPr>
                <w:b/>
                <w:bCs/>
                <w:noProof w:val="0"/>
                <w:lang w:val="en-US" w:eastAsia="ru-RU"/>
              </w:rPr>
            </w:pPr>
            <w:r w:rsidRPr="00D14312">
              <w:rPr>
                <w:b/>
                <w:bCs/>
                <w:noProof w:val="0"/>
                <w:lang w:val="en-US" w:eastAsia="ru-RU"/>
              </w:rPr>
              <w:t>16</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87EBCD7" w14:textId="2115E7D8" w:rsidR="00C47CC1" w:rsidRPr="00D14312" w:rsidRDefault="00C47CC1" w:rsidP="00C47CC1">
            <w:pPr>
              <w:shd w:val="clear" w:color="auto" w:fill="FFFFFF" w:themeFill="background1"/>
              <w:spacing w:before="120"/>
              <w:jc w:val="center"/>
              <w:rPr>
                <w:sz w:val="18"/>
                <w:szCs w:val="18"/>
              </w:rPr>
            </w:pPr>
            <w:r w:rsidRPr="00D14312">
              <w:rPr>
                <w:sz w:val="18"/>
                <w:szCs w:val="18"/>
              </w:rPr>
              <w:t>33100000-1</w:t>
            </w:r>
          </w:p>
        </w:tc>
        <w:tc>
          <w:tcPr>
            <w:tcW w:w="2126" w:type="dxa"/>
            <w:tcBorders>
              <w:top w:val="nil"/>
              <w:left w:val="single" w:sz="2" w:space="0" w:color="000000"/>
              <w:bottom w:val="single" w:sz="2" w:space="0" w:color="000000"/>
              <w:right w:val="nil"/>
            </w:tcBorders>
            <w:vAlign w:val="center"/>
          </w:tcPr>
          <w:p w14:paraId="011F4825" w14:textId="1F14A8FD" w:rsidR="00C47CC1" w:rsidRPr="00D14312" w:rsidRDefault="00C47CC1" w:rsidP="00C47CC1">
            <w:pPr>
              <w:tabs>
                <w:tab w:val="left" w:pos="1080"/>
              </w:tabs>
              <w:rPr>
                <w:lang w:val="it-IT"/>
              </w:rPr>
            </w:pPr>
            <w:r w:rsidRPr="00D14312">
              <w:rPr>
                <w:bCs/>
              </w:rPr>
              <w:t>Antiseptic  pentru mâini</w:t>
            </w:r>
          </w:p>
        </w:tc>
        <w:tc>
          <w:tcPr>
            <w:tcW w:w="1276" w:type="dxa"/>
            <w:tcBorders>
              <w:top w:val="single" w:sz="4" w:space="0" w:color="000000"/>
              <w:left w:val="single" w:sz="4" w:space="0" w:color="000000"/>
              <w:bottom w:val="single" w:sz="4" w:space="0" w:color="000000"/>
              <w:right w:val="nil"/>
            </w:tcBorders>
          </w:tcPr>
          <w:p w14:paraId="281F6439" w14:textId="01E7CD41" w:rsidR="00C47CC1" w:rsidRPr="00D14312" w:rsidRDefault="00C47CC1" w:rsidP="00C47CC1">
            <w:pPr>
              <w:shd w:val="clear" w:color="auto" w:fill="FFFFFF" w:themeFill="background1"/>
              <w:spacing w:before="120"/>
              <w:rPr>
                <w:bCs/>
                <w:lang w:val="en-US"/>
              </w:rPr>
            </w:pPr>
            <w:r w:rsidRPr="00D14312">
              <w:t>buc</w:t>
            </w:r>
          </w:p>
        </w:tc>
        <w:tc>
          <w:tcPr>
            <w:tcW w:w="708" w:type="dxa"/>
            <w:tcBorders>
              <w:top w:val="nil"/>
              <w:left w:val="single" w:sz="2" w:space="0" w:color="000000"/>
              <w:bottom w:val="single" w:sz="2" w:space="0" w:color="000000"/>
              <w:right w:val="single" w:sz="2" w:space="0" w:color="000000"/>
            </w:tcBorders>
          </w:tcPr>
          <w:p w14:paraId="57549BB3" w14:textId="6E22C400" w:rsidR="00C47CC1" w:rsidRPr="00D14312" w:rsidRDefault="00C47CC1" w:rsidP="00C47CC1">
            <w:pPr>
              <w:shd w:val="clear" w:color="auto" w:fill="FFFFFF" w:themeFill="background1"/>
              <w:spacing w:before="120"/>
              <w:jc w:val="center"/>
              <w:rPr>
                <w:bCs/>
                <w:lang w:val="en-US"/>
              </w:rPr>
            </w:pPr>
            <w:r w:rsidRPr="00D14312">
              <w:rPr>
                <w:lang w:eastAsia="ar-SA"/>
              </w:rPr>
              <w:t>15</w:t>
            </w:r>
          </w:p>
        </w:tc>
        <w:tc>
          <w:tcPr>
            <w:tcW w:w="3969" w:type="dxa"/>
            <w:tcBorders>
              <w:top w:val="single" w:sz="4" w:space="0" w:color="000000"/>
              <w:left w:val="single" w:sz="4" w:space="0" w:color="000000"/>
              <w:bottom w:val="single" w:sz="4" w:space="0" w:color="000000"/>
              <w:right w:val="single" w:sz="4" w:space="0" w:color="000000"/>
            </w:tcBorders>
          </w:tcPr>
          <w:p w14:paraId="583EC2F5" w14:textId="77777777" w:rsidR="00C47CC1" w:rsidRPr="00D14312" w:rsidRDefault="00C47CC1" w:rsidP="00D14312">
            <w:pPr>
              <w:rPr>
                <w:lang w:val="en-US"/>
              </w:rPr>
            </w:pPr>
            <w:r w:rsidRPr="00D14312">
              <w:rPr>
                <w:lang w:val="en-US"/>
              </w:rPr>
              <w:t xml:space="preserve">Volum 1 l., </w:t>
            </w:r>
          </w:p>
          <w:p w14:paraId="63E601D2" w14:textId="562B77A6" w:rsidR="00C47CC1" w:rsidRPr="00D14312" w:rsidRDefault="00C47CC1" w:rsidP="00D14312">
            <w:pPr>
              <w:rPr>
                <w:lang w:val="en-US"/>
              </w:rPr>
            </w:pPr>
            <w:r w:rsidRPr="00D14312">
              <w:rPr>
                <w:lang w:val="en-US"/>
              </w:rPr>
              <w:t>Alcool etilic 70%</w:t>
            </w:r>
            <w:r w:rsidR="00D14312">
              <w:rPr>
                <w:lang w:val="en-US"/>
              </w:rPr>
              <w:t xml:space="preserve"> </w:t>
            </w:r>
            <w:r w:rsidRPr="00D14312">
              <w:rPr>
                <w:lang w:val="en-US"/>
              </w:rPr>
              <w:t>dezinfectant lichid pentru dezinfecția rapidă a</w:t>
            </w:r>
            <w:r w:rsidR="00D14312">
              <w:rPr>
                <w:lang w:val="en-US"/>
              </w:rPr>
              <w:t xml:space="preserve"> </w:t>
            </w:r>
            <w:r w:rsidRPr="00D14312">
              <w:rPr>
                <w:lang w:val="en-US"/>
              </w:rPr>
              <w:t>mâinilor</w:t>
            </w:r>
            <w:r w:rsidR="00D14312">
              <w:rPr>
                <w:lang w:val="en-US"/>
              </w:rPr>
              <w:t>.</w:t>
            </w:r>
            <w:r w:rsidRPr="00D14312">
              <w:rPr>
                <w:lang w:val="en-US"/>
              </w:rPr>
              <w:t>Unitatea de măsură se consideră o bucată (buc.)1l= 1 buc.</w:t>
            </w:r>
          </w:p>
        </w:tc>
        <w:tc>
          <w:tcPr>
            <w:tcW w:w="1418" w:type="dxa"/>
            <w:tcBorders>
              <w:top w:val="single" w:sz="4" w:space="0" w:color="auto"/>
              <w:left w:val="single" w:sz="2" w:space="0" w:color="000000"/>
              <w:bottom w:val="single" w:sz="4" w:space="0" w:color="auto"/>
              <w:right w:val="single" w:sz="2" w:space="0" w:color="000000"/>
            </w:tcBorders>
          </w:tcPr>
          <w:p w14:paraId="09E0CB14" w14:textId="6B82951A" w:rsidR="00C47CC1" w:rsidRPr="00D14312" w:rsidRDefault="00C47CC1" w:rsidP="00C47CC1">
            <w:pPr>
              <w:shd w:val="clear" w:color="auto" w:fill="FFFFFF" w:themeFill="background1"/>
              <w:spacing w:before="120"/>
              <w:jc w:val="center"/>
              <w:rPr>
                <w:b/>
                <w:bCs/>
                <w:lang w:val="en-US"/>
              </w:rPr>
            </w:pPr>
            <w:r w:rsidRPr="00D14312">
              <w:t>1700,00</w:t>
            </w:r>
          </w:p>
        </w:tc>
      </w:tr>
      <w:tr w:rsidR="00C47CC1" w:rsidRPr="00C47CC1" w14:paraId="5775DE78" w14:textId="77777777" w:rsidTr="002D72EC">
        <w:trPr>
          <w:trHeight w:val="535"/>
        </w:trPr>
        <w:tc>
          <w:tcPr>
            <w:tcW w:w="567" w:type="dxa"/>
            <w:tcBorders>
              <w:top w:val="single" w:sz="4" w:space="0" w:color="auto"/>
              <w:left w:val="single" w:sz="2" w:space="0" w:color="000000"/>
              <w:bottom w:val="single" w:sz="4" w:space="0" w:color="auto"/>
              <w:right w:val="nil"/>
            </w:tcBorders>
          </w:tcPr>
          <w:p w14:paraId="7268D855" w14:textId="03279044" w:rsidR="00C47CC1" w:rsidRPr="00D14312" w:rsidRDefault="00C47CC1" w:rsidP="00C47CC1">
            <w:pPr>
              <w:shd w:val="clear" w:color="auto" w:fill="FFFFFF" w:themeFill="background1"/>
              <w:spacing w:before="120"/>
              <w:jc w:val="center"/>
              <w:rPr>
                <w:b/>
                <w:bCs/>
                <w:noProof w:val="0"/>
                <w:lang w:val="en-US" w:eastAsia="ru-RU"/>
              </w:rPr>
            </w:pPr>
            <w:r w:rsidRPr="00D14312">
              <w:rPr>
                <w:b/>
                <w:bCs/>
                <w:noProof w:val="0"/>
                <w:lang w:val="en-US" w:eastAsia="ru-RU"/>
              </w:rPr>
              <w:t>17</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3B402A98" w14:textId="606C020A" w:rsidR="00C47CC1" w:rsidRPr="00D14312" w:rsidRDefault="00C47CC1" w:rsidP="00C47CC1">
            <w:pPr>
              <w:shd w:val="clear" w:color="auto" w:fill="FFFFFF" w:themeFill="background1"/>
              <w:spacing w:before="120"/>
              <w:jc w:val="center"/>
              <w:rPr>
                <w:sz w:val="18"/>
                <w:szCs w:val="18"/>
              </w:rPr>
            </w:pPr>
            <w:r w:rsidRPr="00D14312">
              <w:rPr>
                <w:sz w:val="18"/>
                <w:szCs w:val="18"/>
              </w:rPr>
              <w:t>33100000-1</w:t>
            </w:r>
          </w:p>
        </w:tc>
        <w:tc>
          <w:tcPr>
            <w:tcW w:w="2126" w:type="dxa"/>
            <w:tcBorders>
              <w:top w:val="nil"/>
              <w:left w:val="single" w:sz="2" w:space="0" w:color="000000"/>
              <w:bottom w:val="single" w:sz="2" w:space="0" w:color="000000"/>
              <w:right w:val="nil"/>
            </w:tcBorders>
            <w:vAlign w:val="center"/>
          </w:tcPr>
          <w:p w14:paraId="27AECA7C" w14:textId="76A3B63E" w:rsidR="00C47CC1" w:rsidRPr="00D14312" w:rsidRDefault="00C47CC1" w:rsidP="00C47CC1">
            <w:pPr>
              <w:tabs>
                <w:tab w:val="left" w:pos="1080"/>
              </w:tabs>
              <w:rPr>
                <w:lang w:val="it-IT"/>
              </w:rPr>
            </w:pPr>
            <w:r w:rsidRPr="00D14312">
              <w:rPr>
                <w:bCs/>
                <w:lang w:val="ro-MD"/>
              </w:rPr>
              <w:t>Dezinfectant cu conținut de clor</w:t>
            </w:r>
          </w:p>
        </w:tc>
        <w:tc>
          <w:tcPr>
            <w:tcW w:w="1276" w:type="dxa"/>
            <w:tcBorders>
              <w:top w:val="single" w:sz="4" w:space="0" w:color="000000"/>
              <w:left w:val="single" w:sz="4" w:space="0" w:color="000000"/>
              <w:bottom w:val="single" w:sz="4" w:space="0" w:color="000000"/>
              <w:right w:val="nil"/>
            </w:tcBorders>
          </w:tcPr>
          <w:p w14:paraId="779AB289" w14:textId="34B9EAC4" w:rsidR="00C47CC1" w:rsidRPr="00D14312" w:rsidRDefault="00C47CC1" w:rsidP="00C47CC1">
            <w:pPr>
              <w:shd w:val="clear" w:color="auto" w:fill="FFFFFF" w:themeFill="background1"/>
              <w:spacing w:before="120"/>
              <w:rPr>
                <w:bCs/>
                <w:lang w:val="en-US"/>
              </w:rPr>
            </w:pPr>
            <w:r w:rsidRPr="00D14312">
              <w:t>buc</w:t>
            </w:r>
          </w:p>
        </w:tc>
        <w:tc>
          <w:tcPr>
            <w:tcW w:w="708" w:type="dxa"/>
            <w:tcBorders>
              <w:top w:val="nil"/>
              <w:left w:val="single" w:sz="2" w:space="0" w:color="000000"/>
              <w:bottom w:val="single" w:sz="2" w:space="0" w:color="000000"/>
              <w:right w:val="single" w:sz="2" w:space="0" w:color="000000"/>
            </w:tcBorders>
          </w:tcPr>
          <w:p w14:paraId="04C03A85" w14:textId="46C61A6D" w:rsidR="00C47CC1" w:rsidRPr="00D14312" w:rsidRDefault="00C47CC1" w:rsidP="00C47CC1">
            <w:pPr>
              <w:shd w:val="clear" w:color="auto" w:fill="FFFFFF" w:themeFill="background1"/>
              <w:spacing w:before="120"/>
              <w:jc w:val="center"/>
              <w:rPr>
                <w:bCs/>
                <w:lang w:val="en-US"/>
              </w:rPr>
            </w:pPr>
            <w:r w:rsidRPr="00D14312">
              <w:rPr>
                <w:lang w:eastAsia="ar-SA"/>
              </w:rPr>
              <w:t>6</w:t>
            </w:r>
          </w:p>
        </w:tc>
        <w:tc>
          <w:tcPr>
            <w:tcW w:w="3969" w:type="dxa"/>
            <w:tcBorders>
              <w:top w:val="single" w:sz="4" w:space="0" w:color="000000"/>
              <w:left w:val="single" w:sz="2" w:space="0" w:color="000000"/>
              <w:bottom w:val="single" w:sz="4" w:space="0" w:color="auto"/>
              <w:right w:val="nil"/>
            </w:tcBorders>
          </w:tcPr>
          <w:p w14:paraId="5D91A076" w14:textId="636B4349" w:rsidR="00C47CC1" w:rsidRPr="00D14312" w:rsidRDefault="00C47CC1" w:rsidP="00D14312">
            <w:pPr>
              <w:shd w:val="clear" w:color="auto" w:fill="FFFFFF"/>
              <w:textAlignment w:val="baseline"/>
              <w:rPr>
                <w:lang w:val="fr-CH"/>
              </w:rPr>
            </w:pPr>
            <w:r w:rsidRPr="00D14312">
              <w:rPr>
                <w:lang w:val="fr-CH"/>
              </w:rPr>
              <w:t>Produs dezinfectant clorigen (pe baza de clor) Produsul sub formă de tablete este solubil și se utilizează numai dizolvat în apă.Un agent antimicrobian eficient asupra unui mare număr de microorganisme, fungi, ciuperci, virusuri, etc.,</w:t>
            </w:r>
            <w:r w:rsidR="00D14312">
              <w:rPr>
                <w:lang w:val="fr-CH"/>
              </w:rPr>
              <w:t xml:space="preserve"> </w:t>
            </w:r>
            <w:r w:rsidRPr="00D14312">
              <w:rPr>
                <w:lang w:val="fr-CH"/>
              </w:rPr>
              <w:t>Ambalare: cutii a 250 tablete</w:t>
            </w:r>
            <w:r w:rsidR="00D14312">
              <w:rPr>
                <w:lang w:val="fr-CH"/>
              </w:rPr>
              <w:t>.</w:t>
            </w:r>
            <w:r w:rsidRPr="00D14312">
              <w:rPr>
                <w:lang w:val="fr-CH"/>
              </w:rPr>
              <w:t>Unitatea de măsură se consideră o bucată (buc.)1cutie=1 buc.</w:t>
            </w:r>
          </w:p>
        </w:tc>
        <w:tc>
          <w:tcPr>
            <w:tcW w:w="1418" w:type="dxa"/>
            <w:tcBorders>
              <w:top w:val="single" w:sz="4" w:space="0" w:color="auto"/>
              <w:left w:val="single" w:sz="2" w:space="0" w:color="000000"/>
              <w:bottom w:val="single" w:sz="4" w:space="0" w:color="auto"/>
              <w:right w:val="single" w:sz="2" w:space="0" w:color="000000"/>
            </w:tcBorders>
          </w:tcPr>
          <w:p w14:paraId="36C5A5C9" w14:textId="0B9F04A1" w:rsidR="00C47CC1" w:rsidRPr="00D14312" w:rsidRDefault="00C47CC1" w:rsidP="00C47CC1">
            <w:pPr>
              <w:shd w:val="clear" w:color="auto" w:fill="FFFFFF" w:themeFill="background1"/>
              <w:spacing w:before="120"/>
              <w:jc w:val="center"/>
              <w:rPr>
                <w:b/>
                <w:bCs/>
                <w:lang w:val="en-US"/>
              </w:rPr>
            </w:pPr>
            <w:r w:rsidRPr="00D14312">
              <w:t>1600,00</w:t>
            </w:r>
          </w:p>
        </w:tc>
      </w:tr>
      <w:tr w:rsidR="00C47CC1" w:rsidRPr="00C47CC1" w14:paraId="1E1D8D08" w14:textId="77777777" w:rsidTr="002D72EC">
        <w:trPr>
          <w:trHeight w:val="543"/>
        </w:trPr>
        <w:tc>
          <w:tcPr>
            <w:tcW w:w="567" w:type="dxa"/>
            <w:tcBorders>
              <w:top w:val="single" w:sz="4" w:space="0" w:color="auto"/>
              <w:left w:val="single" w:sz="2" w:space="0" w:color="000000"/>
              <w:bottom w:val="single" w:sz="4" w:space="0" w:color="auto"/>
              <w:right w:val="nil"/>
            </w:tcBorders>
          </w:tcPr>
          <w:p w14:paraId="5130FC5E" w14:textId="770FC0B8" w:rsidR="00C47CC1" w:rsidRPr="00D14312" w:rsidRDefault="00C47CC1" w:rsidP="00C47CC1">
            <w:pPr>
              <w:shd w:val="clear" w:color="auto" w:fill="FFFFFF" w:themeFill="background1"/>
              <w:spacing w:before="120"/>
              <w:jc w:val="center"/>
              <w:rPr>
                <w:b/>
                <w:bCs/>
                <w:noProof w:val="0"/>
                <w:lang w:val="en-US" w:eastAsia="ru-RU"/>
              </w:rPr>
            </w:pPr>
            <w:r w:rsidRPr="00D14312">
              <w:rPr>
                <w:b/>
                <w:bCs/>
                <w:noProof w:val="0"/>
                <w:lang w:val="en-US" w:eastAsia="ru-RU"/>
              </w:rPr>
              <w:t>18</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F4E78B0" w14:textId="2A9718CB" w:rsidR="00C47CC1" w:rsidRPr="00D14312" w:rsidRDefault="00C47CC1" w:rsidP="00C47CC1">
            <w:pPr>
              <w:shd w:val="clear" w:color="auto" w:fill="FFFFFF" w:themeFill="background1"/>
              <w:spacing w:before="120"/>
              <w:jc w:val="center"/>
              <w:rPr>
                <w:sz w:val="18"/>
                <w:szCs w:val="18"/>
              </w:rPr>
            </w:pPr>
            <w:r w:rsidRPr="00D14312">
              <w:rPr>
                <w:sz w:val="18"/>
                <w:szCs w:val="18"/>
              </w:rPr>
              <w:t>33100000-1</w:t>
            </w:r>
          </w:p>
        </w:tc>
        <w:tc>
          <w:tcPr>
            <w:tcW w:w="2126" w:type="dxa"/>
            <w:tcBorders>
              <w:top w:val="nil"/>
              <w:left w:val="single" w:sz="2" w:space="0" w:color="000000"/>
              <w:bottom w:val="single" w:sz="2" w:space="0" w:color="000000"/>
              <w:right w:val="nil"/>
            </w:tcBorders>
            <w:vAlign w:val="center"/>
          </w:tcPr>
          <w:p w14:paraId="6078F045" w14:textId="01935B8B" w:rsidR="00C47CC1" w:rsidRPr="00D14312" w:rsidRDefault="00C47CC1" w:rsidP="00C47CC1">
            <w:pPr>
              <w:tabs>
                <w:tab w:val="left" w:pos="1080"/>
              </w:tabs>
              <w:rPr>
                <w:lang w:val="it-IT"/>
              </w:rPr>
            </w:pPr>
            <w:r w:rsidRPr="00D14312">
              <w:rPr>
                <w:bCs/>
              </w:rPr>
              <w:t>Dietil eter</w:t>
            </w:r>
          </w:p>
        </w:tc>
        <w:tc>
          <w:tcPr>
            <w:tcW w:w="1276" w:type="dxa"/>
            <w:tcBorders>
              <w:top w:val="single" w:sz="4" w:space="0" w:color="000000"/>
              <w:left w:val="single" w:sz="4" w:space="0" w:color="000000"/>
              <w:bottom w:val="single" w:sz="4" w:space="0" w:color="000000"/>
              <w:right w:val="nil"/>
            </w:tcBorders>
          </w:tcPr>
          <w:p w14:paraId="1AA67C55" w14:textId="5B7024DD" w:rsidR="00C47CC1" w:rsidRPr="00D14312" w:rsidRDefault="00C47CC1" w:rsidP="00C47CC1">
            <w:pPr>
              <w:shd w:val="clear" w:color="auto" w:fill="FFFFFF" w:themeFill="background1"/>
              <w:spacing w:before="120"/>
              <w:rPr>
                <w:bCs/>
                <w:lang w:val="en-US"/>
              </w:rPr>
            </w:pPr>
            <w:r w:rsidRPr="00D14312">
              <w:t>buc</w:t>
            </w:r>
          </w:p>
        </w:tc>
        <w:tc>
          <w:tcPr>
            <w:tcW w:w="708" w:type="dxa"/>
            <w:tcBorders>
              <w:top w:val="nil"/>
              <w:left w:val="single" w:sz="2" w:space="0" w:color="000000"/>
              <w:bottom w:val="single" w:sz="2" w:space="0" w:color="000000"/>
              <w:right w:val="single" w:sz="2" w:space="0" w:color="000000"/>
            </w:tcBorders>
          </w:tcPr>
          <w:p w14:paraId="7FFC869E" w14:textId="38F0AD20" w:rsidR="00C47CC1" w:rsidRPr="00D14312" w:rsidRDefault="00C47CC1" w:rsidP="00C47CC1">
            <w:pPr>
              <w:shd w:val="clear" w:color="auto" w:fill="FFFFFF" w:themeFill="background1"/>
              <w:spacing w:before="120"/>
              <w:jc w:val="center"/>
              <w:rPr>
                <w:bCs/>
                <w:lang w:val="en-US"/>
              </w:rPr>
            </w:pPr>
            <w:r w:rsidRPr="00D14312">
              <w:rPr>
                <w:lang w:eastAsia="ar-SA"/>
              </w:rPr>
              <w:t>2</w:t>
            </w:r>
          </w:p>
        </w:tc>
        <w:tc>
          <w:tcPr>
            <w:tcW w:w="3969" w:type="dxa"/>
            <w:tcBorders>
              <w:top w:val="single" w:sz="4" w:space="0" w:color="auto"/>
              <w:left w:val="single" w:sz="2" w:space="0" w:color="000000"/>
              <w:bottom w:val="single" w:sz="2" w:space="0" w:color="000000"/>
              <w:right w:val="nil"/>
            </w:tcBorders>
          </w:tcPr>
          <w:p w14:paraId="3AAD54F4" w14:textId="77777777" w:rsidR="00C47CC1" w:rsidRPr="00D14312" w:rsidRDefault="00C47CC1" w:rsidP="00D14312">
            <w:pPr>
              <w:shd w:val="clear" w:color="auto" w:fill="FFFFFF"/>
              <w:textAlignment w:val="baseline"/>
              <w:rPr>
                <w:color w:val="222222"/>
                <w:lang w:val="en-US"/>
              </w:rPr>
            </w:pPr>
            <w:r w:rsidRPr="00D14312">
              <w:rPr>
                <w:color w:val="222222"/>
                <w:lang w:val="en-US"/>
              </w:rPr>
              <w:t>Ambalaj: sticle de culoarea închisă, capac PP, vol 1 L, certificat de calitate</w:t>
            </w:r>
          </w:p>
          <w:p w14:paraId="15C54F04" w14:textId="25012D80" w:rsidR="00C47CC1" w:rsidRPr="00D14312" w:rsidRDefault="00C47CC1" w:rsidP="00D14312">
            <w:pPr>
              <w:shd w:val="clear" w:color="auto" w:fill="FFFFFF"/>
              <w:textAlignment w:val="baseline"/>
              <w:rPr>
                <w:color w:val="222222"/>
                <w:lang w:val="en-US"/>
              </w:rPr>
            </w:pPr>
            <w:r w:rsidRPr="00D14312">
              <w:rPr>
                <w:color w:val="222222"/>
                <w:lang w:val="en-US"/>
              </w:rPr>
              <w:t>Unitatea de măsură se consideră o bucată (buc.)1sticlă = 1 buc.</w:t>
            </w:r>
          </w:p>
        </w:tc>
        <w:tc>
          <w:tcPr>
            <w:tcW w:w="1418" w:type="dxa"/>
            <w:tcBorders>
              <w:top w:val="single" w:sz="4" w:space="0" w:color="auto"/>
              <w:left w:val="single" w:sz="2" w:space="0" w:color="000000"/>
              <w:bottom w:val="single" w:sz="4" w:space="0" w:color="auto"/>
              <w:right w:val="single" w:sz="2" w:space="0" w:color="000000"/>
            </w:tcBorders>
          </w:tcPr>
          <w:p w14:paraId="4D750A6B" w14:textId="6E814377" w:rsidR="00C47CC1" w:rsidRPr="00D14312" w:rsidRDefault="00C47CC1" w:rsidP="00C47CC1">
            <w:pPr>
              <w:shd w:val="clear" w:color="auto" w:fill="FFFFFF" w:themeFill="background1"/>
              <w:spacing w:before="120"/>
              <w:jc w:val="center"/>
              <w:rPr>
                <w:b/>
                <w:bCs/>
                <w:lang w:val="en-US"/>
              </w:rPr>
            </w:pPr>
            <w:r w:rsidRPr="00D14312">
              <w:t>700,00</w:t>
            </w:r>
          </w:p>
        </w:tc>
      </w:tr>
      <w:tr w:rsidR="00C47CC1" w:rsidRPr="00C47CC1" w14:paraId="36D006FC" w14:textId="77777777" w:rsidTr="00D14312">
        <w:trPr>
          <w:trHeight w:val="565"/>
        </w:trPr>
        <w:tc>
          <w:tcPr>
            <w:tcW w:w="567" w:type="dxa"/>
            <w:tcBorders>
              <w:top w:val="single" w:sz="4" w:space="0" w:color="auto"/>
              <w:left w:val="single" w:sz="2" w:space="0" w:color="000000"/>
              <w:bottom w:val="single" w:sz="4" w:space="0" w:color="auto"/>
              <w:right w:val="nil"/>
            </w:tcBorders>
          </w:tcPr>
          <w:p w14:paraId="28FCFB43" w14:textId="13D7F172" w:rsidR="00C47CC1" w:rsidRPr="00D14312" w:rsidRDefault="00C47CC1" w:rsidP="00C47CC1">
            <w:pPr>
              <w:shd w:val="clear" w:color="auto" w:fill="FFFFFF" w:themeFill="background1"/>
              <w:spacing w:before="120"/>
              <w:jc w:val="center"/>
              <w:rPr>
                <w:b/>
                <w:bCs/>
                <w:noProof w:val="0"/>
                <w:lang w:val="en-US" w:eastAsia="ru-RU"/>
              </w:rPr>
            </w:pPr>
            <w:r w:rsidRPr="00D14312">
              <w:rPr>
                <w:b/>
                <w:bCs/>
                <w:noProof w:val="0"/>
                <w:lang w:val="en-US" w:eastAsia="ru-RU"/>
              </w:rPr>
              <w:t>19</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C4008A8" w14:textId="019EF173" w:rsidR="00C47CC1" w:rsidRPr="00D14312" w:rsidRDefault="00C47CC1" w:rsidP="00C47CC1">
            <w:pPr>
              <w:shd w:val="clear" w:color="auto" w:fill="FFFFFF" w:themeFill="background1"/>
              <w:spacing w:before="120"/>
              <w:jc w:val="center"/>
              <w:rPr>
                <w:sz w:val="18"/>
                <w:szCs w:val="18"/>
              </w:rPr>
            </w:pPr>
            <w:r w:rsidRPr="00D14312">
              <w:rPr>
                <w:sz w:val="18"/>
                <w:szCs w:val="18"/>
              </w:rPr>
              <w:t>33100000-1</w:t>
            </w:r>
          </w:p>
        </w:tc>
        <w:tc>
          <w:tcPr>
            <w:tcW w:w="2126" w:type="dxa"/>
            <w:tcBorders>
              <w:top w:val="nil"/>
              <w:left w:val="single" w:sz="2" w:space="0" w:color="000000"/>
              <w:bottom w:val="single" w:sz="4" w:space="0" w:color="auto"/>
              <w:right w:val="nil"/>
            </w:tcBorders>
          </w:tcPr>
          <w:p w14:paraId="0F98BF8E" w14:textId="0D2B9015" w:rsidR="00C47CC1" w:rsidRPr="00D14312" w:rsidRDefault="00C47CC1" w:rsidP="00C47CC1">
            <w:pPr>
              <w:tabs>
                <w:tab w:val="left" w:pos="1080"/>
              </w:tabs>
              <w:rPr>
                <w:lang w:val="it-IT"/>
              </w:rPr>
            </w:pPr>
            <w:r w:rsidRPr="00D14312">
              <w:t>Clorura de var</w:t>
            </w:r>
          </w:p>
        </w:tc>
        <w:tc>
          <w:tcPr>
            <w:tcW w:w="1276" w:type="dxa"/>
            <w:tcBorders>
              <w:top w:val="single" w:sz="4" w:space="0" w:color="000000"/>
              <w:left w:val="single" w:sz="4" w:space="0" w:color="000000"/>
              <w:bottom w:val="single" w:sz="4" w:space="0" w:color="auto"/>
              <w:right w:val="nil"/>
            </w:tcBorders>
          </w:tcPr>
          <w:p w14:paraId="71F9745A" w14:textId="784323F3" w:rsidR="00C47CC1" w:rsidRPr="00D14312" w:rsidRDefault="00C47CC1" w:rsidP="00C47CC1">
            <w:pPr>
              <w:pStyle w:val="a6"/>
              <w:snapToGrid w:val="0"/>
              <w:rPr>
                <w:rFonts w:ascii="Times New Roman" w:hAnsi="Times New Roman"/>
                <w:sz w:val="24"/>
                <w:lang w:val="ro-RO" w:eastAsia="ar-SA"/>
              </w:rPr>
            </w:pPr>
            <w:proofErr w:type="spellStart"/>
            <w:r w:rsidRPr="00D14312">
              <w:rPr>
                <w:rFonts w:ascii="Times New Roman" w:hAnsi="Times New Roman"/>
                <w:sz w:val="24"/>
              </w:rPr>
              <w:t>buc</w:t>
            </w:r>
            <w:proofErr w:type="spellEnd"/>
          </w:p>
        </w:tc>
        <w:tc>
          <w:tcPr>
            <w:tcW w:w="708" w:type="dxa"/>
            <w:tcBorders>
              <w:top w:val="nil"/>
              <w:left w:val="single" w:sz="2" w:space="0" w:color="000000"/>
              <w:bottom w:val="single" w:sz="4" w:space="0" w:color="auto"/>
              <w:right w:val="single" w:sz="2" w:space="0" w:color="000000"/>
            </w:tcBorders>
          </w:tcPr>
          <w:p w14:paraId="09F18703" w14:textId="042E8330" w:rsidR="00C47CC1" w:rsidRPr="00D14312" w:rsidRDefault="00C47CC1" w:rsidP="00C47CC1">
            <w:pPr>
              <w:pStyle w:val="a6"/>
              <w:snapToGrid w:val="0"/>
              <w:jc w:val="center"/>
              <w:rPr>
                <w:rFonts w:ascii="Times New Roman" w:hAnsi="Times New Roman"/>
                <w:sz w:val="24"/>
                <w:lang w:val="ro-RO" w:eastAsia="ar-SA"/>
              </w:rPr>
            </w:pPr>
            <w:r w:rsidRPr="00D14312">
              <w:rPr>
                <w:rFonts w:ascii="Times New Roman" w:hAnsi="Times New Roman"/>
                <w:sz w:val="24"/>
                <w:lang w:val="ro-RO" w:eastAsia="ar-SA"/>
              </w:rPr>
              <w:t>4</w:t>
            </w:r>
          </w:p>
        </w:tc>
        <w:tc>
          <w:tcPr>
            <w:tcW w:w="3969" w:type="dxa"/>
            <w:tcBorders>
              <w:top w:val="nil"/>
              <w:left w:val="single" w:sz="2" w:space="0" w:color="000000"/>
              <w:bottom w:val="single" w:sz="4" w:space="0" w:color="auto"/>
              <w:right w:val="nil"/>
            </w:tcBorders>
          </w:tcPr>
          <w:p w14:paraId="48729020" w14:textId="318BAC66" w:rsidR="00C47CC1" w:rsidRPr="00D14312" w:rsidRDefault="00C47CC1" w:rsidP="00D14312">
            <w:pPr>
              <w:shd w:val="clear" w:color="auto" w:fill="FFFFFF"/>
              <w:textAlignment w:val="baseline"/>
              <w:rPr>
                <w:color w:val="222222"/>
                <w:lang w:val="en-US"/>
              </w:rPr>
            </w:pPr>
            <w:r w:rsidRPr="00D14312">
              <w:rPr>
                <w:color w:val="222222"/>
                <w:lang w:val="en-US"/>
              </w:rPr>
              <w:t>Domeniul de utilizare:</w:t>
            </w:r>
            <w:r w:rsidR="00D14312">
              <w:rPr>
                <w:color w:val="222222"/>
                <w:lang w:val="en-US"/>
              </w:rPr>
              <w:t xml:space="preserve"> </w:t>
            </w:r>
            <w:r w:rsidRPr="00D14312">
              <w:rPr>
                <w:color w:val="222222"/>
                <w:lang w:val="en-US"/>
              </w:rPr>
              <w:t>Se utilizează pentru dezinfectarea si igiena mediului (dezinfectarea suprafețelor). Asigura spectrul: bactericid, fungicid si virucid</w:t>
            </w:r>
          </w:p>
          <w:p w14:paraId="11D545F3" w14:textId="4D25BE05" w:rsidR="00C47CC1" w:rsidRPr="00D14312" w:rsidRDefault="00C47CC1" w:rsidP="00D14312">
            <w:pPr>
              <w:shd w:val="clear" w:color="auto" w:fill="FFFFFF"/>
              <w:textAlignment w:val="baseline"/>
              <w:rPr>
                <w:color w:val="222222"/>
                <w:lang w:val="en-US"/>
              </w:rPr>
            </w:pPr>
            <w:r w:rsidRPr="00D14312">
              <w:rPr>
                <w:color w:val="222222"/>
                <w:lang w:val="en-US"/>
              </w:rPr>
              <w:t>Se prezinta sub forma de praf de culoare alba pana la cenușiu deschis sau alb-gălbui, cu ușoare aglomerări (contine26-37 % clor activ). În saci câte 20 kg</w:t>
            </w:r>
            <w:r w:rsidR="00D14312">
              <w:rPr>
                <w:color w:val="222222"/>
                <w:lang w:val="en-US"/>
              </w:rPr>
              <w:t>.</w:t>
            </w:r>
            <w:r w:rsidRPr="00D14312">
              <w:rPr>
                <w:color w:val="222222"/>
                <w:lang w:val="en-US"/>
              </w:rPr>
              <w:t>Unitatea de măsură se consideră o bucată (buc.)1saci = 1 buc.</w:t>
            </w:r>
          </w:p>
        </w:tc>
        <w:tc>
          <w:tcPr>
            <w:tcW w:w="1418" w:type="dxa"/>
            <w:tcBorders>
              <w:top w:val="single" w:sz="4" w:space="0" w:color="auto"/>
              <w:left w:val="single" w:sz="2" w:space="0" w:color="000000"/>
              <w:bottom w:val="single" w:sz="4" w:space="0" w:color="auto"/>
              <w:right w:val="single" w:sz="2" w:space="0" w:color="000000"/>
            </w:tcBorders>
          </w:tcPr>
          <w:p w14:paraId="3DE9362C" w14:textId="70062829" w:rsidR="00C47CC1" w:rsidRPr="00D14312" w:rsidRDefault="00C47CC1" w:rsidP="00C47CC1">
            <w:pPr>
              <w:shd w:val="clear" w:color="auto" w:fill="FFFFFF" w:themeFill="background1"/>
              <w:spacing w:before="120"/>
              <w:jc w:val="center"/>
              <w:rPr>
                <w:b/>
                <w:bCs/>
                <w:lang w:val="en-US"/>
              </w:rPr>
            </w:pPr>
            <w:r w:rsidRPr="00D14312">
              <w:t>4500,00</w:t>
            </w:r>
          </w:p>
        </w:tc>
      </w:tr>
      <w:tr w:rsidR="00FD0B19" w:rsidRPr="00C47CC1" w14:paraId="6B00691F" w14:textId="77777777" w:rsidTr="00D14312">
        <w:trPr>
          <w:trHeight w:val="3240"/>
        </w:trPr>
        <w:tc>
          <w:tcPr>
            <w:tcW w:w="567" w:type="dxa"/>
            <w:tcBorders>
              <w:top w:val="single" w:sz="4" w:space="0" w:color="auto"/>
              <w:left w:val="single" w:sz="4" w:space="0" w:color="auto"/>
              <w:bottom w:val="single" w:sz="4" w:space="0" w:color="auto"/>
              <w:right w:val="single" w:sz="4" w:space="0" w:color="auto"/>
            </w:tcBorders>
            <w:vAlign w:val="center"/>
          </w:tcPr>
          <w:p w14:paraId="4D9A0ABB" w14:textId="1356410F" w:rsidR="00FD0B19" w:rsidRPr="00D14312" w:rsidRDefault="00FD0B19" w:rsidP="00FD0B19">
            <w:pPr>
              <w:shd w:val="clear" w:color="auto" w:fill="FFFFFF" w:themeFill="background1"/>
              <w:spacing w:before="120"/>
              <w:jc w:val="center"/>
              <w:rPr>
                <w:b/>
                <w:lang w:val="en-US"/>
              </w:rPr>
            </w:pPr>
            <w:r w:rsidRPr="00D14312">
              <w:rPr>
                <w:b/>
                <w:lang w:val="en-US"/>
              </w:rPr>
              <w:lastRenderedPageBreak/>
              <w:t>20</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99A8BBD" w14:textId="6F0AA880" w:rsidR="00FD0B19" w:rsidRPr="00D14312" w:rsidRDefault="00FD0B19" w:rsidP="00FD0B19">
            <w:pPr>
              <w:shd w:val="clear" w:color="auto" w:fill="FFFFFF" w:themeFill="background1"/>
              <w:spacing w:before="120"/>
              <w:jc w:val="center"/>
              <w:rPr>
                <w:sz w:val="18"/>
                <w:szCs w:val="18"/>
              </w:rPr>
            </w:pPr>
            <w:r w:rsidRPr="00D14312">
              <w:rPr>
                <w:sz w:val="18"/>
                <w:szCs w:val="18"/>
              </w:rPr>
              <w:t>33100000-1</w:t>
            </w:r>
          </w:p>
        </w:tc>
        <w:tc>
          <w:tcPr>
            <w:tcW w:w="2126" w:type="dxa"/>
            <w:tcBorders>
              <w:top w:val="single" w:sz="4" w:space="0" w:color="auto"/>
              <w:left w:val="single" w:sz="4" w:space="0" w:color="auto"/>
              <w:bottom w:val="single" w:sz="4" w:space="0" w:color="auto"/>
              <w:right w:val="single" w:sz="4" w:space="0" w:color="auto"/>
            </w:tcBorders>
          </w:tcPr>
          <w:p w14:paraId="28EFA967" w14:textId="695C4E74" w:rsidR="00FD0B19" w:rsidRPr="00D14312" w:rsidRDefault="00FD0B19" w:rsidP="00D14312">
            <w:pPr>
              <w:pStyle w:val="TableContents"/>
              <w:rPr>
                <w:rFonts w:eastAsia="Times New Roman" w:cs="Times New Roman"/>
                <w:color w:val="000000"/>
                <w:kern w:val="0"/>
                <w:lang w:eastAsia="ru-RU"/>
              </w:rPr>
            </w:pPr>
            <w:proofErr w:type="spellStart"/>
            <w:proofErr w:type="gramStart"/>
            <w:r w:rsidRPr="00D14312">
              <w:rPr>
                <w:rFonts w:eastAsia="Times New Roman" w:cs="Times New Roman"/>
                <w:color w:val="000000"/>
                <w:kern w:val="0"/>
                <w:lang w:eastAsia="ru-RU"/>
              </w:rPr>
              <w:t>Coloane</w:t>
            </w:r>
            <w:proofErr w:type="spellEnd"/>
            <w:r w:rsidRPr="00D14312">
              <w:rPr>
                <w:rFonts w:eastAsia="Times New Roman" w:cs="Times New Roman"/>
                <w:color w:val="000000"/>
                <w:kern w:val="0"/>
                <w:lang w:eastAsia="ru-RU"/>
              </w:rPr>
              <w:t xml:space="preserve">  </w:t>
            </w:r>
            <w:proofErr w:type="spellStart"/>
            <w:r w:rsidRPr="00D14312">
              <w:rPr>
                <w:rFonts w:eastAsia="Times New Roman" w:cs="Times New Roman"/>
                <w:color w:val="000000"/>
                <w:kern w:val="0"/>
                <w:lang w:eastAsia="ru-RU"/>
              </w:rPr>
              <w:t>imunoafine</w:t>
            </w:r>
            <w:proofErr w:type="spellEnd"/>
            <w:proofErr w:type="gramEnd"/>
            <w:r w:rsidRPr="00D14312">
              <w:rPr>
                <w:rFonts w:eastAsia="Times New Roman" w:cs="Times New Roman"/>
                <w:color w:val="000000"/>
                <w:kern w:val="0"/>
                <w:lang w:eastAsia="ru-RU"/>
              </w:rPr>
              <w:t xml:space="preserve"> multi-</w:t>
            </w:r>
            <w:proofErr w:type="spellStart"/>
            <w:r w:rsidRPr="00D14312">
              <w:rPr>
                <w:rFonts w:eastAsia="Times New Roman" w:cs="Times New Roman"/>
                <w:color w:val="000000"/>
                <w:kern w:val="0"/>
                <w:lang w:eastAsia="ru-RU"/>
              </w:rPr>
              <w:t>micotoxine</w:t>
            </w:r>
            <w:proofErr w:type="spellEnd"/>
            <w:r w:rsidRPr="00D14312">
              <w:rPr>
                <w:rFonts w:eastAsia="Times New Roman" w:cs="Times New Roman"/>
                <w:color w:val="000000"/>
                <w:kern w:val="0"/>
                <w:lang w:eastAsia="ru-RU"/>
              </w:rPr>
              <w:t xml:space="preserve"> </w:t>
            </w:r>
            <w:proofErr w:type="spellStart"/>
            <w:r w:rsidRPr="00D14312">
              <w:rPr>
                <w:rFonts w:eastAsia="Times New Roman" w:cs="Times New Roman"/>
                <w:color w:val="000000"/>
                <w:kern w:val="0"/>
                <w:lang w:eastAsia="ru-RU"/>
              </w:rPr>
              <w:t>pentru</w:t>
            </w:r>
            <w:proofErr w:type="spellEnd"/>
            <w:r w:rsidRPr="00D14312">
              <w:rPr>
                <w:rFonts w:eastAsia="Times New Roman" w:cs="Times New Roman"/>
                <w:color w:val="000000"/>
                <w:kern w:val="0"/>
                <w:lang w:eastAsia="ru-RU"/>
              </w:rPr>
              <w:t xml:space="preserve"> </w:t>
            </w:r>
            <w:proofErr w:type="spellStart"/>
            <w:r w:rsidRPr="00D14312">
              <w:rPr>
                <w:rFonts w:eastAsia="Times New Roman" w:cs="Times New Roman"/>
                <w:color w:val="000000"/>
                <w:kern w:val="0"/>
                <w:lang w:eastAsia="ru-RU"/>
              </w:rPr>
              <w:t>determinarea</w:t>
            </w:r>
            <w:proofErr w:type="spellEnd"/>
            <w:r w:rsidRPr="00D14312">
              <w:rPr>
                <w:rFonts w:eastAsia="Times New Roman" w:cs="Times New Roman"/>
                <w:color w:val="000000"/>
                <w:kern w:val="0"/>
                <w:lang w:eastAsia="ru-RU"/>
              </w:rPr>
              <w:t xml:space="preserve"> </w:t>
            </w:r>
            <w:proofErr w:type="spellStart"/>
            <w:r w:rsidRPr="00D14312">
              <w:rPr>
                <w:rFonts w:eastAsia="Times New Roman" w:cs="Times New Roman"/>
                <w:color w:val="000000"/>
                <w:kern w:val="0"/>
                <w:lang w:eastAsia="ru-RU"/>
              </w:rPr>
              <w:t>simultană</w:t>
            </w:r>
            <w:proofErr w:type="spellEnd"/>
            <w:r w:rsidRPr="00D14312">
              <w:rPr>
                <w:rFonts w:eastAsia="Times New Roman" w:cs="Times New Roman"/>
                <w:color w:val="000000"/>
                <w:kern w:val="0"/>
                <w:lang w:eastAsia="ru-RU"/>
              </w:rPr>
              <w:t xml:space="preserve"> a </w:t>
            </w:r>
            <w:proofErr w:type="spellStart"/>
            <w:r w:rsidRPr="00D14312">
              <w:rPr>
                <w:rFonts w:eastAsia="Times New Roman" w:cs="Times New Roman"/>
                <w:color w:val="000000"/>
                <w:kern w:val="0"/>
                <w:lang w:eastAsia="ru-RU"/>
              </w:rPr>
              <w:t>aflatoxinelor</w:t>
            </w:r>
            <w:proofErr w:type="spellEnd"/>
            <w:r w:rsidRPr="00D14312">
              <w:rPr>
                <w:rFonts w:eastAsia="Times New Roman" w:cs="Times New Roman"/>
                <w:color w:val="000000"/>
                <w:kern w:val="0"/>
                <w:lang w:eastAsia="ru-RU"/>
              </w:rPr>
              <w:t xml:space="preserve"> B</w:t>
            </w:r>
            <w:r w:rsidRPr="00D14312">
              <w:rPr>
                <w:rFonts w:eastAsia="Times New Roman" w:cs="Times New Roman"/>
                <w:color w:val="000000"/>
                <w:kern w:val="0"/>
                <w:vertAlign w:val="subscript"/>
                <w:lang w:eastAsia="ru-RU"/>
              </w:rPr>
              <w:t>1</w:t>
            </w:r>
            <w:r w:rsidRPr="00D14312">
              <w:rPr>
                <w:rFonts w:eastAsia="Times New Roman" w:cs="Times New Roman"/>
                <w:color w:val="000000"/>
                <w:kern w:val="0"/>
                <w:lang w:eastAsia="ru-RU"/>
              </w:rPr>
              <w:t>, B</w:t>
            </w:r>
            <w:r w:rsidRPr="00D14312">
              <w:rPr>
                <w:rFonts w:eastAsia="Times New Roman" w:cs="Times New Roman"/>
                <w:color w:val="000000"/>
                <w:kern w:val="0"/>
                <w:vertAlign w:val="subscript"/>
                <w:lang w:eastAsia="ru-RU"/>
              </w:rPr>
              <w:t>2</w:t>
            </w:r>
            <w:r w:rsidRPr="00D14312">
              <w:rPr>
                <w:rFonts w:eastAsia="Times New Roman" w:cs="Times New Roman"/>
                <w:color w:val="000000"/>
                <w:kern w:val="0"/>
                <w:lang w:eastAsia="ru-RU"/>
              </w:rPr>
              <w:t>, G</w:t>
            </w:r>
            <w:r w:rsidRPr="00D14312">
              <w:rPr>
                <w:rFonts w:eastAsia="Times New Roman" w:cs="Times New Roman"/>
                <w:color w:val="000000"/>
                <w:kern w:val="0"/>
                <w:vertAlign w:val="subscript"/>
                <w:lang w:eastAsia="ru-RU"/>
              </w:rPr>
              <w:t>1</w:t>
            </w:r>
            <w:r w:rsidRPr="00D14312">
              <w:rPr>
                <w:rFonts w:eastAsia="Times New Roman" w:cs="Times New Roman"/>
                <w:color w:val="000000"/>
                <w:kern w:val="0"/>
                <w:lang w:eastAsia="ru-RU"/>
              </w:rPr>
              <w:t>, G</w:t>
            </w:r>
            <w:r w:rsidRPr="00D14312">
              <w:rPr>
                <w:rFonts w:eastAsia="Times New Roman" w:cs="Times New Roman"/>
                <w:color w:val="000000"/>
                <w:kern w:val="0"/>
                <w:vertAlign w:val="subscript"/>
                <w:lang w:eastAsia="ru-RU"/>
              </w:rPr>
              <w:t>2</w:t>
            </w:r>
            <w:r w:rsidRPr="00D14312">
              <w:rPr>
                <w:rFonts w:eastAsia="Times New Roman" w:cs="Times New Roman"/>
                <w:color w:val="000000"/>
                <w:kern w:val="0"/>
                <w:lang w:eastAsia="ru-RU"/>
              </w:rPr>
              <w:t xml:space="preserve">, </w:t>
            </w:r>
            <w:proofErr w:type="spellStart"/>
            <w:r w:rsidRPr="00D14312">
              <w:rPr>
                <w:rFonts w:eastAsia="Times New Roman" w:cs="Times New Roman"/>
                <w:color w:val="000000"/>
                <w:kern w:val="0"/>
                <w:lang w:eastAsia="ru-RU"/>
              </w:rPr>
              <w:t>ocratoxinei</w:t>
            </w:r>
            <w:proofErr w:type="spellEnd"/>
            <w:r w:rsidRPr="00D14312">
              <w:rPr>
                <w:rFonts w:eastAsia="Times New Roman" w:cs="Times New Roman"/>
                <w:color w:val="000000"/>
                <w:kern w:val="0"/>
                <w:lang w:eastAsia="ru-RU"/>
              </w:rPr>
              <w:t xml:space="preserve"> A </w:t>
            </w:r>
            <w:proofErr w:type="spellStart"/>
            <w:r w:rsidRPr="00D14312">
              <w:rPr>
                <w:rFonts w:eastAsia="Times New Roman" w:cs="Times New Roman"/>
                <w:color w:val="000000"/>
                <w:kern w:val="0"/>
                <w:lang w:eastAsia="ru-RU"/>
              </w:rPr>
              <w:t>și</w:t>
            </w:r>
            <w:proofErr w:type="spellEnd"/>
            <w:r w:rsidRPr="00D14312">
              <w:rPr>
                <w:rFonts w:eastAsia="Times New Roman" w:cs="Times New Roman"/>
                <w:color w:val="000000"/>
                <w:kern w:val="0"/>
                <w:lang w:eastAsia="ru-RU"/>
              </w:rPr>
              <w:t xml:space="preserve"> </w:t>
            </w:r>
            <w:proofErr w:type="spellStart"/>
            <w:r w:rsidRPr="00D14312">
              <w:rPr>
                <w:rFonts w:eastAsia="Times New Roman" w:cs="Times New Roman"/>
                <w:color w:val="000000"/>
                <w:kern w:val="0"/>
                <w:lang w:eastAsia="ru-RU"/>
              </w:rPr>
              <w:t>zearalenonei</w:t>
            </w:r>
            <w:proofErr w:type="spellEnd"/>
            <w:r w:rsidRPr="00D14312">
              <w:rPr>
                <w:rFonts w:eastAsia="Times New Roman" w:cs="Times New Roman"/>
                <w:color w:val="000000"/>
                <w:kern w:val="0"/>
                <w:lang w:eastAsia="ru-RU"/>
              </w:rPr>
              <w:t xml:space="preserve"> </w:t>
            </w:r>
            <w:proofErr w:type="spellStart"/>
            <w:r w:rsidRPr="00D14312">
              <w:rPr>
                <w:rFonts w:eastAsia="Times New Roman" w:cs="Times New Roman"/>
                <w:color w:val="000000"/>
                <w:kern w:val="0"/>
                <w:lang w:eastAsia="ru-RU"/>
              </w:rPr>
              <w:t>într</w:t>
            </w:r>
            <w:proofErr w:type="spellEnd"/>
            <w:r w:rsidRPr="00D14312">
              <w:rPr>
                <w:rFonts w:eastAsia="Times New Roman" w:cs="Times New Roman"/>
                <w:color w:val="000000"/>
                <w:kern w:val="0"/>
                <w:lang w:eastAsia="ru-RU"/>
              </w:rPr>
              <w:t xml:space="preserve">-o </w:t>
            </w:r>
            <w:proofErr w:type="spellStart"/>
            <w:r w:rsidRPr="00D14312">
              <w:rPr>
                <w:rFonts w:eastAsia="Times New Roman" w:cs="Times New Roman"/>
                <w:color w:val="000000"/>
                <w:kern w:val="0"/>
                <w:lang w:eastAsia="ru-RU"/>
              </w:rPr>
              <w:t>gamă</w:t>
            </w:r>
            <w:proofErr w:type="spellEnd"/>
            <w:r w:rsidRPr="00D14312">
              <w:rPr>
                <w:rFonts w:eastAsia="Times New Roman" w:cs="Times New Roman"/>
                <w:color w:val="000000"/>
                <w:kern w:val="0"/>
                <w:lang w:eastAsia="ru-RU"/>
              </w:rPr>
              <w:t xml:space="preserve"> </w:t>
            </w:r>
            <w:proofErr w:type="spellStart"/>
            <w:r w:rsidRPr="00D14312">
              <w:rPr>
                <w:rFonts w:eastAsia="Times New Roman" w:cs="Times New Roman"/>
                <w:color w:val="000000"/>
                <w:kern w:val="0"/>
                <w:lang w:eastAsia="ru-RU"/>
              </w:rPr>
              <w:t>largă</w:t>
            </w:r>
            <w:proofErr w:type="spellEnd"/>
            <w:r w:rsidRPr="00D14312">
              <w:rPr>
                <w:rFonts w:eastAsia="Times New Roman" w:cs="Times New Roman"/>
                <w:color w:val="000000"/>
                <w:kern w:val="0"/>
                <w:lang w:eastAsia="ru-RU"/>
              </w:rPr>
              <w:t xml:space="preserve"> de </w:t>
            </w:r>
            <w:proofErr w:type="spellStart"/>
            <w:r w:rsidRPr="00D14312">
              <w:rPr>
                <w:rFonts w:eastAsia="Times New Roman" w:cs="Times New Roman"/>
                <w:color w:val="000000"/>
                <w:kern w:val="0"/>
                <w:lang w:eastAsia="ru-RU"/>
              </w:rPr>
              <w:t>produse</w:t>
            </w:r>
            <w:proofErr w:type="spellEnd"/>
            <w:r w:rsidRPr="00D14312">
              <w:rPr>
                <w:rFonts w:eastAsia="Times New Roman" w:cs="Times New Roman"/>
                <w:color w:val="000000"/>
                <w:kern w:val="0"/>
                <w:lang w:eastAsia="ru-RU"/>
              </w:rPr>
              <w:t xml:space="preserve"> </w:t>
            </w:r>
            <w:proofErr w:type="spellStart"/>
            <w:r w:rsidRPr="00D14312">
              <w:rPr>
                <w:rFonts w:eastAsia="Times New Roman" w:cs="Times New Roman"/>
                <w:color w:val="000000"/>
                <w:kern w:val="0"/>
                <w:lang w:eastAsia="ru-RU"/>
              </w:rPr>
              <w:t>alimentare</w:t>
            </w:r>
            <w:proofErr w:type="spellEnd"/>
            <w:r w:rsidRPr="00D14312">
              <w:rPr>
                <w:rFonts w:eastAsia="Times New Roman" w:cs="Times New Roman"/>
                <w:color w:val="000000"/>
                <w:kern w:val="0"/>
                <w:lang w:eastAsia="ru-RU"/>
              </w:rPr>
              <w:t xml:space="preserve"> </w:t>
            </w:r>
            <w:proofErr w:type="spellStart"/>
            <w:r w:rsidRPr="00D14312">
              <w:rPr>
                <w:rFonts w:eastAsia="Times New Roman" w:cs="Times New Roman"/>
                <w:color w:val="000000"/>
                <w:kern w:val="0"/>
                <w:lang w:eastAsia="ru-RU"/>
              </w:rPr>
              <w:t>și</w:t>
            </w:r>
            <w:proofErr w:type="spellEnd"/>
            <w:r w:rsidRPr="00D14312">
              <w:rPr>
                <w:rFonts w:eastAsia="Times New Roman" w:cs="Times New Roman"/>
                <w:color w:val="000000"/>
                <w:kern w:val="0"/>
                <w:lang w:eastAsia="ru-RU"/>
              </w:rPr>
              <w:t xml:space="preserve"> </w:t>
            </w:r>
            <w:proofErr w:type="spellStart"/>
            <w:r w:rsidRPr="00D14312">
              <w:rPr>
                <w:rFonts w:eastAsia="Times New Roman" w:cs="Times New Roman"/>
                <w:color w:val="000000"/>
                <w:kern w:val="0"/>
                <w:lang w:eastAsia="ru-RU"/>
              </w:rPr>
              <w:t>hrana</w:t>
            </w:r>
            <w:proofErr w:type="spellEnd"/>
            <w:r w:rsidRPr="00D14312">
              <w:rPr>
                <w:rFonts w:eastAsia="Times New Roman" w:cs="Times New Roman"/>
                <w:color w:val="000000"/>
                <w:kern w:val="0"/>
                <w:lang w:eastAsia="ru-RU"/>
              </w:rPr>
              <w:t xml:space="preserve"> </w:t>
            </w:r>
            <w:proofErr w:type="spellStart"/>
            <w:r w:rsidRPr="00D14312">
              <w:rPr>
                <w:rFonts w:eastAsia="Times New Roman" w:cs="Times New Roman"/>
                <w:color w:val="000000"/>
                <w:kern w:val="0"/>
                <w:lang w:eastAsia="ru-RU"/>
              </w:rPr>
              <w:t>pentru</w:t>
            </w:r>
            <w:proofErr w:type="spellEnd"/>
            <w:r w:rsidRPr="00D14312">
              <w:rPr>
                <w:rFonts w:eastAsia="Times New Roman" w:cs="Times New Roman"/>
                <w:color w:val="000000"/>
                <w:kern w:val="0"/>
                <w:lang w:eastAsia="ru-RU"/>
              </w:rPr>
              <w:t xml:space="preserve"> </w:t>
            </w:r>
            <w:proofErr w:type="spellStart"/>
            <w:r w:rsidRPr="00D14312">
              <w:rPr>
                <w:rFonts w:eastAsia="Times New Roman" w:cs="Times New Roman"/>
                <w:color w:val="000000"/>
                <w:kern w:val="0"/>
                <w:lang w:eastAsia="ru-RU"/>
              </w:rPr>
              <w:t>animale</w:t>
            </w:r>
            <w:proofErr w:type="spellEnd"/>
          </w:p>
        </w:tc>
        <w:tc>
          <w:tcPr>
            <w:tcW w:w="1276" w:type="dxa"/>
            <w:tcBorders>
              <w:top w:val="single" w:sz="4" w:space="0" w:color="auto"/>
              <w:left w:val="single" w:sz="4" w:space="0" w:color="auto"/>
              <w:bottom w:val="single" w:sz="4" w:space="0" w:color="auto"/>
              <w:right w:val="single" w:sz="4" w:space="0" w:color="auto"/>
            </w:tcBorders>
          </w:tcPr>
          <w:p w14:paraId="0D42A2CC" w14:textId="06EF1E5B" w:rsidR="00FD0B19" w:rsidRPr="00D14312" w:rsidRDefault="00FD0B19" w:rsidP="00FD0B19">
            <w:pPr>
              <w:shd w:val="clear" w:color="auto" w:fill="FFFFFF" w:themeFill="background1"/>
              <w:spacing w:before="120"/>
            </w:pPr>
            <w:r w:rsidRPr="00D14312">
              <w:t>buc</w:t>
            </w:r>
          </w:p>
        </w:tc>
        <w:tc>
          <w:tcPr>
            <w:tcW w:w="708" w:type="dxa"/>
            <w:tcBorders>
              <w:top w:val="single" w:sz="4" w:space="0" w:color="auto"/>
              <w:left w:val="single" w:sz="4" w:space="0" w:color="auto"/>
              <w:bottom w:val="single" w:sz="4" w:space="0" w:color="auto"/>
              <w:right w:val="single" w:sz="4" w:space="0" w:color="auto"/>
            </w:tcBorders>
          </w:tcPr>
          <w:p w14:paraId="506C1F6F" w14:textId="52193703" w:rsidR="00FD0B19" w:rsidRPr="00D14312" w:rsidRDefault="00FD0B19" w:rsidP="00FD0B19">
            <w:pPr>
              <w:pStyle w:val="a6"/>
              <w:snapToGrid w:val="0"/>
              <w:jc w:val="center"/>
              <w:rPr>
                <w:rFonts w:ascii="Times New Roman" w:hAnsi="Times New Roman"/>
                <w:sz w:val="24"/>
                <w:lang w:val="ro-RO" w:eastAsia="ar-SA"/>
              </w:rPr>
            </w:pPr>
            <w:r w:rsidRPr="00D14312">
              <w:rPr>
                <w:rFonts w:ascii="Times New Roman" w:hAnsi="Times New Roman"/>
                <w:sz w:val="24"/>
                <w:lang w:val="ro-RO" w:eastAsia="ar-SA"/>
              </w:rPr>
              <w:t>600</w:t>
            </w:r>
          </w:p>
        </w:tc>
        <w:tc>
          <w:tcPr>
            <w:tcW w:w="3969" w:type="dxa"/>
            <w:tcBorders>
              <w:top w:val="single" w:sz="4" w:space="0" w:color="auto"/>
              <w:left w:val="single" w:sz="4" w:space="0" w:color="auto"/>
              <w:bottom w:val="single" w:sz="4" w:space="0" w:color="auto"/>
              <w:right w:val="single" w:sz="4" w:space="0" w:color="auto"/>
            </w:tcBorders>
          </w:tcPr>
          <w:p w14:paraId="1C67BB01" w14:textId="77777777" w:rsidR="00FD0B19" w:rsidRPr="00D14312" w:rsidRDefault="00FD0B19" w:rsidP="00D14312">
            <w:pPr>
              <w:pStyle w:val="a6"/>
              <w:snapToGrid w:val="0"/>
              <w:rPr>
                <w:rFonts w:ascii="Times New Roman" w:eastAsia="Times New Roman" w:hAnsi="Times New Roman"/>
                <w:kern w:val="0"/>
                <w:sz w:val="24"/>
                <w:lang w:val="ro-MD" w:eastAsia="ru-RU"/>
              </w:rPr>
            </w:pPr>
            <w:r w:rsidRPr="00D14312">
              <w:rPr>
                <w:rFonts w:ascii="Times New Roman" w:eastAsia="Times New Roman" w:hAnsi="Times New Roman"/>
                <w:kern w:val="0"/>
                <w:sz w:val="24"/>
                <w:lang w:val="ro-MD" w:eastAsia="ru-RU"/>
              </w:rPr>
              <w:t xml:space="preserve">Volum – 3mL. </w:t>
            </w:r>
          </w:p>
          <w:p w14:paraId="527DD880" w14:textId="77777777" w:rsidR="00FD0B19" w:rsidRPr="00D14312" w:rsidRDefault="00FD0B19" w:rsidP="00D14312">
            <w:pPr>
              <w:pStyle w:val="a6"/>
              <w:snapToGrid w:val="0"/>
              <w:rPr>
                <w:rFonts w:ascii="Times New Roman" w:eastAsia="Times New Roman" w:hAnsi="Times New Roman"/>
                <w:kern w:val="0"/>
                <w:sz w:val="24"/>
                <w:lang w:val="ro-MD" w:eastAsia="ru-RU"/>
              </w:rPr>
            </w:pPr>
            <w:r w:rsidRPr="00D14312">
              <w:rPr>
                <w:rFonts w:ascii="Times New Roman" w:eastAsia="Times New Roman" w:hAnsi="Times New Roman"/>
                <w:kern w:val="0"/>
                <w:sz w:val="24"/>
                <w:lang w:val="ro-MD" w:eastAsia="ru-RU"/>
              </w:rPr>
              <w:t>Compatibile cu HPLC.</w:t>
            </w:r>
          </w:p>
          <w:p w14:paraId="40E776C0" w14:textId="77777777" w:rsidR="00FD0B19" w:rsidRPr="00D14312" w:rsidRDefault="00FD0B19" w:rsidP="00D14312">
            <w:pPr>
              <w:pStyle w:val="a6"/>
              <w:snapToGrid w:val="0"/>
              <w:rPr>
                <w:rFonts w:ascii="Times New Roman" w:eastAsia="Times New Roman" w:hAnsi="Times New Roman"/>
                <w:kern w:val="0"/>
                <w:sz w:val="24"/>
                <w:lang w:val="ro-RO" w:eastAsia="ru-RU"/>
              </w:rPr>
            </w:pPr>
            <w:r w:rsidRPr="00D14312">
              <w:rPr>
                <w:rFonts w:ascii="Times New Roman" w:eastAsia="Times New Roman" w:hAnsi="Times New Roman"/>
                <w:kern w:val="0"/>
                <w:sz w:val="24"/>
                <w:lang w:val="ro-MD" w:eastAsia="ru-RU"/>
              </w:rPr>
              <w:t xml:space="preserve">LOD (limita de </w:t>
            </w:r>
            <w:proofErr w:type="spellStart"/>
            <w:r w:rsidRPr="00D14312">
              <w:rPr>
                <w:rFonts w:ascii="Times New Roman" w:eastAsia="Times New Roman" w:hAnsi="Times New Roman"/>
                <w:kern w:val="0"/>
                <w:sz w:val="24"/>
                <w:lang w:val="ro-MD" w:eastAsia="ru-RU"/>
              </w:rPr>
              <w:t>detec</w:t>
            </w:r>
            <w:proofErr w:type="spellEnd"/>
            <w:r w:rsidRPr="00D14312">
              <w:rPr>
                <w:rFonts w:ascii="Times New Roman" w:eastAsia="Times New Roman" w:hAnsi="Times New Roman"/>
                <w:kern w:val="0"/>
                <w:sz w:val="24"/>
                <w:lang w:val="ro-RO" w:eastAsia="ru-RU"/>
              </w:rPr>
              <w:t>ție):</w:t>
            </w:r>
          </w:p>
          <w:p w14:paraId="0AC36BD6" w14:textId="77777777" w:rsidR="00FD0B19" w:rsidRPr="00D14312" w:rsidRDefault="00FD0B19" w:rsidP="00D14312">
            <w:pPr>
              <w:pStyle w:val="a6"/>
              <w:snapToGrid w:val="0"/>
              <w:rPr>
                <w:rFonts w:ascii="Times New Roman" w:eastAsia="Times New Roman" w:hAnsi="Times New Roman"/>
                <w:kern w:val="0"/>
                <w:sz w:val="24"/>
                <w:lang w:val="ro-RO" w:eastAsia="ru-RU"/>
              </w:rPr>
            </w:pPr>
            <w:r w:rsidRPr="00D14312">
              <w:rPr>
                <w:rFonts w:ascii="Times New Roman" w:eastAsia="Times New Roman" w:hAnsi="Times New Roman"/>
                <w:color w:val="000000"/>
                <w:kern w:val="0"/>
                <w:sz w:val="24"/>
                <w:lang w:val="ro-RO" w:eastAsia="ru-RU"/>
              </w:rPr>
              <w:t>-</w:t>
            </w:r>
            <w:proofErr w:type="spellStart"/>
            <w:r w:rsidRPr="00D14312">
              <w:rPr>
                <w:rFonts w:ascii="Times New Roman" w:eastAsia="Times New Roman" w:hAnsi="Times New Roman"/>
                <w:color w:val="000000"/>
                <w:kern w:val="0"/>
                <w:sz w:val="24"/>
                <w:lang w:val="ro-RO" w:eastAsia="ru-RU"/>
              </w:rPr>
              <w:t>aflatoxina</w:t>
            </w:r>
            <w:proofErr w:type="spellEnd"/>
            <w:r w:rsidRPr="00D14312">
              <w:rPr>
                <w:rFonts w:ascii="Times New Roman" w:eastAsia="Times New Roman" w:hAnsi="Times New Roman"/>
                <w:color w:val="000000"/>
                <w:kern w:val="0"/>
                <w:sz w:val="24"/>
                <w:lang w:val="ro-RO" w:eastAsia="ru-RU"/>
              </w:rPr>
              <w:t xml:space="preserve"> B</w:t>
            </w:r>
            <w:r w:rsidRPr="00D14312">
              <w:rPr>
                <w:rFonts w:ascii="Times New Roman" w:eastAsia="Times New Roman" w:hAnsi="Times New Roman"/>
                <w:color w:val="000000"/>
                <w:kern w:val="0"/>
                <w:sz w:val="24"/>
                <w:vertAlign w:val="subscript"/>
                <w:lang w:val="ro-RO" w:eastAsia="ru-RU"/>
              </w:rPr>
              <w:t>1</w:t>
            </w:r>
            <w:r w:rsidRPr="00D14312">
              <w:rPr>
                <w:rFonts w:ascii="Times New Roman" w:eastAsia="Times New Roman" w:hAnsi="Times New Roman"/>
                <w:color w:val="000000"/>
                <w:kern w:val="0"/>
                <w:sz w:val="24"/>
                <w:lang w:val="ro-RO" w:eastAsia="ru-RU"/>
              </w:rPr>
              <w:t xml:space="preserve"> ≤ </w:t>
            </w:r>
            <w:r w:rsidRPr="00D14312">
              <w:rPr>
                <w:rFonts w:ascii="Times New Roman" w:eastAsia="Times New Roman" w:hAnsi="Times New Roman"/>
                <w:kern w:val="0"/>
                <w:sz w:val="24"/>
                <w:lang w:val="ro-RO" w:eastAsia="ru-RU"/>
              </w:rPr>
              <w:t>0,035 ng/</w:t>
            </w:r>
            <w:proofErr w:type="spellStart"/>
            <w:r w:rsidRPr="00D14312">
              <w:rPr>
                <w:rFonts w:ascii="Times New Roman" w:eastAsia="Times New Roman" w:hAnsi="Times New Roman"/>
                <w:kern w:val="0"/>
                <w:sz w:val="24"/>
                <w:lang w:val="ro-RO" w:eastAsia="ru-RU"/>
              </w:rPr>
              <w:t>mL</w:t>
            </w:r>
            <w:proofErr w:type="spellEnd"/>
            <w:r w:rsidRPr="00D14312">
              <w:rPr>
                <w:rFonts w:ascii="Times New Roman" w:eastAsia="Times New Roman" w:hAnsi="Times New Roman"/>
                <w:kern w:val="0"/>
                <w:sz w:val="24"/>
                <w:lang w:val="ro-RO" w:eastAsia="ru-RU"/>
              </w:rPr>
              <w:t>,</w:t>
            </w:r>
          </w:p>
          <w:p w14:paraId="060C9A2E" w14:textId="77777777" w:rsidR="00FD0B19" w:rsidRPr="00D14312" w:rsidRDefault="00FD0B19" w:rsidP="00D14312">
            <w:pPr>
              <w:pStyle w:val="a6"/>
              <w:snapToGrid w:val="0"/>
              <w:rPr>
                <w:rFonts w:ascii="Times New Roman" w:eastAsia="Times New Roman" w:hAnsi="Times New Roman"/>
                <w:color w:val="000000"/>
                <w:kern w:val="0"/>
                <w:sz w:val="24"/>
                <w:lang w:val="ro-RO" w:eastAsia="ru-RU"/>
              </w:rPr>
            </w:pPr>
            <w:r w:rsidRPr="00D14312">
              <w:rPr>
                <w:rFonts w:ascii="Times New Roman" w:eastAsia="Times New Roman" w:hAnsi="Times New Roman"/>
                <w:color w:val="000000"/>
                <w:kern w:val="0"/>
                <w:sz w:val="24"/>
                <w:lang w:val="ro-RO" w:eastAsia="ru-RU"/>
              </w:rPr>
              <w:t>-</w:t>
            </w:r>
            <w:proofErr w:type="spellStart"/>
            <w:r w:rsidRPr="00D14312">
              <w:rPr>
                <w:rFonts w:ascii="Times New Roman" w:eastAsia="Times New Roman" w:hAnsi="Times New Roman"/>
                <w:color w:val="000000"/>
                <w:kern w:val="0"/>
                <w:sz w:val="24"/>
                <w:lang w:val="ro-RO" w:eastAsia="ru-RU"/>
              </w:rPr>
              <w:t>aflatoxina</w:t>
            </w:r>
            <w:proofErr w:type="spellEnd"/>
            <w:r w:rsidRPr="00D14312">
              <w:rPr>
                <w:rFonts w:ascii="Times New Roman" w:eastAsia="Times New Roman" w:hAnsi="Times New Roman"/>
                <w:color w:val="000000"/>
                <w:kern w:val="0"/>
                <w:sz w:val="24"/>
                <w:lang w:val="ro-RO" w:eastAsia="ru-RU"/>
              </w:rPr>
              <w:t xml:space="preserve"> B</w:t>
            </w:r>
            <w:r w:rsidRPr="00D14312">
              <w:rPr>
                <w:rFonts w:ascii="Times New Roman" w:eastAsia="Times New Roman" w:hAnsi="Times New Roman"/>
                <w:color w:val="000000"/>
                <w:kern w:val="0"/>
                <w:sz w:val="24"/>
                <w:vertAlign w:val="subscript"/>
                <w:lang w:val="ro-RO" w:eastAsia="ru-RU"/>
              </w:rPr>
              <w:t>2</w:t>
            </w:r>
            <w:r w:rsidRPr="00D14312">
              <w:rPr>
                <w:rFonts w:ascii="Times New Roman" w:eastAsia="Times New Roman" w:hAnsi="Times New Roman"/>
                <w:color w:val="000000"/>
                <w:kern w:val="0"/>
                <w:sz w:val="24"/>
                <w:lang w:val="ro-RO" w:eastAsia="ru-RU"/>
              </w:rPr>
              <w:t xml:space="preserve"> ≤ 0,018</w:t>
            </w:r>
            <w:r w:rsidRPr="00D14312">
              <w:rPr>
                <w:rFonts w:ascii="Times New Roman" w:eastAsia="Times New Roman" w:hAnsi="Times New Roman"/>
                <w:kern w:val="0"/>
                <w:sz w:val="24"/>
                <w:lang w:val="ro-RO" w:eastAsia="ru-RU"/>
              </w:rPr>
              <w:t xml:space="preserve"> ng/</w:t>
            </w:r>
            <w:proofErr w:type="spellStart"/>
            <w:r w:rsidRPr="00D14312">
              <w:rPr>
                <w:rFonts w:ascii="Times New Roman" w:eastAsia="Times New Roman" w:hAnsi="Times New Roman"/>
                <w:kern w:val="0"/>
                <w:sz w:val="24"/>
                <w:lang w:val="ro-RO" w:eastAsia="ru-RU"/>
              </w:rPr>
              <w:t>mL</w:t>
            </w:r>
            <w:proofErr w:type="spellEnd"/>
            <w:r w:rsidRPr="00D14312">
              <w:rPr>
                <w:rFonts w:ascii="Times New Roman" w:eastAsia="Times New Roman" w:hAnsi="Times New Roman"/>
                <w:kern w:val="0"/>
                <w:sz w:val="24"/>
                <w:lang w:val="ro-RO" w:eastAsia="ru-RU"/>
              </w:rPr>
              <w:t>,</w:t>
            </w:r>
          </w:p>
          <w:p w14:paraId="2C839B59" w14:textId="77777777" w:rsidR="00FD0B19" w:rsidRPr="00D14312" w:rsidRDefault="00FD0B19" w:rsidP="00D14312">
            <w:pPr>
              <w:pStyle w:val="a6"/>
              <w:snapToGrid w:val="0"/>
              <w:rPr>
                <w:rFonts w:ascii="Times New Roman" w:eastAsia="Times New Roman" w:hAnsi="Times New Roman"/>
                <w:color w:val="000000"/>
                <w:kern w:val="0"/>
                <w:sz w:val="24"/>
                <w:lang w:val="ro-RO" w:eastAsia="ru-RU"/>
              </w:rPr>
            </w:pPr>
            <w:r w:rsidRPr="00D14312">
              <w:rPr>
                <w:rFonts w:ascii="Times New Roman" w:eastAsia="Times New Roman" w:hAnsi="Times New Roman"/>
                <w:color w:val="000000"/>
                <w:kern w:val="0"/>
                <w:sz w:val="24"/>
                <w:lang w:val="ro-RO" w:eastAsia="ru-RU"/>
              </w:rPr>
              <w:t>-</w:t>
            </w:r>
            <w:proofErr w:type="spellStart"/>
            <w:r w:rsidRPr="00D14312">
              <w:rPr>
                <w:rFonts w:ascii="Times New Roman" w:eastAsia="Times New Roman" w:hAnsi="Times New Roman"/>
                <w:color w:val="000000"/>
                <w:kern w:val="0"/>
                <w:sz w:val="24"/>
                <w:lang w:val="ro-RO" w:eastAsia="ru-RU"/>
              </w:rPr>
              <w:t>aflatoxina</w:t>
            </w:r>
            <w:proofErr w:type="spellEnd"/>
            <w:r w:rsidRPr="00D14312">
              <w:rPr>
                <w:rFonts w:ascii="Times New Roman" w:eastAsia="Times New Roman" w:hAnsi="Times New Roman"/>
                <w:color w:val="000000"/>
                <w:kern w:val="0"/>
                <w:sz w:val="24"/>
                <w:lang w:val="ro-RO" w:eastAsia="ru-RU"/>
              </w:rPr>
              <w:t xml:space="preserve"> G</w:t>
            </w:r>
            <w:r w:rsidRPr="00D14312">
              <w:rPr>
                <w:rFonts w:ascii="Times New Roman" w:eastAsia="Times New Roman" w:hAnsi="Times New Roman"/>
                <w:color w:val="000000"/>
                <w:kern w:val="0"/>
                <w:sz w:val="24"/>
                <w:vertAlign w:val="subscript"/>
                <w:lang w:val="ro-RO" w:eastAsia="ru-RU"/>
              </w:rPr>
              <w:t>1</w:t>
            </w:r>
            <w:r w:rsidRPr="00D14312">
              <w:rPr>
                <w:rFonts w:ascii="Times New Roman" w:eastAsia="Times New Roman" w:hAnsi="Times New Roman"/>
                <w:color w:val="000000"/>
                <w:kern w:val="0"/>
                <w:sz w:val="24"/>
                <w:lang w:val="ro-RO" w:eastAsia="ru-RU"/>
              </w:rPr>
              <w:t xml:space="preserve"> ≤ </w:t>
            </w:r>
            <w:r w:rsidRPr="00D14312">
              <w:rPr>
                <w:rFonts w:ascii="Times New Roman" w:eastAsia="Times New Roman" w:hAnsi="Times New Roman"/>
                <w:kern w:val="0"/>
                <w:sz w:val="24"/>
                <w:lang w:val="ro-RO" w:eastAsia="ru-RU"/>
              </w:rPr>
              <w:t>0,035 ng/</w:t>
            </w:r>
            <w:proofErr w:type="spellStart"/>
            <w:r w:rsidRPr="00D14312">
              <w:rPr>
                <w:rFonts w:ascii="Times New Roman" w:eastAsia="Times New Roman" w:hAnsi="Times New Roman"/>
                <w:kern w:val="0"/>
                <w:sz w:val="24"/>
                <w:lang w:val="ro-RO" w:eastAsia="ru-RU"/>
              </w:rPr>
              <w:t>mL</w:t>
            </w:r>
            <w:proofErr w:type="spellEnd"/>
            <w:r w:rsidRPr="00D14312">
              <w:rPr>
                <w:rFonts w:ascii="Times New Roman" w:eastAsia="Times New Roman" w:hAnsi="Times New Roman"/>
                <w:kern w:val="0"/>
                <w:sz w:val="24"/>
                <w:lang w:val="ro-RO" w:eastAsia="ru-RU"/>
              </w:rPr>
              <w:t>,</w:t>
            </w:r>
          </w:p>
          <w:p w14:paraId="4FEB677E" w14:textId="77777777" w:rsidR="00FD0B19" w:rsidRPr="00D14312" w:rsidRDefault="00FD0B19" w:rsidP="00D14312">
            <w:pPr>
              <w:pStyle w:val="a6"/>
              <w:snapToGrid w:val="0"/>
              <w:rPr>
                <w:rFonts w:ascii="Times New Roman" w:eastAsia="Times New Roman" w:hAnsi="Times New Roman"/>
                <w:color w:val="000000"/>
                <w:kern w:val="0"/>
                <w:sz w:val="24"/>
                <w:lang w:val="ro-RO" w:eastAsia="ru-RU"/>
              </w:rPr>
            </w:pPr>
            <w:r w:rsidRPr="00D14312">
              <w:rPr>
                <w:rFonts w:ascii="Times New Roman" w:eastAsia="Times New Roman" w:hAnsi="Times New Roman"/>
                <w:color w:val="000000"/>
                <w:kern w:val="0"/>
                <w:sz w:val="24"/>
                <w:lang w:val="ro-RO" w:eastAsia="ru-RU"/>
              </w:rPr>
              <w:t>-</w:t>
            </w:r>
            <w:proofErr w:type="spellStart"/>
            <w:r w:rsidRPr="00D14312">
              <w:rPr>
                <w:rFonts w:ascii="Times New Roman" w:eastAsia="Times New Roman" w:hAnsi="Times New Roman"/>
                <w:color w:val="000000"/>
                <w:kern w:val="0"/>
                <w:sz w:val="24"/>
                <w:lang w:val="ro-RO" w:eastAsia="ru-RU"/>
              </w:rPr>
              <w:t>aflatoxina</w:t>
            </w:r>
            <w:proofErr w:type="spellEnd"/>
            <w:r w:rsidRPr="00D14312">
              <w:rPr>
                <w:rFonts w:ascii="Times New Roman" w:eastAsia="Times New Roman" w:hAnsi="Times New Roman"/>
                <w:color w:val="000000"/>
                <w:kern w:val="0"/>
                <w:sz w:val="24"/>
                <w:lang w:val="ro-RO" w:eastAsia="ru-RU"/>
              </w:rPr>
              <w:t xml:space="preserve"> G</w:t>
            </w:r>
            <w:r w:rsidRPr="00D14312">
              <w:rPr>
                <w:rFonts w:ascii="Times New Roman" w:eastAsia="Times New Roman" w:hAnsi="Times New Roman"/>
                <w:color w:val="000000"/>
                <w:kern w:val="0"/>
                <w:sz w:val="24"/>
                <w:vertAlign w:val="subscript"/>
                <w:lang w:val="ro-RO" w:eastAsia="ru-RU"/>
              </w:rPr>
              <w:t xml:space="preserve">2 </w:t>
            </w:r>
            <w:r w:rsidRPr="00D14312">
              <w:rPr>
                <w:rFonts w:ascii="Times New Roman" w:eastAsia="Times New Roman" w:hAnsi="Times New Roman"/>
                <w:color w:val="000000"/>
                <w:kern w:val="0"/>
                <w:sz w:val="24"/>
                <w:lang w:val="ro-RO" w:eastAsia="ru-RU"/>
              </w:rPr>
              <w:t xml:space="preserve">≤ </w:t>
            </w:r>
            <w:r w:rsidRPr="00D14312">
              <w:rPr>
                <w:rFonts w:ascii="Times New Roman" w:eastAsia="Times New Roman" w:hAnsi="Times New Roman"/>
                <w:kern w:val="0"/>
                <w:sz w:val="24"/>
                <w:lang w:val="ro-RO" w:eastAsia="ru-RU"/>
              </w:rPr>
              <w:t>0,005 ng/</w:t>
            </w:r>
            <w:proofErr w:type="spellStart"/>
            <w:r w:rsidRPr="00D14312">
              <w:rPr>
                <w:rFonts w:ascii="Times New Roman" w:eastAsia="Times New Roman" w:hAnsi="Times New Roman"/>
                <w:kern w:val="0"/>
                <w:sz w:val="24"/>
                <w:lang w:val="ro-RO" w:eastAsia="ru-RU"/>
              </w:rPr>
              <w:t>mL</w:t>
            </w:r>
            <w:proofErr w:type="spellEnd"/>
            <w:r w:rsidRPr="00D14312">
              <w:rPr>
                <w:rFonts w:ascii="Times New Roman" w:eastAsia="Times New Roman" w:hAnsi="Times New Roman"/>
                <w:kern w:val="0"/>
                <w:sz w:val="24"/>
                <w:lang w:val="ro-RO" w:eastAsia="ru-RU"/>
              </w:rPr>
              <w:t>,</w:t>
            </w:r>
          </w:p>
          <w:p w14:paraId="14EE3587" w14:textId="77777777" w:rsidR="00FD0B19" w:rsidRPr="00D14312" w:rsidRDefault="00FD0B19" w:rsidP="00D14312">
            <w:pPr>
              <w:pStyle w:val="a6"/>
              <w:snapToGrid w:val="0"/>
              <w:rPr>
                <w:rFonts w:ascii="Times New Roman" w:eastAsia="Times New Roman" w:hAnsi="Times New Roman"/>
                <w:color w:val="000000"/>
                <w:kern w:val="0"/>
                <w:sz w:val="24"/>
                <w:lang w:val="ro-RO" w:eastAsia="ru-RU"/>
              </w:rPr>
            </w:pPr>
            <w:r w:rsidRPr="00D14312">
              <w:rPr>
                <w:rFonts w:ascii="Times New Roman" w:eastAsia="Times New Roman" w:hAnsi="Times New Roman"/>
                <w:color w:val="000000"/>
                <w:kern w:val="0"/>
                <w:sz w:val="24"/>
                <w:lang w:val="pt-PT" w:eastAsia="ru-RU"/>
              </w:rPr>
              <w:t xml:space="preserve">-ocratoxinei A ≤ </w:t>
            </w:r>
            <w:r w:rsidRPr="00D14312">
              <w:rPr>
                <w:rFonts w:ascii="Times New Roman" w:eastAsia="Times New Roman" w:hAnsi="Times New Roman"/>
                <w:color w:val="000000"/>
                <w:kern w:val="0"/>
                <w:sz w:val="24"/>
                <w:lang w:val="ro-RO" w:eastAsia="ru-RU"/>
              </w:rPr>
              <w:t>0,018</w:t>
            </w:r>
            <w:r w:rsidRPr="00D14312">
              <w:rPr>
                <w:rFonts w:ascii="Times New Roman" w:eastAsia="Times New Roman" w:hAnsi="Times New Roman"/>
                <w:kern w:val="0"/>
                <w:sz w:val="24"/>
                <w:lang w:val="ro-RO" w:eastAsia="ru-RU"/>
              </w:rPr>
              <w:t xml:space="preserve"> ng/</w:t>
            </w:r>
            <w:proofErr w:type="spellStart"/>
            <w:r w:rsidRPr="00D14312">
              <w:rPr>
                <w:rFonts w:ascii="Times New Roman" w:eastAsia="Times New Roman" w:hAnsi="Times New Roman"/>
                <w:kern w:val="0"/>
                <w:sz w:val="24"/>
                <w:lang w:val="ro-RO" w:eastAsia="ru-RU"/>
              </w:rPr>
              <w:t>mL</w:t>
            </w:r>
            <w:proofErr w:type="spellEnd"/>
            <w:r w:rsidRPr="00D14312">
              <w:rPr>
                <w:rFonts w:ascii="Times New Roman" w:eastAsia="Times New Roman" w:hAnsi="Times New Roman"/>
                <w:kern w:val="0"/>
                <w:sz w:val="24"/>
                <w:lang w:val="ro-RO" w:eastAsia="ru-RU"/>
              </w:rPr>
              <w:t>,</w:t>
            </w:r>
          </w:p>
          <w:p w14:paraId="11882CF9" w14:textId="77777777" w:rsidR="00FD0B19" w:rsidRPr="00D14312" w:rsidRDefault="00FD0B19" w:rsidP="00D14312">
            <w:pPr>
              <w:pStyle w:val="a6"/>
              <w:snapToGrid w:val="0"/>
              <w:rPr>
                <w:rFonts w:ascii="Times New Roman" w:eastAsia="Times New Roman" w:hAnsi="Times New Roman"/>
                <w:color w:val="000000"/>
                <w:kern w:val="0"/>
                <w:sz w:val="24"/>
                <w:lang w:val="ro-RO" w:eastAsia="ru-RU"/>
              </w:rPr>
            </w:pPr>
            <w:r w:rsidRPr="00D14312">
              <w:rPr>
                <w:rFonts w:ascii="Times New Roman" w:eastAsia="Times New Roman" w:hAnsi="Times New Roman"/>
                <w:color w:val="000000"/>
                <w:kern w:val="0"/>
                <w:sz w:val="24"/>
                <w:lang w:val="pt-PT" w:eastAsia="ru-RU"/>
              </w:rPr>
              <w:t xml:space="preserve">-zearalenona ≤ </w:t>
            </w:r>
            <w:r w:rsidRPr="00D14312">
              <w:rPr>
                <w:rFonts w:ascii="Times New Roman" w:eastAsia="Times New Roman" w:hAnsi="Times New Roman"/>
                <w:color w:val="000000"/>
                <w:kern w:val="0"/>
                <w:sz w:val="24"/>
                <w:lang w:val="ro-RO" w:eastAsia="ru-RU"/>
              </w:rPr>
              <w:t>0,250</w:t>
            </w:r>
            <w:r w:rsidRPr="00D14312">
              <w:rPr>
                <w:rFonts w:ascii="Times New Roman" w:eastAsia="Times New Roman" w:hAnsi="Times New Roman"/>
                <w:kern w:val="0"/>
                <w:sz w:val="24"/>
                <w:lang w:val="ro-RO" w:eastAsia="ru-RU"/>
              </w:rPr>
              <w:t xml:space="preserve"> ng/</w:t>
            </w:r>
            <w:proofErr w:type="spellStart"/>
            <w:r w:rsidRPr="00D14312">
              <w:rPr>
                <w:rFonts w:ascii="Times New Roman" w:eastAsia="Times New Roman" w:hAnsi="Times New Roman"/>
                <w:kern w:val="0"/>
                <w:sz w:val="24"/>
                <w:lang w:val="ro-RO" w:eastAsia="ru-RU"/>
              </w:rPr>
              <w:t>mL</w:t>
            </w:r>
            <w:proofErr w:type="spellEnd"/>
            <w:r w:rsidRPr="00D14312">
              <w:rPr>
                <w:rFonts w:ascii="Times New Roman" w:eastAsia="Times New Roman" w:hAnsi="Times New Roman"/>
                <w:kern w:val="0"/>
                <w:sz w:val="24"/>
                <w:lang w:val="ro-RO" w:eastAsia="ru-RU"/>
              </w:rPr>
              <w:t>.</w:t>
            </w:r>
          </w:p>
          <w:p w14:paraId="5EFECF6C" w14:textId="30321763" w:rsidR="00FD0B19" w:rsidRPr="00D14312" w:rsidRDefault="00FD0B19" w:rsidP="00D14312">
            <w:pPr>
              <w:shd w:val="clear" w:color="auto" w:fill="FFFFFF"/>
              <w:textAlignment w:val="baseline"/>
              <w:rPr>
                <w:color w:val="222222"/>
                <w:lang w:val="en-US"/>
              </w:rPr>
            </w:pPr>
            <w:r w:rsidRPr="00D14312">
              <w:rPr>
                <w:lang w:val="pt-PT" w:eastAsia="ru-RU"/>
              </w:rPr>
              <w:t>Ambalaj original al producătorului.</w:t>
            </w:r>
          </w:p>
        </w:tc>
        <w:tc>
          <w:tcPr>
            <w:tcW w:w="1418" w:type="dxa"/>
            <w:tcBorders>
              <w:top w:val="single" w:sz="4" w:space="0" w:color="auto"/>
              <w:left w:val="single" w:sz="4" w:space="0" w:color="auto"/>
              <w:bottom w:val="single" w:sz="4" w:space="0" w:color="auto"/>
              <w:right w:val="single" w:sz="4" w:space="0" w:color="auto"/>
            </w:tcBorders>
          </w:tcPr>
          <w:p w14:paraId="706843DD" w14:textId="59206BD3" w:rsidR="00FD0B19" w:rsidRPr="00D14312" w:rsidRDefault="00FD0B19" w:rsidP="00FD0B19">
            <w:pPr>
              <w:shd w:val="clear" w:color="auto" w:fill="FFFFFF" w:themeFill="background1"/>
              <w:spacing w:before="120"/>
              <w:jc w:val="center"/>
              <w:rPr>
                <w:lang w:val="en-US"/>
              </w:rPr>
            </w:pPr>
            <w:r w:rsidRPr="00D14312">
              <w:rPr>
                <w:lang w:val="en-US"/>
              </w:rPr>
              <w:t>210000</w:t>
            </w:r>
          </w:p>
        </w:tc>
      </w:tr>
      <w:tr w:rsidR="00FD0B19" w:rsidRPr="00C47CC1" w14:paraId="77CD6105" w14:textId="77777777" w:rsidTr="00D14312">
        <w:trPr>
          <w:trHeight w:val="660"/>
        </w:trPr>
        <w:tc>
          <w:tcPr>
            <w:tcW w:w="567" w:type="dxa"/>
            <w:tcBorders>
              <w:top w:val="single" w:sz="4" w:space="0" w:color="auto"/>
              <w:left w:val="single" w:sz="4" w:space="0" w:color="auto"/>
              <w:bottom w:val="single" w:sz="4" w:space="0" w:color="auto"/>
            </w:tcBorders>
            <w:vAlign w:val="center"/>
          </w:tcPr>
          <w:p w14:paraId="61020BAA" w14:textId="54227C15" w:rsidR="00FD0B19" w:rsidRPr="00D14312" w:rsidRDefault="00FD0B19" w:rsidP="00FD0B19">
            <w:pPr>
              <w:shd w:val="clear" w:color="auto" w:fill="FFFFFF" w:themeFill="background1"/>
              <w:spacing w:before="120"/>
              <w:jc w:val="center"/>
              <w:rPr>
                <w:b/>
                <w:lang w:val="en-US"/>
              </w:rPr>
            </w:pPr>
            <w:r w:rsidRPr="00D14312">
              <w:rPr>
                <w:b/>
                <w:lang w:val="en-US"/>
              </w:rPr>
              <w:t>21</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6866DA6" w14:textId="0CB7897D" w:rsidR="00FD0B19" w:rsidRPr="00D14312" w:rsidRDefault="00FD0B19" w:rsidP="00FD0B19">
            <w:pPr>
              <w:shd w:val="clear" w:color="auto" w:fill="FFFFFF" w:themeFill="background1"/>
              <w:spacing w:before="120"/>
              <w:jc w:val="center"/>
              <w:rPr>
                <w:sz w:val="18"/>
                <w:szCs w:val="18"/>
              </w:rPr>
            </w:pPr>
            <w:r w:rsidRPr="00D14312">
              <w:rPr>
                <w:sz w:val="18"/>
                <w:szCs w:val="18"/>
              </w:rPr>
              <w:t>33100000-1</w:t>
            </w:r>
          </w:p>
        </w:tc>
        <w:tc>
          <w:tcPr>
            <w:tcW w:w="2126" w:type="dxa"/>
            <w:tcBorders>
              <w:top w:val="single" w:sz="4" w:space="0" w:color="auto"/>
              <w:left w:val="single" w:sz="2" w:space="0" w:color="000000"/>
              <w:bottom w:val="single" w:sz="2" w:space="0" w:color="000000"/>
              <w:right w:val="nil"/>
            </w:tcBorders>
          </w:tcPr>
          <w:p w14:paraId="0E293A92" w14:textId="332EDE0C" w:rsidR="00FD0B19" w:rsidRPr="00D14312" w:rsidRDefault="00FD0B19" w:rsidP="00FD0B19">
            <w:pPr>
              <w:tabs>
                <w:tab w:val="left" w:pos="1080"/>
              </w:tabs>
              <w:rPr>
                <w:lang w:val="it-IT"/>
              </w:rPr>
            </w:pPr>
            <w:r w:rsidRPr="00D14312">
              <w:rPr>
                <w:color w:val="000000"/>
                <w:lang w:val="pt-PT" w:eastAsia="ru-RU"/>
              </w:rPr>
              <w:t xml:space="preserve">Coloane  imunoafine pentru </w:t>
            </w:r>
            <w:r w:rsidRPr="00D14312">
              <w:rPr>
                <w:color w:val="000000"/>
                <w:lang w:eastAsia="ru-RU"/>
              </w:rPr>
              <w:t xml:space="preserve">determinarea </w:t>
            </w:r>
            <w:r w:rsidRPr="00D14312">
              <w:rPr>
                <w:color w:val="000000"/>
                <w:lang w:val="pt-PT" w:eastAsia="ru-RU"/>
              </w:rPr>
              <w:t xml:space="preserve">deoxinivalenolului (DON)  într-o gamă largă de produse </w:t>
            </w:r>
            <w:r w:rsidRPr="00D14312">
              <w:rPr>
                <w:color w:val="000000"/>
                <w:lang w:eastAsia="ru-RU"/>
              </w:rPr>
              <w:t>alimentare și hrana pentru animale</w:t>
            </w:r>
          </w:p>
        </w:tc>
        <w:tc>
          <w:tcPr>
            <w:tcW w:w="1276" w:type="dxa"/>
            <w:tcBorders>
              <w:top w:val="single" w:sz="4" w:space="0" w:color="auto"/>
              <w:left w:val="single" w:sz="4" w:space="0" w:color="000000"/>
              <w:bottom w:val="single" w:sz="4" w:space="0" w:color="000000"/>
              <w:right w:val="nil"/>
            </w:tcBorders>
          </w:tcPr>
          <w:p w14:paraId="5EB8AE88" w14:textId="12548F5D" w:rsidR="00FD0B19" w:rsidRPr="00D14312" w:rsidRDefault="00FD0B19" w:rsidP="00FD0B19">
            <w:pPr>
              <w:shd w:val="clear" w:color="auto" w:fill="FFFFFF" w:themeFill="background1"/>
              <w:spacing w:before="120"/>
            </w:pPr>
            <w:r w:rsidRPr="00D14312">
              <w:t>buc</w:t>
            </w:r>
          </w:p>
        </w:tc>
        <w:tc>
          <w:tcPr>
            <w:tcW w:w="708" w:type="dxa"/>
            <w:tcBorders>
              <w:top w:val="single" w:sz="4" w:space="0" w:color="auto"/>
              <w:left w:val="single" w:sz="2" w:space="0" w:color="000000"/>
              <w:bottom w:val="single" w:sz="2" w:space="0" w:color="000000"/>
              <w:right w:val="single" w:sz="2" w:space="0" w:color="000000"/>
            </w:tcBorders>
          </w:tcPr>
          <w:p w14:paraId="6E0C79C9" w14:textId="77777777" w:rsidR="00FD0B19" w:rsidRPr="00D14312" w:rsidRDefault="00FD0B19" w:rsidP="00FD0B19">
            <w:pPr>
              <w:pStyle w:val="a6"/>
              <w:snapToGrid w:val="0"/>
              <w:jc w:val="center"/>
              <w:rPr>
                <w:rFonts w:ascii="Times New Roman" w:hAnsi="Times New Roman"/>
                <w:sz w:val="24"/>
                <w:lang w:val="ro-RO" w:eastAsia="ar-SA"/>
              </w:rPr>
            </w:pPr>
          </w:p>
        </w:tc>
        <w:tc>
          <w:tcPr>
            <w:tcW w:w="3969" w:type="dxa"/>
            <w:tcBorders>
              <w:top w:val="single" w:sz="4" w:space="0" w:color="auto"/>
              <w:left w:val="single" w:sz="2" w:space="0" w:color="000000"/>
              <w:bottom w:val="single" w:sz="2" w:space="0" w:color="000000"/>
              <w:right w:val="nil"/>
            </w:tcBorders>
          </w:tcPr>
          <w:p w14:paraId="7F5D771A" w14:textId="77777777" w:rsidR="00FD0B19" w:rsidRPr="00D14312" w:rsidRDefault="00FD0B19" w:rsidP="00D14312">
            <w:pPr>
              <w:pStyle w:val="a6"/>
              <w:snapToGrid w:val="0"/>
              <w:rPr>
                <w:rFonts w:ascii="Times New Roman" w:eastAsia="Times New Roman" w:hAnsi="Times New Roman"/>
                <w:kern w:val="0"/>
                <w:sz w:val="24"/>
                <w:lang w:val="ro-MD" w:eastAsia="ru-RU"/>
              </w:rPr>
            </w:pPr>
            <w:r w:rsidRPr="00D14312">
              <w:rPr>
                <w:rFonts w:ascii="Times New Roman" w:eastAsia="Times New Roman" w:hAnsi="Times New Roman"/>
                <w:kern w:val="0"/>
                <w:sz w:val="24"/>
                <w:lang w:val="ro-MD" w:eastAsia="ru-RU"/>
              </w:rPr>
              <w:t>Volum – 3mL.</w:t>
            </w:r>
          </w:p>
          <w:p w14:paraId="3FAF1D34" w14:textId="77777777" w:rsidR="00FD0B19" w:rsidRPr="00D14312" w:rsidRDefault="00FD0B19" w:rsidP="00D14312">
            <w:pPr>
              <w:pStyle w:val="a6"/>
              <w:snapToGrid w:val="0"/>
              <w:rPr>
                <w:rFonts w:ascii="Times New Roman" w:eastAsia="Times New Roman" w:hAnsi="Times New Roman"/>
                <w:kern w:val="0"/>
                <w:sz w:val="24"/>
                <w:lang w:val="ro-MD" w:eastAsia="ru-RU"/>
              </w:rPr>
            </w:pPr>
            <w:r w:rsidRPr="00D14312">
              <w:rPr>
                <w:rFonts w:ascii="Times New Roman" w:eastAsia="Times New Roman" w:hAnsi="Times New Roman"/>
                <w:kern w:val="0"/>
                <w:sz w:val="24"/>
                <w:lang w:val="ro-MD" w:eastAsia="ru-RU"/>
              </w:rPr>
              <w:t>Compatibile cu HPLC.</w:t>
            </w:r>
          </w:p>
          <w:p w14:paraId="3C001800" w14:textId="77777777" w:rsidR="00FD0B19" w:rsidRPr="00D14312" w:rsidRDefault="00FD0B19" w:rsidP="00D14312">
            <w:pPr>
              <w:pStyle w:val="a6"/>
              <w:snapToGrid w:val="0"/>
              <w:rPr>
                <w:rFonts w:ascii="Times New Roman" w:eastAsia="Times New Roman" w:hAnsi="Times New Roman"/>
                <w:color w:val="000000"/>
                <w:kern w:val="0"/>
                <w:sz w:val="24"/>
                <w:lang w:val="ro-RO" w:eastAsia="ru-RU"/>
              </w:rPr>
            </w:pPr>
            <w:r w:rsidRPr="00D14312">
              <w:rPr>
                <w:rFonts w:ascii="Times New Roman" w:eastAsia="Times New Roman" w:hAnsi="Times New Roman"/>
                <w:kern w:val="0"/>
                <w:sz w:val="24"/>
                <w:lang w:val="ro-MD" w:eastAsia="ru-RU"/>
              </w:rPr>
              <w:t xml:space="preserve">LOD (limita de </w:t>
            </w:r>
            <w:proofErr w:type="spellStart"/>
            <w:r w:rsidRPr="00D14312">
              <w:rPr>
                <w:rFonts w:ascii="Times New Roman" w:eastAsia="Times New Roman" w:hAnsi="Times New Roman"/>
                <w:kern w:val="0"/>
                <w:sz w:val="24"/>
                <w:lang w:val="ro-MD" w:eastAsia="ru-RU"/>
              </w:rPr>
              <w:t>detec</w:t>
            </w:r>
            <w:proofErr w:type="spellEnd"/>
            <w:r w:rsidRPr="00D14312">
              <w:rPr>
                <w:rFonts w:ascii="Times New Roman" w:eastAsia="Times New Roman" w:hAnsi="Times New Roman"/>
                <w:kern w:val="0"/>
                <w:sz w:val="24"/>
                <w:lang w:val="ro-RO" w:eastAsia="ru-RU"/>
              </w:rPr>
              <w:t xml:space="preserve">ție) </w:t>
            </w:r>
            <w:r w:rsidRPr="00D14312">
              <w:rPr>
                <w:rFonts w:ascii="Times New Roman" w:eastAsia="Times New Roman" w:hAnsi="Times New Roman"/>
                <w:color w:val="000000"/>
                <w:kern w:val="0"/>
                <w:sz w:val="24"/>
                <w:lang w:val="pt-PT" w:eastAsia="ru-RU"/>
              </w:rPr>
              <w:t>≤ 25</w:t>
            </w:r>
            <w:r w:rsidRPr="00D14312">
              <w:rPr>
                <w:rFonts w:ascii="Times New Roman" w:eastAsia="Times New Roman" w:hAnsi="Times New Roman"/>
                <w:kern w:val="0"/>
                <w:sz w:val="24"/>
                <w:lang w:val="ro-RO" w:eastAsia="ru-RU"/>
              </w:rPr>
              <w:t xml:space="preserve"> ng/</w:t>
            </w:r>
            <w:proofErr w:type="spellStart"/>
            <w:r w:rsidRPr="00D14312">
              <w:rPr>
                <w:rFonts w:ascii="Times New Roman" w:eastAsia="Times New Roman" w:hAnsi="Times New Roman"/>
                <w:kern w:val="0"/>
                <w:sz w:val="24"/>
                <w:lang w:val="ro-RO" w:eastAsia="ru-RU"/>
              </w:rPr>
              <w:t>mL</w:t>
            </w:r>
            <w:proofErr w:type="spellEnd"/>
            <w:r w:rsidRPr="00D14312">
              <w:rPr>
                <w:rFonts w:ascii="Times New Roman" w:eastAsia="Times New Roman" w:hAnsi="Times New Roman"/>
                <w:kern w:val="0"/>
                <w:sz w:val="24"/>
                <w:lang w:val="ro-RO" w:eastAsia="ru-RU"/>
              </w:rPr>
              <w:t>.</w:t>
            </w:r>
          </w:p>
          <w:p w14:paraId="6FA900D0" w14:textId="6AA5961C" w:rsidR="00FD0B19" w:rsidRPr="00D14312" w:rsidRDefault="00FD0B19" w:rsidP="00D14312">
            <w:pPr>
              <w:shd w:val="clear" w:color="auto" w:fill="FFFFFF"/>
              <w:textAlignment w:val="baseline"/>
              <w:rPr>
                <w:color w:val="222222"/>
                <w:lang w:val="en-US"/>
              </w:rPr>
            </w:pPr>
            <w:r w:rsidRPr="00D14312">
              <w:rPr>
                <w:lang w:val="pt-PT" w:eastAsia="ru-RU"/>
              </w:rPr>
              <w:t>Ambalaj original al producătorului</w:t>
            </w:r>
          </w:p>
        </w:tc>
        <w:tc>
          <w:tcPr>
            <w:tcW w:w="1418" w:type="dxa"/>
            <w:tcBorders>
              <w:top w:val="single" w:sz="4" w:space="0" w:color="auto"/>
              <w:left w:val="single" w:sz="2" w:space="0" w:color="000000"/>
              <w:bottom w:val="single" w:sz="4" w:space="0" w:color="auto"/>
              <w:right w:val="single" w:sz="2" w:space="0" w:color="000000"/>
            </w:tcBorders>
          </w:tcPr>
          <w:p w14:paraId="419121E0" w14:textId="5A33A62A" w:rsidR="00FD0B19" w:rsidRPr="00D14312" w:rsidRDefault="00F679CF" w:rsidP="00FD0B19">
            <w:pPr>
              <w:shd w:val="clear" w:color="auto" w:fill="FFFFFF" w:themeFill="background1"/>
              <w:spacing w:before="120"/>
              <w:jc w:val="center"/>
              <w:rPr>
                <w:lang w:val="en-US"/>
              </w:rPr>
            </w:pPr>
            <w:r w:rsidRPr="00D14312">
              <w:rPr>
                <w:lang w:val="en-US"/>
              </w:rPr>
              <w:t>33000</w:t>
            </w:r>
          </w:p>
        </w:tc>
      </w:tr>
      <w:tr w:rsidR="00FD0B19" w:rsidRPr="00C47CC1" w14:paraId="05309F08" w14:textId="77777777" w:rsidTr="002D72EC">
        <w:trPr>
          <w:trHeight w:val="660"/>
        </w:trPr>
        <w:tc>
          <w:tcPr>
            <w:tcW w:w="567" w:type="dxa"/>
            <w:tcBorders>
              <w:top w:val="single" w:sz="4" w:space="0" w:color="auto"/>
              <w:left w:val="single" w:sz="4" w:space="0" w:color="auto"/>
              <w:bottom w:val="single" w:sz="4" w:space="0" w:color="auto"/>
            </w:tcBorders>
            <w:vAlign w:val="center"/>
          </w:tcPr>
          <w:p w14:paraId="4D123380" w14:textId="56E0DDDA" w:rsidR="00FD0B19" w:rsidRPr="00D14312" w:rsidRDefault="00FD0B19" w:rsidP="00FD0B19">
            <w:pPr>
              <w:shd w:val="clear" w:color="auto" w:fill="FFFFFF" w:themeFill="background1"/>
              <w:spacing w:before="120"/>
              <w:jc w:val="center"/>
              <w:rPr>
                <w:b/>
                <w:noProof w:val="0"/>
                <w:lang w:val="en-US" w:eastAsia="ru-RU"/>
              </w:rPr>
            </w:pPr>
            <w:r w:rsidRPr="00D14312">
              <w:rPr>
                <w:b/>
                <w:lang w:val="en-US"/>
              </w:rPr>
              <w:t>22</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E4E835A" w14:textId="5AE163EA" w:rsidR="00FD0B19" w:rsidRPr="00D14312" w:rsidRDefault="00FD0B19" w:rsidP="00FD0B19">
            <w:pPr>
              <w:shd w:val="clear" w:color="auto" w:fill="FFFFFF" w:themeFill="background1"/>
              <w:spacing w:before="120"/>
              <w:jc w:val="center"/>
              <w:rPr>
                <w:sz w:val="18"/>
                <w:szCs w:val="18"/>
              </w:rPr>
            </w:pPr>
            <w:r w:rsidRPr="00D14312">
              <w:rPr>
                <w:sz w:val="18"/>
                <w:szCs w:val="18"/>
              </w:rPr>
              <w:t>33100000-1</w:t>
            </w:r>
          </w:p>
        </w:tc>
        <w:tc>
          <w:tcPr>
            <w:tcW w:w="2126" w:type="dxa"/>
            <w:tcBorders>
              <w:top w:val="nil"/>
              <w:left w:val="single" w:sz="2" w:space="0" w:color="000000"/>
              <w:bottom w:val="single" w:sz="2" w:space="0" w:color="000000"/>
              <w:right w:val="nil"/>
            </w:tcBorders>
          </w:tcPr>
          <w:p w14:paraId="3511E2F8" w14:textId="2711EBBA" w:rsidR="00FD0B19" w:rsidRPr="00D14312" w:rsidRDefault="00FD0B19" w:rsidP="00FD0B19">
            <w:pPr>
              <w:tabs>
                <w:tab w:val="left" w:pos="1080"/>
              </w:tabs>
              <w:rPr>
                <w:lang w:val="it-IT"/>
              </w:rPr>
            </w:pPr>
            <w:r w:rsidRPr="00D14312">
              <w:rPr>
                <w:color w:val="000000"/>
                <w:lang w:val="pt-PT" w:eastAsia="ru-RU"/>
              </w:rPr>
              <w:t xml:space="preserve">Coloane  imunoafine pentru </w:t>
            </w:r>
            <w:r w:rsidRPr="00D14312">
              <w:rPr>
                <w:color w:val="000000"/>
                <w:lang w:eastAsia="ru-RU"/>
              </w:rPr>
              <w:t xml:space="preserve">determinarea ocratoxinei </w:t>
            </w:r>
            <w:r w:rsidRPr="00D14312">
              <w:rPr>
                <w:color w:val="000000"/>
                <w:lang w:val="pt-PT" w:eastAsia="ru-RU"/>
              </w:rPr>
              <w:t xml:space="preserve">(OTA)  într-o gamă largă de produse </w:t>
            </w:r>
            <w:r w:rsidRPr="00D14312">
              <w:rPr>
                <w:color w:val="000000"/>
                <w:lang w:eastAsia="ru-RU"/>
              </w:rPr>
              <w:t>alimentare și hrana pentru animale</w:t>
            </w:r>
          </w:p>
        </w:tc>
        <w:tc>
          <w:tcPr>
            <w:tcW w:w="1276" w:type="dxa"/>
            <w:tcBorders>
              <w:top w:val="single" w:sz="4" w:space="0" w:color="000000"/>
              <w:left w:val="single" w:sz="4" w:space="0" w:color="000000"/>
              <w:bottom w:val="single" w:sz="4" w:space="0" w:color="000000"/>
              <w:right w:val="nil"/>
            </w:tcBorders>
          </w:tcPr>
          <w:p w14:paraId="0A3D24AE" w14:textId="42C7102C" w:rsidR="00FD0B19" w:rsidRPr="00D14312" w:rsidRDefault="00FD0B19" w:rsidP="00FD0B19">
            <w:pPr>
              <w:shd w:val="clear" w:color="auto" w:fill="FFFFFF" w:themeFill="background1"/>
              <w:spacing w:before="120"/>
              <w:rPr>
                <w:bCs/>
                <w:lang w:val="en-US"/>
              </w:rPr>
            </w:pPr>
            <w:r w:rsidRPr="00D14312">
              <w:t>buc</w:t>
            </w:r>
          </w:p>
        </w:tc>
        <w:tc>
          <w:tcPr>
            <w:tcW w:w="708" w:type="dxa"/>
            <w:tcBorders>
              <w:top w:val="nil"/>
              <w:left w:val="single" w:sz="2" w:space="0" w:color="000000"/>
              <w:bottom w:val="single" w:sz="2" w:space="0" w:color="000000"/>
              <w:right w:val="single" w:sz="2" w:space="0" w:color="000000"/>
            </w:tcBorders>
          </w:tcPr>
          <w:p w14:paraId="66B4DFDB" w14:textId="37787E90" w:rsidR="00FD0B19" w:rsidRPr="00D14312" w:rsidRDefault="00FD0B19" w:rsidP="00FD0B19">
            <w:pPr>
              <w:pStyle w:val="a6"/>
              <w:snapToGrid w:val="0"/>
              <w:jc w:val="center"/>
              <w:rPr>
                <w:rFonts w:ascii="Times New Roman" w:hAnsi="Times New Roman"/>
                <w:sz w:val="24"/>
                <w:lang w:val="ro-RO" w:eastAsia="ar-SA"/>
              </w:rPr>
            </w:pPr>
          </w:p>
        </w:tc>
        <w:tc>
          <w:tcPr>
            <w:tcW w:w="3969" w:type="dxa"/>
            <w:tcBorders>
              <w:top w:val="nil"/>
              <w:left w:val="single" w:sz="2" w:space="0" w:color="000000"/>
              <w:bottom w:val="single" w:sz="2" w:space="0" w:color="000000"/>
              <w:right w:val="nil"/>
            </w:tcBorders>
          </w:tcPr>
          <w:p w14:paraId="6CD5FC55" w14:textId="77777777" w:rsidR="00FD0B19" w:rsidRPr="00D14312" w:rsidRDefault="00FD0B19" w:rsidP="00D14312">
            <w:pPr>
              <w:pStyle w:val="a6"/>
              <w:snapToGrid w:val="0"/>
              <w:rPr>
                <w:rFonts w:ascii="Times New Roman" w:eastAsia="Times New Roman" w:hAnsi="Times New Roman"/>
                <w:kern w:val="0"/>
                <w:sz w:val="24"/>
                <w:lang w:val="ro-MD" w:eastAsia="ru-RU"/>
              </w:rPr>
            </w:pPr>
            <w:r w:rsidRPr="00D14312">
              <w:rPr>
                <w:rFonts w:ascii="Times New Roman" w:eastAsia="Times New Roman" w:hAnsi="Times New Roman"/>
                <w:kern w:val="0"/>
                <w:sz w:val="24"/>
                <w:lang w:val="ro-MD" w:eastAsia="ru-RU"/>
              </w:rPr>
              <w:t>Volum – 3mL.</w:t>
            </w:r>
          </w:p>
          <w:p w14:paraId="683E2DA8" w14:textId="77777777" w:rsidR="00FD0B19" w:rsidRPr="00D14312" w:rsidRDefault="00FD0B19" w:rsidP="00D14312">
            <w:pPr>
              <w:pStyle w:val="a6"/>
              <w:snapToGrid w:val="0"/>
              <w:rPr>
                <w:rFonts w:ascii="Times New Roman" w:eastAsia="Times New Roman" w:hAnsi="Times New Roman"/>
                <w:kern w:val="0"/>
                <w:sz w:val="24"/>
                <w:lang w:val="ro-MD" w:eastAsia="ru-RU"/>
              </w:rPr>
            </w:pPr>
            <w:r w:rsidRPr="00D14312">
              <w:rPr>
                <w:rFonts w:ascii="Times New Roman" w:eastAsia="Times New Roman" w:hAnsi="Times New Roman"/>
                <w:kern w:val="0"/>
                <w:sz w:val="24"/>
                <w:lang w:val="ro-MD" w:eastAsia="ru-RU"/>
              </w:rPr>
              <w:t>Compatibile cu HPLC.</w:t>
            </w:r>
          </w:p>
          <w:p w14:paraId="346A6BB6" w14:textId="77777777" w:rsidR="00FD0B19" w:rsidRPr="00D14312" w:rsidRDefault="00FD0B19" w:rsidP="00D14312">
            <w:pPr>
              <w:pStyle w:val="a6"/>
              <w:snapToGrid w:val="0"/>
              <w:rPr>
                <w:rFonts w:ascii="Times New Roman" w:eastAsia="Times New Roman" w:hAnsi="Times New Roman"/>
                <w:kern w:val="0"/>
                <w:sz w:val="24"/>
                <w:lang w:val="ro-RO" w:eastAsia="ru-RU"/>
              </w:rPr>
            </w:pPr>
            <w:r w:rsidRPr="00D14312">
              <w:rPr>
                <w:rFonts w:ascii="Times New Roman" w:eastAsia="Times New Roman" w:hAnsi="Times New Roman"/>
                <w:kern w:val="0"/>
                <w:sz w:val="24"/>
                <w:lang w:val="ro-MD" w:eastAsia="ru-RU"/>
              </w:rPr>
              <w:t xml:space="preserve">LOD (limita de </w:t>
            </w:r>
            <w:proofErr w:type="spellStart"/>
            <w:r w:rsidRPr="00D14312">
              <w:rPr>
                <w:rFonts w:ascii="Times New Roman" w:eastAsia="Times New Roman" w:hAnsi="Times New Roman"/>
                <w:kern w:val="0"/>
                <w:sz w:val="24"/>
                <w:lang w:val="ro-MD" w:eastAsia="ru-RU"/>
              </w:rPr>
              <w:t>detec</w:t>
            </w:r>
            <w:proofErr w:type="spellEnd"/>
            <w:r w:rsidRPr="00D14312">
              <w:rPr>
                <w:rFonts w:ascii="Times New Roman" w:eastAsia="Times New Roman" w:hAnsi="Times New Roman"/>
                <w:kern w:val="0"/>
                <w:sz w:val="24"/>
                <w:lang w:val="ro-RO" w:eastAsia="ru-RU"/>
              </w:rPr>
              <w:t xml:space="preserve">ție) </w:t>
            </w:r>
            <w:r w:rsidRPr="00D14312">
              <w:rPr>
                <w:rFonts w:ascii="Times New Roman" w:eastAsia="Times New Roman" w:hAnsi="Times New Roman"/>
                <w:color w:val="000000"/>
                <w:kern w:val="0"/>
                <w:sz w:val="24"/>
                <w:lang w:val="pt-PT" w:eastAsia="ru-RU"/>
              </w:rPr>
              <w:t xml:space="preserve">≤ </w:t>
            </w:r>
            <w:r w:rsidRPr="00D14312">
              <w:rPr>
                <w:rFonts w:ascii="Times New Roman" w:eastAsia="Times New Roman" w:hAnsi="Times New Roman"/>
                <w:color w:val="000000"/>
                <w:kern w:val="0"/>
                <w:sz w:val="24"/>
                <w:lang w:val="ro-RO" w:eastAsia="ru-RU"/>
              </w:rPr>
              <w:t>0,018</w:t>
            </w:r>
            <w:r w:rsidRPr="00D14312">
              <w:rPr>
                <w:rFonts w:ascii="Times New Roman" w:eastAsia="Times New Roman" w:hAnsi="Times New Roman"/>
                <w:kern w:val="0"/>
                <w:sz w:val="24"/>
                <w:lang w:val="ro-RO" w:eastAsia="ru-RU"/>
              </w:rPr>
              <w:t xml:space="preserve"> ng/</w:t>
            </w:r>
            <w:proofErr w:type="spellStart"/>
            <w:r w:rsidRPr="00D14312">
              <w:rPr>
                <w:rFonts w:ascii="Times New Roman" w:eastAsia="Times New Roman" w:hAnsi="Times New Roman"/>
                <w:kern w:val="0"/>
                <w:sz w:val="24"/>
                <w:lang w:val="ro-RO" w:eastAsia="ru-RU"/>
              </w:rPr>
              <w:t>mL</w:t>
            </w:r>
            <w:proofErr w:type="spellEnd"/>
            <w:r w:rsidRPr="00D14312">
              <w:rPr>
                <w:rFonts w:ascii="Times New Roman" w:eastAsia="Times New Roman" w:hAnsi="Times New Roman"/>
                <w:kern w:val="0"/>
                <w:sz w:val="24"/>
                <w:lang w:val="ro-RO" w:eastAsia="ru-RU"/>
              </w:rPr>
              <w:t>.</w:t>
            </w:r>
          </w:p>
          <w:p w14:paraId="43FCBAB0" w14:textId="71B2EB3F" w:rsidR="00FD0B19" w:rsidRPr="00D14312" w:rsidRDefault="00FD0B19" w:rsidP="00D14312">
            <w:pPr>
              <w:rPr>
                <w:lang w:val="en-US"/>
              </w:rPr>
            </w:pPr>
            <w:r w:rsidRPr="00D14312">
              <w:rPr>
                <w:lang w:val="pt-PT" w:eastAsia="ru-RU"/>
              </w:rPr>
              <w:t>Ambalaj original al producătorului</w:t>
            </w:r>
          </w:p>
        </w:tc>
        <w:tc>
          <w:tcPr>
            <w:tcW w:w="1418" w:type="dxa"/>
            <w:tcBorders>
              <w:top w:val="single" w:sz="4" w:space="0" w:color="auto"/>
              <w:left w:val="single" w:sz="2" w:space="0" w:color="000000"/>
              <w:bottom w:val="single" w:sz="4" w:space="0" w:color="auto"/>
              <w:right w:val="single" w:sz="2" w:space="0" w:color="000000"/>
            </w:tcBorders>
          </w:tcPr>
          <w:p w14:paraId="5192BB84" w14:textId="6AB13CAE" w:rsidR="00FD0B19" w:rsidRPr="00D14312" w:rsidRDefault="00F679CF" w:rsidP="00FD0B19">
            <w:pPr>
              <w:shd w:val="clear" w:color="auto" w:fill="FFFFFF" w:themeFill="background1"/>
              <w:spacing w:before="120"/>
              <w:jc w:val="center"/>
              <w:rPr>
                <w:lang w:val="en-US"/>
              </w:rPr>
            </w:pPr>
            <w:r w:rsidRPr="00D14312">
              <w:rPr>
                <w:lang w:val="en-US"/>
              </w:rPr>
              <w:t>24000</w:t>
            </w:r>
          </w:p>
        </w:tc>
      </w:tr>
      <w:tr w:rsidR="00FD0B19" w:rsidRPr="00BE362C" w14:paraId="5FBBB323" w14:textId="77777777" w:rsidTr="00405A91">
        <w:trPr>
          <w:trHeight w:val="397"/>
        </w:trPr>
        <w:tc>
          <w:tcPr>
            <w:tcW w:w="949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9C4D27B" w14:textId="7C80637E" w:rsidR="00FD0B19" w:rsidRPr="006F18CF" w:rsidRDefault="00FD0B19" w:rsidP="00FD0B19">
            <w:pPr>
              <w:shd w:val="clear" w:color="auto" w:fill="FFFFFF" w:themeFill="background1"/>
              <w:spacing w:before="120"/>
              <w:rPr>
                <w:noProof w:val="0"/>
                <w:lang w:val="ru-RU" w:eastAsia="ru-RU"/>
              </w:rPr>
            </w:pPr>
            <w:r>
              <w:rPr>
                <w:b/>
                <w:noProof w:val="0"/>
                <w:lang w:val="en-US" w:eastAsia="ru-RU"/>
              </w:rPr>
              <w:t xml:space="preserve">                                                                              </w:t>
            </w:r>
            <w:proofErr w:type="spellStart"/>
            <w:r w:rsidRPr="006F18CF">
              <w:rPr>
                <w:b/>
                <w:noProof w:val="0"/>
                <w:lang w:val="ru-RU" w:eastAsia="ru-RU"/>
              </w:rPr>
              <w:t>Valoarea</w:t>
            </w:r>
            <w:proofErr w:type="spellEnd"/>
            <w:r w:rsidRPr="006F18CF">
              <w:rPr>
                <w:b/>
                <w:noProof w:val="0"/>
                <w:lang w:val="ro-MD" w:eastAsia="ru-RU"/>
              </w:rPr>
              <w:t xml:space="preserve"> </w:t>
            </w:r>
            <w:proofErr w:type="spellStart"/>
            <w:r w:rsidRPr="006F18CF">
              <w:rPr>
                <w:b/>
                <w:noProof w:val="0"/>
                <w:lang w:val="ru-RU" w:eastAsia="ru-RU"/>
              </w:rPr>
              <w:t>estimativă</w:t>
            </w:r>
            <w:proofErr w:type="spellEnd"/>
            <w:r w:rsidRPr="006F18CF">
              <w:rPr>
                <w:b/>
                <w:noProof w:val="0"/>
                <w:lang w:val="ro-MD" w:eastAsia="ru-RU"/>
              </w:rPr>
              <w:t xml:space="preserve"> </w:t>
            </w:r>
            <w:proofErr w:type="spellStart"/>
            <w:r w:rsidRPr="006F18CF">
              <w:rPr>
                <w:b/>
                <w:noProof w:val="0"/>
                <w:lang w:val="ru-RU" w:eastAsia="ru-RU"/>
              </w:rPr>
              <w:t>totală</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ECB7E5D" w14:textId="1612A077" w:rsidR="00FD0B19" w:rsidRPr="006F18CF" w:rsidRDefault="00F679CF" w:rsidP="00FD0B19">
            <w:pPr>
              <w:shd w:val="clear" w:color="auto" w:fill="FFFFFF" w:themeFill="background1"/>
              <w:spacing w:before="120"/>
              <w:rPr>
                <w:b/>
                <w:bCs/>
                <w:noProof w:val="0"/>
                <w:lang w:val="en-US" w:eastAsia="ru-RU"/>
              </w:rPr>
            </w:pPr>
            <w:r>
              <w:rPr>
                <w:b/>
                <w:bCs/>
                <w:noProof w:val="0"/>
                <w:lang w:val="en-US" w:eastAsia="ru-RU"/>
              </w:rPr>
              <w:t>438 700</w:t>
            </w:r>
            <w:r w:rsidR="00FD0B19">
              <w:rPr>
                <w:b/>
                <w:bCs/>
                <w:noProof w:val="0"/>
                <w:lang w:val="en-US" w:eastAsia="ru-RU"/>
              </w:rPr>
              <w:t>,00</w:t>
            </w:r>
          </w:p>
        </w:tc>
      </w:tr>
    </w:tbl>
    <w:p w14:paraId="7956B29D" w14:textId="0E9F78A2" w:rsidR="001F2C53" w:rsidRPr="0058742A" w:rsidRDefault="00B7458E" w:rsidP="0058742A">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 xml:space="preserve"> : nu se aplică.</w:t>
      </w:r>
    </w:p>
    <w:p w14:paraId="6FE4618B" w14:textId="77777777" w:rsidR="00B7458E" w:rsidRPr="00913C37" w:rsidRDefault="00B7458E" w:rsidP="00B7458E">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77EF3BB" w14:textId="77777777" w:rsidR="00B7458E" w:rsidRPr="00BE362C" w:rsidRDefault="00B7458E" w:rsidP="00B7458E">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Pr>
          <w:noProof w:val="0"/>
          <w:lang w:val="ro-MD" w:eastAsia="ru-RU"/>
        </w:rPr>
        <w:t xml:space="preserve"> </w:t>
      </w:r>
      <w:proofErr w:type="spellStart"/>
      <w:r w:rsidRPr="00BE362C">
        <w:rPr>
          <w:noProof w:val="0"/>
          <w:lang w:val="ru-RU" w:eastAsia="ru-RU"/>
        </w:rPr>
        <w:t>mai</w:t>
      </w:r>
      <w:proofErr w:type="spellEnd"/>
      <w:r>
        <w:rPr>
          <w:noProof w:val="0"/>
          <w:lang w:val="ro-MD" w:eastAsia="ru-RU"/>
        </w:rPr>
        <w:t xml:space="preserve"> </w:t>
      </w:r>
      <w:proofErr w:type="spellStart"/>
      <w:r w:rsidRPr="00BE362C">
        <w:rPr>
          <w:noProof w:val="0"/>
          <w:lang w:val="ru-RU" w:eastAsia="ru-RU"/>
        </w:rPr>
        <w:t>multe</w:t>
      </w:r>
      <w:proofErr w:type="spellEnd"/>
      <w:r>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4C590581" w14:textId="77777777" w:rsidR="00B7458E" w:rsidRPr="00913C37" w:rsidRDefault="00B7458E" w:rsidP="00B7458E">
      <w:pPr>
        <w:numPr>
          <w:ilvl w:val="0"/>
          <w:numId w:val="2"/>
        </w:numPr>
        <w:shd w:val="clear" w:color="auto" w:fill="FFFFFF" w:themeFill="background1"/>
        <w:tabs>
          <w:tab w:val="right" w:pos="426"/>
        </w:tabs>
        <w:spacing w:before="120"/>
        <w:ind w:left="0" w:firstLine="0"/>
        <w:rPr>
          <w:b/>
          <w:noProof w:val="0"/>
          <w:lang w:val="es-ES" w:eastAsia="ru-RU"/>
        </w:rPr>
      </w:pPr>
      <w:proofErr w:type="spellStart"/>
      <w:r w:rsidRPr="00913C37">
        <w:rPr>
          <w:b/>
          <w:noProof w:val="0"/>
          <w:lang w:val="es-ES" w:eastAsia="ru-RU"/>
        </w:rPr>
        <w:t>Admiterea</w:t>
      </w:r>
      <w:proofErr w:type="spellEnd"/>
      <w:r w:rsidRPr="00913C37">
        <w:rPr>
          <w:b/>
          <w:noProof w:val="0"/>
          <w:lang w:val="es-ES" w:eastAsia="ru-RU"/>
        </w:rPr>
        <w:t xml:space="preserve"> </w:t>
      </w:r>
      <w:proofErr w:type="spellStart"/>
      <w:r w:rsidRPr="00913C37">
        <w:rPr>
          <w:b/>
          <w:noProof w:val="0"/>
          <w:lang w:val="es-ES" w:eastAsia="ru-RU"/>
        </w:rPr>
        <w:t>sau</w:t>
      </w:r>
      <w:proofErr w:type="spellEnd"/>
      <w:r w:rsidRPr="00913C37">
        <w:rPr>
          <w:b/>
          <w:noProof w:val="0"/>
          <w:lang w:val="es-ES" w:eastAsia="ru-RU"/>
        </w:rPr>
        <w:t xml:space="preserve"> </w:t>
      </w:r>
      <w:proofErr w:type="spellStart"/>
      <w:r w:rsidRPr="00913C37">
        <w:rPr>
          <w:b/>
          <w:noProof w:val="0"/>
          <w:lang w:val="es-ES" w:eastAsia="ru-RU"/>
        </w:rPr>
        <w:t>interzicerea</w:t>
      </w:r>
      <w:proofErr w:type="spellEnd"/>
      <w:r w:rsidRPr="00913C37">
        <w:rPr>
          <w:b/>
          <w:noProof w:val="0"/>
          <w:lang w:val="es-ES" w:eastAsia="ru-RU"/>
        </w:rPr>
        <w:t xml:space="preserve"> </w:t>
      </w:r>
      <w:proofErr w:type="spellStart"/>
      <w:r w:rsidRPr="00913C37">
        <w:rPr>
          <w:b/>
          <w:noProof w:val="0"/>
          <w:lang w:val="es-ES" w:eastAsia="ru-RU"/>
        </w:rPr>
        <w:t>ofertelor</w:t>
      </w:r>
      <w:proofErr w:type="spellEnd"/>
      <w:r w:rsidRPr="00913C37">
        <w:rPr>
          <w:b/>
          <w:noProof w:val="0"/>
          <w:lang w:val="es-ES" w:eastAsia="ru-RU"/>
        </w:rPr>
        <w:t xml:space="preserve"> alternative: </w:t>
      </w:r>
      <w:proofErr w:type="spellStart"/>
      <w:r w:rsidRPr="00913C37">
        <w:rPr>
          <w:b/>
          <w:noProof w:val="0"/>
          <w:lang w:val="es-ES" w:eastAsia="ru-RU"/>
        </w:rPr>
        <w:t>nu</w:t>
      </w:r>
      <w:proofErr w:type="spellEnd"/>
      <w:r w:rsidRPr="00913C37">
        <w:rPr>
          <w:b/>
          <w:noProof w:val="0"/>
          <w:lang w:val="es-ES" w:eastAsia="ru-RU"/>
        </w:rPr>
        <w:t xml:space="preserve"> se</w:t>
      </w:r>
      <w:r>
        <w:rPr>
          <w:b/>
          <w:noProof w:val="0"/>
          <w:lang w:val="es-ES" w:eastAsia="ru-RU"/>
        </w:rPr>
        <w:t xml:space="preserve"> </w:t>
      </w:r>
      <w:proofErr w:type="spellStart"/>
      <w:proofErr w:type="gramStart"/>
      <w:r>
        <w:rPr>
          <w:b/>
          <w:noProof w:val="0"/>
          <w:lang w:val="es-ES" w:eastAsia="ru-RU"/>
        </w:rPr>
        <w:t>admit</w:t>
      </w:r>
      <w:proofErr w:type="spellEnd"/>
      <w:r>
        <w:rPr>
          <w:b/>
          <w:noProof w:val="0"/>
          <w:lang w:val="es-ES" w:eastAsia="ru-RU"/>
        </w:rPr>
        <w:t xml:space="preserve"> .</w:t>
      </w:r>
      <w:proofErr w:type="gramEnd"/>
    </w:p>
    <w:p w14:paraId="0E350507" w14:textId="77777777" w:rsidR="00B7458E" w:rsidRDefault="00B7458E" w:rsidP="00B7458E">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w:t>
      </w:r>
    </w:p>
    <w:p w14:paraId="5B49FEBB" w14:textId="7D5D4312" w:rsidR="001F2C53" w:rsidRDefault="007E729A" w:rsidP="00FB4AD2">
      <w:pPr>
        <w:tabs>
          <w:tab w:val="left" w:pos="0"/>
          <w:tab w:val="left" w:pos="284"/>
          <w:tab w:val="left" w:pos="426"/>
        </w:tabs>
        <w:spacing w:before="120"/>
        <w:rPr>
          <w:b/>
          <w:shd w:val="clear" w:color="auto" w:fill="FFFF00"/>
          <w:lang w:val="ro-MD" w:eastAsia="ru-RU"/>
        </w:rPr>
      </w:pPr>
      <w:r>
        <w:rPr>
          <w:b/>
          <w:shd w:val="clear" w:color="auto" w:fill="FFFF00"/>
          <w:lang w:val="ro-MD" w:eastAsia="ru-RU"/>
        </w:rPr>
        <w:t>30</w:t>
      </w:r>
      <w:r w:rsidR="00B7458E" w:rsidRPr="00235C26">
        <w:rPr>
          <w:b/>
          <w:shd w:val="clear" w:color="auto" w:fill="FFFF00"/>
          <w:lang w:val="ro-MD" w:eastAsia="ru-RU"/>
        </w:rPr>
        <w:t xml:space="preserve"> zile</w:t>
      </w:r>
      <w:r w:rsidR="003564A0" w:rsidRPr="003564A0">
        <w:rPr>
          <w:b/>
          <w:shd w:val="clear" w:color="auto" w:fill="FFFF00"/>
          <w:lang w:val="es-ES" w:eastAsia="ru-RU"/>
        </w:rPr>
        <w:t xml:space="preserve"> </w:t>
      </w:r>
      <w:r w:rsidR="00B7458E" w:rsidRPr="00235C26">
        <w:rPr>
          <w:b/>
          <w:shd w:val="clear" w:color="auto" w:fill="FFFF00"/>
          <w:lang w:val="ro-MD" w:eastAsia="ru-RU"/>
        </w:rPr>
        <w:t>de la incheierea contractului</w:t>
      </w:r>
      <w:r w:rsidR="005E57CC">
        <w:rPr>
          <w:b/>
          <w:shd w:val="clear" w:color="auto" w:fill="FFFF00"/>
          <w:lang w:val="es-ES" w:eastAsia="ru-RU"/>
        </w:rPr>
        <w:t xml:space="preserve"> </w:t>
      </w:r>
      <w:r w:rsidR="00B7458E">
        <w:rPr>
          <w:b/>
          <w:shd w:val="clear" w:color="auto" w:fill="FFFF00"/>
          <w:lang w:val="ro-MD" w:eastAsia="ru-RU"/>
        </w:rPr>
        <w:t xml:space="preserve"> : </w:t>
      </w:r>
    </w:p>
    <w:p w14:paraId="4424DDFC" w14:textId="7C58E9B1" w:rsidR="00A864D3" w:rsidRPr="00A864D3" w:rsidRDefault="00A864D3" w:rsidP="00FB4AD2">
      <w:pPr>
        <w:tabs>
          <w:tab w:val="left" w:pos="0"/>
          <w:tab w:val="left" w:pos="284"/>
          <w:tab w:val="left" w:pos="426"/>
        </w:tabs>
        <w:spacing w:before="120"/>
        <w:rPr>
          <w:b/>
          <w:shd w:val="clear" w:color="auto" w:fill="FFFF00"/>
          <w:lang w:val="ro-MD" w:eastAsia="ru-RU"/>
        </w:rPr>
      </w:pPr>
      <w:r w:rsidRPr="00A864D3">
        <w:rPr>
          <w:b/>
          <w:shd w:val="clear" w:color="auto" w:fill="FFFF00"/>
          <w:lang w:val="ro-MD" w:eastAsia="ru-RU"/>
        </w:rPr>
        <w:t>Termenul de valabilitate (la momentul livrării) restant va constitui nu mai puţin de 60%  din cel initial pentru produsele cu valabilitate de 2 şi mai mulţi ani;</w:t>
      </w:r>
    </w:p>
    <w:p w14:paraId="5ED8443A" w14:textId="5564EBA1" w:rsidR="00A864D3" w:rsidRPr="00D87E35" w:rsidRDefault="00A864D3" w:rsidP="00FB4AD2">
      <w:pPr>
        <w:tabs>
          <w:tab w:val="left" w:pos="0"/>
          <w:tab w:val="left" w:pos="284"/>
          <w:tab w:val="left" w:pos="426"/>
        </w:tabs>
        <w:spacing w:before="120"/>
        <w:rPr>
          <w:b/>
          <w:shd w:val="clear" w:color="auto" w:fill="FFFF00"/>
          <w:lang w:val="ro-MD" w:eastAsia="ru-RU"/>
        </w:rPr>
      </w:pPr>
      <w:r w:rsidRPr="00A864D3">
        <w:rPr>
          <w:b/>
          <w:shd w:val="clear" w:color="auto" w:fill="FFFF00"/>
          <w:lang w:val="ro-MD" w:eastAsia="ru-RU"/>
        </w:rPr>
        <w:t>Termenul de valabilitate (la momentul livrării) restant va constitui nu mai puţin de 80 % din cel initial pentru produsele cu  valabilitate de pînă la 2 ani.</w:t>
      </w:r>
    </w:p>
    <w:p w14:paraId="584A7741" w14:textId="0B3B814A" w:rsidR="00B7458E" w:rsidRPr="00BE362C" w:rsidRDefault="00B7458E" w:rsidP="00B7458E">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 3</w:t>
      </w:r>
      <w:r w:rsidR="00292E55">
        <w:rPr>
          <w:b/>
          <w:noProof w:val="0"/>
          <w:lang w:val="it-IT" w:eastAsia="ru-RU"/>
        </w:rPr>
        <w:t>1</w:t>
      </w:r>
      <w:r>
        <w:rPr>
          <w:b/>
          <w:noProof w:val="0"/>
          <w:lang w:val="it-IT" w:eastAsia="ru-RU"/>
        </w:rPr>
        <w:t xml:space="preserve"> decembrie 202</w:t>
      </w:r>
      <w:r w:rsidR="00536912">
        <w:rPr>
          <w:b/>
          <w:noProof w:val="0"/>
          <w:lang w:val="it-IT" w:eastAsia="ru-RU"/>
        </w:rPr>
        <w:t>5</w:t>
      </w:r>
    </w:p>
    <w:p w14:paraId="3BCDDED1" w14:textId="77777777" w:rsidR="00B7458E" w:rsidRPr="00A07B19" w:rsidRDefault="00B7458E" w:rsidP="00B7458E">
      <w:pPr>
        <w:numPr>
          <w:ilvl w:val="0"/>
          <w:numId w:val="2"/>
        </w:numPr>
        <w:tabs>
          <w:tab w:val="right" w:pos="426"/>
        </w:tabs>
        <w:spacing w:before="120"/>
        <w:ind w:left="360"/>
        <w:rPr>
          <w:noProof w:val="0"/>
          <w:sz w:val="2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Pr>
          <w:b/>
          <w:noProof w:val="0"/>
          <w:lang w:val="it-IT" w:eastAsia="ru-RU"/>
        </w:rPr>
        <w:t>nu</w:t>
      </w:r>
    </w:p>
    <w:p w14:paraId="63E9C879" w14:textId="77777777" w:rsidR="00B7458E" w:rsidRPr="00A07B19" w:rsidRDefault="00B7458E" w:rsidP="00B7458E">
      <w:pPr>
        <w:numPr>
          <w:ilvl w:val="0"/>
          <w:numId w:val="2"/>
        </w:numPr>
        <w:shd w:val="clear" w:color="auto" w:fill="FFFFFF" w:themeFill="background1"/>
        <w:tabs>
          <w:tab w:val="right" w:pos="426"/>
        </w:tabs>
        <w:spacing w:before="120"/>
        <w:ind w:left="360"/>
        <w:rPr>
          <w:noProof w:val="0"/>
          <w:sz w:val="20"/>
          <w:lang w:val="es-E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Pr>
          <w:b/>
          <w:noProof w:val="0"/>
          <w:lang w:val="it-IT" w:eastAsia="ru-RU"/>
        </w:rPr>
        <w:t xml:space="preserve">nu se aplica </w:t>
      </w:r>
    </w:p>
    <w:p w14:paraId="4BA68798" w14:textId="4517BF17" w:rsidR="00D14312" w:rsidRPr="00D14312" w:rsidRDefault="00B7458E" w:rsidP="00D14312">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14:paraId="4F57A3E2" w14:textId="77777777" w:rsidR="00D14312" w:rsidRPr="001F2C53" w:rsidRDefault="00D14312" w:rsidP="00D14312">
      <w:pPr>
        <w:shd w:val="clear" w:color="auto" w:fill="FFFFFF" w:themeFill="background1"/>
        <w:tabs>
          <w:tab w:val="right" w:pos="426"/>
        </w:tabs>
        <w:spacing w:before="120"/>
        <w:ind w:left="360"/>
        <w:jc w:val="both"/>
        <w:rPr>
          <w:b/>
          <w:noProof w:val="0"/>
          <w:lang w:val="it-IT" w:eastAsia="ru-RU"/>
        </w:rPr>
      </w:pPr>
    </w:p>
    <w:tbl>
      <w:tblPr>
        <w:tblStyle w:val="Grigliatabella2"/>
        <w:tblW w:w="11057" w:type="dxa"/>
        <w:tblInd w:w="-5" w:type="dxa"/>
        <w:tblLayout w:type="fixed"/>
        <w:tblLook w:val="04A0" w:firstRow="1" w:lastRow="0" w:firstColumn="1" w:lastColumn="0" w:noHBand="0" w:noVBand="1"/>
      </w:tblPr>
      <w:tblGrid>
        <w:gridCol w:w="500"/>
        <w:gridCol w:w="3019"/>
        <w:gridCol w:w="5979"/>
        <w:gridCol w:w="1559"/>
      </w:tblGrid>
      <w:tr w:rsidR="00FB4AD2" w:rsidRPr="00BE362C" w14:paraId="0C8885EA" w14:textId="77777777" w:rsidTr="00696069">
        <w:tc>
          <w:tcPr>
            <w:tcW w:w="500" w:type="dxa"/>
            <w:shd w:val="clear" w:color="auto" w:fill="auto"/>
          </w:tcPr>
          <w:p w14:paraId="5368A952" w14:textId="77777777" w:rsidR="00B7458E" w:rsidRPr="00BE362C" w:rsidRDefault="00B7458E" w:rsidP="00FB4AD2">
            <w:pPr>
              <w:shd w:val="clear" w:color="auto" w:fill="FFFFFF" w:themeFill="background1"/>
              <w:spacing w:before="120" w:after="120"/>
              <w:rPr>
                <w:b/>
                <w:iCs/>
                <w:noProof w:val="0"/>
                <w:sz w:val="20"/>
                <w:szCs w:val="20"/>
                <w:lang w:val="ru-RU" w:eastAsia="ru-RU"/>
              </w:rPr>
            </w:pPr>
            <w:proofErr w:type="spellStart"/>
            <w:r w:rsidRPr="00BE362C">
              <w:rPr>
                <w:b/>
                <w:iCs/>
                <w:noProof w:val="0"/>
                <w:sz w:val="20"/>
                <w:szCs w:val="20"/>
                <w:lang w:val="ru-RU" w:eastAsia="ru-RU"/>
              </w:rPr>
              <w:lastRenderedPageBreak/>
              <w:t>Nr</w:t>
            </w:r>
            <w:proofErr w:type="spellEnd"/>
            <w:r w:rsidRPr="00BE362C">
              <w:rPr>
                <w:b/>
                <w:iCs/>
                <w:noProof w:val="0"/>
                <w:sz w:val="20"/>
                <w:szCs w:val="20"/>
                <w:lang w:val="ru-RU" w:eastAsia="ru-RU"/>
              </w:rPr>
              <w:t>. d/o</w:t>
            </w:r>
          </w:p>
        </w:tc>
        <w:tc>
          <w:tcPr>
            <w:tcW w:w="3019" w:type="dxa"/>
            <w:shd w:val="clear" w:color="auto" w:fill="auto"/>
          </w:tcPr>
          <w:p w14:paraId="71349B48" w14:textId="77777777" w:rsidR="00B7458E" w:rsidRPr="00B5415A" w:rsidRDefault="00B7458E" w:rsidP="005F31DB">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0A3619F6" w14:textId="77777777" w:rsidR="00B7458E" w:rsidRPr="00B5415A" w:rsidRDefault="00B7458E" w:rsidP="005F31DB">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w:t>
            </w:r>
            <w:proofErr w:type="spellEnd"/>
            <w:r>
              <w:rPr>
                <w:b/>
                <w:iCs/>
                <w:noProof w:val="0"/>
                <w:sz w:val="20"/>
                <w:szCs w:val="20"/>
                <w:lang w:val="ro-MD" w:eastAsia="ru-RU"/>
              </w:rPr>
              <w:t xml:space="preserve"> </w:t>
            </w:r>
            <w:proofErr w:type="spellStart"/>
            <w:r w:rsidRPr="00B5415A">
              <w:rPr>
                <w:b/>
                <w:iCs/>
                <w:noProof w:val="0"/>
                <w:sz w:val="20"/>
                <w:szCs w:val="20"/>
                <w:lang w:val="en-GB" w:eastAsia="ru-RU"/>
              </w:rPr>
              <w:t>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5979" w:type="dxa"/>
            <w:shd w:val="clear" w:color="auto" w:fill="auto"/>
          </w:tcPr>
          <w:p w14:paraId="588EAF22" w14:textId="77777777" w:rsidR="00B7458E" w:rsidRPr="00BE362C" w:rsidRDefault="00B7458E" w:rsidP="00A33574">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59" w:type="dxa"/>
            <w:shd w:val="clear" w:color="auto" w:fill="auto"/>
          </w:tcPr>
          <w:p w14:paraId="74E1911A" w14:textId="77777777" w:rsidR="00B7458E" w:rsidRPr="00BE362C" w:rsidRDefault="00B7458E" w:rsidP="00FB4AD2">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Nivelul</w:t>
            </w:r>
            <w:proofErr w:type="spellEnd"/>
            <w:r>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FB4AD2" w:rsidRPr="00BE362C" w14:paraId="090CE9D5" w14:textId="77777777" w:rsidTr="005416FA">
        <w:trPr>
          <w:trHeight w:val="263"/>
        </w:trPr>
        <w:tc>
          <w:tcPr>
            <w:tcW w:w="500" w:type="dxa"/>
            <w:shd w:val="clear" w:color="auto" w:fill="auto"/>
          </w:tcPr>
          <w:p w14:paraId="6C861209" w14:textId="77777777" w:rsidR="00B7458E" w:rsidRPr="0031499A" w:rsidRDefault="00B7458E" w:rsidP="00A33574">
            <w:pPr>
              <w:shd w:val="clear" w:color="auto" w:fill="FFFFFF" w:themeFill="background1"/>
              <w:tabs>
                <w:tab w:val="left" w:pos="612"/>
              </w:tabs>
              <w:spacing w:before="120" w:after="120"/>
              <w:rPr>
                <w:iCs/>
                <w:noProof w:val="0"/>
                <w:lang w:val="ro-MD" w:eastAsia="ru-RU"/>
              </w:rPr>
            </w:pPr>
            <w:r>
              <w:rPr>
                <w:iCs/>
                <w:noProof w:val="0"/>
                <w:lang w:val="ro-MD" w:eastAsia="ru-RU"/>
              </w:rPr>
              <w:t>1.</w:t>
            </w:r>
          </w:p>
        </w:tc>
        <w:tc>
          <w:tcPr>
            <w:tcW w:w="3019" w:type="dxa"/>
            <w:tcBorders>
              <w:top w:val="single" w:sz="4" w:space="0" w:color="auto"/>
              <w:left w:val="single" w:sz="4" w:space="0" w:color="auto"/>
              <w:bottom w:val="single" w:sz="4" w:space="0" w:color="auto"/>
              <w:right w:val="single" w:sz="4" w:space="0" w:color="auto"/>
            </w:tcBorders>
          </w:tcPr>
          <w:p w14:paraId="6E6ECDAA" w14:textId="77777777" w:rsidR="00B7458E" w:rsidRPr="00FB4AD2" w:rsidRDefault="00B7458E" w:rsidP="00A33574">
            <w:pPr>
              <w:shd w:val="clear" w:color="auto" w:fill="FFFFFF" w:themeFill="background1"/>
              <w:tabs>
                <w:tab w:val="left" w:pos="612"/>
              </w:tabs>
              <w:spacing w:before="120" w:after="120"/>
              <w:rPr>
                <w:iCs/>
                <w:noProof w:val="0"/>
                <w:sz w:val="20"/>
                <w:szCs w:val="20"/>
                <w:lang w:val="ru-MD" w:eastAsia="ru-RU"/>
              </w:rPr>
            </w:pPr>
            <w:r w:rsidRPr="00FB4AD2">
              <w:rPr>
                <w:iCs/>
                <w:sz w:val="20"/>
                <w:szCs w:val="20"/>
              </w:rPr>
              <w:t>DUAE</w:t>
            </w:r>
          </w:p>
        </w:tc>
        <w:tc>
          <w:tcPr>
            <w:tcW w:w="5979" w:type="dxa"/>
            <w:tcBorders>
              <w:top w:val="single" w:sz="4" w:space="0" w:color="auto"/>
              <w:left w:val="single" w:sz="4" w:space="0" w:color="auto"/>
              <w:bottom w:val="single" w:sz="4" w:space="0" w:color="auto"/>
              <w:right w:val="single" w:sz="4" w:space="0" w:color="auto"/>
            </w:tcBorders>
          </w:tcPr>
          <w:p w14:paraId="2BD4F044" w14:textId="77777777" w:rsidR="00B7458E" w:rsidRPr="00FB4AD2" w:rsidRDefault="00B7458E" w:rsidP="00A33574">
            <w:pPr>
              <w:shd w:val="clear" w:color="auto" w:fill="FFFFFF" w:themeFill="background1"/>
              <w:tabs>
                <w:tab w:val="left" w:pos="612"/>
              </w:tabs>
              <w:spacing w:before="120" w:after="120"/>
              <w:rPr>
                <w:iCs/>
                <w:sz w:val="20"/>
                <w:szCs w:val="20"/>
              </w:rPr>
            </w:pPr>
            <w:r w:rsidRPr="00FB4AD2">
              <w:rPr>
                <w:iCs/>
                <w:sz w:val="20"/>
                <w:szCs w:val="20"/>
              </w:rPr>
              <w:t>Semnat electronic</w:t>
            </w:r>
          </w:p>
        </w:tc>
        <w:tc>
          <w:tcPr>
            <w:tcW w:w="1559" w:type="dxa"/>
            <w:tcBorders>
              <w:top w:val="single" w:sz="4" w:space="0" w:color="auto"/>
              <w:left w:val="single" w:sz="4" w:space="0" w:color="auto"/>
              <w:bottom w:val="single" w:sz="4" w:space="0" w:color="auto"/>
              <w:right w:val="single" w:sz="4" w:space="0" w:color="auto"/>
            </w:tcBorders>
          </w:tcPr>
          <w:p w14:paraId="23121DC6" w14:textId="77777777" w:rsidR="00B7458E" w:rsidRPr="00FB4AD2" w:rsidRDefault="00B7458E" w:rsidP="00A33574">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FB4AD2" w:rsidRPr="00BE362C" w14:paraId="4B7C7D56" w14:textId="77777777" w:rsidTr="00696069">
        <w:tc>
          <w:tcPr>
            <w:tcW w:w="500" w:type="dxa"/>
            <w:shd w:val="clear" w:color="auto" w:fill="auto"/>
          </w:tcPr>
          <w:p w14:paraId="4F734CFF" w14:textId="77777777" w:rsidR="00B7458E" w:rsidRPr="0031499A" w:rsidRDefault="00B7458E" w:rsidP="00A33574">
            <w:pPr>
              <w:shd w:val="clear" w:color="auto" w:fill="FFFFFF" w:themeFill="background1"/>
              <w:tabs>
                <w:tab w:val="left" w:pos="612"/>
              </w:tabs>
              <w:spacing w:before="120" w:after="120"/>
              <w:rPr>
                <w:iCs/>
                <w:noProof w:val="0"/>
                <w:lang w:val="ro-MD" w:eastAsia="ru-RU"/>
              </w:rPr>
            </w:pPr>
            <w:r>
              <w:rPr>
                <w:iCs/>
                <w:noProof w:val="0"/>
                <w:lang w:val="ro-MD" w:eastAsia="ru-RU"/>
              </w:rPr>
              <w:t>2.</w:t>
            </w:r>
          </w:p>
        </w:tc>
        <w:tc>
          <w:tcPr>
            <w:tcW w:w="3019" w:type="dxa"/>
            <w:tcBorders>
              <w:top w:val="single" w:sz="4" w:space="0" w:color="auto"/>
              <w:left w:val="single" w:sz="4" w:space="0" w:color="auto"/>
              <w:bottom w:val="single" w:sz="4" w:space="0" w:color="auto"/>
              <w:right w:val="single" w:sz="4" w:space="0" w:color="auto"/>
            </w:tcBorders>
          </w:tcPr>
          <w:p w14:paraId="155DAA75" w14:textId="77777777" w:rsidR="00B7458E" w:rsidRPr="00FB4AD2" w:rsidRDefault="00B7458E" w:rsidP="00A33574">
            <w:pPr>
              <w:shd w:val="clear" w:color="auto" w:fill="FFFFFF" w:themeFill="background1"/>
              <w:tabs>
                <w:tab w:val="left" w:pos="612"/>
              </w:tabs>
              <w:spacing w:before="120" w:after="120"/>
              <w:rPr>
                <w:iCs/>
                <w:noProof w:val="0"/>
                <w:sz w:val="20"/>
                <w:szCs w:val="20"/>
                <w:lang w:val="es-ES" w:eastAsia="ru-RU"/>
              </w:rPr>
            </w:pPr>
            <w:r w:rsidRPr="00FB4AD2">
              <w:rPr>
                <w:iCs/>
                <w:sz w:val="20"/>
                <w:szCs w:val="20"/>
              </w:rPr>
              <w:t>Cerere de participare, conform anexei nr.7</w:t>
            </w:r>
          </w:p>
        </w:tc>
        <w:tc>
          <w:tcPr>
            <w:tcW w:w="5979" w:type="dxa"/>
            <w:tcBorders>
              <w:top w:val="single" w:sz="4" w:space="0" w:color="auto"/>
              <w:left w:val="single" w:sz="4" w:space="0" w:color="auto"/>
              <w:bottom w:val="single" w:sz="4" w:space="0" w:color="auto"/>
              <w:right w:val="single" w:sz="4" w:space="0" w:color="auto"/>
            </w:tcBorders>
          </w:tcPr>
          <w:p w14:paraId="4560F97C" w14:textId="77777777" w:rsidR="00B7458E" w:rsidRPr="00FB4AD2" w:rsidRDefault="00B7458E" w:rsidP="00A33574">
            <w:pPr>
              <w:shd w:val="clear" w:color="auto" w:fill="FFFFFF" w:themeFill="background1"/>
              <w:tabs>
                <w:tab w:val="left" w:pos="612"/>
              </w:tabs>
              <w:rPr>
                <w:iCs/>
                <w:sz w:val="20"/>
                <w:szCs w:val="20"/>
              </w:rPr>
            </w:pPr>
            <w:r w:rsidRPr="00FB4AD2">
              <w:rPr>
                <w:iCs/>
                <w:sz w:val="20"/>
                <w:szCs w:val="20"/>
              </w:rPr>
              <w:t xml:space="preserve">Semnat electronic </w:t>
            </w:r>
          </w:p>
          <w:p w14:paraId="344FDF9E" w14:textId="77777777" w:rsidR="00B7458E" w:rsidRPr="00FB4AD2" w:rsidRDefault="00B7458E" w:rsidP="00A33574">
            <w:pPr>
              <w:shd w:val="clear" w:color="auto" w:fill="FFFFFF" w:themeFill="background1"/>
              <w:tabs>
                <w:tab w:val="left" w:pos="612"/>
              </w:tabs>
              <w:rPr>
                <w:iCs/>
                <w:sz w:val="20"/>
                <w:szCs w:val="20"/>
              </w:rPr>
            </w:pPr>
            <w:r w:rsidRPr="00FB4AD2">
              <w:rPr>
                <w:iCs/>
                <w:sz w:val="20"/>
                <w:szCs w:val="20"/>
              </w:rPr>
              <w:t>conform anexei nr.7 din Documentația standard aprobată prin ordinul MF nr.115 din 15.09.2021</w:t>
            </w:r>
          </w:p>
        </w:tc>
        <w:tc>
          <w:tcPr>
            <w:tcW w:w="1559" w:type="dxa"/>
            <w:tcBorders>
              <w:top w:val="single" w:sz="4" w:space="0" w:color="auto"/>
              <w:left w:val="single" w:sz="4" w:space="0" w:color="auto"/>
              <w:bottom w:val="single" w:sz="4" w:space="0" w:color="auto"/>
              <w:right w:val="single" w:sz="4" w:space="0" w:color="auto"/>
            </w:tcBorders>
          </w:tcPr>
          <w:p w14:paraId="77427481" w14:textId="77777777" w:rsidR="00B7458E" w:rsidRPr="00FB4AD2" w:rsidRDefault="00B7458E" w:rsidP="00A33574">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FB4AD2" w:rsidRPr="00BE362C" w14:paraId="570556BA" w14:textId="77777777" w:rsidTr="00696069">
        <w:tc>
          <w:tcPr>
            <w:tcW w:w="500" w:type="dxa"/>
            <w:shd w:val="clear" w:color="auto" w:fill="auto"/>
          </w:tcPr>
          <w:p w14:paraId="01E12B7B" w14:textId="77777777" w:rsidR="00B7458E" w:rsidRPr="0031499A" w:rsidRDefault="00B7458E" w:rsidP="00A33574">
            <w:pPr>
              <w:shd w:val="clear" w:color="auto" w:fill="FFFFFF" w:themeFill="background1"/>
              <w:tabs>
                <w:tab w:val="left" w:pos="612"/>
              </w:tabs>
              <w:spacing w:before="120" w:after="120"/>
              <w:rPr>
                <w:iCs/>
                <w:noProof w:val="0"/>
                <w:lang w:val="ro-MD" w:eastAsia="ru-RU"/>
              </w:rPr>
            </w:pPr>
            <w:r>
              <w:rPr>
                <w:iCs/>
                <w:noProof w:val="0"/>
                <w:lang w:val="ro-MD" w:eastAsia="ru-RU"/>
              </w:rPr>
              <w:t>3.</w:t>
            </w:r>
          </w:p>
        </w:tc>
        <w:tc>
          <w:tcPr>
            <w:tcW w:w="3019" w:type="dxa"/>
            <w:tcBorders>
              <w:top w:val="single" w:sz="4" w:space="0" w:color="auto"/>
              <w:left w:val="single" w:sz="4" w:space="0" w:color="auto"/>
              <w:bottom w:val="single" w:sz="4" w:space="0" w:color="auto"/>
              <w:right w:val="single" w:sz="4" w:space="0" w:color="auto"/>
            </w:tcBorders>
          </w:tcPr>
          <w:p w14:paraId="364DBBFD" w14:textId="77777777" w:rsidR="00B7458E" w:rsidRPr="00FB4AD2" w:rsidRDefault="00B7458E" w:rsidP="00A33574">
            <w:pPr>
              <w:shd w:val="clear" w:color="auto" w:fill="FFFFFF" w:themeFill="background1"/>
              <w:tabs>
                <w:tab w:val="left" w:pos="612"/>
              </w:tabs>
              <w:spacing w:before="120" w:after="120"/>
              <w:rPr>
                <w:iCs/>
                <w:noProof w:val="0"/>
                <w:sz w:val="20"/>
                <w:szCs w:val="20"/>
                <w:lang w:val="en-US" w:eastAsia="ru-RU"/>
              </w:rPr>
            </w:pPr>
            <w:r w:rsidRPr="00FB4AD2">
              <w:rPr>
                <w:iCs/>
                <w:sz w:val="20"/>
                <w:szCs w:val="20"/>
              </w:rPr>
              <w:t>Specificația tehnică, conform anexei nr. 22</w:t>
            </w:r>
          </w:p>
        </w:tc>
        <w:tc>
          <w:tcPr>
            <w:tcW w:w="5979" w:type="dxa"/>
            <w:tcBorders>
              <w:top w:val="single" w:sz="4" w:space="0" w:color="auto"/>
              <w:left w:val="single" w:sz="4" w:space="0" w:color="auto"/>
              <w:bottom w:val="single" w:sz="4" w:space="0" w:color="auto"/>
              <w:right w:val="single" w:sz="4" w:space="0" w:color="auto"/>
            </w:tcBorders>
          </w:tcPr>
          <w:p w14:paraId="5F31BC7E" w14:textId="77777777" w:rsidR="00B7458E" w:rsidRPr="00FB4AD2" w:rsidRDefault="00B7458E" w:rsidP="00A33574">
            <w:pPr>
              <w:shd w:val="clear" w:color="auto" w:fill="FFFFFF" w:themeFill="background1"/>
              <w:tabs>
                <w:tab w:val="left" w:pos="612"/>
                <w:tab w:val="left" w:pos="2310"/>
              </w:tabs>
              <w:rPr>
                <w:iCs/>
                <w:sz w:val="20"/>
                <w:szCs w:val="20"/>
              </w:rPr>
            </w:pPr>
            <w:r w:rsidRPr="00FB4AD2">
              <w:rPr>
                <w:iCs/>
                <w:sz w:val="20"/>
                <w:szCs w:val="20"/>
              </w:rPr>
              <w:t>Semnat electronic</w:t>
            </w:r>
            <w:r w:rsidRPr="00FB4AD2">
              <w:rPr>
                <w:iCs/>
                <w:sz w:val="20"/>
                <w:szCs w:val="20"/>
              </w:rPr>
              <w:tab/>
            </w:r>
          </w:p>
          <w:p w14:paraId="453D7025" w14:textId="1AB2A32F" w:rsidR="00B7458E" w:rsidRPr="00FB4AD2" w:rsidRDefault="00B7458E" w:rsidP="00A33574">
            <w:pPr>
              <w:shd w:val="clear" w:color="auto" w:fill="FFFFFF" w:themeFill="background1"/>
              <w:tabs>
                <w:tab w:val="left" w:pos="612"/>
                <w:tab w:val="left" w:pos="2310"/>
              </w:tabs>
              <w:rPr>
                <w:iCs/>
                <w:noProof w:val="0"/>
                <w:sz w:val="20"/>
                <w:szCs w:val="20"/>
                <w:lang w:eastAsia="ru-RU"/>
              </w:rPr>
            </w:pPr>
            <w:r w:rsidRPr="00FB4AD2">
              <w:rPr>
                <w:iCs/>
                <w:noProof w:val="0"/>
                <w:sz w:val="20"/>
                <w:szCs w:val="20"/>
                <w:lang w:eastAsia="ru-RU"/>
              </w:rPr>
              <w:t xml:space="preserve">Specificații tehnice conform Anexei </w:t>
            </w:r>
            <w:bookmarkStart w:id="1" w:name="_Hlk94882840"/>
            <w:r w:rsidRPr="00FB4AD2">
              <w:rPr>
                <w:iCs/>
                <w:noProof w:val="0"/>
                <w:sz w:val="20"/>
                <w:szCs w:val="20"/>
                <w:lang w:eastAsia="ru-RU"/>
              </w:rPr>
              <w:t>nr. 22 din Documentația standard aprobată prin ordinul MF nr.115 din 15.09.2021</w:t>
            </w:r>
            <w:bookmarkEnd w:id="1"/>
            <w:r w:rsidRPr="00FB4AD2">
              <w:rPr>
                <w:iCs/>
                <w:noProof w:val="0"/>
                <w:sz w:val="20"/>
                <w:szCs w:val="20"/>
                <w:lang w:eastAsia="ru-RU"/>
              </w:rPr>
              <w:t>, completat integral, cu denumirea modelului (model/cod de referință care asigură identificarea unică a produsului în urma consultării cataloagelor/broșurilor producătorului), producător, țară de origine, specificarea tehnică deplină propusă de către ofertant. Necompletarea, lipsa rubricilor menționate sau completarea necorespunzătoare a Anexei va atrage după sine respingerea ofertei;*În ofertă se va indica</w:t>
            </w:r>
            <w:r w:rsidR="002F195B">
              <w:rPr>
                <w:iCs/>
                <w:noProof w:val="0"/>
                <w:sz w:val="20"/>
                <w:szCs w:val="20"/>
                <w:lang w:eastAsia="ru-RU"/>
              </w:rPr>
              <w:t xml:space="preserve"> </w:t>
            </w:r>
            <w:r w:rsidRPr="00FB4AD2">
              <w:rPr>
                <w:iCs/>
                <w:noProof w:val="0"/>
                <w:sz w:val="20"/>
                <w:szCs w:val="20"/>
                <w:lang w:eastAsia="ru-RU"/>
              </w:rPr>
              <w:t>codul/modelul/denumirea comercială a</w:t>
            </w:r>
          </w:p>
          <w:p w14:paraId="72F3B0DF" w14:textId="56E3FF55" w:rsidR="00B7458E" w:rsidRPr="00FB4AD2" w:rsidRDefault="00B7458E" w:rsidP="00A33574">
            <w:pPr>
              <w:shd w:val="clear" w:color="auto" w:fill="FFFFFF" w:themeFill="background1"/>
              <w:tabs>
                <w:tab w:val="left" w:pos="612"/>
                <w:tab w:val="left" w:pos="2310"/>
              </w:tabs>
              <w:rPr>
                <w:iCs/>
                <w:noProof w:val="0"/>
                <w:sz w:val="20"/>
                <w:szCs w:val="20"/>
                <w:lang w:eastAsia="ru-RU"/>
              </w:rPr>
            </w:pPr>
            <w:r w:rsidRPr="00FB4AD2">
              <w:rPr>
                <w:iCs/>
                <w:noProof w:val="0"/>
                <w:sz w:val="20"/>
                <w:szCs w:val="20"/>
                <w:lang w:eastAsia="ru-RU"/>
              </w:rPr>
              <w:t>produsului pentru a putea fi identificat</w:t>
            </w:r>
            <w:r w:rsidR="002F195B">
              <w:rPr>
                <w:iCs/>
                <w:noProof w:val="0"/>
                <w:sz w:val="20"/>
                <w:szCs w:val="20"/>
                <w:lang w:eastAsia="ru-RU"/>
              </w:rPr>
              <w:t xml:space="preserve"> </w:t>
            </w:r>
            <w:r w:rsidRPr="00FB4AD2">
              <w:rPr>
                <w:iCs/>
                <w:noProof w:val="0"/>
                <w:sz w:val="20"/>
                <w:szCs w:val="20"/>
                <w:lang w:eastAsia="ru-RU"/>
              </w:rPr>
              <w:t>conform catalogului prezentat.</w:t>
            </w:r>
          </w:p>
        </w:tc>
        <w:tc>
          <w:tcPr>
            <w:tcW w:w="1559" w:type="dxa"/>
            <w:tcBorders>
              <w:top w:val="single" w:sz="4" w:space="0" w:color="auto"/>
              <w:left w:val="single" w:sz="4" w:space="0" w:color="auto"/>
              <w:bottom w:val="single" w:sz="4" w:space="0" w:color="auto"/>
              <w:right w:val="single" w:sz="4" w:space="0" w:color="auto"/>
            </w:tcBorders>
          </w:tcPr>
          <w:p w14:paraId="09D54D5B" w14:textId="77777777" w:rsidR="00B7458E" w:rsidRPr="00FB4AD2" w:rsidRDefault="00B7458E" w:rsidP="00A33574">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FB4AD2" w:rsidRPr="00BE362C" w14:paraId="559BA206" w14:textId="77777777" w:rsidTr="00696069">
        <w:trPr>
          <w:trHeight w:val="1266"/>
        </w:trPr>
        <w:tc>
          <w:tcPr>
            <w:tcW w:w="500" w:type="dxa"/>
            <w:shd w:val="clear" w:color="auto" w:fill="auto"/>
          </w:tcPr>
          <w:p w14:paraId="02DD0008" w14:textId="77777777" w:rsidR="00B7458E" w:rsidRPr="0031499A" w:rsidRDefault="00B7458E" w:rsidP="00A33574">
            <w:pPr>
              <w:shd w:val="clear" w:color="auto" w:fill="FFFFFF" w:themeFill="background1"/>
              <w:tabs>
                <w:tab w:val="left" w:pos="612"/>
              </w:tabs>
              <w:spacing w:before="120" w:after="120"/>
              <w:rPr>
                <w:iCs/>
                <w:noProof w:val="0"/>
                <w:lang w:val="ro-MD" w:eastAsia="ru-RU"/>
              </w:rPr>
            </w:pPr>
            <w:r>
              <w:rPr>
                <w:iCs/>
                <w:noProof w:val="0"/>
                <w:lang w:val="ro-MD" w:eastAsia="ru-RU"/>
              </w:rPr>
              <w:t>4.</w:t>
            </w:r>
          </w:p>
        </w:tc>
        <w:tc>
          <w:tcPr>
            <w:tcW w:w="3019" w:type="dxa"/>
            <w:tcBorders>
              <w:top w:val="single" w:sz="4" w:space="0" w:color="auto"/>
              <w:left w:val="single" w:sz="4" w:space="0" w:color="auto"/>
              <w:bottom w:val="single" w:sz="4" w:space="0" w:color="auto"/>
              <w:right w:val="single" w:sz="4" w:space="0" w:color="auto"/>
            </w:tcBorders>
          </w:tcPr>
          <w:p w14:paraId="7356D9F1" w14:textId="77777777" w:rsidR="00B7458E" w:rsidRPr="00FB4AD2" w:rsidRDefault="00B7458E" w:rsidP="00A33574">
            <w:pPr>
              <w:shd w:val="clear" w:color="auto" w:fill="FFFFFF" w:themeFill="background1"/>
              <w:tabs>
                <w:tab w:val="left" w:pos="612"/>
              </w:tabs>
              <w:spacing w:before="120" w:after="120"/>
              <w:rPr>
                <w:iCs/>
                <w:noProof w:val="0"/>
                <w:sz w:val="20"/>
                <w:szCs w:val="20"/>
                <w:lang w:val="es-ES" w:eastAsia="ru-RU"/>
              </w:rPr>
            </w:pPr>
            <w:r w:rsidRPr="00FB4AD2">
              <w:rPr>
                <w:iCs/>
                <w:sz w:val="20"/>
                <w:szCs w:val="20"/>
              </w:rPr>
              <w:t>Specificația de preț, conform anexei nr. 23</w:t>
            </w:r>
          </w:p>
        </w:tc>
        <w:tc>
          <w:tcPr>
            <w:tcW w:w="5979" w:type="dxa"/>
            <w:tcBorders>
              <w:top w:val="single" w:sz="4" w:space="0" w:color="auto"/>
              <w:left w:val="single" w:sz="4" w:space="0" w:color="auto"/>
              <w:bottom w:val="single" w:sz="4" w:space="0" w:color="auto"/>
              <w:right w:val="single" w:sz="4" w:space="0" w:color="auto"/>
            </w:tcBorders>
          </w:tcPr>
          <w:p w14:paraId="65F3E4BE" w14:textId="53A30975" w:rsidR="00F71A88" w:rsidRPr="00FB4AD2" w:rsidRDefault="00B7458E" w:rsidP="00A33574">
            <w:pPr>
              <w:shd w:val="clear" w:color="auto" w:fill="FFFFFF" w:themeFill="background1"/>
              <w:tabs>
                <w:tab w:val="left" w:pos="612"/>
              </w:tabs>
              <w:spacing w:before="120" w:after="120"/>
              <w:rPr>
                <w:iCs/>
                <w:sz w:val="20"/>
                <w:szCs w:val="20"/>
              </w:rPr>
            </w:pPr>
            <w:r w:rsidRPr="00FB4AD2">
              <w:rPr>
                <w:iCs/>
                <w:sz w:val="20"/>
                <w:szCs w:val="20"/>
              </w:rPr>
              <w:t>Specificații de preț conform Anexei nr. 23</w:t>
            </w:r>
            <w:r w:rsidRPr="00FB4AD2">
              <w:rPr>
                <w:sz w:val="20"/>
                <w:szCs w:val="20"/>
              </w:rPr>
              <w:t xml:space="preserve"> </w:t>
            </w:r>
            <w:r w:rsidRPr="00FB4AD2">
              <w:rPr>
                <w:iCs/>
                <w:sz w:val="20"/>
                <w:szCs w:val="20"/>
              </w:rPr>
              <w:t>din Documentația standard aprobată prin ordinul MF nr.115 din 15.09.2021, completat integral, inclusiv rubrica ”Termenul de livrare”, semnat electronic de către operatorul economic. Necompletarea sau lipsa rubricii menționate, va atrage după sine respingerea ofertei; Semnat electronic</w:t>
            </w:r>
          </w:p>
        </w:tc>
        <w:tc>
          <w:tcPr>
            <w:tcW w:w="1559" w:type="dxa"/>
            <w:tcBorders>
              <w:top w:val="single" w:sz="4" w:space="0" w:color="auto"/>
              <w:left w:val="single" w:sz="4" w:space="0" w:color="auto"/>
              <w:bottom w:val="single" w:sz="4" w:space="0" w:color="auto"/>
              <w:right w:val="single" w:sz="4" w:space="0" w:color="auto"/>
            </w:tcBorders>
          </w:tcPr>
          <w:p w14:paraId="589B370C" w14:textId="77777777" w:rsidR="00B7458E" w:rsidRPr="00FB4AD2" w:rsidRDefault="00B7458E" w:rsidP="00A33574">
            <w:pPr>
              <w:shd w:val="clear" w:color="auto" w:fill="FFFFFF" w:themeFill="background1"/>
              <w:tabs>
                <w:tab w:val="left" w:pos="612"/>
              </w:tabs>
              <w:spacing w:before="120" w:after="120"/>
              <w:rPr>
                <w:iCs/>
                <w:noProof w:val="0"/>
                <w:sz w:val="20"/>
                <w:szCs w:val="20"/>
                <w:lang w:val="ru-RU" w:eastAsia="ru-RU"/>
              </w:rPr>
            </w:pPr>
            <w:r w:rsidRPr="00FB4AD2">
              <w:rPr>
                <w:iCs/>
                <w:sz w:val="20"/>
                <w:szCs w:val="20"/>
              </w:rPr>
              <w:t>Obligatoriu</w:t>
            </w:r>
          </w:p>
        </w:tc>
      </w:tr>
      <w:tr w:rsidR="00FB4AD2" w:rsidRPr="00BE362C" w14:paraId="08E36524" w14:textId="77777777" w:rsidTr="00696069">
        <w:trPr>
          <w:trHeight w:val="997"/>
        </w:trPr>
        <w:tc>
          <w:tcPr>
            <w:tcW w:w="500" w:type="dxa"/>
            <w:shd w:val="clear" w:color="auto" w:fill="auto"/>
          </w:tcPr>
          <w:p w14:paraId="4EA391C7" w14:textId="77777777" w:rsidR="00B7458E" w:rsidRPr="0031499A" w:rsidRDefault="00B7458E" w:rsidP="00A33574">
            <w:pPr>
              <w:shd w:val="clear" w:color="auto" w:fill="FFFFFF" w:themeFill="background1"/>
              <w:tabs>
                <w:tab w:val="left" w:pos="612"/>
              </w:tabs>
              <w:spacing w:before="120" w:after="120"/>
              <w:rPr>
                <w:iCs/>
                <w:noProof w:val="0"/>
                <w:lang w:val="ro-MD" w:eastAsia="ru-RU"/>
              </w:rPr>
            </w:pPr>
            <w:r>
              <w:rPr>
                <w:iCs/>
                <w:noProof w:val="0"/>
                <w:lang w:val="ro-MD" w:eastAsia="ru-RU"/>
              </w:rPr>
              <w:t>5.</w:t>
            </w:r>
          </w:p>
        </w:tc>
        <w:tc>
          <w:tcPr>
            <w:tcW w:w="3019" w:type="dxa"/>
            <w:tcBorders>
              <w:top w:val="single" w:sz="4" w:space="0" w:color="auto"/>
              <w:left w:val="single" w:sz="4" w:space="0" w:color="auto"/>
              <w:bottom w:val="single" w:sz="4" w:space="0" w:color="auto"/>
              <w:right w:val="single" w:sz="4" w:space="0" w:color="auto"/>
            </w:tcBorders>
          </w:tcPr>
          <w:p w14:paraId="741C51B6" w14:textId="1621470F" w:rsidR="00B7458E" w:rsidRPr="00FB4AD2" w:rsidRDefault="00B7458E" w:rsidP="00A33574">
            <w:pPr>
              <w:shd w:val="clear" w:color="auto" w:fill="FFFFFF" w:themeFill="background1"/>
              <w:tabs>
                <w:tab w:val="left" w:pos="612"/>
              </w:tabs>
              <w:spacing w:before="120" w:after="120"/>
              <w:rPr>
                <w:iCs/>
                <w:sz w:val="20"/>
                <w:szCs w:val="20"/>
              </w:rPr>
            </w:pPr>
            <w:r w:rsidRPr="00FB4AD2">
              <w:rPr>
                <w:iCs/>
                <w:sz w:val="20"/>
                <w:szCs w:val="20"/>
                <w:lang w:val="en-US"/>
              </w:rPr>
              <w:t>Certificat de calitate CE sau echivalentul ce confirmă calitatea(conformitate) ,trasabil, și proveniența bunurilor</w:t>
            </w:r>
          </w:p>
        </w:tc>
        <w:tc>
          <w:tcPr>
            <w:tcW w:w="5979" w:type="dxa"/>
            <w:tcBorders>
              <w:top w:val="single" w:sz="4" w:space="0" w:color="auto"/>
              <w:left w:val="single" w:sz="4" w:space="0" w:color="auto"/>
              <w:bottom w:val="single" w:sz="4" w:space="0" w:color="auto"/>
              <w:right w:val="single" w:sz="4" w:space="0" w:color="auto"/>
            </w:tcBorders>
          </w:tcPr>
          <w:p w14:paraId="7D77ABD3" w14:textId="77777777" w:rsidR="00B7458E" w:rsidRPr="00FB4AD2" w:rsidRDefault="00B7458E" w:rsidP="00A33574">
            <w:pPr>
              <w:shd w:val="clear" w:color="auto" w:fill="FFFFFF" w:themeFill="background1"/>
              <w:tabs>
                <w:tab w:val="left" w:pos="612"/>
              </w:tabs>
              <w:spacing w:before="120" w:after="120"/>
              <w:rPr>
                <w:iCs/>
                <w:sz w:val="20"/>
                <w:szCs w:val="20"/>
              </w:rPr>
            </w:pPr>
            <w:r w:rsidRPr="00FB4AD2">
              <w:rPr>
                <w:iCs/>
                <w:sz w:val="20"/>
                <w:szCs w:val="20"/>
              </w:rPr>
              <w:t>Semnat electronic</w:t>
            </w:r>
          </w:p>
        </w:tc>
        <w:tc>
          <w:tcPr>
            <w:tcW w:w="1559" w:type="dxa"/>
            <w:tcBorders>
              <w:top w:val="single" w:sz="4" w:space="0" w:color="auto"/>
              <w:left w:val="single" w:sz="4" w:space="0" w:color="auto"/>
              <w:bottom w:val="single" w:sz="4" w:space="0" w:color="auto"/>
              <w:right w:val="single" w:sz="4" w:space="0" w:color="auto"/>
            </w:tcBorders>
          </w:tcPr>
          <w:p w14:paraId="7307AF77" w14:textId="77777777" w:rsidR="00B7458E" w:rsidRPr="00FB4AD2" w:rsidRDefault="00B7458E" w:rsidP="00A33574">
            <w:pPr>
              <w:shd w:val="clear" w:color="auto" w:fill="FFFFFF" w:themeFill="background1"/>
              <w:tabs>
                <w:tab w:val="left" w:pos="612"/>
              </w:tabs>
              <w:spacing w:before="120" w:after="120"/>
              <w:rPr>
                <w:iCs/>
                <w:sz w:val="20"/>
                <w:szCs w:val="20"/>
              </w:rPr>
            </w:pPr>
            <w:r w:rsidRPr="00FB4AD2">
              <w:rPr>
                <w:iCs/>
                <w:sz w:val="20"/>
                <w:szCs w:val="20"/>
              </w:rPr>
              <w:t>Obligatoriu</w:t>
            </w:r>
          </w:p>
        </w:tc>
      </w:tr>
      <w:tr w:rsidR="00FB4AD2" w:rsidRPr="00BE362C" w14:paraId="58147F40" w14:textId="77777777" w:rsidTr="00696069">
        <w:trPr>
          <w:trHeight w:val="831"/>
        </w:trPr>
        <w:tc>
          <w:tcPr>
            <w:tcW w:w="500" w:type="dxa"/>
            <w:shd w:val="clear" w:color="auto" w:fill="auto"/>
          </w:tcPr>
          <w:p w14:paraId="16ABC1C4" w14:textId="77777777" w:rsidR="00B7458E" w:rsidRPr="0031499A" w:rsidRDefault="00B7458E" w:rsidP="00A33574">
            <w:pPr>
              <w:shd w:val="clear" w:color="auto" w:fill="FFFFFF" w:themeFill="background1"/>
              <w:tabs>
                <w:tab w:val="left" w:pos="612"/>
              </w:tabs>
              <w:spacing w:before="120" w:after="120"/>
              <w:rPr>
                <w:iCs/>
                <w:noProof w:val="0"/>
                <w:lang w:val="ro-MD" w:eastAsia="ru-RU"/>
              </w:rPr>
            </w:pPr>
            <w:r>
              <w:rPr>
                <w:iCs/>
                <w:noProof w:val="0"/>
                <w:lang w:val="ro-MD" w:eastAsia="ru-RU"/>
              </w:rPr>
              <w:t>6.</w:t>
            </w:r>
          </w:p>
        </w:tc>
        <w:tc>
          <w:tcPr>
            <w:tcW w:w="3019" w:type="dxa"/>
            <w:tcBorders>
              <w:top w:val="single" w:sz="4" w:space="0" w:color="auto"/>
              <w:left w:val="single" w:sz="4" w:space="0" w:color="auto"/>
              <w:bottom w:val="single" w:sz="4" w:space="0" w:color="auto"/>
              <w:right w:val="single" w:sz="4" w:space="0" w:color="auto"/>
            </w:tcBorders>
            <w:shd w:val="clear" w:color="auto" w:fill="FFFFFF" w:themeFill="background1"/>
          </w:tcPr>
          <w:p w14:paraId="56352BB5" w14:textId="77777777" w:rsidR="00B7458E" w:rsidRPr="00FB4AD2" w:rsidRDefault="00B7458E" w:rsidP="00A33574">
            <w:pPr>
              <w:shd w:val="clear" w:color="auto" w:fill="FFFFFF" w:themeFill="background1"/>
              <w:tabs>
                <w:tab w:val="left" w:pos="612"/>
              </w:tabs>
              <w:spacing w:before="120" w:after="120"/>
              <w:rPr>
                <w:iCs/>
                <w:sz w:val="20"/>
                <w:szCs w:val="20"/>
                <w:lang w:val="en-US"/>
              </w:rPr>
            </w:pPr>
            <w:r w:rsidRPr="00FB4AD2">
              <w:rPr>
                <w:sz w:val="20"/>
                <w:szCs w:val="20"/>
                <w:lang w:val="en-US" w:eastAsia="en-US"/>
              </w:rPr>
              <w:t>Garanția pentru ofertă</w:t>
            </w:r>
          </w:p>
        </w:tc>
        <w:tc>
          <w:tcPr>
            <w:tcW w:w="5979" w:type="dxa"/>
            <w:tcBorders>
              <w:top w:val="single" w:sz="4" w:space="0" w:color="auto"/>
              <w:left w:val="single" w:sz="4" w:space="0" w:color="auto"/>
              <w:bottom w:val="single" w:sz="4" w:space="0" w:color="auto"/>
              <w:right w:val="single" w:sz="4" w:space="0" w:color="auto"/>
            </w:tcBorders>
            <w:shd w:val="clear" w:color="auto" w:fill="FFFFFF" w:themeFill="background1"/>
          </w:tcPr>
          <w:p w14:paraId="50DA9EBD" w14:textId="77777777" w:rsidR="00B7458E" w:rsidRPr="00FB4AD2" w:rsidRDefault="00B7458E" w:rsidP="00A33574">
            <w:pPr>
              <w:shd w:val="clear" w:color="auto" w:fill="FFFFFF" w:themeFill="background1"/>
              <w:tabs>
                <w:tab w:val="left" w:pos="612"/>
              </w:tabs>
              <w:spacing w:before="120" w:after="120"/>
              <w:rPr>
                <w:iCs/>
                <w:sz w:val="20"/>
                <w:szCs w:val="20"/>
              </w:rPr>
            </w:pPr>
            <w:r w:rsidRPr="00FB4AD2">
              <w:rPr>
                <w:sz w:val="20"/>
                <w:szCs w:val="20"/>
                <w:lang w:val="es-ES" w:eastAsia="en-US"/>
              </w:rPr>
              <w:t xml:space="preserve">1 % din valoarea ofertei, fără TVA, </w:t>
            </w:r>
            <w:bookmarkStart w:id="2" w:name="_Hlk85529148"/>
            <w:r w:rsidRPr="00FB4AD2">
              <w:rPr>
                <w:sz w:val="20"/>
                <w:szCs w:val="20"/>
                <w:lang w:val="es-ES" w:eastAsia="en-US"/>
              </w:rPr>
              <w:t>sub formă de transfer la contul bancar al Autorității contractante</w:t>
            </w:r>
            <w:bookmarkEnd w:id="2"/>
            <w:r w:rsidRPr="00FB4AD2">
              <w:rPr>
                <w:sz w:val="20"/>
                <w:szCs w:val="20"/>
                <w:lang w:val="es-ES" w:eastAsia="en-US"/>
              </w:rPr>
              <w:t xml:space="preserve">, ordin de plată, </w:t>
            </w:r>
            <w:r w:rsidRPr="00FB4AD2">
              <w:rPr>
                <w:sz w:val="20"/>
                <w:szCs w:val="20"/>
                <w:lang w:val="es-ES"/>
              </w:rPr>
              <w:t>semnat electronic de către operatorul economic;</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6E088649" w14:textId="77777777" w:rsidR="00B7458E" w:rsidRPr="00FB4AD2" w:rsidRDefault="00B7458E" w:rsidP="00A33574">
            <w:pPr>
              <w:shd w:val="clear" w:color="auto" w:fill="FFFFFF" w:themeFill="background1"/>
              <w:tabs>
                <w:tab w:val="left" w:pos="612"/>
              </w:tabs>
              <w:spacing w:before="120" w:after="120"/>
              <w:rPr>
                <w:iCs/>
                <w:sz w:val="20"/>
                <w:szCs w:val="20"/>
              </w:rPr>
            </w:pPr>
            <w:r w:rsidRPr="00FB4AD2">
              <w:rPr>
                <w:iCs/>
                <w:sz w:val="20"/>
                <w:szCs w:val="20"/>
                <w:lang w:val="en-US"/>
              </w:rPr>
              <w:t>Obligatoriu</w:t>
            </w:r>
          </w:p>
        </w:tc>
      </w:tr>
      <w:tr w:rsidR="00FB4AD2" w:rsidRPr="00BE362C" w14:paraId="269BD4F1" w14:textId="77777777" w:rsidTr="00696069">
        <w:tc>
          <w:tcPr>
            <w:tcW w:w="500" w:type="dxa"/>
            <w:shd w:val="clear" w:color="auto" w:fill="auto"/>
          </w:tcPr>
          <w:p w14:paraId="2562A746" w14:textId="77777777" w:rsidR="00B7458E" w:rsidRDefault="00B7458E" w:rsidP="00A33574">
            <w:pPr>
              <w:shd w:val="clear" w:color="auto" w:fill="FFFFFF" w:themeFill="background1"/>
              <w:tabs>
                <w:tab w:val="left" w:pos="612"/>
              </w:tabs>
              <w:spacing w:before="120" w:after="120"/>
              <w:rPr>
                <w:iCs/>
                <w:noProof w:val="0"/>
                <w:lang w:val="ro-MD" w:eastAsia="ru-RU"/>
              </w:rPr>
            </w:pPr>
            <w:r>
              <w:rPr>
                <w:iCs/>
                <w:noProof w:val="0"/>
                <w:lang w:val="ro-MD" w:eastAsia="ru-RU"/>
              </w:rPr>
              <w:t>7</w:t>
            </w:r>
          </w:p>
        </w:tc>
        <w:tc>
          <w:tcPr>
            <w:tcW w:w="3019" w:type="dxa"/>
            <w:tcBorders>
              <w:top w:val="single" w:sz="4" w:space="0" w:color="auto"/>
              <w:left w:val="single" w:sz="4" w:space="0" w:color="auto"/>
              <w:bottom w:val="single" w:sz="4" w:space="0" w:color="auto"/>
              <w:right w:val="single" w:sz="4" w:space="0" w:color="auto"/>
            </w:tcBorders>
            <w:shd w:val="clear" w:color="auto" w:fill="FFFFFF" w:themeFill="background1"/>
          </w:tcPr>
          <w:p w14:paraId="54B7E6EB" w14:textId="77777777" w:rsidR="00B7458E" w:rsidRPr="00FB4AD2" w:rsidRDefault="00B7458E" w:rsidP="00A33574">
            <w:pPr>
              <w:shd w:val="clear" w:color="auto" w:fill="FFFFFF" w:themeFill="background1"/>
              <w:tabs>
                <w:tab w:val="left" w:pos="612"/>
              </w:tabs>
              <w:spacing w:before="120" w:after="120"/>
              <w:rPr>
                <w:sz w:val="20"/>
                <w:szCs w:val="20"/>
                <w:lang w:val="en-US"/>
              </w:rPr>
            </w:pPr>
            <w:r w:rsidRPr="00FB4AD2">
              <w:rPr>
                <w:sz w:val="20"/>
                <w:szCs w:val="20"/>
                <w:lang w:val="en-US"/>
              </w:rPr>
              <w:t>DECLARAŢIE privind valabilitatea ofertei</w:t>
            </w:r>
          </w:p>
        </w:tc>
        <w:tc>
          <w:tcPr>
            <w:tcW w:w="5979" w:type="dxa"/>
            <w:tcBorders>
              <w:top w:val="single" w:sz="4" w:space="0" w:color="auto"/>
              <w:left w:val="single" w:sz="4" w:space="0" w:color="auto"/>
              <w:bottom w:val="single" w:sz="4" w:space="0" w:color="auto"/>
              <w:right w:val="single" w:sz="4" w:space="0" w:color="auto"/>
            </w:tcBorders>
            <w:shd w:val="clear" w:color="auto" w:fill="FFFFFF" w:themeFill="background1"/>
          </w:tcPr>
          <w:p w14:paraId="2E22B1F2" w14:textId="77777777" w:rsidR="00B7458E" w:rsidRPr="00FB4AD2" w:rsidRDefault="00B7458E" w:rsidP="00A33574">
            <w:pPr>
              <w:shd w:val="clear" w:color="auto" w:fill="FFFFFF" w:themeFill="background1"/>
              <w:tabs>
                <w:tab w:val="left" w:pos="612"/>
              </w:tabs>
              <w:spacing w:before="120" w:after="120"/>
              <w:rPr>
                <w:sz w:val="20"/>
                <w:szCs w:val="20"/>
                <w:lang w:val="es-ES"/>
              </w:rPr>
            </w:pPr>
            <w:r w:rsidRPr="00FB4AD2">
              <w:rPr>
                <w:sz w:val="20"/>
                <w:szCs w:val="20"/>
                <w:lang w:val="es-ES"/>
              </w:rPr>
              <w:t xml:space="preserve">Anexa nr. 8 la Documentația standard aprobată prin ordinul MF nr.115 din 15.09.2021 ,semnat electronic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04114BF6" w14:textId="77777777" w:rsidR="00B7458E" w:rsidRPr="00FB4AD2" w:rsidRDefault="00B7458E" w:rsidP="00A33574">
            <w:pPr>
              <w:shd w:val="clear" w:color="auto" w:fill="FFFFFF" w:themeFill="background1"/>
              <w:tabs>
                <w:tab w:val="left" w:pos="612"/>
              </w:tabs>
              <w:spacing w:before="120" w:after="120"/>
              <w:rPr>
                <w:iCs/>
                <w:sz w:val="20"/>
                <w:szCs w:val="20"/>
                <w:lang w:val="es-ES"/>
              </w:rPr>
            </w:pPr>
            <w:r w:rsidRPr="00FB4AD2">
              <w:rPr>
                <w:iCs/>
                <w:sz w:val="20"/>
                <w:szCs w:val="20"/>
                <w:lang w:val="es-ES"/>
              </w:rPr>
              <w:t>Obligatoriu</w:t>
            </w:r>
          </w:p>
        </w:tc>
      </w:tr>
      <w:tr w:rsidR="00FB4AD2" w:rsidRPr="00BE362C" w14:paraId="4239B671" w14:textId="77777777" w:rsidTr="00696069">
        <w:tc>
          <w:tcPr>
            <w:tcW w:w="500" w:type="dxa"/>
            <w:shd w:val="clear" w:color="auto" w:fill="auto"/>
          </w:tcPr>
          <w:p w14:paraId="0A7C8EEE" w14:textId="3B18DA01" w:rsidR="00ED7996" w:rsidRDefault="00ED7996" w:rsidP="00A33574">
            <w:pPr>
              <w:shd w:val="clear" w:color="auto" w:fill="FFFFFF" w:themeFill="background1"/>
              <w:tabs>
                <w:tab w:val="left" w:pos="612"/>
              </w:tabs>
              <w:spacing w:before="120" w:after="120"/>
              <w:rPr>
                <w:iCs/>
                <w:noProof w:val="0"/>
                <w:lang w:val="ro-MD" w:eastAsia="ru-RU"/>
              </w:rPr>
            </w:pPr>
            <w:r>
              <w:rPr>
                <w:iCs/>
                <w:noProof w:val="0"/>
                <w:lang w:val="ro-MD" w:eastAsia="ru-RU"/>
              </w:rPr>
              <w:t>8</w:t>
            </w:r>
          </w:p>
        </w:tc>
        <w:tc>
          <w:tcPr>
            <w:tcW w:w="3019" w:type="dxa"/>
            <w:tcBorders>
              <w:top w:val="single" w:sz="4" w:space="0" w:color="auto"/>
              <w:left w:val="single" w:sz="4" w:space="0" w:color="auto"/>
              <w:bottom w:val="single" w:sz="4" w:space="0" w:color="auto"/>
              <w:right w:val="single" w:sz="4" w:space="0" w:color="auto"/>
            </w:tcBorders>
            <w:shd w:val="clear" w:color="auto" w:fill="FFFFFF" w:themeFill="background1"/>
          </w:tcPr>
          <w:p w14:paraId="67840851" w14:textId="49211AA1" w:rsidR="00ED7996" w:rsidRPr="00FB4AD2" w:rsidRDefault="00ED7996" w:rsidP="00A33574">
            <w:pPr>
              <w:shd w:val="clear" w:color="auto" w:fill="FFFFFF" w:themeFill="background1"/>
              <w:tabs>
                <w:tab w:val="left" w:pos="612"/>
              </w:tabs>
              <w:spacing w:before="120" w:after="120"/>
              <w:rPr>
                <w:sz w:val="20"/>
                <w:szCs w:val="20"/>
                <w:lang w:val="en-US"/>
              </w:rPr>
            </w:pPr>
            <w:r w:rsidRPr="00FB4AD2">
              <w:rPr>
                <w:sz w:val="20"/>
                <w:szCs w:val="20"/>
                <w:lang w:val="en-US"/>
              </w:rPr>
              <w:t>Dovada înregistrării în „Lista producătorilor” de produse supuse reglementărilor de responsabilitate extinsă a producătorilor, deținută de Agenția de Mediu</w:t>
            </w:r>
          </w:p>
        </w:tc>
        <w:tc>
          <w:tcPr>
            <w:tcW w:w="5979" w:type="dxa"/>
            <w:tcBorders>
              <w:top w:val="single" w:sz="4" w:space="0" w:color="auto"/>
              <w:left w:val="single" w:sz="4" w:space="0" w:color="auto"/>
              <w:bottom w:val="single" w:sz="4" w:space="0" w:color="auto"/>
              <w:right w:val="single" w:sz="4" w:space="0" w:color="auto"/>
            </w:tcBorders>
            <w:shd w:val="clear" w:color="auto" w:fill="FFFFFF" w:themeFill="background1"/>
          </w:tcPr>
          <w:p w14:paraId="7AEF0783" w14:textId="61F32102" w:rsidR="00ED7996" w:rsidRPr="00FB4AD2" w:rsidRDefault="00ED7996" w:rsidP="00ED7996">
            <w:pPr>
              <w:shd w:val="clear" w:color="auto" w:fill="FFFFFF" w:themeFill="background1"/>
              <w:tabs>
                <w:tab w:val="left" w:pos="612"/>
              </w:tabs>
              <w:spacing w:before="120" w:after="120"/>
              <w:rPr>
                <w:sz w:val="20"/>
                <w:szCs w:val="20"/>
                <w:lang w:val="es-ES"/>
              </w:rPr>
            </w:pPr>
            <w:r w:rsidRPr="00FB4AD2">
              <w:rPr>
                <w:sz w:val="20"/>
                <w:szCs w:val="20"/>
                <w:lang w:val="es-ES"/>
              </w:rPr>
              <w:t>Numărul de înregistrare din „Lista producătorilor” conform Regulamentului privind deșeurile de echipamente electrice și electronice aprobat prin H.G. nr. 212 din 07.03.2018</w:t>
            </w:r>
          </w:p>
          <w:p w14:paraId="4F3FECAF" w14:textId="27E62E22" w:rsidR="00ED7996" w:rsidRPr="00FB4AD2" w:rsidRDefault="008631CD" w:rsidP="00ED7996">
            <w:pPr>
              <w:shd w:val="clear" w:color="auto" w:fill="FFFFFF" w:themeFill="background1"/>
              <w:tabs>
                <w:tab w:val="left" w:pos="612"/>
              </w:tabs>
              <w:spacing w:before="120" w:after="120"/>
              <w:rPr>
                <w:sz w:val="20"/>
                <w:szCs w:val="20"/>
                <w:lang w:val="es-ES"/>
              </w:rPr>
            </w:pPr>
            <w:r w:rsidRPr="00FB4AD2">
              <w:rPr>
                <w:sz w:val="20"/>
                <w:szCs w:val="20"/>
                <w:lang w:val="es-ES"/>
              </w:rPr>
              <w:t>(</w:t>
            </w:r>
            <w:r w:rsidR="00F82A67" w:rsidRPr="00FB4AD2">
              <w:rPr>
                <w:sz w:val="20"/>
                <w:szCs w:val="20"/>
                <w:lang w:val="es-ES"/>
              </w:rPr>
              <w:t>Se prezinta doar la procedurile si pentru loturile unde se solicita pozitii</w:t>
            </w:r>
            <w:r w:rsidRPr="00FB4AD2">
              <w:rPr>
                <w:sz w:val="20"/>
                <w:szCs w:val="20"/>
                <w:lang w:val="es-ES"/>
              </w:rPr>
              <w:t xml:space="preserve">le privind echipamente electrice și electronice) </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tcPr>
          <w:p w14:paraId="0599AC90" w14:textId="77777777" w:rsidR="00ED7996" w:rsidRPr="00FB4AD2" w:rsidRDefault="00ED7996" w:rsidP="00A33574">
            <w:pPr>
              <w:shd w:val="clear" w:color="auto" w:fill="FFFFFF" w:themeFill="background1"/>
              <w:tabs>
                <w:tab w:val="left" w:pos="612"/>
              </w:tabs>
              <w:spacing w:before="120" w:after="120"/>
              <w:rPr>
                <w:iCs/>
                <w:sz w:val="20"/>
                <w:szCs w:val="20"/>
                <w:lang w:val="es-ES"/>
              </w:rPr>
            </w:pPr>
            <w:r w:rsidRPr="00FB4AD2">
              <w:rPr>
                <w:iCs/>
                <w:sz w:val="20"/>
                <w:szCs w:val="20"/>
                <w:lang w:val="es-ES"/>
              </w:rPr>
              <w:t>Obligatoriu</w:t>
            </w:r>
          </w:p>
          <w:p w14:paraId="6267C692" w14:textId="3188A372" w:rsidR="00ED7996" w:rsidRPr="00FB4AD2" w:rsidRDefault="00ED7996" w:rsidP="00A33574">
            <w:pPr>
              <w:shd w:val="clear" w:color="auto" w:fill="FFFFFF" w:themeFill="background1"/>
              <w:tabs>
                <w:tab w:val="left" w:pos="612"/>
              </w:tabs>
              <w:spacing w:before="120" w:after="120"/>
              <w:rPr>
                <w:iCs/>
                <w:sz w:val="20"/>
                <w:szCs w:val="20"/>
                <w:lang w:val="es-ES"/>
              </w:rPr>
            </w:pPr>
            <w:r w:rsidRPr="00FB4AD2">
              <w:rPr>
                <w:iCs/>
                <w:sz w:val="20"/>
                <w:szCs w:val="20"/>
                <w:lang w:val="es-ES"/>
              </w:rPr>
              <w:t>(</w:t>
            </w:r>
            <w:r w:rsidR="00F82A67" w:rsidRPr="00FB4AD2">
              <w:rPr>
                <w:iCs/>
                <w:sz w:val="20"/>
                <w:szCs w:val="20"/>
                <w:lang w:val="es-ES"/>
              </w:rPr>
              <w:t xml:space="preserve">doar </w:t>
            </w:r>
            <w:r w:rsidRPr="00FB4AD2">
              <w:rPr>
                <w:iCs/>
                <w:sz w:val="20"/>
                <w:szCs w:val="20"/>
                <w:lang w:val="es-ES"/>
              </w:rPr>
              <w:t xml:space="preserve">pu pozitiile care cad sub incidenta) </w:t>
            </w:r>
          </w:p>
        </w:tc>
      </w:tr>
      <w:tr w:rsidR="00FB4AD2" w:rsidRPr="00BE362C" w14:paraId="0E05D0E6" w14:textId="77777777" w:rsidTr="00696069">
        <w:tc>
          <w:tcPr>
            <w:tcW w:w="500" w:type="dxa"/>
            <w:shd w:val="clear" w:color="auto" w:fill="auto"/>
          </w:tcPr>
          <w:p w14:paraId="4344DA59" w14:textId="77777777" w:rsidR="00B7458E" w:rsidRPr="00D455A9" w:rsidRDefault="00B7458E" w:rsidP="00A33574">
            <w:pPr>
              <w:shd w:val="clear" w:color="auto" w:fill="FFFFFF" w:themeFill="background1"/>
              <w:tabs>
                <w:tab w:val="left" w:pos="612"/>
              </w:tabs>
              <w:spacing w:before="120" w:after="120"/>
              <w:rPr>
                <w:iCs/>
                <w:noProof w:val="0"/>
                <w:lang w:val="ro-MD" w:eastAsia="ru-RU"/>
              </w:rPr>
            </w:pPr>
            <w:r>
              <w:rPr>
                <w:iCs/>
                <w:noProof w:val="0"/>
                <w:lang w:val="ro-MD" w:eastAsia="ru-RU"/>
              </w:rPr>
              <w:t>!</w:t>
            </w:r>
          </w:p>
        </w:tc>
        <w:tc>
          <w:tcPr>
            <w:tcW w:w="3019" w:type="dxa"/>
            <w:tcBorders>
              <w:top w:val="single" w:sz="4" w:space="0" w:color="auto"/>
              <w:left w:val="single" w:sz="4" w:space="0" w:color="auto"/>
              <w:bottom w:val="single" w:sz="4" w:space="0" w:color="auto"/>
              <w:right w:val="single" w:sz="4" w:space="0" w:color="auto"/>
            </w:tcBorders>
          </w:tcPr>
          <w:p w14:paraId="43795608" w14:textId="77777777" w:rsidR="00B7458E" w:rsidRPr="00FB4AD2" w:rsidRDefault="00B7458E" w:rsidP="00A33574">
            <w:pPr>
              <w:shd w:val="clear" w:color="auto" w:fill="FFFFFF" w:themeFill="background1"/>
              <w:tabs>
                <w:tab w:val="left" w:pos="612"/>
              </w:tabs>
              <w:spacing w:before="120" w:after="120"/>
              <w:rPr>
                <w:iCs/>
                <w:sz w:val="20"/>
                <w:szCs w:val="20"/>
              </w:rPr>
            </w:pPr>
            <w:r w:rsidRPr="00FB4AD2">
              <w:rPr>
                <w:iCs/>
                <w:color w:val="000000" w:themeColor="text1"/>
                <w:sz w:val="20"/>
                <w:szCs w:val="20"/>
              </w:rPr>
              <w:t>Notă</w:t>
            </w:r>
          </w:p>
        </w:tc>
        <w:tc>
          <w:tcPr>
            <w:tcW w:w="5979" w:type="dxa"/>
            <w:tcBorders>
              <w:top w:val="single" w:sz="4" w:space="0" w:color="auto"/>
              <w:left w:val="single" w:sz="4" w:space="0" w:color="auto"/>
              <w:bottom w:val="single" w:sz="4" w:space="0" w:color="auto"/>
              <w:right w:val="single" w:sz="4" w:space="0" w:color="auto"/>
            </w:tcBorders>
          </w:tcPr>
          <w:p w14:paraId="11AD25F2" w14:textId="263DB5A0" w:rsidR="000B5F49" w:rsidRPr="00FB4AD2" w:rsidRDefault="00B7458E" w:rsidP="00696069">
            <w:pPr>
              <w:shd w:val="clear" w:color="auto" w:fill="FFFFFF" w:themeFill="background1"/>
              <w:tabs>
                <w:tab w:val="left" w:pos="612"/>
              </w:tabs>
              <w:jc w:val="both"/>
              <w:rPr>
                <w:rFonts w:eastAsia="SimSun"/>
                <w:color w:val="000000" w:themeColor="text1"/>
                <w:sz w:val="20"/>
                <w:szCs w:val="20"/>
              </w:rPr>
            </w:pPr>
            <w:r w:rsidRPr="00FB4AD2">
              <w:rPr>
                <w:rFonts w:eastAsia="SimSun"/>
                <w:color w:val="000000" w:themeColor="text1"/>
                <w:sz w:val="20"/>
                <w:szCs w:val="20"/>
              </w:rPr>
              <w:t>* 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financiară).În caz contrar, oferta</w:t>
            </w:r>
            <w:r w:rsidR="00696069">
              <w:rPr>
                <w:rFonts w:eastAsia="SimSun"/>
                <w:color w:val="000000" w:themeColor="text1"/>
                <w:sz w:val="20"/>
                <w:szCs w:val="20"/>
              </w:rPr>
              <w:t xml:space="preserve"> </w:t>
            </w:r>
            <w:r w:rsidRPr="00FB4AD2">
              <w:rPr>
                <w:rFonts w:eastAsia="SimSun"/>
                <w:color w:val="000000" w:themeColor="text1"/>
                <w:sz w:val="20"/>
                <w:szCs w:val="20"/>
              </w:rPr>
              <w:t>depusă pentru lotul la care vor fi depistate divergențe va fi respinsă.</w:t>
            </w:r>
          </w:p>
          <w:p w14:paraId="6037C59C" w14:textId="0ACEB9A2" w:rsidR="00536912" w:rsidRPr="00FB4AD2" w:rsidRDefault="00B7458E" w:rsidP="000B5F49">
            <w:pPr>
              <w:shd w:val="clear" w:color="auto" w:fill="FFFFFF" w:themeFill="background1"/>
              <w:tabs>
                <w:tab w:val="left" w:pos="612"/>
              </w:tabs>
              <w:spacing w:after="120"/>
              <w:jc w:val="both"/>
              <w:rPr>
                <w:rFonts w:eastAsia="SimSun"/>
                <w:color w:val="000000" w:themeColor="text1"/>
                <w:sz w:val="20"/>
                <w:szCs w:val="20"/>
              </w:rPr>
            </w:pPr>
            <w:r w:rsidRPr="00FB4AD2">
              <w:rPr>
                <w:rFonts w:eastAsia="SimSun"/>
                <w:color w:val="000000" w:themeColor="text1"/>
                <w:sz w:val="20"/>
                <w:szCs w:val="20"/>
              </w:rPr>
              <w:t xml:space="preserve">* Contractul semnat </w:t>
            </w:r>
            <w:r w:rsidR="000B5F49" w:rsidRPr="00FB4AD2">
              <w:rPr>
                <w:rFonts w:eastAsia="SimSun"/>
                <w:color w:val="000000" w:themeColor="text1"/>
                <w:sz w:val="20"/>
                <w:szCs w:val="20"/>
              </w:rPr>
              <w:t>si completat cu an</w:t>
            </w:r>
            <w:r w:rsidR="007E729A" w:rsidRPr="00FB4AD2">
              <w:rPr>
                <w:rFonts w:eastAsia="SimSun"/>
                <w:color w:val="000000" w:themeColor="text1"/>
                <w:sz w:val="20"/>
                <w:szCs w:val="20"/>
              </w:rPr>
              <w:t>e</w:t>
            </w:r>
            <w:r w:rsidR="000B5F49" w:rsidRPr="00FB4AD2">
              <w:rPr>
                <w:rFonts w:eastAsia="SimSun"/>
                <w:color w:val="000000" w:themeColor="text1"/>
                <w:sz w:val="20"/>
                <w:szCs w:val="20"/>
              </w:rPr>
              <w:t>xele corespunzatoare cît și informația despre ofertant ,conform modelului transmis odata cu decizia de atribuire ,</w:t>
            </w:r>
            <w:r w:rsidRPr="00FB4AD2">
              <w:rPr>
                <w:rFonts w:eastAsia="SimSun"/>
                <w:color w:val="000000" w:themeColor="text1"/>
                <w:sz w:val="20"/>
                <w:szCs w:val="20"/>
              </w:rPr>
              <w:t xml:space="preserve">va fi prezentat în decurs de </w:t>
            </w:r>
            <w:r w:rsidR="00CA621C" w:rsidRPr="00FB4AD2">
              <w:rPr>
                <w:rFonts w:eastAsia="SimSun"/>
                <w:color w:val="000000" w:themeColor="text1"/>
                <w:sz w:val="20"/>
                <w:szCs w:val="20"/>
              </w:rPr>
              <w:t>3</w:t>
            </w:r>
            <w:r w:rsidR="00FF2D58" w:rsidRPr="00FB4AD2">
              <w:rPr>
                <w:rFonts w:eastAsia="SimSun"/>
                <w:color w:val="000000" w:themeColor="text1"/>
                <w:sz w:val="20"/>
                <w:szCs w:val="20"/>
              </w:rPr>
              <w:t xml:space="preserve"> </w:t>
            </w:r>
            <w:r w:rsidRPr="00FB4AD2">
              <w:rPr>
                <w:rFonts w:eastAsia="SimSun"/>
                <w:color w:val="000000" w:themeColor="text1"/>
                <w:sz w:val="20"/>
                <w:szCs w:val="20"/>
              </w:rPr>
              <w:t>zile, după expirarea termenului de așteptare</w:t>
            </w:r>
            <w:r w:rsidR="00CA621C" w:rsidRPr="00FB4AD2">
              <w:rPr>
                <w:rFonts w:eastAsia="SimSun"/>
                <w:color w:val="000000" w:themeColor="text1"/>
                <w:sz w:val="20"/>
                <w:szCs w:val="20"/>
              </w:rPr>
              <w:t xml:space="preserve">(6 zile de la informarea cu privire la decizia grupului de lucru /evaluare ) </w:t>
            </w:r>
            <w:r w:rsidRPr="00FB4AD2">
              <w:rPr>
                <w:rFonts w:eastAsia="SimSun"/>
                <w:color w:val="000000" w:themeColor="text1"/>
                <w:sz w:val="20"/>
                <w:szCs w:val="20"/>
              </w:rPr>
              <w:t xml:space="preserve">. </w:t>
            </w:r>
            <w:r w:rsidRPr="00FB4AD2">
              <w:rPr>
                <w:rFonts w:eastAsia="SimSun"/>
                <w:b/>
                <w:bCs/>
                <w:color w:val="000000" w:themeColor="text1"/>
                <w:sz w:val="20"/>
                <w:szCs w:val="20"/>
              </w:rPr>
              <w:t>În cazul în care acesta nu va fi însoțit de garanția de bună execuție  – autoritatea contractantă își rezervă dreptul să facă uz de pct. 93 din prezenta documentație standard.</w:t>
            </w:r>
            <w:r w:rsidRPr="00FB4AD2">
              <w:rPr>
                <w:rFonts w:eastAsia="SimSun"/>
                <w:color w:val="000000" w:themeColor="text1"/>
                <w:sz w:val="20"/>
                <w:szCs w:val="20"/>
              </w:rPr>
              <w:t xml:space="preserve"> Anexa nr.10 din Documentația standard aprobată prin ordinul MF nr.115 din 15.09.2021</w:t>
            </w:r>
          </w:p>
        </w:tc>
        <w:tc>
          <w:tcPr>
            <w:tcW w:w="1559" w:type="dxa"/>
            <w:tcBorders>
              <w:top w:val="single" w:sz="4" w:space="0" w:color="auto"/>
              <w:left w:val="single" w:sz="4" w:space="0" w:color="auto"/>
              <w:bottom w:val="single" w:sz="4" w:space="0" w:color="auto"/>
              <w:right w:val="single" w:sz="4" w:space="0" w:color="auto"/>
            </w:tcBorders>
          </w:tcPr>
          <w:p w14:paraId="56A4DED7" w14:textId="77777777" w:rsidR="00B7458E" w:rsidRPr="00FB4AD2" w:rsidRDefault="00B7458E" w:rsidP="00A33574">
            <w:pPr>
              <w:shd w:val="clear" w:color="auto" w:fill="FFFFFF" w:themeFill="background1"/>
              <w:tabs>
                <w:tab w:val="left" w:pos="612"/>
              </w:tabs>
              <w:spacing w:before="120" w:after="120"/>
              <w:rPr>
                <w:iCs/>
                <w:sz w:val="20"/>
                <w:szCs w:val="20"/>
              </w:rPr>
            </w:pPr>
            <w:r w:rsidRPr="00FB4AD2">
              <w:rPr>
                <w:iCs/>
                <w:color w:val="000000" w:themeColor="text1"/>
                <w:sz w:val="20"/>
                <w:szCs w:val="20"/>
              </w:rPr>
              <w:t>Obligatoriu la semnarea contractului</w:t>
            </w:r>
          </w:p>
        </w:tc>
      </w:tr>
    </w:tbl>
    <w:p w14:paraId="4F9AFF64" w14:textId="72C49091" w:rsidR="00FF1484" w:rsidRDefault="00B7458E" w:rsidP="00903EA8">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15247E">
        <w:rPr>
          <w:b/>
          <w:noProof w:val="0"/>
          <w:lang w:val="it-IT" w:eastAsia="ru-RU"/>
        </w:rPr>
        <w:t>cuantumu</w:t>
      </w:r>
      <w:r>
        <w:rPr>
          <w:b/>
          <w:noProof w:val="0"/>
          <w:lang w:val="ro-MD" w:eastAsia="ru-RU"/>
        </w:rPr>
        <w:t xml:space="preserve">l </w:t>
      </w:r>
      <w:r w:rsidRPr="00BE5F67">
        <w:rPr>
          <w:b/>
          <w:noProof w:val="0"/>
          <w:lang w:val="it-IT" w:eastAsia="ru-RU"/>
        </w:rPr>
        <w:t>1% din valoarea ofertei fără TVA, sub formă de</w:t>
      </w:r>
    </w:p>
    <w:p w14:paraId="102BC586" w14:textId="73B05ADF" w:rsidR="00B7458E" w:rsidRDefault="00B7458E" w:rsidP="00903EA8">
      <w:pPr>
        <w:shd w:val="clear" w:color="auto" w:fill="FFFFFF" w:themeFill="background1"/>
        <w:tabs>
          <w:tab w:val="right" w:pos="426"/>
        </w:tabs>
        <w:spacing w:before="120"/>
        <w:ind w:left="360"/>
        <w:jc w:val="both"/>
        <w:rPr>
          <w:b/>
          <w:noProof w:val="0"/>
          <w:lang w:val="it-IT" w:eastAsia="ru-RU"/>
        </w:rPr>
      </w:pPr>
      <w:r w:rsidRPr="00BE5F67">
        <w:rPr>
          <w:b/>
          <w:noProof w:val="0"/>
          <w:lang w:val="it-IT" w:eastAsia="ru-RU"/>
        </w:rPr>
        <w:t>transfer la contul bancar al Autorității contractante.</w:t>
      </w:r>
    </w:p>
    <w:p w14:paraId="7A456178" w14:textId="77777777" w:rsidR="00B7458E" w:rsidRPr="008B6B89" w:rsidRDefault="00B7458E" w:rsidP="00BF2B94">
      <w:pPr>
        <w:shd w:val="clear" w:color="auto" w:fill="FFFFFF" w:themeFill="background1"/>
        <w:tabs>
          <w:tab w:val="right" w:pos="426"/>
        </w:tabs>
        <w:ind w:left="624"/>
        <w:jc w:val="both"/>
        <w:rPr>
          <w:bCs/>
          <w:noProof w:val="0"/>
          <w:lang w:val="it-IT" w:eastAsia="ru-RU"/>
        </w:rPr>
      </w:pPr>
      <w:bookmarkStart w:id="3" w:name="_Hlk94185459"/>
      <w:r w:rsidRPr="008B6B89">
        <w:rPr>
          <w:bCs/>
          <w:noProof w:val="0"/>
          <w:lang w:val="it-IT" w:eastAsia="ru-RU"/>
        </w:rPr>
        <w:t>Ministerul Finanțelor, Trezoreria de Stat</w:t>
      </w:r>
    </w:p>
    <w:p w14:paraId="52B936D9" w14:textId="77777777" w:rsidR="00B7458E" w:rsidRPr="008B6B89" w:rsidRDefault="00B7458E" w:rsidP="00BF2B94">
      <w:pPr>
        <w:shd w:val="clear" w:color="auto" w:fill="FFFFFF" w:themeFill="background1"/>
        <w:tabs>
          <w:tab w:val="right" w:pos="426"/>
        </w:tabs>
        <w:ind w:left="624"/>
        <w:jc w:val="both"/>
        <w:rPr>
          <w:bCs/>
          <w:noProof w:val="0"/>
          <w:lang w:val="it-IT" w:eastAsia="ru-RU"/>
        </w:rPr>
      </w:pPr>
      <w:r w:rsidRPr="008B6B89">
        <w:rPr>
          <w:bCs/>
          <w:noProof w:val="0"/>
          <w:lang w:val="it-IT" w:eastAsia="ru-RU"/>
        </w:rPr>
        <w:t>Cod: TREZMD2X</w:t>
      </w:r>
    </w:p>
    <w:p w14:paraId="2679FF38" w14:textId="77777777" w:rsidR="00B7458E" w:rsidRPr="008B6B89" w:rsidRDefault="00B7458E" w:rsidP="00BF2B94">
      <w:pPr>
        <w:shd w:val="clear" w:color="auto" w:fill="FFFFFF" w:themeFill="background1"/>
        <w:tabs>
          <w:tab w:val="right" w:pos="426"/>
        </w:tabs>
        <w:ind w:left="624"/>
        <w:jc w:val="both"/>
        <w:rPr>
          <w:bCs/>
          <w:noProof w:val="0"/>
          <w:lang w:val="it-IT" w:eastAsia="ru-RU"/>
        </w:rPr>
      </w:pPr>
      <w:r w:rsidRPr="008B6B89">
        <w:rPr>
          <w:bCs/>
          <w:noProof w:val="0"/>
          <w:lang w:val="it-IT" w:eastAsia="ru-RU"/>
        </w:rPr>
        <w:t>IBAN: MD64TRPCCC518430A00412AA</w:t>
      </w:r>
    </w:p>
    <w:p w14:paraId="3140DFC3" w14:textId="77777777" w:rsidR="00B7458E" w:rsidRPr="008B6B89" w:rsidRDefault="00B7458E" w:rsidP="00BF2B94">
      <w:pPr>
        <w:shd w:val="clear" w:color="auto" w:fill="FFFFFF" w:themeFill="background1"/>
        <w:tabs>
          <w:tab w:val="right" w:pos="426"/>
        </w:tabs>
        <w:ind w:left="624"/>
        <w:jc w:val="both"/>
        <w:rPr>
          <w:bCs/>
          <w:noProof w:val="0"/>
          <w:lang w:val="it-IT" w:eastAsia="ru-RU"/>
        </w:rPr>
      </w:pPr>
      <w:r w:rsidRPr="008B6B89">
        <w:rPr>
          <w:bCs/>
          <w:noProof w:val="0"/>
          <w:lang w:val="it-IT" w:eastAsia="ru-RU"/>
        </w:rPr>
        <w:t>Cod fiscal: 1005600030818</w:t>
      </w:r>
    </w:p>
    <w:bookmarkEnd w:id="3"/>
    <w:p w14:paraId="706A53CB" w14:textId="3D820136" w:rsidR="008631CD" w:rsidRDefault="00B7458E" w:rsidP="00BF2B94">
      <w:pPr>
        <w:shd w:val="clear" w:color="auto" w:fill="FFFFFF" w:themeFill="background1"/>
        <w:tabs>
          <w:tab w:val="right" w:pos="426"/>
        </w:tabs>
        <w:ind w:left="624"/>
        <w:jc w:val="both"/>
        <w:rPr>
          <w:bCs/>
          <w:noProof w:val="0"/>
          <w:lang w:val="it-IT" w:eastAsia="ru-RU"/>
        </w:rPr>
      </w:pPr>
      <w:r w:rsidRPr="008B6B89">
        <w:rPr>
          <w:bCs/>
          <w:noProof w:val="0"/>
          <w:lang w:val="it-IT" w:eastAsia="ru-RU"/>
        </w:rPr>
        <w:t>cu nota “</w:t>
      </w:r>
      <w:r>
        <w:rPr>
          <w:bCs/>
          <w:noProof w:val="0"/>
          <w:lang w:val="it-IT" w:eastAsia="ru-RU"/>
        </w:rPr>
        <w:t xml:space="preserve"> </w:t>
      </w:r>
      <w:r w:rsidRPr="008B6B89">
        <w:rPr>
          <w:bCs/>
          <w:noProof w:val="0"/>
          <w:lang w:val="it-IT" w:eastAsia="ru-RU"/>
        </w:rPr>
        <w:t>Pentru garanţia pentru ofertă la procedura de achiziție publică nr. ___ din _________”</w:t>
      </w:r>
    </w:p>
    <w:p w14:paraId="1F375FCA" w14:textId="77777777" w:rsidR="00BF2B94" w:rsidRPr="008B6B89" w:rsidRDefault="00BF2B94" w:rsidP="00BF2B94">
      <w:pPr>
        <w:shd w:val="clear" w:color="auto" w:fill="FFFFFF" w:themeFill="background1"/>
        <w:tabs>
          <w:tab w:val="right" w:pos="426"/>
        </w:tabs>
        <w:ind w:left="624"/>
        <w:jc w:val="both"/>
        <w:rPr>
          <w:bCs/>
          <w:noProof w:val="0"/>
          <w:lang w:val="it-IT" w:eastAsia="ru-RU"/>
        </w:rPr>
      </w:pPr>
    </w:p>
    <w:p w14:paraId="25DC31DB" w14:textId="77777777" w:rsidR="00B7458E" w:rsidRPr="009313B8" w:rsidRDefault="00B7458E" w:rsidP="00903EA8">
      <w:pPr>
        <w:pStyle w:val="a"/>
        <w:numPr>
          <w:ilvl w:val="0"/>
          <w:numId w:val="2"/>
        </w:numPr>
        <w:ind w:left="426" w:hanging="426"/>
        <w:rPr>
          <w:b/>
          <w:lang w:val="it-IT" w:eastAsia="ru-RU"/>
        </w:rPr>
      </w:pPr>
      <w:r w:rsidRPr="009C2F8F">
        <w:rPr>
          <w:b/>
          <w:lang w:val="it-IT" w:eastAsia="ru-RU"/>
        </w:rPr>
        <w:t>Garanția de bună execuție a contractului</w:t>
      </w:r>
      <w:r>
        <w:rPr>
          <w:b/>
          <w:lang w:val="it-IT" w:eastAsia="ru-RU"/>
        </w:rPr>
        <w:t xml:space="preserve"> </w:t>
      </w:r>
      <w:r w:rsidRPr="009C2F8F">
        <w:rPr>
          <w:b/>
          <w:lang w:val="it-IT" w:eastAsia="ru-RU"/>
        </w:rPr>
        <w:t>,</w:t>
      </w:r>
      <w:r>
        <w:rPr>
          <w:b/>
          <w:lang w:val="it-IT" w:eastAsia="ru-RU"/>
        </w:rPr>
        <w:t xml:space="preserve"> </w:t>
      </w:r>
      <w:r w:rsidRPr="009313B8">
        <w:rPr>
          <w:b/>
          <w:lang w:val="it-IT" w:eastAsia="ru-RU"/>
        </w:rPr>
        <w:t>cuantumul 5 % din valoarea contractului, sub formă de transfer la contul bancar al Autorității contractante.</w:t>
      </w:r>
    </w:p>
    <w:p w14:paraId="0B7165AB" w14:textId="789024E6" w:rsidR="00B7458E" w:rsidRPr="008B6B89" w:rsidRDefault="00BF2B94" w:rsidP="00BF2B94">
      <w:pPr>
        <w:jc w:val="both"/>
        <w:rPr>
          <w:bCs/>
          <w:lang w:val="it-IT" w:eastAsia="ru-RU"/>
        </w:rPr>
      </w:pPr>
      <w:r>
        <w:rPr>
          <w:bCs/>
          <w:lang w:val="it-IT" w:eastAsia="ru-RU"/>
        </w:rPr>
        <w:t xml:space="preserve">       </w:t>
      </w:r>
      <w:r w:rsidR="00B7458E" w:rsidRPr="008B6B89">
        <w:rPr>
          <w:bCs/>
          <w:lang w:val="it-IT" w:eastAsia="ru-RU"/>
        </w:rPr>
        <w:t>Ministerul Finanțelor, Trezoreria de Stat</w:t>
      </w:r>
    </w:p>
    <w:p w14:paraId="18561310" w14:textId="45B49206" w:rsidR="00B7458E" w:rsidRPr="008B6B89" w:rsidRDefault="00B7458E" w:rsidP="00BF2B94">
      <w:pPr>
        <w:ind w:left="794" w:hanging="360"/>
        <w:jc w:val="both"/>
        <w:rPr>
          <w:bCs/>
          <w:lang w:val="it-IT" w:eastAsia="ru-RU"/>
        </w:rPr>
      </w:pPr>
      <w:r w:rsidRPr="008B6B89">
        <w:rPr>
          <w:bCs/>
          <w:lang w:val="it-IT" w:eastAsia="ru-RU"/>
        </w:rPr>
        <w:t>Cod: TREZMD2X</w:t>
      </w:r>
    </w:p>
    <w:p w14:paraId="3925FA4B" w14:textId="3B52D110" w:rsidR="00B7458E" w:rsidRPr="008B6B89" w:rsidRDefault="00B7458E" w:rsidP="00BF2B94">
      <w:pPr>
        <w:ind w:left="794" w:hanging="360"/>
        <w:jc w:val="both"/>
        <w:rPr>
          <w:bCs/>
          <w:lang w:val="it-IT" w:eastAsia="ru-RU"/>
        </w:rPr>
      </w:pPr>
      <w:r w:rsidRPr="008B6B89">
        <w:rPr>
          <w:bCs/>
          <w:lang w:val="it-IT" w:eastAsia="ru-RU"/>
        </w:rPr>
        <w:t>IBAN: MD64TRPCCC518430A00412AA</w:t>
      </w:r>
    </w:p>
    <w:p w14:paraId="00FFF2E8" w14:textId="5990BD85" w:rsidR="00B7458E" w:rsidRDefault="00B7458E" w:rsidP="00BF2B94">
      <w:pPr>
        <w:ind w:left="794" w:hanging="360"/>
        <w:jc w:val="both"/>
        <w:rPr>
          <w:bCs/>
          <w:lang w:val="it-IT" w:eastAsia="ru-RU"/>
        </w:rPr>
      </w:pPr>
      <w:r w:rsidRPr="008B6B89">
        <w:rPr>
          <w:bCs/>
          <w:lang w:val="it-IT" w:eastAsia="ru-RU"/>
        </w:rPr>
        <w:t>Cod fiscal: 1005600030818</w:t>
      </w:r>
    </w:p>
    <w:p w14:paraId="32F81258" w14:textId="73C48666" w:rsidR="001F2C53" w:rsidRPr="008B6B89" w:rsidRDefault="00B7458E" w:rsidP="00BF2B94">
      <w:pPr>
        <w:ind w:left="794" w:hanging="360"/>
        <w:jc w:val="both"/>
        <w:rPr>
          <w:bCs/>
          <w:lang w:val="it-IT" w:eastAsia="ru-RU"/>
        </w:rPr>
      </w:pPr>
      <w:r w:rsidRPr="00D128AC">
        <w:rPr>
          <w:bCs/>
          <w:lang w:val="it-IT" w:eastAsia="ru-RU"/>
        </w:rPr>
        <w:t>cu nota “</w:t>
      </w:r>
      <w:r>
        <w:rPr>
          <w:bCs/>
          <w:lang w:val="it-IT" w:eastAsia="ru-RU"/>
        </w:rPr>
        <w:t xml:space="preserve"> </w:t>
      </w:r>
      <w:r w:rsidRPr="00D128AC">
        <w:rPr>
          <w:bCs/>
          <w:lang w:val="it-IT" w:eastAsia="ru-RU"/>
        </w:rPr>
        <w:t xml:space="preserve">Pentru garanţia de bună execuție </w:t>
      </w:r>
      <w:r>
        <w:rPr>
          <w:bCs/>
          <w:lang w:val="it-IT" w:eastAsia="ru-RU"/>
        </w:rPr>
        <w:t xml:space="preserve">a contractului </w:t>
      </w:r>
      <w:r w:rsidRPr="00D128AC">
        <w:rPr>
          <w:bCs/>
          <w:lang w:val="it-IT" w:eastAsia="ru-RU"/>
        </w:rPr>
        <w:t>la procedura de achiziție publică nr. __din ______”</w:t>
      </w:r>
    </w:p>
    <w:p w14:paraId="5149FCD3" w14:textId="08653457" w:rsidR="00B7458E" w:rsidRPr="00BE362C" w:rsidRDefault="00B7458E" w:rsidP="00903EA8">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 : nu se aplică</w:t>
      </w:r>
    </w:p>
    <w:p w14:paraId="1E750F22" w14:textId="02E5FEA6" w:rsidR="00B7458E" w:rsidRPr="00FB4AD2" w:rsidRDefault="00B7458E" w:rsidP="00FB4AD2">
      <w:pPr>
        <w:numPr>
          <w:ilvl w:val="0"/>
          <w:numId w:val="2"/>
        </w:numPr>
        <w:shd w:val="clear" w:color="auto" w:fill="FFFFFF" w:themeFill="background1"/>
        <w:tabs>
          <w:tab w:val="right" w:pos="426"/>
        </w:tabs>
        <w:spacing w:before="120"/>
        <w:ind w:left="360"/>
        <w:jc w:val="both"/>
        <w:rPr>
          <w:b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FB4AD2">
        <w:rPr>
          <w:bCs/>
          <w:noProof w:val="0"/>
          <w:lang w:val="it-IT" w:eastAsia="ru-RU"/>
        </w:rPr>
        <w:t xml:space="preserve"> </w:t>
      </w:r>
      <w:r w:rsidRPr="00FB4AD2">
        <w:rPr>
          <w:bCs/>
          <w:noProof w:val="0"/>
          <w:lang w:val="it-IT" w:eastAsia="ru-RU"/>
        </w:rPr>
        <w:t>nu se aplică.</w:t>
      </w:r>
    </w:p>
    <w:p w14:paraId="0ED726A6" w14:textId="5A4744EC" w:rsidR="00E662A7" w:rsidRPr="00536912" w:rsidRDefault="00B7458E" w:rsidP="00E662A7">
      <w:pPr>
        <w:numPr>
          <w:ilvl w:val="0"/>
          <w:numId w:val="2"/>
        </w:numPr>
        <w:tabs>
          <w:tab w:val="right" w:pos="426"/>
        </w:tabs>
        <w:spacing w:before="120"/>
        <w:ind w:left="0" w:firstLine="0"/>
        <w:jc w:val="both"/>
        <w:rPr>
          <w:bCs/>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w:t>
      </w:r>
      <w:r w:rsidR="00FB4AD2">
        <w:rPr>
          <w:bCs/>
          <w:noProof w:val="0"/>
          <w:lang w:val="it-IT" w:eastAsia="ru-RU"/>
        </w:rPr>
        <w:t xml:space="preserve">  </w:t>
      </w:r>
      <w:r w:rsidRPr="00FB4AD2">
        <w:rPr>
          <w:bCs/>
          <w:noProof w:val="0"/>
          <w:lang w:val="it-IT" w:eastAsia="ru-RU"/>
        </w:rPr>
        <w:t>nu  se aplică</w:t>
      </w:r>
    </w:p>
    <w:p w14:paraId="4A273EDB" w14:textId="77777777" w:rsidR="00B7458E" w:rsidRPr="00BE362C" w:rsidRDefault="00B7458E" w:rsidP="00903EA8">
      <w:pPr>
        <w:numPr>
          <w:ilvl w:val="0"/>
          <w:numId w:val="2"/>
        </w:numPr>
        <w:tabs>
          <w:tab w:val="right" w:pos="426"/>
        </w:tabs>
        <w:spacing w:before="120"/>
        <w:ind w:left="0" w:firstLine="0"/>
        <w:jc w:val="both"/>
        <w:rPr>
          <w:b/>
          <w:noProof w:val="0"/>
          <w:lang w:val="it-IT" w:eastAsia="ru-RU"/>
        </w:rPr>
      </w:pPr>
      <w:bookmarkStart w:id="4" w:name="_Hlk71621175"/>
      <w:r>
        <w:rPr>
          <w:b/>
          <w:noProof w:val="0"/>
          <w:lang w:val="it-IT" w:eastAsia="ru-RU"/>
        </w:rPr>
        <w:t xml:space="preserve">Ofertele se prezintă în </w:t>
      </w:r>
      <w:bookmarkEnd w:id="4"/>
      <w:r>
        <w:rPr>
          <w:b/>
          <w:noProof w:val="0"/>
          <w:lang w:val="it-IT" w:eastAsia="ru-RU"/>
        </w:rPr>
        <w:t>lei moldovenești, MLD .</w:t>
      </w:r>
    </w:p>
    <w:p w14:paraId="7E07C248" w14:textId="4D886127" w:rsidR="00E662A7" w:rsidRPr="00536912" w:rsidRDefault="00B7458E" w:rsidP="00536912">
      <w:pPr>
        <w:numPr>
          <w:ilvl w:val="0"/>
          <w:numId w:val="2"/>
        </w:numPr>
        <w:tabs>
          <w:tab w:val="right" w:pos="426"/>
        </w:tabs>
        <w:spacing w:before="120"/>
        <w:ind w:hanging="644"/>
        <w:jc w:val="both"/>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FB4AD2">
        <w:rPr>
          <w:b/>
          <w:noProof w:val="0"/>
          <w:lang w:val="it-IT" w:eastAsia="ru-RU"/>
        </w:rPr>
        <w:t xml:space="preserve"> </w:t>
      </w:r>
      <w:r w:rsidRPr="00FB4AD2">
        <w:rPr>
          <w:b/>
          <w:noProof w:val="0"/>
          <w:lang w:val="it-IT" w:eastAsia="ru-RU"/>
        </w:rPr>
        <w:t>Evaluarea va fi efectuată per lot la prețul cel mai scăzut fără TVA, cu corespunderea tuturor cerințelor</w:t>
      </w:r>
      <w:r w:rsidR="00556D5D">
        <w:rPr>
          <w:b/>
          <w:noProof w:val="0"/>
          <w:lang w:val="it-IT" w:eastAsia="ru-RU"/>
        </w:rPr>
        <w:t xml:space="preserve"> anun</w:t>
      </w:r>
      <w:proofErr w:type="spellStart"/>
      <w:r w:rsidR="00556D5D">
        <w:rPr>
          <w:b/>
          <w:noProof w:val="0"/>
          <w:lang w:eastAsia="ru-RU"/>
        </w:rPr>
        <w:t>țului</w:t>
      </w:r>
      <w:proofErr w:type="spellEnd"/>
      <w:r w:rsidR="00556D5D">
        <w:rPr>
          <w:b/>
          <w:noProof w:val="0"/>
          <w:lang w:eastAsia="ru-RU"/>
        </w:rPr>
        <w:t xml:space="preserve"> de participare</w:t>
      </w:r>
      <w:r w:rsidRPr="00FB4AD2">
        <w:rPr>
          <w:b/>
          <w:noProof w:val="0"/>
          <w:lang w:val="it-IT" w:eastAsia="ru-RU"/>
        </w:rPr>
        <w:t>.</w:t>
      </w:r>
      <w:r w:rsidRPr="00FB4AD2">
        <w:rPr>
          <w:b/>
          <w:noProof w:val="0"/>
          <w:lang w:val="it-IT" w:eastAsia="ru-RU"/>
        </w:rPr>
        <w:cr/>
        <w:t>pretul cel mai scăzut</w:t>
      </w:r>
    </w:p>
    <w:p w14:paraId="6897D9B2" w14:textId="72233EE3" w:rsidR="001F2C53" w:rsidRPr="0058742A" w:rsidRDefault="00B7458E" w:rsidP="00903EA8">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r w:rsidR="00556D5D">
        <w:rPr>
          <w:b/>
          <w:noProof w:val="0"/>
          <w:lang w:val="it-IT" w:eastAsia="ru-RU"/>
        </w:rPr>
        <w:t xml:space="preserve"> NU SE APLICĂ </w:t>
      </w:r>
    </w:p>
    <w:tbl>
      <w:tblPr>
        <w:tblStyle w:val="Grigliatabella2"/>
        <w:tblW w:w="10627" w:type="dxa"/>
        <w:tblLook w:val="04A0" w:firstRow="1" w:lastRow="0" w:firstColumn="1" w:lastColumn="0" w:noHBand="0" w:noVBand="1"/>
      </w:tblPr>
      <w:tblGrid>
        <w:gridCol w:w="535"/>
        <w:gridCol w:w="3411"/>
        <w:gridCol w:w="3914"/>
        <w:gridCol w:w="2767"/>
      </w:tblGrid>
      <w:tr w:rsidR="0058742A" w:rsidRPr="00BE362C" w14:paraId="09C1C1B6" w14:textId="77777777" w:rsidTr="00556D5D">
        <w:trPr>
          <w:trHeight w:val="405"/>
        </w:trPr>
        <w:tc>
          <w:tcPr>
            <w:tcW w:w="535" w:type="dxa"/>
            <w:shd w:val="clear" w:color="auto" w:fill="auto"/>
          </w:tcPr>
          <w:p w14:paraId="3BDF6E7C" w14:textId="77777777" w:rsidR="0058742A" w:rsidRPr="00FB4AD2" w:rsidRDefault="0058742A" w:rsidP="00903EA8">
            <w:pPr>
              <w:shd w:val="clear" w:color="auto" w:fill="FFFFFF" w:themeFill="background1"/>
              <w:tabs>
                <w:tab w:val="left" w:pos="612"/>
              </w:tabs>
              <w:spacing w:before="120" w:after="120"/>
              <w:jc w:val="both"/>
              <w:rPr>
                <w:b/>
                <w:iCs/>
                <w:noProof w:val="0"/>
                <w:sz w:val="16"/>
                <w:szCs w:val="16"/>
                <w:lang w:val="ru-RU" w:eastAsia="ru-RU"/>
              </w:rPr>
            </w:pPr>
            <w:proofErr w:type="spellStart"/>
            <w:r w:rsidRPr="00FB4AD2">
              <w:rPr>
                <w:b/>
                <w:iCs/>
                <w:noProof w:val="0"/>
                <w:sz w:val="16"/>
                <w:szCs w:val="16"/>
                <w:lang w:val="ru-RU" w:eastAsia="ru-RU"/>
              </w:rPr>
              <w:t>Nr</w:t>
            </w:r>
            <w:proofErr w:type="spellEnd"/>
            <w:r w:rsidRPr="00FB4AD2">
              <w:rPr>
                <w:b/>
                <w:iCs/>
                <w:noProof w:val="0"/>
                <w:sz w:val="16"/>
                <w:szCs w:val="16"/>
                <w:lang w:val="ru-RU" w:eastAsia="ru-RU"/>
              </w:rPr>
              <w:t>. d/o</w:t>
            </w:r>
          </w:p>
        </w:tc>
        <w:tc>
          <w:tcPr>
            <w:tcW w:w="3411" w:type="dxa"/>
          </w:tcPr>
          <w:p w14:paraId="229EEB45" w14:textId="77777777" w:rsidR="0058742A" w:rsidRPr="00FB4AD2" w:rsidRDefault="0058742A" w:rsidP="00903EA8">
            <w:pPr>
              <w:shd w:val="clear" w:color="auto" w:fill="FFFFFF" w:themeFill="background1"/>
              <w:tabs>
                <w:tab w:val="left" w:pos="612"/>
              </w:tabs>
              <w:spacing w:before="120" w:after="120"/>
              <w:jc w:val="both"/>
              <w:rPr>
                <w:b/>
                <w:iCs/>
                <w:noProof w:val="0"/>
                <w:sz w:val="16"/>
                <w:szCs w:val="16"/>
                <w:lang w:val="ru-RU" w:eastAsia="ru-RU"/>
              </w:rPr>
            </w:pPr>
          </w:p>
        </w:tc>
        <w:tc>
          <w:tcPr>
            <w:tcW w:w="3914" w:type="dxa"/>
            <w:shd w:val="clear" w:color="auto" w:fill="auto"/>
          </w:tcPr>
          <w:p w14:paraId="059E58D4" w14:textId="13118819" w:rsidR="0058742A" w:rsidRPr="00FB4AD2" w:rsidRDefault="0058742A" w:rsidP="00903EA8">
            <w:pPr>
              <w:shd w:val="clear" w:color="auto" w:fill="FFFFFF" w:themeFill="background1"/>
              <w:tabs>
                <w:tab w:val="left" w:pos="612"/>
              </w:tabs>
              <w:spacing w:before="120" w:after="120"/>
              <w:jc w:val="both"/>
              <w:rPr>
                <w:b/>
                <w:iCs/>
                <w:noProof w:val="0"/>
                <w:sz w:val="16"/>
                <w:szCs w:val="16"/>
                <w:lang w:val="ru-RU" w:eastAsia="ru-RU"/>
              </w:rPr>
            </w:pPr>
            <w:proofErr w:type="spellStart"/>
            <w:r w:rsidRPr="00FB4AD2">
              <w:rPr>
                <w:b/>
                <w:iCs/>
                <w:noProof w:val="0"/>
                <w:sz w:val="16"/>
                <w:szCs w:val="16"/>
                <w:lang w:val="ru-RU" w:eastAsia="ru-RU"/>
              </w:rPr>
              <w:t>Denumirea</w:t>
            </w:r>
            <w:proofErr w:type="spellEnd"/>
            <w:r w:rsidRPr="00FB4AD2">
              <w:rPr>
                <w:b/>
                <w:iCs/>
                <w:noProof w:val="0"/>
                <w:sz w:val="16"/>
                <w:szCs w:val="16"/>
                <w:lang w:val="ro-MD" w:eastAsia="ru-RU"/>
              </w:rPr>
              <w:t xml:space="preserve"> </w:t>
            </w:r>
            <w:proofErr w:type="spellStart"/>
            <w:r w:rsidRPr="00FB4AD2">
              <w:rPr>
                <w:b/>
                <w:iCs/>
                <w:noProof w:val="0"/>
                <w:sz w:val="16"/>
                <w:szCs w:val="16"/>
                <w:lang w:val="ru-RU" w:eastAsia="ru-RU"/>
              </w:rPr>
              <w:t>factorului</w:t>
            </w:r>
            <w:proofErr w:type="spellEnd"/>
            <w:r w:rsidRPr="00FB4AD2">
              <w:rPr>
                <w:b/>
                <w:iCs/>
                <w:noProof w:val="0"/>
                <w:sz w:val="16"/>
                <w:szCs w:val="16"/>
                <w:lang w:val="ro-MD" w:eastAsia="ru-RU"/>
              </w:rPr>
              <w:t xml:space="preserve"> </w:t>
            </w:r>
            <w:proofErr w:type="spellStart"/>
            <w:r w:rsidRPr="00FB4AD2">
              <w:rPr>
                <w:b/>
                <w:iCs/>
                <w:noProof w:val="0"/>
                <w:sz w:val="16"/>
                <w:szCs w:val="16"/>
                <w:lang w:val="ru-RU" w:eastAsia="ru-RU"/>
              </w:rPr>
              <w:t>de</w:t>
            </w:r>
            <w:proofErr w:type="spellEnd"/>
            <w:r w:rsidRPr="00FB4AD2">
              <w:rPr>
                <w:b/>
                <w:iCs/>
                <w:noProof w:val="0"/>
                <w:sz w:val="16"/>
                <w:szCs w:val="16"/>
                <w:lang w:val="ro-MD" w:eastAsia="ru-RU"/>
              </w:rPr>
              <w:t xml:space="preserve"> </w:t>
            </w:r>
            <w:proofErr w:type="spellStart"/>
            <w:r w:rsidRPr="00FB4AD2">
              <w:rPr>
                <w:b/>
                <w:iCs/>
                <w:noProof w:val="0"/>
                <w:sz w:val="16"/>
                <w:szCs w:val="16"/>
                <w:lang w:val="ru-RU" w:eastAsia="ru-RU"/>
              </w:rPr>
              <w:t>evaluare</w:t>
            </w:r>
            <w:proofErr w:type="spellEnd"/>
          </w:p>
        </w:tc>
        <w:tc>
          <w:tcPr>
            <w:tcW w:w="2767" w:type="dxa"/>
            <w:shd w:val="clear" w:color="auto" w:fill="auto"/>
          </w:tcPr>
          <w:p w14:paraId="26C25EF6" w14:textId="77777777" w:rsidR="0058742A" w:rsidRPr="00FB4AD2" w:rsidRDefault="0058742A" w:rsidP="00903EA8">
            <w:pPr>
              <w:shd w:val="clear" w:color="auto" w:fill="FFFFFF" w:themeFill="background1"/>
              <w:tabs>
                <w:tab w:val="left" w:pos="612"/>
              </w:tabs>
              <w:spacing w:before="120" w:after="120"/>
              <w:jc w:val="both"/>
              <w:rPr>
                <w:b/>
                <w:iCs/>
                <w:noProof w:val="0"/>
                <w:sz w:val="16"/>
                <w:szCs w:val="16"/>
                <w:lang w:val="ru-RU" w:eastAsia="ru-RU"/>
              </w:rPr>
            </w:pPr>
            <w:proofErr w:type="spellStart"/>
            <w:r w:rsidRPr="00FB4AD2">
              <w:rPr>
                <w:b/>
                <w:iCs/>
                <w:noProof w:val="0"/>
                <w:sz w:val="16"/>
                <w:szCs w:val="16"/>
                <w:lang w:val="ru-RU" w:eastAsia="ru-RU"/>
              </w:rPr>
              <w:t>Ponderea</w:t>
            </w:r>
            <w:proofErr w:type="spellEnd"/>
            <w:r w:rsidRPr="00FB4AD2">
              <w:rPr>
                <w:b/>
                <w:iCs/>
                <w:noProof w:val="0"/>
                <w:sz w:val="16"/>
                <w:szCs w:val="16"/>
                <w:lang w:val="ru-RU" w:eastAsia="ru-RU"/>
              </w:rPr>
              <w:t>%</w:t>
            </w:r>
          </w:p>
        </w:tc>
      </w:tr>
      <w:tr w:rsidR="0058742A" w:rsidRPr="00BE362C" w14:paraId="5025798C" w14:textId="77777777" w:rsidTr="00556D5D">
        <w:trPr>
          <w:trHeight w:val="335"/>
        </w:trPr>
        <w:tc>
          <w:tcPr>
            <w:tcW w:w="535" w:type="dxa"/>
            <w:shd w:val="clear" w:color="auto" w:fill="auto"/>
          </w:tcPr>
          <w:p w14:paraId="69311B63" w14:textId="77777777" w:rsidR="0058742A" w:rsidRPr="00FB4AD2" w:rsidRDefault="0058742A" w:rsidP="00903EA8">
            <w:pPr>
              <w:shd w:val="clear" w:color="auto" w:fill="FFFFFF" w:themeFill="background1"/>
              <w:tabs>
                <w:tab w:val="left" w:pos="612"/>
              </w:tabs>
              <w:spacing w:before="120" w:after="120"/>
              <w:jc w:val="both"/>
              <w:rPr>
                <w:iCs/>
                <w:noProof w:val="0"/>
                <w:sz w:val="16"/>
                <w:szCs w:val="16"/>
                <w:lang w:val="ru-RU" w:eastAsia="ru-RU"/>
              </w:rPr>
            </w:pPr>
          </w:p>
        </w:tc>
        <w:tc>
          <w:tcPr>
            <w:tcW w:w="3411" w:type="dxa"/>
          </w:tcPr>
          <w:p w14:paraId="36F0F7C5" w14:textId="77777777" w:rsidR="0058742A" w:rsidRPr="00FB4AD2" w:rsidRDefault="0058742A" w:rsidP="00903EA8">
            <w:pPr>
              <w:shd w:val="clear" w:color="auto" w:fill="FFFFFF" w:themeFill="background1"/>
              <w:tabs>
                <w:tab w:val="left" w:pos="612"/>
              </w:tabs>
              <w:spacing w:before="120" w:after="120"/>
              <w:jc w:val="both"/>
              <w:rPr>
                <w:iCs/>
                <w:noProof w:val="0"/>
                <w:sz w:val="16"/>
                <w:szCs w:val="16"/>
                <w:lang w:val="ru-RU" w:eastAsia="ru-RU"/>
              </w:rPr>
            </w:pPr>
          </w:p>
        </w:tc>
        <w:tc>
          <w:tcPr>
            <w:tcW w:w="3914" w:type="dxa"/>
            <w:shd w:val="clear" w:color="auto" w:fill="auto"/>
          </w:tcPr>
          <w:p w14:paraId="1BF48E9E" w14:textId="45B474C8" w:rsidR="0058742A" w:rsidRPr="00FB4AD2" w:rsidRDefault="0058742A" w:rsidP="00903EA8">
            <w:pPr>
              <w:shd w:val="clear" w:color="auto" w:fill="FFFFFF" w:themeFill="background1"/>
              <w:tabs>
                <w:tab w:val="left" w:pos="612"/>
              </w:tabs>
              <w:spacing w:before="120" w:after="120"/>
              <w:jc w:val="both"/>
              <w:rPr>
                <w:iCs/>
                <w:noProof w:val="0"/>
                <w:sz w:val="16"/>
                <w:szCs w:val="16"/>
                <w:lang w:val="ru-RU" w:eastAsia="ru-RU"/>
              </w:rPr>
            </w:pPr>
          </w:p>
        </w:tc>
        <w:tc>
          <w:tcPr>
            <w:tcW w:w="2767" w:type="dxa"/>
            <w:shd w:val="clear" w:color="auto" w:fill="auto"/>
          </w:tcPr>
          <w:p w14:paraId="100FFB39" w14:textId="77777777" w:rsidR="0058742A" w:rsidRPr="00FB4AD2" w:rsidRDefault="0058742A" w:rsidP="00903EA8">
            <w:pPr>
              <w:shd w:val="clear" w:color="auto" w:fill="FFFFFF" w:themeFill="background1"/>
              <w:tabs>
                <w:tab w:val="left" w:pos="612"/>
              </w:tabs>
              <w:spacing w:before="120" w:after="120"/>
              <w:jc w:val="both"/>
              <w:rPr>
                <w:iCs/>
                <w:noProof w:val="0"/>
                <w:sz w:val="16"/>
                <w:szCs w:val="16"/>
                <w:lang w:val="ru-RU" w:eastAsia="ru-RU"/>
              </w:rPr>
            </w:pPr>
          </w:p>
        </w:tc>
      </w:tr>
    </w:tbl>
    <w:p w14:paraId="5B0BAD14" w14:textId="77777777" w:rsidR="00B7458E" w:rsidRPr="00BE362C" w:rsidRDefault="00B7458E" w:rsidP="00A864D3">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Termenul limită de depunere/deschidere a ofertelor:</w:t>
      </w:r>
    </w:p>
    <w:p w14:paraId="69FBBB52" w14:textId="77777777" w:rsidR="00B7458E" w:rsidRPr="00D87A71" w:rsidRDefault="00B7458E" w:rsidP="00903EA8">
      <w:pPr>
        <w:numPr>
          <w:ilvl w:val="0"/>
          <w:numId w:val="4"/>
        </w:numPr>
        <w:shd w:val="clear" w:color="auto" w:fill="FFFFFF" w:themeFill="background1"/>
        <w:tabs>
          <w:tab w:val="right" w:pos="426"/>
        </w:tabs>
        <w:spacing w:before="120"/>
        <w:jc w:val="both"/>
        <w:rPr>
          <w:b/>
          <w:noProof w:val="0"/>
          <w:lang w:val="es-ES" w:eastAsia="ru-RU"/>
        </w:rPr>
      </w:pPr>
      <w:r>
        <w:rPr>
          <w:b/>
          <w:noProof w:val="0"/>
          <w:lang w:val="ro-MD" w:eastAsia="ru-RU"/>
        </w:rPr>
        <w:t>p</w:t>
      </w:r>
      <w:proofErr w:type="spellStart"/>
      <w:r w:rsidRPr="00D87A71">
        <w:rPr>
          <w:b/>
          <w:noProof w:val="0"/>
          <w:lang w:val="es-ES" w:eastAsia="ru-RU"/>
        </w:rPr>
        <w:t>ână</w:t>
      </w:r>
      <w:proofErr w:type="spellEnd"/>
      <w:r>
        <w:rPr>
          <w:b/>
          <w:noProof w:val="0"/>
          <w:lang w:val="ro-MD" w:eastAsia="ru-RU"/>
        </w:rPr>
        <w:t xml:space="preserve"> </w:t>
      </w:r>
      <w:r w:rsidRPr="00D87A71">
        <w:rPr>
          <w:b/>
          <w:noProof w:val="0"/>
          <w:lang w:val="es-ES" w:eastAsia="ru-RU"/>
        </w:rPr>
        <w:t xml:space="preserve">la: </w:t>
      </w:r>
      <w:proofErr w:type="spellStart"/>
      <w:r w:rsidRPr="00947611">
        <w:rPr>
          <w:b/>
          <w:noProof w:val="0"/>
          <w:lang w:val="es-ES" w:eastAsia="ru-RU"/>
        </w:rPr>
        <w:t>Conform</w:t>
      </w:r>
      <w:proofErr w:type="spellEnd"/>
      <w:r w:rsidRPr="00947611">
        <w:rPr>
          <w:b/>
          <w:noProof w:val="0"/>
          <w:lang w:val="es-ES" w:eastAsia="ru-RU"/>
        </w:rPr>
        <w:t xml:space="preserve"> SIA RSAP</w:t>
      </w:r>
    </w:p>
    <w:p w14:paraId="794E1792" w14:textId="77777777" w:rsidR="00B7458E" w:rsidRPr="00BE362C" w:rsidRDefault="00B7458E" w:rsidP="00903EA8">
      <w:pPr>
        <w:numPr>
          <w:ilvl w:val="0"/>
          <w:numId w:val="4"/>
        </w:numPr>
        <w:shd w:val="clear" w:color="auto" w:fill="FFFFFF" w:themeFill="background1"/>
        <w:tabs>
          <w:tab w:val="right" w:pos="426"/>
        </w:tabs>
        <w:spacing w:before="120"/>
        <w:jc w:val="both"/>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Pr>
          <w:b/>
          <w:noProof w:val="0"/>
          <w:lang w:val="ro-MD" w:eastAsia="ru-RU"/>
        </w:rPr>
        <w:t xml:space="preserve"> </w:t>
      </w:r>
      <w:r w:rsidRPr="00947611">
        <w:rPr>
          <w:b/>
          <w:noProof w:val="0"/>
          <w:lang w:val="ro-MD" w:eastAsia="ru-RU"/>
        </w:rPr>
        <w:t>Conform SIA RSAP</w:t>
      </w:r>
    </w:p>
    <w:p w14:paraId="43EB33A0" w14:textId="423EC5F6" w:rsidR="00B7458E" w:rsidRPr="00BE362C" w:rsidRDefault="00B7458E" w:rsidP="00903EA8">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Adresa la care trebuie transmise ofertele sau cererile de participare:</w:t>
      </w:r>
    </w:p>
    <w:p w14:paraId="31285712" w14:textId="77777777" w:rsidR="00B7458E" w:rsidRPr="00BE362C" w:rsidRDefault="00B7458E" w:rsidP="00903EA8">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3A10E20" w14:textId="5037E6BC" w:rsidR="00B7458E" w:rsidRPr="00BE362C" w:rsidRDefault="00B7458E" w:rsidP="00903EA8">
      <w:pPr>
        <w:numPr>
          <w:ilvl w:val="0"/>
          <w:numId w:val="2"/>
        </w:numPr>
        <w:tabs>
          <w:tab w:val="right" w:pos="426"/>
        </w:tabs>
        <w:spacing w:before="120"/>
        <w:ind w:left="0" w:firstLine="0"/>
        <w:jc w:val="both"/>
        <w:rPr>
          <w:b/>
          <w:noProof w:val="0"/>
          <w:lang w:val="it-IT" w:eastAsia="ru-RU"/>
        </w:rPr>
      </w:pPr>
      <w:r w:rsidRPr="00BE362C">
        <w:rPr>
          <w:b/>
          <w:noProof w:val="0"/>
          <w:lang w:val="it-IT" w:eastAsia="ru-RU"/>
        </w:rPr>
        <w:t>Termenul de valabilitate a of</w:t>
      </w:r>
      <w:r>
        <w:rPr>
          <w:b/>
          <w:noProof w:val="0"/>
          <w:lang w:val="it-IT" w:eastAsia="ru-RU"/>
        </w:rPr>
        <w:t xml:space="preserve">ertelor : </w:t>
      </w:r>
      <w:r w:rsidR="007E729A">
        <w:rPr>
          <w:b/>
          <w:noProof w:val="0"/>
          <w:lang w:val="it-IT" w:eastAsia="ru-RU"/>
        </w:rPr>
        <w:t>30</w:t>
      </w:r>
      <w:r>
        <w:rPr>
          <w:b/>
          <w:noProof w:val="0"/>
          <w:lang w:val="it-IT" w:eastAsia="ru-RU"/>
        </w:rPr>
        <w:t xml:space="preserve"> zile</w:t>
      </w:r>
      <w:r w:rsidR="00536912">
        <w:rPr>
          <w:b/>
          <w:noProof w:val="0"/>
          <w:lang w:val="it-IT" w:eastAsia="ru-RU"/>
        </w:rPr>
        <w:t xml:space="preserve"> </w:t>
      </w:r>
      <w:r w:rsidR="003564A0">
        <w:rPr>
          <w:b/>
          <w:noProof w:val="0"/>
          <w:lang w:val="it-IT" w:eastAsia="ru-RU"/>
        </w:rPr>
        <w:t>.</w:t>
      </w:r>
    </w:p>
    <w:p w14:paraId="04A7D17F" w14:textId="77777777" w:rsidR="00B7458E" w:rsidRPr="009313B8" w:rsidRDefault="00B7458E" w:rsidP="00903EA8">
      <w:pPr>
        <w:numPr>
          <w:ilvl w:val="0"/>
          <w:numId w:val="2"/>
        </w:numPr>
        <w:tabs>
          <w:tab w:val="right" w:pos="426"/>
        </w:tabs>
        <w:spacing w:before="120"/>
        <w:ind w:left="0" w:firstLine="0"/>
        <w:jc w:val="both"/>
        <w:rPr>
          <w:b/>
          <w:noProof w:val="0"/>
          <w:lang w:val="es-ES" w:eastAsia="ru-RU"/>
        </w:rPr>
      </w:pPr>
      <w:proofErr w:type="spellStart"/>
      <w:r w:rsidRPr="009313B8">
        <w:rPr>
          <w:b/>
          <w:noProof w:val="0"/>
          <w:lang w:val="es-ES" w:eastAsia="ru-RU"/>
        </w:rPr>
        <w:t>Locul</w:t>
      </w:r>
      <w:proofErr w:type="spellEnd"/>
      <w:r>
        <w:rPr>
          <w:b/>
          <w:noProof w:val="0"/>
          <w:lang w:val="ro-MD" w:eastAsia="ru-RU"/>
        </w:rPr>
        <w:t xml:space="preserve"> </w:t>
      </w:r>
      <w:proofErr w:type="spellStart"/>
      <w:r w:rsidRPr="009313B8">
        <w:rPr>
          <w:b/>
          <w:noProof w:val="0"/>
          <w:lang w:val="es-ES" w:eastAsia="ru-RU"/>
        </w:rPr>
        <w:t>deschiderii</w:t>
      </w:r>
      <w:proofErr w:type="spellEnd"/>
      <w:r>
        <w:rPr>
          <w:b/>
          <w:noProof w:val="0"/>
          <w:lang w:val="ro-MD" w:eastAsia="ru-RU"/>
        </w:rPr>
        <w:t xml:space="preserve"> </w:t>
      </w:r>
      <w:proofErr w:type="spellStart"/>
      <w:proofErr w:type="gramStart"/>
      <w:r w:rsidRPr="009313B8">
        <w:rPr>
          <w:b/>
          <w:noProof w:val="0"/>
          <w:lang w:val="es-ES" w:eastAsia="ru-RU"/>
        </w:rPr>
        <w:t>ofertelor</w:t>
      </w:r>
      <w:proofErr w:type="spellEnd"/>
      <w:r>
        <w:rPr>
          <w:b/>
          <w:noProof w:val="0"/>
          <w:lang w:val="ro-MD" w:eastAsia="ru-RU"/>
        </w:rPr>
        <w:t xml:space="preserve"> </w:t>
      </w:r>
      <w:r w:rsidRPr="009313B8">
        <w:rPr>
          <w:b/>
          <w:noProof w:val="0"/>
          <w:lang w:val="es-ES" w:eastAsia="ru-RU"/>
        </w:rPr>
        <w:t>:</w:t>
      </w:r>
      <w:proofErr w:type="gramEnd"/>
      <w:r w:rsidRPr="009313B8">
        <w:rPr>
          <w:b/>
          <w:noProof w:val="0"/>
          <w:lang w:val="es-ES" w:eastAsia="ru-RU"/>
        </w:rPr>
        <w:t xml:space="preserve"> </w:t>
      </w:r>
      <w:r>
        <w:rPr>
          <w:b/>
          <w:noProof w:val="0"/>
          <w:lang w:val="ro-MD" w:eastAsia="ru-RU"/>
        </w:rPr>
        <w:t xml:space="preserve"> </w:t>
      </w:r>
      <w:r w:rsidRPr="009313B8">
        <w:rPr>
          <w:b/>
          <w:noProof w:val="0"/>
          <w:lang w:val="ro-MD" w:eastAsia="ru-RU"/>
        </w:rPr>
        <w:t>SIA RSAP</w:t>
      </w:r>
    </w:p>
    <w:p w14:paraId="351CAFF5" w14:textId="7D3D4162" w:rsidR="00B7458E" w:rsidRPr="00BE362C" w:rsidRDefault="00B7458E" w:rsidP="00903EA8">
      <w:pPr>
        <w:shd w:val="clear" w:color="auto" w:fill="FFFFFF" w:themeFill="background1"/>
        <w:tabs>
          <w:tab w:val="left" w:pos="360"/>
          <w:tab w:val="left" w:pos="1800"/>
          <w:tab w:val="left" w:pos="3240"/>
        </w:tabs>
        <w:spacing w:after="120"/>
        <w:ind w:left="360"/>
        <w:jc w:val="both"/>
        <w:rPr>
          <w:b/>
          <w:i/>
          <w:noProof w:val="0"/>
          <w:lang w:val="it-IT" w:eastAsia="ru-RU"/>
        </w:rPr>
      </w:pPr>
      <w:r>
        <w:rPr>
          <w:b/>
          <w:i/>
          <w:noProof w:val="0"/>
          <w:lang w:val="it-IT" w:eastAsia="ru-RU"/>
        </w:rPr>
        <w:t>Ofertele întâ</w:t>
      </w:r>
      <w:r w:rsidRPr="00BE362C">
        <w:rPr>
          <w:b/>
          <w:i/>
          <w:noProof w:val="0"/>
          <w:lang w:val="it-IT" w:eastAsia="ru-RU"/>
        </w:rPr>
        <w:t>rziate vor fi respinse.</w:t>
      </w:r>
    </w:p>
    <w:p w14:paraId="28971409" w14:textId="7A0A34DE" w:rsidR="00B7458E" w:rsidRPr="00BE362C" w:rsidRDefault="00B7458E" w:rsidP="00FB4AD2">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46E8626E" w14:textId="77777777" w:rsidR="00B7458E" w:rsidRPr="00BE362C" w:rsidRDefault="00B7458E" w:rsidP="00903EA8">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Limba sau limbile în care trebuie redactate ofertele sau cererile de participare: </w:t>
      </w:r>
      <w:r>
        <w:rPr>
          <w:b/>
          <w:noProof w:val="0"/>
          <w:lang w:val="it-IT" w:eastAsia="ru-RU"/>
        </w:rPr>
        <w:t>limba de stat.</w:t>
      </w:r>
    </w:p>
    <w:p w14:paraId="414F34D8" w14:textId="00FA345A" w:rsidR="00FF1484" w:rsidRPr="00FF1484" w:rsidRDefault="00B7458E" w:rsidP="00903EA8">
      <w:pPr>
        <w:numPr>
          <w:ilvl w:val="0"/>
          <w:numId w:val="2"/>
        </w:numPr>
        <w:shd w:val="clear" w:color="auto" w:fill="FFFFFF" w:themeFill="background1"/>
        <w:tabs>
          <w:tab w:val="right" w:pos="426"/>
        </w:tabs>
        <w:spacing w:before="120"/>
        <w:ind w:left="360"/>
        <w:jc w:val="both"/>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Pr>
          <w:b/>
          <w:noProof w:val="0"/>
          <w:lang w:val="it-IT" w:eastAsia="ru-RU"/>
        </w:rPr>
        <w:t>Nu se aplică .</w:t>
      </w:r>
    </w:p>
    <w:p w14:paraId="28439409" w14:textId="320256B2" w:rsidR="00B7458E" w:rsidRPr="00BE362C" w:rsidRDefault="00B7458E" w:rsidP="00903EA8">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Denumirea și adresa organismului competent de soluționare a contestațiilor:</w:t>
      </w:r>
    </w:p>
    <w:p w14:paraId="4392F72F" w14:textId="77777777" w:rsidR="00B7458E" w:rsidRPr="00BE362C" w:rsidRDefault="00B7458E" w:rsidP="00903EA8">
      <w:pPr>
        <w:shd w:val="clear" w:color="auto" w:fill="FFFFFF" w:themeFill="background1"/>
        <w:tabs>
          <w:tab w:val="right" w:pos="426"/>
        </w:tabs>
        <w:ind w:left="450"/>
        <w:jc w:val="both"/>
        <w:rPr>
          <w:b/>
          <w:i/>
          <w:noProof w:val="0"/>
          <w:lang w:val="it-IT" w:eastAsia="ru-RU"/>
        </w:rPr>
      </w:pPr>
      <w:r w:rsidRPr="00BE362C">
        <w:rPr>
          <w:b/>
          <w:i/>
          <w:noProof w:val="0"/>
          <w:lang w:val="it-IT" w:eastAsia="ru-RU"/>
        </w:rPr>
        <w:t>Agenția Națională pentru Soluționarea Contestațiilor</w:t>
      </w:r>
    </w:p>
    <w:p w14:paraId="78219EB6" w14:textId="77777777" w:rsidR="00B7458E" w:rsidRPr="00BE362C" w:rsidRDefault="00B7458E" w:rsidP="00903EA8">
      <w:pPr>
        <w:shd w:val="clear" w:color="auto" w:fill="FFFFFF" w:themeFill="background1"/>
        <w:tabs>
          <w:tab w:val="right" w:pos="426"/>
        </w:tabs>
        <w:ind w:left="450"/>
        <w:jc w:val="both"/>
        <w:rPr>
          <w:b/>
          <w:i/>
          <w:noProof w:val="0"/>
          <w:lang w:val="it-IT" w:eastAsia="ru-RU"/>
        </w:rPr>
      </w:pPr>
      <w:r w:rsidRPr="00BE362C">
        <w:rPr>
          <w:b/>
          <w:i/>
          <w:noProof w:val="0"/>
          <w:lang w:val="it-IT" w:eastAsia="ru-RU"/>
        </w:rPr>
        <w:t>Adresa: mun. Chișinău, bd. Ștefan cel Mare și Sfânt nr.124 (et.4), MD 2001;</w:t>
      </w:r>
    </w:p>
    <w:p w14:paraId="401E65B9" w14:textId="20E47D7D" w:rsidR="00536912" w:rsidRPr="00EE694D" w:rsidRDefault="00B7458E" w:rsidP="00EE694D">
      <w:pPr>
        <w:shd w:val="clear" w:color="auto" w:fill="FFFFFF" w:themeFill="background1"/>
        <w:tabs>
          <w:tab w:val="right" w:pos="426"/>
        </w:tabs>
        <w:ind w:left="450"/>
        <w:jc w:val="both"/>
        <w:rPr>
          <w:b/>
          <w:i/>
          <w:noProof w:val="0"/>
          <w:color w:val="0563C1" w:themeColor="hyperlink"/>
          <w:u w:val="single"/>
          <w:lang w:val="en-US" w:eastAsia="ru-RU"/>
        </w:rPr>
      </w:pPr>
      <w:r w:rsidRPr="00BE362C">
        <w:rPr>
          <w:b/>
          <w:i/>
          <w:noProof w:val="0"/>
          <w:lang w:val="en-US" w:eastAsia="ru-RU"/>
        </w:rPr>
        <w:t xml:space="preserve">Tel/Fax/email:022-820 652, 022 820-651, </w:t>
      </w:r>
      <w:hyperlink r:id="rId7" w:history="1">
        <w:r w:rsidR="008631CD" w:rsidRPr="0081033B">
          <w:rPr>
            <w:rStyle w:val="ab"/>
            <w:b/>
            <w:i/>
            <w:noProof w:val="0"/>
            <w:lang w:val="en-US" w:eastAsia="ru-RU"/>
          </w:rPr>
          <w:t>contestatii@ansc.md</w:t>
        </w:r>
      </w:hyperlink>
    </w:p>
    <w:p w14:paraId="787A3F7F" w14:textId="1EC4BB84" w:rsidR="00B7458E" w:rsidRPr="00A85592" w:rsidRDefault="00B7458E" w:rsidP="00903EA8">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nu se aplică</w:t>
      </w:r>
    </w:p>
    <w:p w14:paraId="04E2E7AC" w14:textId="7C5A6A0D" w:rsidR="00B7458E" w:rsidRPr="00A85592" w:rsidRDefault="00B7458E" w:rsidP="00903EA8">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Pr>
          <w:b/>
          <w:noProof w:val="0"/>
          <w:shd w:val="clear" w:color="auto" w:fill="FFFFFF" w:themeFill="background1"/>
          <w:lang w:val="it-IT" w:eastAsia="ru-RU"/>
        </w:rPr>
        <w:t xml:space="preserve"> nu se aplică</w:t>
      </w:r>
    </w:p>
    <w:p w14:paraId="0FDE60C4" w14:textId="77777777" w:rsidR="00B7458E" w:rsidRPr="00BE362C" w:rsidRDefault="00B7458E" w:rsidP="00903EA8">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anunţ:nu a fost publicat .</w:t>
      </w:r>
    </w:p>
    <w:p w14:paraId="60B1B78E" w14:textId="50651E42" w:rsidR="0067111A" w:rsidRPr="00BF2B94" w:rsidRDefault="00B7458E" w:rsidP="00903EA8">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 xml:space="preserve">: </w:t>
      </w:r>
      <w:r w:rsidRPr="00EC4862">
        <w:rPr>
          <w:b/>
          <w:noProof w:val="0"/>
          <w:shd w:val="clear" w:color="auto" w:fill="FFFFFF" w:themeFill="background1"/>
          <w:lang w:val="it-IT" w:eastAsia="ru-RU"/>
        </w:rPr>
        <w:t>Conform SIA RSAP.</w:t>
      </w:r>
    </w:p>
    <w:p w14:paraId="19EAB948" w14:textId="77777777" w:rsidR="00BF2B94" w:rsidRDefault="00BF2B94" w:rsidP="00BF2B94">
      <w:pPr>
        <w:shd w:val="clear" w:color="auto" w:fill="FFFFFF" w:themeFill="background1"/>
        <w:tabs>
          <w:tab w:val="right" w:pos="426"/>
        </w:tabs>
        <w:spacing w:before="120"/>
        <w:jc w:val="both"/>
        <w:rPr>
          <w:b/>
          <w:noProof w:val="0"/>
          <w:lang w:val="it-IT" w:eastAsia="ru-RU"/>
        </w:rPr>
      </w:pPr>
    </w:p>
    <w:p w14:paraId="19F66435" w14:textId="77777777" w:rsidR="00BF2B94" w:rsidRPr="00065721" w:rsidRDefault="00BF2B94" w:rsidP="00BF2B94">
      <w:pPr>
        <w:shd w:val="clear" w:color="auto" w:fill="FFFFFF" w:themeFill="background1"/>
        <w:tabs>
          <w:tab w:val="right" w:pos="426"/>
        </w:tabs>
        <w:spacing w:before="120"/>
        <w:jc w:val="both"/>
        <w:rPr>
          <w:b/>
          <w:noProof w:val="0"/>
          <w:lang w:val="it-IT" w:eastAsia="ru-RU"/>
        </w:rPr>
      </w:pPr>
    </w:p>
    <w:p w14:paraId="73E21FA5" w14:textId="085B52E4" w:rsidR="00FF1484" w:rsidRPr="00E737EC" w:rsidRDefault="00B7458E" w:rsidP="00903EA8">
      <w:pPr>
        <w:numPr>
          <w:ilvl w:val="0"/>
          <w:numId w:val="2"/>
        </w:numPr>
        <w:shd w:val="clear" w:color="auto" w:fill="FFFFFF" w:themeFill="background1"/>
        <w:tabs>
          <w:tab w:val="right" w:pos="426"/>
        </w:tabs>
        <w:spacing w:before="120"/>
        <w:ind w:left="0" w:firstLine="0"/>
        <w:jc w:val="both"/>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7458E" w:rsidRPr="00BE362C" w14:paraId="1F3971FD" w14:textId="77777777" w:rsidTr="00A33574">
        <w:tc>
          <w:tcPr>
            <w:tcW w:w="5305" w:type="dxa"/>
            <w:shd w:val="clear" w:color="auto" w:fill="FFFFFF" w:themeFill="background1"/>
          </w:tcPr>
          <w:p w14:paraId="6A75D90C" w14:textId="77777777" w:rsidR="00B7458E" w:rsidRPr="002A6D1E" w:rsidRDefault="00B7458E" w:rsidP="00903EA8">
            <w:pPr>
              <w:shd w:val="clear" w:color="auto" w:fill="FFFFFF" w:themeFill="background1"/>
              <w:tabs>
                <w:tab w:val="right" w:pos="426"/>
              </w:tabs>
              <w:jc w:val="both"/>
              <w:rPr>
                <w:b/>
                <w:noProof w:val="0"/>
                <w:sz w:val="20"/>
                <w:szCs w:val="20"/>
                <w:lang w:val="ru-RU" w:eastAsia="ru-RU"/>
              </w:rPr>
            </w:pPr>
            <w:proofErr w:type="spellStart"/>
            <w:r w:rsidRPr="002A6D1E">
              <w:rPr>
                <w:b/>
                <w:noProof w:val="0"/>
                <w:sz w:val="20"/>
                <w:szCs w:val="20"/>
                <w:lang w:val="ru-RU" w:eastAsia="ru-RU"/>
              </w:rPr>
              <w:t>Denumirea</w:t>
            </w:r>
            <w:proofErr w:type="spellEnd"/>
            <w:r w:rsidRPr="002A6D1E">
              <w:rPr>
                <w:b/>
                <w:noProof w:val="0"/>
                <w:sz w:val="20"/>
                <w:szCs w:val="20"/>
                <w:lang w:val="ro-MD" w:eastAsia="ru-RU"/>
              </w:rPr>
              <w:t xml:space="preserve"> </w:t>
            </w:r>
            <w:proofErr w:type="spellStart"/>
            <w:r w:rsidRPr="002A6D1E">
              <w:rPr>
                <w:b/>
                <w:noProof w:val="0"/>
                <w:sz w:val="20"/>
                <w:szCs w:val="20"/>
                <w:lang w:val="ru-RU" w:eastAsia="ru-RU"/>
              </w:rPr>
              <w:t>instrumentului</w:t>
            </w:r>
            <w:proofErr w:type="spellEnd"/>
            <w:r w:rsidRPr="002A6D1E">
              <w:rPr>
                <w:b/>
                <w:noProof w:val="0"/>
                <w:sz w:val="20"/>
                <w:szCs w:val="20"/>
                <w:lang w:val="ro-MD" w:eastAsia="ru-RU"/>
              </w:rPr>
              <w:t xml:space="preserve"> </w:t>
            </w:r>
            <w:proofErr w:type="spellStart"/>
            <w:r w:rsidRPr="002A6D1E">
              <w:rPr>
                <w:b/>
                <w:noProof w:val="0"/>
                <w:sz w:val="20"/>
                <w:szCs w:val="20"/>
                <w:lang w:val="ru-RU" w:eastAsia="ru-RU"/>
              </w:rPr>
              <w:t>electronic</w:t>
            </w:r>
            <w:proofErr w:type="spellEnd"/>
          </w:p>
        </w:tc>
        <w:tc>
          <w:tcPr>
            <w:tcW w:w="3785" w:type="dxa"/>
            <w:shd w:val="clear" w:color="auto" w:fill="FFFFFF" w:themeFill="background1"/>
          </w:tcPr>
          <w:p w14:paraId="461498DF" w14:textId="77777777" w:rsidR="00B7458E" w:rsidRPr="002A6D1E" w:rsidRDefault="00B7458E" w:rsidP="00903EA8">
            <w:pPr>
              <w:shd w:val="clear" w:color="auto" w:fill="FFFFFF" w:themeFill="background1"/>
              <w:tabs>
                <w:tab w:val="right" w:pos="426"/>
              </w:tabs>
              <w:jc w:val="both"/>
              <w:rPr>
                <w:b/>
                <w:noProof w:val="0"/>
                <w:sz w:val="20"/>
                <w:szCs w:val="20"/>
                <w:lang w:val="it-IT" w:eastAsia="ru-RU"/>
              </w:rPr>
            </w:pPr>
            <w:r w:rsidRPr="002A6D1E">
              <w:rPr>
                <w:b/>
                <w:noProof w:val="0"/>
                <w:sz w:val="20"/>
                <w:szCs w:val="20"/>
                <w:lang w:val="it-IT" w:eastAsia="ru-RU"/>
              </w:rPr>
              <w:t>Se va utiliza/accepta sau nu</w:t>
            </w:r>
          </w:p>
        </w:tc>
      </w:tr>
      <w:tr w:rsidR="00B7458E" w:rsidRPr="00BE362C" w14:paraId="1D4B8E76" w14:textId="77777777" w:rsidTr="00A33574">
        <w:tc>
          <w:tcPr>
            <w:tcW w:w="5305" w:type="dxa"/>
            <w:shd w:val="clear" w:color="auto" w:fill="FFFFFF" w:themeFill="background1"/>
          </w:tcPr>
          <w:p w14:paraId="79D6BB9E" w14:textId="77777777" w:rsidR="00B7458E" w:rsidRPr="002A6D1E" w:rsidRDefault="00B7458E" w:rsidP="00903EA8">
            <w:pPr>
              <w:shd w:val="clear" w:color="auto" w:fill="FFFFFF" w:themeFill="background1"/>
              <w:tabs>
                <w:tab w:val="right" w:pos="426"/>
              </w:tabs>
              <w:jc w:val="both"/>
              <w:rPr>
                <w:noProof w:val="0"/>
                <w:sz w:val="20"/>
                <w:szCs w:val="20"/>
                <w:lang w:val="es-ES" w:eastAsia="ru-RU"/>
              </w:rPr>
            </w:pPr>
            <w:proofErr w:type="spellStart"/>
            <w:r w:rsidRPr="002A6D1E">
              <w:rPr>
                <w:noProof w:val="0"/>
                <w:sz w:val="20"/>
                <w:szCs w:val="20"/>
                <w:lang w:val="es-ES" w:eastAsia="ru-RU"/>
              </w:rPr>
              <w:t>Depunerea</w:t>
            </w:r>
            <w:proofErr w:type="spellEnd"/>
            <w:r w:rsidRPr="002A6D1E">
              <w:rPr>
                <w:noProof w:val="0"/>
                <w:sz w:val="20"/>
                <w:szCs w:val="20"/>
                <w:lang w:val="es-ES" w:eastAsia="ru-RU"/>
              </w:rPr>
              <w:t xml:space="preserve"> </w:t>
            </w:r>
            <w:proofErr w:type="spellStart"/>
            <w:r w:rsidRPr="002A6D1E">
              <w:rPr>
                <w:noProof w:val="0"/>
                <w:sz w:val="20"/>
                <w:szCs w:val="20"/>
                <w:lang w:val="es-ES" w:eastAsia="ru-RU"/>
              </w:rPr>
              <w:t>electronică</w:t>
            </w:r>
            <w:proofErr w:type="spellEnd"/>
            <w:r w:rsidRPr="002A6D1E">
              <w:rPr>
                <w:noProof w:val="0"/>
                <w:sz w:val="20"/>
                <w:szCs w:val="20"/>
                <w:lang w:val="es-ES" w:eastAsia="ru-RU"/>
              </w:rPr>
              <w:t xml:space="preserve"> a </w:t>
            </w:r>
            <w:proofErr w:type="spellStart"/>
            <w:r w:rsidRPr="002A6D1E">
              <w:rPr>
                <w:noProof w:val="0"/>
                <w:sz w:val="20"/>
                <w:szCs w:val="20"/>
                <w:lang w:val="es-ES" w:eastAsia="ru-RU"/>
              </w:rPr>
              <w:t>ofertelor</w:t>
            </w:r>
            <w:proofErr w:type="spellEnd"/>
            <w:r w:rsidRPr="002A6D1E">
              <w:rPr>
                <w:noProof w:val="0"/>
                <w:sz w:val="20"/>
                <w:szCs w:val="20"/>
                <w:lang w:val="es-ES" w:eastAsia="ru-RU"/>
              </w:rPr>
              <w:t xml:space="preserve"> </w:t>
            </w:r>
            <w:proofErr w:type="spellStart"/>
            <w:r w:rsidRPr="002A6D1E">
              <w:rPr>
                <w:noProof w:val="0"/>
                <w:sz w:val="20"/>
                <w:szCs w:val="20"/>
                <w:lang w:val="es-ES" w:eastAsia="ru-RU"/>
              </w:rPr>
              <w:t>sau</w:t>
            </w:r>
            <w:proofErr w:type="spellEnd"/>
            <w:r w:rsidRPr="002A6D1E">
              <w:rPr>
                <w:noProof w:val="0"/>
                <w:sz w:val="20"/>
                <w:szCs w:val="20"/>
                <w:lang w:val="es-ES" w:eastAsia="ru-RU"/>
              </w:rPr>
              <w:t xml:space="preserve"> a </w:t>
            </w:r>
            <w:proofErr w:type="spellStart"/>
            <w:r w:rsidRPr="002A6D1E">
              <w:rPr>
                <w:noProof w:val="0"/>
                <w:sz w:val="20"/>
                <w:szCs w:val="20"/>
                <w:lang w:val="es-ES" w:eastAsia="ru-RU"/>
              </w:rPr>
              <w:t>cererilor</w:t>
            </w:r>
            <w:proofErr w:type="spellEnd"/>
            <w:r w:rsidRPr="002A6D1E">
              <w:rPr>
                <w:noProof w:val="0"/>
                <w:sz w:val="20"/>
                <w:szCs w:val="20"/>
                <w:lang w:val="es-ES" w:eastAsia="ru-RU"/>
              </w:rPr>
              <w:t xml:space="preserve"> de participare</w:t>
            </w:r>
          </w:p>
        </w:tc>
        <w:tc>
          <w:tcPr>
            <w:tcW w:w="3785" w:type="dxa"/>
            <w:shd w:val="clear" w:color="auto" w:fill="FFFFFF" w:themeFill="background1"/>
          </w:tcPr>
          <w:p w14:paraId="3DE88BE4" w14:textId="33A37048" w:rsidR="00B7458E" w:rsidRPr="002A6D1E" w:rsidRDefault="00B7458E" w:rsidP="00903EA8">
            <w:pPr>
              <w:shd w:val="clear" w:color="auto" w:fill="FFFFFF" w:themeFill="background1"/>
              <w:tabs>
                <w:tab w:val="right" w:pos="426"/>
              </w:tabs>
              <w:jc w:val="both"/>
              <w:rPr>
                <w:noProof w:val="0"/>
                <w:sz w:val="20"/>
                <w:szCs w:val="20"/>
                <w:lang w:val="es-ES" w:eastAsia="ru-RU"/>
              </w:rPr>
            </w:pPr>
            <w:r w:rsidRPr="002A6D1E">
              <w:rPr>
                <w:noProof w:val="0"/>
                <w:sz w:val="20"/>
                <w:szCs w:val="20"/>
                <w:lang w:val="es-ES" w:eastAsia="ru-RU"/>
              </w:rPr>
              <w:t>Da</w:t>
            </w:r>
          </w:p>
        </w:tc>
      </w:tr>
      <w:tr w:rsidR="00B7458E" w:rsidRPr="00BE362C" w14:paraId="4C628336" w14:textId="77777777" w:rsidTr="00A33574">
        <w:tc>
          <w:tcPr>
            <w:tcW w:w="5305" w:type="dxa"/>
            <w:shd w:val="clear" w:color="auto" w:fill="FFFFFF" w:themeFill="background1"/>
          </w:tcPr>
          <w:p w14:paraId="76A4F62B" w14:textId="77777777" w:rsidR="00B7458E" w:rsidRPr="002A6D1E" w:rsidRDefault="00B7458E" w:rsidP="00903EA8">
            <w:pPr>
              <w:shd w:val="clear" w:color="auto" w:fill="FFFFFF" w:themeFill="background1"/>
              <w:tabs>
                <w:tab w:val="right" w:pos="426"/>
              </w:tabs>
              <w:jc w:val="both"/>
              <w:rPr>
                <w:noProof w:val="0"/>
                <w:sz w:val="20"/>
                <w:szCs w:val="20"/>
                <w:lang w:val="ru-RU" w:eastAsia="ru-RU"/>
              </w:rPr>
            </w:pPr>
            <w:proofErr w:type="spellStart"/>
            <w:r w:rsidRPr="002A6D1E">
              <w:rPr>
                <w:noProof w:val="0"/>
                <w:sz w:val="20"/>
                <w:szCs w:val="20"/>
                <w:lang w:val="ru-RU" w:eastAsia="ru-RU"/>
              </w:rPr>
              <w:t>Sistemul</w:t>
            </w:r>
            <w:proofErr w:type="spellEnd"/>
            <w:r w:rsidRPr="002A6D1E">
              <w:rPr>
                <w:noProof w:val="0"/>
                <w:sz w:val="20"/>
                <w:szCs w:val="20"/>
                <w:lang w:val="ro-MD" w:eastAsia="ru-RU"/>
              </w:rPr>
              <w:t xml:space="preserve"> </w:t>
            </w:r>
            <w:proofErr w:type="spellStart"/>
            <w:r w:rsidRPr="002A6D1E">
              <w:rPr>
                <w:noProof w:val="0"/>
                <w:sz w:val="20"/>
                <w:szCs w:val="20"/>
                <w:lang w:val="ru-RU" w:eastAsia="ru-RU"/>
              </w:rPr>
              <w:t>de</w:t>
            </w:r>
            <w:proofErr w:type="spellEnd"/>
            <w:r w:rsidRPr="002A6D1E">
              <w:rPr>
                <w:noProof w:val="0"/>
                <w:sz w:val="20"/>
                <w:szCs w:val="20"/>
                <w:lang w:val="ro-MD" w:eastAsia="ru-RU"/>
              </w:rPr>
              <w:t xml:space="preserve"> </w:t>
            </w:r>
            <w:proofErr w:type="spellStart"/>
            <w:r w:rsidRPr="002A6D1E">
              <w:rPr>
                <w:noProof w:val="0"/>
                <w:sz w:val="20"/>
                <w:szCs w:val="20"/>
                <w:lang w:val="ru-RU" w:eastAsia="ru-RU"/>
              </w:rPr>
              <w:t>comenzi</w:t>
            </w:r>
            <w:proofErr w:type="spellEnd"/>
            <w:r w:rsidRPr="002A6D1E">
              <w:rPr>
                <w:noProof w:val="0"/>
                <w:sz w:val="20"/>
                <w:szCs w:val="20"/>
                <w:lang w:val="ro-MD" w:eastAsia="ru-RU"/>
              </w:rPr>
              <w:t xml:space="preserve"> </w:t>
            </w:r>
            <w:proofErr w:type="spellStart"/>
            <w:r w:rsidRPr="002A6D1E">
              <w:rPr>
                <w:noProof w:val="0"/>
                <w:sz w:val="20"/>
                <w:szCs w:val="20"/>
                <w:lang w:val="ru-RU" w:eastAsia="ru-RU"/>
              </w:rPr>
              <w:t>electronice</w:t>
            </w:r>
            <w:proofErr w:type="spellEnd"/>
          </w:p>
        </w:tc>
        <w:tc>
          <w:tcPr>
            <w:tcW w:w="3785" w:type="dxa"/>
            <w:shd w:val="clear" w:color="auto" w:fill="FFFFFF" w:themeFill="background1"/>
          </w:tcPr>
          <w:p w14:paraId="3184BD64" w14:textId="201741DD" w:rsidR="00B7458E" w:rsidRPr="002A6D1E" w:rsidRDefault="00B7458E" w:rsidP="00903EA8">
            <w:pPr>
              <w:shd w:val="clear" w:color="auto" w:fill="FFFFFF" w:themeFill="background1"/>
              <w:tabs>
                <w:tab w:val="right" w:pos="426"/>
              </w:tabs>
              <w:jc w:val="both"/>
              <w:rPr>
                <w:noProof w:val="0"/>
                <w:sz w:val="20"/>
                <w:szCs w:val="20"/>
                <w:lang w:val="ro-MD" w:eastAsia="ru-RU"/>
              </w:rPr>
            </w:pPr>
            <w:r w:rsidRPr="002A6D1E">
              <w:rPr>
                <w:noProof w:val="0"/>
                <w:sz w:val="20"/>
                <w:szCs w:val="20"/>
                <w:lang w:val="ro-MD" w:eastAsia="ru-RU"/>
              </w:rPr>
              <w:t>Nu</w:t>
            </w:r>
          </w:p>
        </w:tc>
      </w:tr>
      <w:tr w:rsidR="00B7458E" w:rsidRPr="00BE362C" w14:paraId="4DFD3A77" w14:textId="77777777" w:rsidTr="00A33574">
        <w:tc>
          <w:tcPr>
            <w:tcW w:w="5305" w:type="dxa"/>
            <w:shd w:val="clear" w:color="auto" w:fill="FFFFFF" w:themeFill="background1"/>
          </w:tcPr>
          <w:p w14:paraId="7A509F4E" w14:textId="77777777" w:rsidR="00B7458E" w:rsidRPr="002A6D1E" w:rsidRDefault="00B7458E" w:rsidP="00903EA8">
            <w:pPr>
              <w:shd w:val="clear" w:color="auto" w:fill="FFFFFF" w:themeFill="background1"/>
              <w:tabs>
                <w:tab w:val="right" w:pos="426"/>
              </w:tabs>
              <w:jc w:val="both"/>
              <w:rPr>
                <w:noProof w:val="0"/>
                <w:sz w:val="20"/>
                <w:szCs w:val="20"/>
                <w:lang w:val="ru-RU" w:eastAsia="ru-RU"/>
              </w:rPr>
            </w:pPr>
            <w:proofErr w:type="spellStart"/>
            <w:r w:rsidRPr="002A6D1E">
              <w:rPr>
                <w:noProof w:val="0"/>
                <w:sz w:val="20"/>
                <w:szCs w:val="20"/>
                <w:lang w:val="ru-RU" w:eastAsia="ru-RU"/>
              </w:rPr>
              <w:t>Facturarea</w:t>
            </w:r>
            <w:proofErr w:type="spellEnd"/>
            <w:r w:rsidRPr="002A6D1E">
              <w:rPr>
                <w:noProof w:val="0"/>
                <w:sz w:val="20"/>
                <w:szCs w:val="20"/>
                <w:lang w:val="ro-MD" w:eastAsia="ru-RU"/>
              </w:rPr>
              <w:t xml:space="preserve"> </w:t>
            </w:r>
            <w:proofErr w:type="spellStart"/>
            <w:r w:rsidRPr="002A6D1E">
              <w:rPr>
                <w:noProof w:val="0"/>
                <w:sz w:val="20"/>
                <w:szCs w:val="20"/>
                <w:lang w:val="ru-RU" w:eastAsia="ru-RU"/>
              </w:rPr>
              <w:t>electronică</w:t>
            </w:r>
            <w:proofErr w:type="spellEnd"/>
          </w:p>
        </w:tc>
        <w:tc>
          <w:tcPr>
            <w:tcW w:w="3785" w:type="dxa"/>
            <w:shd w:val="clear" w:color="auto" w:fill="FFFFFF" w:themeFill="background1"/>
          </w:tcPr>
          <w:p w14:paraId="01FC7ABC" w14:textId="37468E9B" w:rsidR="00B7458E" w:rsidRPr="002A6D1E" w:rsidRDefault="00B7458E" w:rsidP="00903EA8">
            <w:pPr>
              <w:shd w:val="clear" w:color="auto" w:fill="FFFFFF" w:themeFill="background1"/>
              <w:tabs>
                <w:tab w:val="right" w:pos="426"/>
              </w:tabs>
              <w:jc w:val="both"/>
              <w:rPr>
                <w:noProof w:val="0"/>
                <w:sz w:val="20"/>
                <w:szCs w:val="20"/>
                <w:lang w:val="ro-MD" w:eastAsia="ru-RU"/>
              </w:rPr>
            </w:pPr>
            <w:r w:rsidRPr="002A6D1E">
              <w:rPr>
                <w:noProof w:val="0"/>
                <w:sz w:val="20"/>
                <w:szCs w:val="20"/>
                <w:lang w:val="ro-MD" w:eastAsia="ru-RU"/>
              </w:rPr>
              <w:t>Da</w:t>
            </w:r>
          </w:p>
        </w:tc>
      </w:tr>
      <w:tr w:rsidR="00B7458E" w:rsidRPr="00BE362C" w14:paraId="7B3AB448" w14:textId="77777777" w:rsidTr="00A33574">
        <w:trPr>
          <w:trHeight w:val="77"/>
        </w:trPr>
        <w:tc>
          <w:tcPr>
            <w:tcW w:w="5305" w:type="dxa"/>
            <w:shd w:val="clear" w:color="auto" w:fill="FFFFFF" w:themeFill="background1"/>
          </w:tcPr>
          <w:p w14:paraId="06B8BB9B" w14:textId="586F3ACC" w:rsidR="00B7458E" w:rsidRPr="002A6D1E" w:rsidRDefault="00B7458E" w:rsidP="00903EA8">
            <w:pPr>
              <w:shd w:val="clear" w:color="auto" w:fill="FFFFFF" w:themeFill="background1"/>
              <w:tabs>
                <w:tab w:val="right" w:pos="426"/>
              </w:tabs>
              <w:jc w:val="both"/>
              <w:rPr>
                <w:noProof w:val="0"/>
                <w:sz w:val="20"/>
                <w:szCs w:val="20"/>
                <w:lang w:val="ru-RU" w:eastAsia="ru-RU"/>
              </w:rPr>
            </w:pPr>
            <w:proofErr w:type="spellStart"/>
            <w:r w:rsidRPr="002A6D1E">
              <w:rPr>
                <w:noProof w:val="0"/>
                <w:sz w:val="20"/>
                <w:szCs w:val="20"/>
                <w:lang w:val="ru-RU" w:eastAsia="ru-RU"/>
              </w:rPr>
              <w:t>Plățile</w:t>
            </w:r>
            <w:proofErr w:type="spellEnd"/>
            <w:r w:rsidRPr="002A6D1E">
              <w:rPr>
                <w:noProof w:val="0"/>
                <w:sz w:val="20"/>
                <w:szCs w:val="20"/>
                <w:lang w:val="ro-MD" w:eastAsia="ru-RU"/>
              </w:rPr>
              <w:t xml:space="preserve"> </w:t>
            </w:r>
            <w:proofErr w:type="spellStart"/>
            <w:r w:rsidRPr="002A6D1E">
              <w:rPr>
                <w:noProof w:val="0"/>
                <w:sz w:val="20"/>
                <w:szCs w:val="20"/>
                <w:lang w:val="ru-RU" w:eastAsia="ru-RU"/>
              </w:rPr>
              <w:t>electronice</w:t>
            </w:r>
            <w:proofErr w:type="spellEnd"/>
          </w:p>
        </w:tc>
        <w:tc>
          <w:tcPr>
            <w:tcW w:w="3785" w:type="dxa"/>
            <w:shd w:val="clear" w:color="auto" w:fill="FFFFFF" w:themeFill="background1"/>
          </w:tcPr>
          <w:p w14:paraId="7801E1A7" w14:textId="28D9A98D" w:rsidR="00B7458E" w:rsidRPr="002A6D1E" w:rsidRDefault="00B7458E" w:rsidP="00903EA8">
            <w:pPr>
              <w:shd w:val="clear" w:color="auto" w:fill="FFFFFF" w:themeFill="background1"/>
              <w:tabs>
                <w:tab w:val="right" w:pos="426"/>
              </w:tabs>
              <w:jc w:val="both"/>
              <w:rPr>
                <w:noProof w:val="0"/>
                <w:sz w:val="20"/>
                <w:szCs w:val="20"/>
                <w:lang w:val="ro-MD" w:eastAsia="ru-RU"/>
              </w:rPr>
            </w:pPr>
            <w:r w:rsidRPr="002A6D1E">
              <w:rPr>
                <w:noProof w:val="0"/>
                <w:sz w:val="20"/>
                <w:szCs w:val="20"/>
                <w:lang w:val="ro-MD" w:eastAsia="ru-RU"/>
              </w:rPr>
              <w:t>Da</w:t>
            </w:r>
          </w:p>
        </w:tc>
      </w:tr>
    </w:tbl>
    <w:p w14:paraId="1DFB2A82" w14:textId="04BDC631" w:rsidR="0067111A" w:rsidRPr="00FB4AD2" w:rsidRDefault="00B7458E" w:rsidP="00FB4AD2">
      <w:pPr>
        <w:numPr>
          <w:ilvl w:val="0"/>
          <w:numId w:val="2"/>
        </w:numPr>
        <w:shd w:val="clear" w:color="auto" w:fill="FFFFFF" w:themeFill="background1"/>
        <w:tabs>
          <w:tab w:val="right" w:pos="426"/>
        </w:tabs>
        <w:spacing w:before="120"/>
        <w:ind w:left="360"/>
        <w:jc w:val="both"/>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Pr>
          <w:b/>
          <w:noProof w:val="0"/>
          <w:lang w:eastAsia="ru-RU"/>
        </w:rPr>
        <w:t>nu</w:t>
      </w:r>
    </w:p>
    <w:p w14:paraId="7863CF68" w14:textId="48935F96" w:rsidR="00556D5D" w:rsidRPr="005F31DB" w:rsidRDefault="00B7458E" w:rsidP="00903EA8">
      <w:pPr>
        <w:numPr>
          <w:ilvl w:val="0"/>
          <w:numId w:val="2"/>
        </w:numPr>
        <w:shd w:val="clear" w:color="auto" w:fill="FFFFFF" w:themeFill="background1"/>
        <w:tabs>
          <w:tab w:val="right" w:pos="426"/>
        </w:tabs>
        <w:spacing w:before="120"/>
        <w:ind w:left="0" w:firstLine="0"/>
        <w:jc w:val="both"/>
        <w:rPr>
          <w:b/>
          <w:noProof w:val="0"/>
          <w:lang w:val="es-ES" w:eastAsia="ru-RU"/>
        </w:rPr>
      </w:pPr>
      <w:r w:rsidRPr="00B7458E">
        <w:rPr>
          <w:b/>
          <w:noProof w:val="0"/>
          <w:lang w:val="es-ES" w:eastAsia="ru-RU"/>
        </w:rPr>
        <w:t>Alte</w:t>
      </w:r>
      <w:r>
        <w:rPr>
          <w:b/>
          <w:noProof w:val="0"/>
          <w:lang w:val="ro-MD" w:eastAsia="ru-RU"/>
        </w:rPr>
        <w:t xml:space="preserve"> </w:t>
      </w:r>
      <w:proofErr w:type="spellStart"/>
      <w:r w:rsidRPr="00B7458E">
        <w:rPr>
          <w:b/>
          <w:noProof w:val="0"/>
          <w:lang w:val="es-ES" w:eastAsia="ru-RU"/>
        </w:rPr>
        <w:t>informații</w:t>
      </w:r>
      <w:proofErr w:type="spellEnd"/>
      <w:r>
        <w:rPr>
          <w:b/>
          <w:noProof w:val="0"/>
          <w:lang w:val="ro-MD" w:eastAsia="ru-RU"/>
        </w:rPr>
        <w:t xml:space="preserve"> </w:t>
      </w:r>
      <w:r w:rsidRPr="00B7458E">
        <w:rPr>
          <w:b/>
          <w:noProof w:val="0"/>
          <w:lang w:val="es-ES" w:eastAsia="ru-RU"/>
        </w:rPr>
        <w:t xml:space="preserve">relevante: </w:t>
      </w:r>
      <w:proofErr w:type="spellStart"/>
      <w:r w:rsidRPr="00B7458E">
        <w:rPr>
          <w:b/>
          <w:noProof w:val="0"/>
          <w:shd w:val="clear" w:color="auto" w:fill="FFFFFF" w:themeFill="background1"/>
          <w:lang w:val="es-ES" w:eastAsia="ru-RU"/>
        </w:rPr>
        <w:t>nu</w:t>
      </w:r>
      <w:proofErr w:type="spellEnd"/>
      <w:r w:rsidRPr="00B7458E">
        <w:rPr>
          <w:b/>
          <w:noProof w:val="0"/>
          <w:shd w:val="clear" w:color="auto" w:fill="FFFFFF" w:themeFill="background1"/>
          <w:lang w:val="es-ES" w:eastAsia="ru-RU"/>
        </w:rPr>
        <w:t xml:space="preserve"> </w:t>
      </w:r>
      <w:proofErr w:type="gramStart"/>
      <w:r w:rsidRPr="00B7458E">
        <w:rPr>
          <w:b/>
          <w:noProof w:val="0"/>
          <w:shd w:val="clear" w:color="auto" w:fill="FFFFFF" w:themeFill="background1"/>
          <w:lang w:val="es-ES" w:eastAsia="ru-RU"/>
        </w:rPr>
        <w:t>s</w:t>
      </w:r>
      <w:r>
        <w:rPr>
          <w:b/>
          <w:noProof w:val="0"/>
          <w:shd w:val="clear" w:color="auto" w:fill="FFFFFF" w:themeFill="background1"/>
          <w:lang w:val="es-ES" w:eastAsia="ru-RU"/>
        </w:rPr>
        <w:t>unt .</w:t>
      </w:r>
      <w:proofErr w:type="gramEnd"/>
    </w:p>
    <w:p w14:paraId="2100FE10" w14:textId="77777777" w:rsidR="00536912" w:rsidRDefault="00536912" w:rsidP="00903EA8">
      <w:pPr>
        <w:shd w:val="clear" w:color="auto" w:fill="FFFFFF" w:themeFill="background1"/>
        <w:tabs>
          <w:tab w:val="right" w:pos="426"/>
        </w:tabs>
        <w:spacing w:before="120"/>
        <w:jc w:val="both"/>
        <w:rPr>
          <w:b/>
          <w:noProof w:val="0"/>
          <w:lang w:val="es-ES" w:eastAsia="ru-RU"/>
        </w:rPr>
      </w:pPr>
    </w:p>
    <w:p w14:paraId="5625F46E" w14:textId="77777777" w:rsidR="008F5746" w:rsidRDefault="008F5746" w:rsidP="00903EA8">
      <w:pPr>
        <w:shd w:val="clear" w:color="auto" w:fill="FFFFFF" w:themeFill="background1"/>
        <w:tabs>
          <w:tab w:val="right" w:pos="426"/>
        </w:tabs>
        <w:spacing w:before="120"/>
        <w:jc w:val="both"/>
        <w:rPr>
          <w:b/>
          <w:noProof w:val="0"/>
          <w:lang w:val="es-ES" w:eastAsia="ru-RU"/>
        </w:rPr>
      </w:pPr>
    </w:p>
    <w:p w14:paraId="1E60F221" w14:textId="77777777" w:rsidR="00C2083A" w:rsidRPr="00B7458E" w:rsidRDefault="00C2083A" w:rsidP="00903EA8">
      <w:pPr>
        <w:shd w:val="clear" w:color="auto" w:fill="FFFFFF" w:themeFill="background1"/>
        <w:tabs>
          <w:tab w:val="right" w:pos="426"/>
        </w:tabs>
        <w:spacing w:before="120"/>
        <w:jc w:val="both"/>
        <w:rPr>
          <w:b/>
          <w:noProof w:val="0"/>
          <w:lang w:val="es-ES" w:eastAsia="ru-RU"/>
        </w:rPr>
      </w:pPr>
    </w:p>
    <w:p w14:paraId="1203D97D" w14:textId="21D5E3BE" w:rsidR="00B7458E" w:rsidRDefault="00E84A37" w:rsidP="00E84A37">
      <w:pPr>
        <w:shd w:val="clear" w:color="auto" w:fill="FFFFFF" w:themeFill="background1"/>
        <w:tabs>
          <w:tab w:val="left" w:pos="284"/>
          <w:tab w:val="left" w:pos="426"/>
          <w:tab w:val="decimal" w:pos="8364"/>
        </w:tabs>
        <w:spacing w:line="276" w:lineRule="auto"/>
        <w:ind w:right="-144"/>
        <w:jc w:val="both"/>
        <w:rPr>
          <w:b/>
          <w:bCs/>
          <w:color w:val="000000"/>
        </w:rPr>
      </w:pPr>
      <w:r>
        <w:rPr>
          <w:b/>
          <w:noProof w:val="0"/>
          <w:lang w:val="it-IT" w:eastAsia="ru-RU"/>
        </w:rPr>
        <w:t>Președinta</w:t>
      </w:r>
      <w:r w:rsidR="00B7458E" w:rsidRPr="00D66812">
        <w:rPr>
          <w:b/>
          <w:noProof w:val="0"/>
          <w:lang w:val="it-IT" w:eastAsia="ru-RU"/>
        </w:rPr>
        <w:t xml:space="preserve"> grupului de lucru:  </w:t>
      </w:r>
      <w:r w:rsidR="00B7458E" w:rsidRPr="00D66812">
        <w:rPr>
          <w:b/>
          <w:noProof w:val="0"/>
          <w:shd w:val="clear" w:color="auto" w:fill="FFFFFF" w:themeFill="background1"/>
          <w:lang w:val="it-IT" w:eastAsia="ru-RU"/>
        </w:rPr>
        <w:t>______________________________</w:t>
      </w:r>
      <w:r w:rsidR="00B7458E">
        <w:rPr>
          <w:b/>
          <w:noProof w:val="0"/>
          <w:shd w:val="clear" w:color="auto" w:fill="FFFFFF" w:themeFill="background1"/>
          <w:lang w:val="it-IT" w:eastAsia="ru-RU"/>
        </w:rPr>
        <w:t>______________</w:t>
      </w:r>
      <w:r w:rsidR="00B7458E" w:rsidRPr="00D66812">
        <w:rPr>
          <w:b/>
          <w:noProof w:val="0"/>
          <w:shd w:val="clear" w:color="auto" w:fill="FFFFFF" w:themeFill="background1"/>
          <w:lang w:val="it-IT" w:eastAsia="ru-RU"/>
        </w:rPr>
        <w:t xml:space="preserve"> </w:t>
      </w:r>
      <w:r w:rsidR="00B7458E" w:rsidRPr="004225A2">
        <w:rPr>
          <w:b/>
        </w:rPr>
        <w:t>.</w:t>
      </w:r>
    </w:p>
    <w:p w14:paraId="38BB532C" w14:textId="77777777" w:rsidR="00B7458E" w:rsidRDefault="00B7458E" w:rsidP="00903EA8">
      <w:pPr>
        <w:tabs>
          <w:tab w:val="decimal" w:pos="8364"/>
        </w:tabs>
        <w:spacing w:line="276" w:lineRule="auto"/>
        <w:ind w:right="-144"/>
        <w:jc w:val="both"/>
        <w:rPr>
          <w:b/>
          <w:bCs/>
          <w:color w:val="000000"/>
        </w:rPr>
      </w:pPr>
    </w:p>
    <w:p w14:paraId="057292C2" w14:textId="77777777" w:rsidR="00B7458E" w:rsidRDefault="00B7458E" w:rsidP="00B7458E">
      <w:pPr>
        <w:tabs>
          <w:tab w:val="decimal" w:pos="8364"/>
        </w:tabs>
        <w:spacing w:line="276" w:lineRule="auto"/>
        <w:ind w:right="-144"/>
        <w:jc w:val="center"/>
        <w:rPr>
          <w:b/>
          <w:bCs/>
          <w:color w:val="000000"/>
        </w:rPr>
      </w:pPr>
    </w:p>
    <w:p w14:paraId="1774D2CD" w14:textId="77777777" w:rsidR="00B7458E" w:rsidRDefault="00B7458E" w:rsidP="00B7458E">
      <w:pPr>
        <w:tabs>
          <w:tab w:val="decimal" w:pos="8364"/>
        </w:tabs>
        <w:spacing w:line="276" w:lineRule="auto"/>
        <w:ind w:right="-144"/>
        <w:rPr>
          <w:b/>
          <w:bCs/>
          <w:color w:val="000000"/>
        </w:rPr>
      </w:pPr>
    </w:p>
    <w:p w14:paraId="77C7D065" w14:textId="77777777" w:rsidR="00B7458E" w:rsidRDefault="00B7458E" w:rsidP="00B7458E">
      <w:pPr>
        <w:tabs>
          <w:tab w:val="decimal" w:pos="8364"/>
        </w:tabs>
        <w:spacing w:line="276" w:lineRule="auto"/>
        <w:ind w:right="-144"/>
        <w:jc w:val="center"/>
        <w:rPr>
          <w:b/>
          <w:bCs/>
          <w:color w:val="000000"/>
        </w:rPr>
      </w:pPr>
    </w:p>
    <w:p w14:paraId="4792AF4C" w14:textId="77777777" w:rsidR="00B7458E" w:rsidRDefault="00B7458E" w:rsidP="00B7458E">
      <w:pPr>
        <w:tabs>
          <w:tab w:val="decimal" w:pos="8364"/>
        </w:tabs>
        <w:spacing w:line="276" w:lineRule="auto"/>
        <w:ind w:right="-144"/>
        <w:jc w:val="center"/>
        <w:rPr>
          <w:b/>
          <w:bCs/>
          <w:color w:val="000000"/>
        </w:rPr>
      </w:pPr>
    </w:p>
    <w:p w14:paraId="4161B1AB" w14:textId="77777777" w:rsidR="00E30E6E" w:rsidRDefault="00E30E6E"/>
    <w:sectPr w:rsidR="00E30E6E" w:rsidSect="00A64988">
      <w:pgSz w:w="11906" w:h="16838"/>
      <w:pgMar w:top="284" w:right="850" w:bottom="426"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020FA2" w14:textId="77777777" w:rsidR="00F727C8" w:rsidRDefault="00F727C8" w:rsidP="00B7458E">
      <w:r>
        <w:separator/>
      </w:r>
    </w:p>
  </w:endnote>
  <w:endnote w:type="continuationSeparator" w:id="0">
    <w:p w14:paraId="25822592" w14:textId="77777777" w:rsidR="00F727C8" w:rsidRDefault="00F727C8" w:rsidP="00B745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Times New Roman"/>
    <w:charset w:val="CC"/>
    <w:family w:val="auto"/>
    <w:pitch w:val="variable"/>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5E6AFE" w14:textId="77777777" w:rsidR="00F727C8" w:rsidRDefault="00F727C8" w:rsidP="00B7458E">
      <w:r>
        <w:separator/>
      </w:r>
    </w:p>
  </w:footnote>
  <w:footnote w:type="continuationSeparator" w:id="0">
    <w:p w14:paraId="16331DBB" w14:textId="77777777" w:rsidR="00F727C8" w:rsidRDefault="00F727C8" w:rsidP="00B7458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2AD0621"/>
    <w:multiLevelType w:val="hybridMultilevel"/>
    <w:tmpl w:val="821E4202"/>
    <w:lvl w:ilvl="0" w:tplc="17044ACA">
      <w:numFmt w:val="bullet"/>
      <w:lvlText w:val=""/>
      <w:lvlJc w:val="left"/>
      <w:pPr>
        <w:ind w:left="720" w:hanging="360"/>
      </w:pPr>
      <w:rPr>
        <w:rFonts w:ascii="Symbol" w:eastAsia="Times New Roman" w:hAnsi="Symbo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6" w15:restartNumberingAfterBreak="0">
    <w:nsid w:val="7F5D5AF3"/>
    <w:multiLevelType w:val="hybridMultilevel"/>
    <w:tmpl w:val="9AE02B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854760298">
    <w:abstractNumId w:val="5"/>
  </w:num>
  <w:num w:numId="2" w16cid:durableId="174616042">
    <w:abstractNumId w:val="2"/>
  </w:num>
  <w:num w:numId="3" w16cid:durableId="516312324">
    <w:abstractNumId w:val="1"/>
  </w:num>
  <w:num w:numId="4" w16cid:durableId="112017014">
    <w:abstractNumId w:val="4"/>
  </w:num>
  <w:num w:numId="5" w16cid:durableId="84958009">
    <w:abstractNumId w:val="0"/>
  </w:num>
  <w:num w:numId="6" w16cid:durableId="884561765">
    <w:abstractNumId w:val="3"/>
  </w:num>
  <w:num w:numId="7" w16cid:durableId="630404561">
    <w:abstractNumId w:val="6"/>
  </w:num>
  <w:num w:numId="8" w16cid:durableId="130196146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F71"/>
    <w:rsid w:val="00010398"/>
    <w:rsid w:val="00012DDB"/>
    <w:rsid w:val="00022956"/>
    <w:rsid w:val="000629D7"/>
    <w:rsid w:val="00065721"/>
    <w:rsid w:val="00066D02"/>
    <w:rsid w:val="00080612"/>
    <w:rsid w:val="000820E9"/>
    <w:rsid w:val="00083889"/>
    <w:rsid w:val="0009717C"/>
    <w:rsid w:val="000B2E35"/>
    <w:rsid w:val="000B5F49"/>
    <w:rsid w:val="000C5C67"/>
    <w:rsid w:val="000E2C34"/>
    <w:rsid w:val="000F607A"/>
    <w:rsid w:val="001028AD"/>
    <w:rsid w:val="00114B4E"/>
    <w:rsid w:val="00117AC1"/>
    <w:rsid w:val="00121333"/>
    <w:rsid w:val="001232B0"/>
    <w:rsid w:val="00145D12"/>
    <w:rsid w:val="00147B89"/>
    <w:rsid w:val="00151A3A"/>
    <w:rsid w:val="001537CA"/>
    <w:rsid w:val="00153A95"/>
    <w:rsid w:val="00165A69"/>
    <w:rsid w:val="00167256"/>
    <w:rsid w:val="00167B0A"/>
    <w:rsid w:val="00176369"/>
    <w:rsid w:val="00182833"/>
    <w:rsid w:val="00183790"/>
    <w:rsid w:val="001874E2"/>
    <w:rsid w:val="001A1D0C"/>
    <w:rsid w:val="001A6ADA"/>
    <w:rsid w:val="001B1C21"/>
    <w:rsid w:val="001B3C86"/>
    <w:rsid w:val="001B529E"/>
    <w:rsid w:val="001C47F4"/>
    <w:rsid w:val="001D4926"/>
    <w:rsid w:val="001D55C1"/>
    <w:rsid w:val="001D7E4E"/>
    <w:rsid w:val="001E6C15"/>
    <w:rsid w:val="001F2C53"/>
    <w:rsid w:val="00201F6A"/>
    <w:rsid w:val="00203865"/>
    <w:rsid w:val="002151B0"/>
    <w:rsid w:val="00224FD8"/>
    <w:rsid w:val="00225F90"/>
    <w:rsid w:val="002365F8"/>
    <w:rsid w:val="0023706C"/>
    <w:rsid w:val="00237BA0"/>
    <w:rsid w:val="0024351A"/>
    <w:rsid w:val="00243CD5"/>
    <w:rsid w:val="002460BF"/>
    <w:rsid w:val="002569DA"/>
    <w:rsid w:val="0026371D"/>
    <w:rsid w:val="00266838"/>
    <w:rsid w:val="00271E86"/>
    <w:rsid w:val="00273561"/>
    <w:rsid w:val="0028146F"/>
    <w:rsid w:val="00292685"/>
    <w:rsid w:val="00292E55"/>
    <w:rsid w:val="002A6D1E"/>
    <w:rsid w:val="002B587B"/>
    <w:rsid w:val="002B68DD"/>
    <w:rsid w:val="002B7EE3"/>
    <w:rsid w:val="002C00DF"/>
    <w:rsid w:val="002D0275"/>
    <w:rsid w:val="002D0843"/>
    <w:rsid w:val="002D72EC"/>
    <w:rsid w:val="002E0505"/>
    <w:rsid w:val="002E4AAF"/>
    <w:rsid w:val="002F195B"/>
    <w:rsid w:val="00302229"/>
    <w:rsid w:val="00331E73"/>
    <w:rsid w:val="00333E83"/>
    <w:rsid w:val="00342356"/>
    <w:rsid w:val="00350B1A"/>
    <w:rsid w:val="00355CC1"/>
    <w:rsid w:val="003564A0"/>
    <w:rsid w:val="003631E3"/>
    <w:rsid w:val="00364692"/>
    <w:rsid w:val="00370A06"/>
    <w:rsid w:val="0037229E"/>
    <w:rsid w:val="003B62F7"/>
    <w:rsid w:val="003B6577"/>
    <w:rsid w:val="003C4B3F"/>
    <w:rsid w:val="003C66C6"/>
    <w:rsid w:val="003E2F98"/>
    <w:rsid w:val="003E44BC"/>
    <w:rsid w:val="003E71BA"/>
    <w:rsid w:val="003F2B91"/>
    <w:rsid w:val="004027A3"/>
    <w:rsid w:val="00403F26"/>
    <w:rsid w:val="00405A91"/>
    <w:rsid w:val="00412851"/>
    <w:rsid w:val="00417AA8"/>
    <w:rsid w:val="004250F6"/>
    <w:rsid w:val="004310C5"/>
    <w:rsid w:val="004315AC"/>
    <w:rsid w:val="004357BC"/>
    <w:rsid w:val="00447107"/>
    <w:rsid w:val="00457B73"/>
    <w:rsid w:val="00457F6D"/>
    <w:rsid w:val="00462BAF"/>
    <w:rsid w:val="00463B67"/>
    <w:rsid w:val="004650F7"/>
    <w:rsid w:val="0046528F"/>
    <w:rsid w:val="0046651D"/>
    <w:rsid w:val="00476820"/>
    <w:rsid w:val="00483F76"/>
    <w:rsid w:val="0048590B"/>
    <w:rsid w:val="00495DB6"/>
    <w:rsid w:val="00496E36"/>
    <w:rsid w:val="004978D3"/>
    <w:rsid w:val="004A17DA"/>
    <w:rsid w:val="004A39AF"/>
    <w:rsid w:val="004A5A80"/>
    <w:rsid w:val="004B1F04"/>
    <w:rsid w:val="004B709D"/>
    <w:rsid w:val="004C4C55"/>
    <w:rsid w:val="004C6B0E"/>
    <w:rsid w:val="004D67B2"/>
    <w:rsid w:val="004E0188"/>
    <w:rsid w:val="00515703"/>
    <w:rsid w:val="00517EF6"/>
    <w:rsid w:val="00522F8E"/>
    <w:rsid w:val="00525A39"/>
    <w:rsid w:val="00531B9E"/>
    <w:rsid w:val="005330FD"/>
    <w:rsid w:val="00536912"/>
    <w:rsid w:val="005416FA"/>
    <w:rsid w:val="005432ED"/>
    <w:rsid w:val="005447F7"/>
    <w:rsid w:val="00556D5D"/>
    <w:rsid w:val="00565F88"/>
    <w:rsid w:val="00566809"/>
    <w:rsid w:val="00567828"/>
    <w:rsid w:val="00582A91"/>
    <w:rsid w:val="0058742A"/>
    <w:rsid w:val="00592AFD"/>
    <w:rsid w:val="0059401D"/>
    <w:rsid w:val="0059597D"/>
    <w:rsid w:val="005A1658"/>
    <w:rsid w:val="005A5B11"/>
    <w:rsid w:val="005B025B"/>
    <w:rsid w:val="005B3950"/>
    <w:rsid w:val="005C1410"/>
    <w:rsid w:val="005D0962"/>
    <w:rsid w:val="005D5E9F"/>
    <w:rsid w:val="005E1FA0"/>
    <w:rsid w:val="005E2F8F"/>
    <w:rsid w:val="005E40DF"/>
    <w:rsid w:val="005E57CC"/>
    <w:rsid w:val="005F0C5C"/>
    <w:rsid w:val="005F31DB"/>
    <w:rsid w:val="005F5F2C"/>
    <w:rsid w:val="005F679C"/>
    <w:rsid w:val="00601BA0"/>
    <w:rsid w:val="006048E9"/>
    <w:rsid w:val="006059F8"/>
    <w:rsid w:val="00616324"/>
    <w:rsid w:val="006217B4"/>
    <w:rsid w:val="0062621A"/>
    <w:rsid w:val="00626358"/>
    <w:rsid w:val="00635E10"/>
    <w:rsid w:val="00656FC7"/>
    <w:rsid w:val="00661B9C"/>
    <w:rsid w:val="0067111A"/>
    <w:rsid w:val="00671BBF"/>
    <w:rsid w:val="006733D7"/>
    <w:rsid w:val="00696069"/>
    <w:rsid w:val="006A655A"/>
    <w:rsid w:val="006C7806"/>
    <w:rsid w:val="006E20DD"/>
    <w:rsid w:val="006F0442"/>
    <w:rsid w:val="006F18CF"/>
    <w:rsid w:val="006F347E"/>
    <w:rsid w:val="00700224"/>
    <w:rsid w:val="00702126"/>
    <w:rsid w:val="00702E3D"/>
    <w:rsid w:val="00722996"/>
    <w:rsid w:val="0072752F"/>
    <w:rsid w:val="0073322D"/>
    <w:rsid w:val="0073445F"/>
    <w:rsid w:val="00736373"/>
    <w:rsid w:val="007400B0"/>
    <w:rsid w:val="007420C6"/>
    <w:rsid w:val="007423A5"/>
    <w:rsid w:val="00745EB9"/>
    <w:rsid w:val="00755B57"/>
    <w:rsid w:val="00756E35"/>
    <w:rsid w:val="00762997"/>
    <w:rsid w:val="00772A20"/>
    <w:rsid w:val="00773D9D"/>
    <w:rsid w:val="007868D4"/>
    <w:rsid w:val="00787EED"/>
    <w:rsid w:val="00793344"/>
    <w:rsid w:val="007947C7"/>
    <w:rsid w:val="007B0251"/>
    <w:rsid w:val="007C4FEE"/>
    <w:rsid w:val="007E39F2"/>
    <w:rsid w:val="007E4085"/>
    <w:rsid w:val="007E729A"/>
    <w:rsid w:val="0080024D"/>
    <w:rsid w:val="00804199"/>
    <w:rsid w:val="008050E1"/>
    <w:rsid w:val="00805BEA"/>
    <w:rsid w:val="0081151F"/>
    <w:rsid w:val="008154E4"/>
    <w:rsid w:val="008165E7"/>
    <w:rsid w:val="0081669D"/>
    <w:rsid w:val="008358E9"/>
    <w:rsid w:val="008369F3"/>
    <w:rsid w:val="0084024E"/>
    <w:rsid w:val="00840571"/>
    <w:rsid w:val="00844569"/>
    <w:rsid w:val="00855A61"/>
    <w:rsid w:val="00857F05"/>
    <w:rsid w:val="008631CD"/>
    <w:rsid w:val="008674CF"/>
    <w:rsid w:val="00874303"/>
    <w:rsid w:val="008877E6"/>
    <w:rsid w:val="00891357"/>
    <w:rsid w:val="00894360"/>
    <w:rsid w:val="00894637"/>
    <w:rsid w:val="0089531B"/>
    <w:rsid w:val="008A1115"/>
    <w:rsid w:val="008A265E"/>
    <w:rsid w:val="008A354B"/>
    <w:rsid w:val="008A373A"/>
    <w:rsid w:val="008B424A"/>
    <w:rsid w:val="008C4735"/>
    <w:rsid w:val="008D125E"/>
    <w:rsid w:val="008E699F"/>
    <w:rsid w:val="008F5746"/>
    <w:rsid w:val="009035BC"/>
    <w:rsid w:val="00903E98"/>
    <w:rsid w:val="00903EA8"/>
    <w:rsid w:val="009126B8"/>
    <w:rsid w:val="0091665A"/>
    <w:rsid w:val="009313DB"/>
    <w:rsid w:val="00942059"/>
    <w:rsid w:val="00947555"/>
    <w:rsid w:val="00947AC9"/>
    <w:rsid w:val="00957585"/>
    <w:rsid w:val="009661DE"/>
    <w:rsid w:val="00970C18"/>
    <w:rsid w:val="00992A80"/>
    <w:rsid w:val="00993E1C"/>
    <w:rsid w:val="009A38D2"/>
    <w:rsid w:val="009B3586"/>
    <w:rsid w:val="009B7218"/>
    <w:rsid w:val="009C353D"/>
    <w:rsid w:val="009C372B"/>
    <w:rsid w:val="009C6BA9"/>
    <w:rsid w:val="009C6F17"/>
    <w:rsid w:val="009D28A2"/>
    <w:rsid w:val="009D374A"/>
    <w:rsid w:val="009F01F8"/>
    <w:rsid w:val="009F2065"/>
    <w:rsid w:val="00A11742"/>
    <w:rsid w:val="00A123B4"/>
    <w:rsid w:val="00A16776"/>
    <w:rsid w:val="00A320DB"/>
    <w:rsid w:val="00A40399"/>
    <w:rsid w:val="00A460F5"/>
    <w:rsid w:val="00A50151"/>
    <w:rsid w:val="00A50389"/>
    <w:rsid w:val="00A51E10"/>
    <w:rsid w:val="00A5589A"/>
    <w:rsid w:val="00A64988"/>
    <w:rsid w:val="00A7551E"/>
    <w:rsid w:val="00A80AB2"/>
    <w:rsid w:val="00A864D3"/>
    <w:rsid w:val="00A96B27"/>
    <w:rsid w:val="00AA0222"/>
    <w:rsid w:val="00AA2C8B"/>
    <w:rsid w:val="00AC20E2"/>
    <w:rsid w:val="00AC3325"/>
    <w:rsid w:val="00AC4412"/>
    <w:rsid w:val="00AD20A9"/>
    <w:rsid w:val="00AD48D3"/>
    <w:rsid w:val="00AE1810"/>
    <w:rsid w:val="00AE2C8C"/>
    <w:rsid w:val="00AF0243"/>
    <w:rsid w:val="00AF0B2C"/>
    <w:rsid w:val="00AF4262"/>
    <w:rsid w:val="00B07001"/>
    <w:rsid w:val="00B214E3"/>
    <w:rsid w:val="00B2370E"/>
    <w:rsid w:val="00B30603"/>
    <w:rsid w:val="00B4614F"/>
    <w:rsid w:val="00B5533D"/>
    <w:rsid w:val="00B56134"/>
    <w:rsid w:val="00B57291"/>
    <w:rsid w:val="00B57FEA"/>
    <w:rsid w:val="00B60C43"/>
    <w:rsid w:val="00B6159D"/>
    <w:rsid w:val="00B63B79"/>
    <w:rsid w:val="00B64E32"/>
    <w:rsid w:val="00B660F2"/>
    <w:rsid w:val="00B726FB"/>
    <w:rsid w:val="00B7458E"/>
    <w:rsid w:val="00B77E7B"/>
    <w:rsid w:val="00B80BCE"/>
    <w:rsid w:val="00B82E05"/>
    <w:rsid w:val="00B831E6"/>
    <w:rsid w:val="00B94AA9"/>
    <w:rsid w:val="00BA208E"/>
    <w:rsid w:val="00BB21C1"/>
    <w:rsid w:val="00BC6AA1"/>
    <w:rsid w:val="00BD15EB"/>
    <w:rsid w:val="00BE27A4"/>
    <w:rsid w:val="00BE4D28"/>
    <w:rsid w:val="00BE773E"/>
    <w:rsid w:val="00BF101A"/>
    <w:rsid w:val="00BF2B94"/>
    <w:rsid w:val="00BF30B5"/>
    <w:rsid w:val="00C027F1"/>
    <w:rsid w:val="00C15DB7"/>
    <w:rsid w:val="00C2083A"/>
    <w:rsid w:val="00C22C62"/>
    <w:rsid w:val="00C30E19"/>
    <w:rsid w:val="00C46B47"/>
    <w:rsid w:val="00C47CC1"/>
    <w:rsid w:val="00C706DC"/>
    <w:rsid w:val="00C714B5"/>
    <w:rsid w:val="00CA3D84"/>
    <w:rsid w:val="00CA621C"/>
    <w:rsid w:val="00CB2FA5"/>
    <w:rsid w:val="00CB47FF"/>
    <w:rsid w:val="00CB708A"/>
    <w:rsid w:val="00CD292E"/>
    <w:rsid w:val="00CD781E"/>
    <w:rsid w:val="00CE6616"/>
    <w:rsid w:val="00CF06B1"/>
    <w:rsid w:val="00CF45E4"/>
    <w:rsid w:val="00D054BE"/>
    <w:rsid w:val="00D06A52"/>
    <w:rsid w:val="00D1083B"/>
    <w:rsid w:val="00D119C5"/>
    <w:rsid w:val="00D14312"/>
    <w:rsid w:val="00D21D42"/>
    <w:rsid w:val="00D241F9"/>
    <w:rsid w:val="00D34A46"/>
    <w:rsid w:val="00D35FF2"/>
    <w:rsid w:val="00D41510"/>
    <w:rsid w:val="00D445B0"/>
    <w:rsid w:val="00D52521"/>
    <w:rsid w:val="00D5789B"/>
    <w:rsid w:val="00D60271"/>
    <w:rsid w:val="00D64994"/>
    <w:rsid w:val="00D74217"/>
    <w:rsid w:val="00D7551F"/>
    <w:rsid w:val="00D859BB"/>
    <w:rsid w:val="00D90A53"/>
    <w:rsid w:val="00D95717"/>
    <w:rsid w:val="00DA0DDE"/>
    <w:rsid w:val="00DB58AA"/>
    <w:rsid w:val="00DC498B"/>
    <w:rsid w:val="00DD78A3"/>
    <w:rsid w:val="00DE2388"/>
    <w:rsid w:val="00DF0433"/>
    <w:rsid w:val="00DF6D5C"/>
    <w:rsid w:val="00E0151B"/>
    <w:rsid w:val="00E139BF"/>
    <w:rsid w:val="00E14AC8"/>
    <w:rsid w:val="00E15F48"/>
    <w:rsid w:val="00E166B3"/>
    <w:rsid w:val="00E20FC4"/>
    <w:rsid w:val="00E30E6E"/>
    <w:rsid w:val="00E34A15"/>
    <w:rsid w:val="00E411C4"/>
    <w:rsid w:val="00E43FDE"/>
    <w:rsid w:val="00E44D2D"/>
    <w:rsid w:val="00E5210E"/>
    <w:rsid w:val="00E662A7"/>
    <w:rsid w:val="00E71C24"/>
    <w:rsid w:val="00E727B7"/>
    <w:rsid w:val="00E737EC"/>
    <w:rsid w:val="00E82F71"/>
    <w:rsid w:val="00E83863"/>
    <w:rsid w:val="00E84A37"/>
    <w:rsid w:val="00EA086E"/>
    <w:rsid w:val="00EA2F2B"/>
    <w:rsid w:val="00EB46D0"/>
    <w:rsid w:val="00EB791D"/>
    <w:rsid w:val="00EC6BA9"/>
    <w:rsid w:val="00ED4732"/>
    <w:rsid w:val="00ED4BE9"/>
    <w:rsid w:val="00ED7996"/>
    <w:rsid w:val="00EE3BE3"/>
    <w:rsid w:val="00EE4958"/>
    <w:rsid w:val="00EE528E"/>
    <w:rsid w:val="00EE694D"/>
    <w:rsid w:val="00EF5F89"/>
    <w:rsid w:val="00F13FB5"/>
    <w:rsid w:val="00F21AC5"/>
    <w:rsid w:val="00F25B74"/>
    <w:rsid w:val="00F267C5"/>
    <w:rsid w:val="00F408D3"/>
    <w:rsid w:val="00F65EC0"/>
    <w:rsid w:val="00F679CF"/>
    <w:rsid w:val="00F71A88"/>
    <w:rsid w:val="00F727C8"/>
    <w:rsid w:val="00F72B25"/>
    <w:rsid w:val="00F77048"/>
    <w:rsid w:val="00F813D8"/>
    <w:rsid w:val="00F82A67"/>
    <w:rsid w:val="00F85D33"/>
    <w:rsid w:val="00F93869"/>
    <w:rsid w:val="00F942E3"/>
    <w:rsid w:val="00F944A6"/>
    <w:rsid w:val="00FA0E4B"/>
    <w:rsid w:val="00FB4AD2"/>
    <w:rsid w:val="00FB65A2"/>
    <w:rsid w:val="00FC40C7"/>
    <w:rsid w:val="00FD0B19"/>
    <w:rsid w:val="00FE2D9D"/>
    <w:rsid w:val="00FF1484"/>
    <w:rsid w:val="00FF1EC7"/>
    <w:rsid w:val="00FF2D58"/>
    <w:rsid w:val="00FF4F10"/>
    <w:rsid w:val="00FF6232"/>
    <w:rsid w:val="00FF74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F964AB"/>
  <w15:chartTrackingRefBased/>
  <w15:docId w15:val="{F50955AB-45A2-45F8-8C98-E60143904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7458E"/>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qFormat/>
    <w:rsid w:val="001D4926"/>
    <w:pPr>
      <w:keepNext/>
      <w:widowControl w:val="0"/>
      <w:tabs>
        <w:tab w:val="num" w:pos="0"/>
      </w:tabs>
      <w:suppressAutoHyphens/>
      <w:outlineLvl w:val="0"/>
    </w:pPr>
    <w:rPr>
      <w:rFonts w:ascii="Arial" w:eastAsia="Lucida Sans Unicode" w:hAnsi="Arial"/>
      <w:noProof w:val="0"/>
      <w:kern w:val="1"/>
      <w:sz w:val="28"/>
    </w:rPr>
  </w:style>
  <w:style w:type="paragraph" w:styleId="3">
    <w:name w:val="heading 3"/>
    <w:basedOn w:val="a0"/>
    <w:next w:val="a0"/>
    <w:link w:val="30"/>
    <w:uiPriority w:val="9"/>
    <w:semiHidden/>
    <w:unhideWhenUsed/>
    <w:qFormat/>
    <w:rsid w:val="00B7458E"/>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B7458E"/>
    <w:pPr>
      <w:numPr>
        <w:numId w:val="1"/>
      </w:numPr>
      <w:tabs>
        <w:tab w:val="left" w:pos="1134"/>
      </w:tabs>
      <w:jc w:val="both"/>
    </w:pPr>
    <w:rPr>
      <w:noProof w:val="0"/>
      <w:lang w:val="en-US"/>
    </w:rPr>
  </w:style>
  <w:style w:type="table" w:styleId="a5">
    <w:name w:val="Table Grid"/>
    <w:basedOn w:val="a2"/>
    <w:uiPriority w:val="39"/>
    <w:rsid w:val="00B7458E"/>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3"/>
    <w:link w:val="Style3Char"/>
    <w:qFormat/>
    <w:rsid w:val="00B7458E"/>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B7458E"/>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B7458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B7458E"/>
    <w:rPr>
      <w:rFonts w:ascii="Times New Roman" w:eastAsia="Times New Roman" w:hAnsi="Times New Roman" w:cs="Times New Roman"/>
      <w:sz w:val="24"/>
      <w:szCs w:val="24"/>
      <w:lang w:val="en-US"/>
    </w:rPr>
  </w:style>
  <w:style w:type="paragraph" w:customStyle="1" w:styleId="a6">
    <w:name w:val="Содержимое таблицы"/>
    <w:basedOn w:val="a0"/>
    <w:rsid w:val="00B7458E"/>
    <w:pPr>
      <w:widowControl w:val="0"/>
      <w:suppressLineNumbers/>
      <w:suppressAutoHyphens/>
    </w:pPr>
    <w:rPr>
      <w:rFonts w:ascii="Arial" w:eastAsia="Lucida Sans Unicode" w:hAnsi="Arial"/>
      <w:noProof w:val="0"/>
      <w:kern w:val="1"/>
      <w:sz w:val="20"/>
      <w:lang w:val="ru-RU"/>
    </w:rPr>
  </w:style>
  <w:style w:type="character" w:customStyle="1" w:styleId="30">
    <w:name w:val="Заголовок 3 Знак"/>
    <w:basedOn w:val="a1"/>
    <w:link w:val="3"/>
    <w:uiPriority w:val="9"/>
    <w:semiHidden/>
    <w:rsid w:val="00B7458E"/>
    <w:rPr>
      <w:rFonts w:asciiTheme="majorHAnsi" w:eastAsiaTheme="majorEastAsia" w:hAnsiTheme="majorHAnsi" w:cstheme="majorBidi"/>
      <w:noProof/>
      <w:color w:val="1F3763" w:themeColor="accent1" w:themeShade="7F"/>
      <w:sz w:val="24"/>
      <w:szCs w:val="24"/>
      <w:lang w:val="ro-RO"/>
    </w:rPr>
  </w:style>
  <w:style w:type="paragraph" w:styleId="a7">
    <w:name w:val="header"/>
    <w:basedOn w:val="a0"/>
    <w:link w:val="a8"/>
    <w:uiPriority w:val="99"/>
    <w:unhideWhenUsed/>
    <w:rsid w:val="00B7458E"/>
    <w:pPr>
      <w:tabs>
        <w:tab w:val="center" w:pos="4677"/>
        <w:tab w:val="right" w:pos="9355"/>
      </w:tabs>
    </w:pPr>
  </w:style>
  <w:style w:type="character" w:customStyle="1" w:styleId="a8">
    <w:name w:val="Верхний колонтитул Знак"/>
    <w:basedOn w:val="a1"/>
    <w:link w:val="a7"/>
    <w:uiPriority w:val="99"/>
    <w:rsid w:val="00B7458E"/>
    <w:rPr>
      <w:rFonts w:ascii="Times New Roman" w:eastAsia="Times New Roman" w:hAnsi="Times New Roman" w:cs="Times New Roman"/>
      <w:noProof/>
      <w:sz w:val="24"/>
      <w:szCs w:val="24"/>
      <w:lang w:val="ro-RO"/>
    </w:rPr>
  </w:style>
  <w:style w:type="paragraph" w:styleId="a9">
    <w:name w:val="footer"/>
    <w:basedOn w:val="a0"/>
    <w:link w:val="aa"/>
    <w:unhideWhenUsed/>
    <w:rsid w:val="00B7458E"/>
    <w:pPr>
      <w:tabs>
        <w:tab w:val="center" w:pos="4677"/>
        <w:tab w:val="right" w:pos="9355"/>
      </w:tabs>
    </w:pPr>
  </w:style>
  <w:style w:type="character" w:customStyle="1" w:styleId="aa">
    <w:name w:val="Нижний колонтитул Знак"/>
    <w:basedOn w:val="a1"/>
    <w:link w:val="a9"/>
    <w:rsid w:val="00B7458E"/>
    <w:rPr>
      <w:rFonts w:ascii="Times New Roman" w:eastAsia="Times New Roman" w:hAnsi="Times New Roman" w:cs="Times New Roman"/>
      <w:noProof/>
      <w:sz w:val="24"/>
      <w:szCs w:val="24"/>
      <w:lang w:val="ro-RO"/>
    </w:rPr>
  </w:style>
  <w:style w:type="character" w:customStyle="1" w:styleId="WW8Num3z0">
    <w:name w:val="WW8Num3z0"/>
    <w:rsid w:val="00D054BE"/>
    <w:rPr>
      <w:b/>
    </w:rPr>
  </w:style>
  <w:style w:type="paragraph" w:customStyle="1" w:styleId="yiv3944766970msonormal">
    <w:name w:val="yiv3944766970msonormal"/>
    <w:basedOn w:val="a0"/>
    <w:rsid w:val="00EE3BE3"/>
    <w:pPr>
      <w:spacing w:before="100" w:beforeAutospacing="1" w:after="100" w:afterAutospacing="1"/>
    </w:pPr>
    <w:rPr>
      <w:noProof w:val="0"/>
      <w:lang w:val="en-US"/>
    </w:rPr>
  </w:style>
  <w:style w:type="paragraph" w:customStyle="1" w:styleId="yiv5853604987msonormal">
    <w:name w:val="yiv5853604987msonormal"/>
    <w:basedOn w:val="a0"/>
    <w:rsid w:val="00412851"/>
    <w:pPr>
      <w:spacing w:before="100" w:beforeAutospacing="1" w:after="100" w:afterAutospacing="1"/>
    </w:pPr>
    <w:rPr>
      <w:noProof w:val="0"/>
      <w:lang w:val="en-US"/>
    </w:rPr>
  </w:style>
  <w:style w:type="paragraph" w:customStyle="1" w:styleId="TableContents">
    <w:name w:val="Table Contents"/>
    <w:basedOn w:val="a0"/>
    <w:rsid w:val="00EB46D0"/>
    <w:pPr>
      <w:widowControl w:val="0"/>
      <w:suppressLineNumbers/>
      <w:suppressAutoHyphens/>
      <w:autoSpaceDN w:val="0"/>
    </w:pPr>
    <w:rPr>
      <w:rFonts w:eastAsia="Andale Sans UI" w:cs="Tahoma"/>
      <w:noProof w:val="0"/>
      <w:kern w:val="3"/>
      <w:lang w:val="de-DE" w:eastAsia="ja-JP" w:bidi="fa-IR"/>
    </w:rPr>
  </w:style>
  <w:style w:type="character" w:customStyle="1" w:styleId="WW8Num7z0">
    <w:name w:val="WW8Num7z0"/>
    <w:rsid w:val="00EA086E"/>
    <w:rPr>
      <w:rFonts w:ascii="Arial" w:hAnsi="Arial" w:cs="Arial"/>
    </w:rPr>
  </w:style>
  <w:style w:type="character" w:customStyle="1" w:styleId="WW-Absatz-Standardschriftart11">
    <w:name w:val="WW-Absatz-Standardschriftart11"/>
    <w:rsid w:val="00EA086E"/>
  </w:style>
  <w:style w:type="character" w:customStyle="1" w:styleId="10">
    <w:name w:val="Заголовок 1 Знак"/>
    <w:basedOn w:val="a1"/>
    <w:link w:val="1"/>
    <w:uiPriority w:val="9"/>
    <w:rsid w:val="001D4926"/>
    <w:rPr>
      <w:rFonts w:ascii="Arial" w:eastAsia="Lucida Sans Unicode" w:hAnsi="Arial" w:cs="Times New Roman"/>
      <w:kern w:val="1"/>
      <w:sz w:val="28"/>
      <w:szCs w:val="24"/>
      <w:lang w:val="ro-RO"/>
    </w:rPr>
  </w:style>
  <w:style w:type="character" w:styleId="ab">
    <w:name w:val="Hyperlink"/>
    <w:basedOn w:val="a1"/>
    <w:uiPriority w:val="99"/>
    <w:unhideWhenUsed/>
    <w:rsid w:val="008631CD"/>
    <w:rPr>
      <w:color w:val="0563C1" w:themeColor="hyperlink"/>
      <w:u w:val="single"/>
    </w:rPr>
  </w:style>
  <w:style w:type="character" w:styleId="ac">
    <w:name w:val="Unresolved Mention"/>
    <w:basedOn w:val="a1"/>
    <w:uiPriority w:val="99"/>
    <w:semiHidden/>
    <w:unhideWhenUsed/>
    <w:rsid w:val="008631CD"/>
    <w:rPr>
      <w:color w:val="605E5C"/>
      <w:shd w:val="clear" w:color="auto" w:fill="E1DFDD"/>
    </w:rPr>
  </w:style>
  <w:style w:type="character" w:customStyle="1" w:styleId="WW-Absatz-Standardschriftart111111111">
    <w:name w:val="WW-Absatz-Standardschriftart111111111"/>
    <w:rsid w:val="00FB4AD2"/>
  </w:style>
  <w:style w:type="character" w:customStyle="1" w:styleId="FontStyle11">
    <w:name w:val="Font Style11"/>
    <w:uiPriority w:val="99"/>
    <w:rsid w:val="00AD20A9"/>
    <w:rPr>
      <w:rFonts w:ascii="Microsoft Sans Serif" w:hAnsi="Microsoft Sans Serif" w:cs="Microsoft Sans Serif"/>
      <w:sz w:val="18"/>
      <w:szCs w:val="18"/>
    </w:rPr>
  </w:style>
  <w:style w:type="character" w:customStyle="1" w:styleId="WW-Absatz-Standardschriftart">
    <w:name w:val="WW-Absatz-Standardschriftart"/>
    <w:rsid w:val="00773D9D"/>
  </w:style>
  <w:style w:type="character" w:customStyle="1" w:styleId="FontStyle29">
    <w:name w:val="Font Style29"/>
    <w:uiPriority w:val="99"/>
    <w:rsid w:val="00DD78A3"/>
    <w:rPr>
      <w:rFonts w:ascii="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4303684">
      <w:bodyDiv w:val="1"/>
      <w:marLeft w:val="0"/>
      <w:marRight w:val="0"/>
      <w:marTop w:val="0"/>
      <w:marBottom w:val="0"/>
      <w:divBdr>
        <w:top w:val="none" w:sz="0" w:space="0" w:color="auto"/>
        <w:left w:val="none" w:sz="0" w:space="0" w:color="auto"/>
        <w:bottom w:val="none" w:sz="0" w:space="0" w:color="auto"/>
        <w:right w:val="none" w:sz="0" w:space="0" w:color="auto"/>
      </w:divBdr>
    </w:div>
    <w:div w:id="1209682450">
      <w:bodyDiv w:val="1"/>
      <w:marLeft w:val="0"/>
      <w:marRight w:val="0"/>
      <w:marTop w:val="0"/>
      <w:marBottom w:val="0"/>
      <w:divBdr>
        <w:top w:val="none" w:sz="0" w:space="0" w:color="auto"/>
        <w:left w:val="none" w:sz="0" w:space="0" w:color="auto"/>
        <w:bottom w:val="none" w:sz="0" w:space="0" w:color="auto"/>
        <w:right w:val="none" w:sz="0" w:space="0" w:color="auto"/>
      </w:divBdr>
    </w:div>
    <w:div w:id="1584873900">
      <w:bodyDiv w:val="1"/>
      <w:marLeft w:val="0"/>
      <w:marRight w:val="0"/>
      <w:marTop w:val="0"/>
      <w:marBottom w:val="0"/>
      <w:divBdr>
        <w:top w:val="none" w:sz="0" w:space="0" w:color="auto"/>
        <w:left w:val="none" w:sz="0" w:space="0" w:color="auto"/>
        <w:bottom w:val="none" w:sz="0" w:space="0" w:color="auto"/>
        <w:right w:val="none" w:sz="0" w:space="0" w:color="auto"/>
      </w:divBdr>
    </w:div>
    <w:div w:id="1888490036">
      <w:bodyDiv w:val="1"/>
      <w:marLeft w:val="0"/>
      <w:marRight w:val="0"/>
      <w:marTop w:val="0"/>
      <w:marBottom w:val="0"/>
      <w:divBdr>
        <w:top w:val="none" w:sz="0" w:space="0" w:color="auto"/>
        <w:left w:val="none" w:sz="0" w:space="0" w:color="auto"/>
        <w:bottom w:val="none" w:sz="0" w:space="0" w:color="auto"/>
        <w:right w:val="none" w:sz="0" w:space="0" w:color="auto"/>
      </w:divBdr>
    </w:div>
    <w:div w:id="2090614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ntestatii@ansc.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3301</TotalTime>
  <Pages>7</Pages>
  <Words>2797</Words>
  <Characters>15947</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Operator</dc:creator>
  <cp:keywords/>
  <dc:description/>
  <cp:lastModifiedBy>Admin</cp:lastModifiedBy>
  <cp:revision>74</cp:revision>
  <cp:lastPrinted>2023-06-08T07:20:00Z</cp:lastPrinted>
  <dcterms:created xsi:type="dcterms:W3CDTF">2022-02-08T07:35:00Z</dcterms:created>
  <dcterms:modified xsi:type="dcterms:W3CDTF">2025-06-26T12:23:00Z</dcterms:modified>
</cp:coreProperties>
</file>