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0559005C" w:rsidR="00E74DFF" w:rsidRPr="00C00499" w:rsidRDefault="00E74DFF" w:rsidP="00534350">
            <w:r>
              <w:t>Obiectul achiziției</w:t>
            </w:r>
            <w:r w:rsidRPr="00534350">
              <w:rPr>
                <w:u w:val="single"/>
              </w:rPr>
              <w:t>:</w:t>
            </w:r>
            <w:r w:rsidR="006262CE">
              <w:rPr>
                <w:u w:val="single"/>
              </w:rPr>
              <w:t xml:space="preserve"> </w:t>
            </w:r>
            <w:r w:rsidR="006262CE" w:rsidRPr="00B55AC9">
              <w:rPr>
                <w:bCs/>
                <w:i/>
                <w:iCs/>
                <w:lang w:val="en-US"/>
              </w:rPr>
              <w:t xml:space="preserve"> </w:t>
            </w:r>
            <w:r w:rsidR="006262CE" w:rsidRPr="00B55AC9">
              <w:rPr>
                <w:bCs/>
                <w:i/>
                <w:iCs/>
                <w:lang w:val="en-US"/>
              </w:rPr>
              <w:t>L</w:t>
            </w:r>
            <w:r w:rsidR="006262CE">
              <w:rPr>
                <w:i/>
                <w:u w:val="single"/>
                <w:lang w:val="en-US"/>
              </w:rPr>
              <w:t xml:space="preserve">ubrifianți </w:t>
            </w:r>
            <w:r w:rsidR="006262CE" w:rsidRPr="001C00F9">
              <w:rPr>
                <w:i/>
                <w:u w:val="single"/>
                <w:lang w:val="en-US"/>
              </w:rPr>
              <w:t xml:space="preserve">pentru autobuze </w:t>
            </w:r>
            <w:r w:rsidR="006262CE" w:rsidRPr="00DD7D49">
              <w:rPr>
                <w:i/>
                <w:u w:val="single"/>
                <w:lang w:val="en-US"/>
              </w:rPr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4D6D31" w:rsidRPr="00C00499" w14:paraId="669A7EFC" w14:textId="77777777" w:rsidTr="004D6D3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01143988" w:rsidR="004D6D31" w:rsidRPr="0065496F" w:rsidRDefault="004D6D31" w:rsidP="004D6D31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262CE" w:rsidRPr="00C00499" w14:paraId="35AA9542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62EA0" w14:textId="3BED8761" w:rsidR="006262CE" w:rsidRPr="003B482D" w:rsidRDefault="006262CE" w:rsidP="006262CE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9387A">
              <w:rPr>
                <w:bCs/>
                <w:sz w:val="20"/>
                <w:szCs w:val="20"/>
                <w:lang w:val="ro-MD"/>
              </w:rPr>
              <w:t>Unguent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7C53" w14:textId="77777777" w:rsidR="006262CE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971F1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F2B5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1FE086" w14:textId="5247D83A" w:rsidR="006262CE" w:rsidRPr="006262CE" w:rsidRDefault="006262CE" w:rsidP="006262CE">
            <w:pPr>
              <w:rPr>
                <w:bCs/>
                <w:sz w:val="20"/>
                <w:szCs w:val="20"/>
              </w:rPr>
            </w:pPr>
            <w:r w:rsidRPr="006262CE">
              <w:rPr>
                <w:bCs/>
                <w:sz w:val="20"/>
                <w:szCs w:val="20"/>
                <w:lang w:val="ro-MD"/>
              </w:rPr>
              <w:t xml:space="preserve">Syntheso GL EP 1 sau analog. Ambalaj a câte 0,4 kg.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531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81B4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</w:tr>
      <w:tr w:rsidR="006262CE" w:rsidRPr="00C00499" w14:paraId="0798852E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42A4E5" w14:textId="43DF5C4A" w:rsidR="006262CE" w:rsidRPr="003B482D" w:rsidRDefault="006262CE" w:rsidP="006262CE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>Unguent rulment butuci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CDCED" w14:textId="77777777" w:rsidR="006262CE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453FA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67C9B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A71788" w14:textId="293EFC2B" w:rsidR="006262CE" w:rsidRPr="006262CE" w:rsidRDefault="006262CE" w:rsidP="006262CE">
            <w:pPr>
              <w:rPr>
                <w:bCs/>
                <w:sz w:val="20"/>
                <w:szCs w:val="20"/>
              </w:rPr>
            </w:pPr>
            <w:r w:rsidRPr="006262CE">
              <w:rPr>
                <w:bCs/>
                <w:sz w:val="20"/>
                <w:szCs w:val="20"/>
                <w:lang w:val="ro-MD"/>
              </w:rPr>
              <w:t>Renolit LX-PEP 2, ambalaj a cite 18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9259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4748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</w:tr>
      <w:tr w:rsidR="006262CE" w:rsidRPr="00C00499" w14:paraId="3F9952B8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B16E9" w14:textId="6AE46A22" w:rsidR="006262CE" w:rsidRPr="003B482D" w:rsidRDefault="006262CE" w:rsidP="006262CE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>Unguent ungerea articulatiei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AF42A" w14:textId="77777777" w:rsidR="006262CE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5AB1F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C97C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87262" w14:textId="705CC1F4" w:rsidR="006262CE" w:rsidRPr="006262CE" w:rsidRDefault="006262CE" w:rsidP="006262CE">
            <w:pPr>
              <w:rPr>
                <w:bCs/>
                <w:sz w:val="20"/>
                <w:szCs w:val="20"/>
              </w:rPr>
            </w:pPr>
            <w:r w:rsidRPr="006262CE">
              <w:rPr>
                <w:bCs/>
                <w:sz w:val="20"/>
                <w:szCs w:val="20"/>
                <w:lang w:val="ro-MD"/>
              </w:rPr>
              <w:t>Gleitmo 585 K, ambalaj a cite 25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1FBA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DB71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</w:tr>
      <w:tr w:rsidR="006262CE" w:rsidRPr="00C00499" w14:paraId="0A511D8C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4DDFA2" w14:textId="57C87FBA" w:rsidR="006262CE" w:rsidRPr="003B482D" w:rsidRDefault="006262CE" w:rsidP="006262CE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ro-MD"/>
              </w:rPr>
              <w:t>Unguent ungere pivot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90904" w14:textId="77777777" w:rsidR="006262CE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BBD04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EFEC5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80ADE0" w14:textId="3189A0A8" w:rsidR="006262CE" w:rsidRPr="006262CE" w:rsidRDefault="006262CE" w:rsidP="006262CE">
            <w:pPr>
              <w:rPr>
                <w:bCs/>
                <w:sz w:val="20"/>
                <w:szCs w:val="20"/>
              </w:rPr>
            </w:pPr>
            <w:r w:rsidRPr="006262CE">
              <w:rPr>
                <w:bCs/>
                <w:sz w:val="20"/>
                <w:szCs w:val="20"/>
                <w:lang w:val="ro-MD"/>
              </w:rPr>
              <w:t>Litol-24, ambalaj a cite 9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29D7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F12E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</w:tr>
      <w:tr w:rsidR="006262CE" w:rsidRPr="00C00499" w14:paraId="3038074F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87FFD1" w14:textId="226F71AD" w:rsidR="006262CE" w:rsidRPr="003B482D" w:rsidRDefault="006262CE" w:rsidP="006262CE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B9387A">
              <w:rPr>
                <w:bCs/>
                <w:sz w:val="20"/>
                <w:szCs w:val="20"/>
                <w:lang w:val="ro-MD"/>
              </w:rPr>
              <w:t>Unguent rulmenti generator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DCF97" w14:textId="77777777" w:rsidR="006262CE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1BC74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9DDC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FD42A" w14:textId="07E51FFB" w:rsidR="006262CE" w:rsidRPr="006262CE" w:rsidRDefault="006262CE" w:rsidP="006262CE">
            <w:pPr>
              <w:rPr>
                <w:bCs/>
                <w:sz w:val="20"/>
                <w:szCs w:val="20"/>
              </w:rPr>
            </w:pPr>
            <w:r w:rsidRPr="006262CE">
              <w:rPr>
                <w:bCs/>
                <w:sz w:val="20"/>
                <w:szCs w:val="20"/>
                <w:lang w:val="ro-MD"/>
              </w:rPr>
              <w:t>Total altis SH2 sau analog. Ambalaj a câte 0,4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47E4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1E0C0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</w:tr>
      <w:tr w:rsidR="006262CE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6262CE" w:rsidRPr="001D4C9C" w:rsidRDefault="006262CE" w:rsidP="006262CE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6262CE" w:rsidRPr="0065496F" w:rsidRDefault="006262CE" w:rsidP="006262CE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6262CE">
      <w:pPr>
        <w:pBdr>
          <w:top w:val="single" w:sz="4" w:space="1" w:color="auto"/>
          <w:left w:val="single" w:sz="4" w:space="27" w:color="auto"/>
          <w:bottom w:val="single" w:sz="4" w:space="0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16C0FEB7" w14:textId="77777777" w:rsidR="006262CE" w:rsidRPr="00C00499" w:rsidRDefault="006262CE" w:rsidP="006262CE">
      <w:pPr>
        <w:pBdr>
          <w:top w:val="single" w:sz="4" w:space="1" w:color="auto"/>
          <w:left w:val="single" w:sz="4" w:space="27" w:color="auto"/>
          <w:bottom w:val="single" w:sz="4" w:space="0" w:color="auto"/>
          <w:right w:val="single" w:sz="4" w:space="13" w:color="auto"/>
        </w:pBdr>
        <w:ind w:right="-164"/>
      </w:pPr>
    </w:p>
    <w:p w14:paraId="50990E49" w14:textId="77777777" w:rsidR="00452639" w:rsidRPr="00C00499" w:rsidRDefault="00452639" w:rsidP="006262CE">
      <w:pPr>
        <w:pBdr>
          <w:top w:val="single" w:sz="4" w:space="1" w:color="auto"/>
          <w:left w:val="single" w:sz="4" w:space="27" w:color="auto"/>
          <w:bottom w:val="single" w:sz="4" w:space="0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5B28D2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696DC" w14:textId="77777777" w:rsidR="005B28D2" w:rsidRDefault="005B28D2" w:rsidP="00A20ACF">
      <w:r>
        <w:separator/>
      </w:r>
    </w:p>
  </w:endnote>
  <w:endnote w:type="continuationSeparator" w:id="0">
    <w:p w14:paraId="7556224C" w14:textId="77777777" w:rsidR="005B28D2" w:rsidRDefault="005B28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5F4F9" w14:textId="77777777" w:rsidR="005B28D2" w:rsidRDefault="005B28D2" w:rsidP="00A20ACF">
      <w:r>
        <w:separator/>
      </w:r>
    </w:p>
  </w:footnote>
  <w:footnote w:type="continuationSeparator" w:id="0">
    <w:p w14:paraId="1AA851B2" w14:textId="77777777" w:rsidR="005B28D2" w:rsidRDefault="005B28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522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31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28D2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62CE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63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26</cp:revision>
  <cp:lastPrinted>2021-03-10T08:12:00Z</cp:lastPrinted>
  <dcterms:created xsi:type="dcterms:W3CDTF">2022-01-21T12:17:00Z</dcterms:created>
  <dcterms:modified xsi:type="dcterms:W3CDTF">2024-02-28T12:41:00Z</dcterms:modified>
</cp:coreProperties>
</file>