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75" w:rsidRDefault="00967675" w:rsidP="00967675">
      <w:pPr>
        <w:ind w:firstLine="708"/>
        <w:jc w:val="center"/>
        <w:rPr>
          <w:color w:val="000000"/>
        </w:rPr>
      </w:pPr>
      <w:bookmarkStart w:id="0" w:name="_GoBack"/>
      <w:bookmarkEnd w:id="0"/>
    </w:p>
    <w:p w:rsidR="00967675" w:rsidRDefault="00967675" w:rsidP="00967675">
      <w:pPr>
        <w:ind w:firstLine="708"/>
        <w:jc w:val="center"/>
        <w:rPr>
          <w:color w:val="000000"/>
        </w:rPr>
      </w:pPr>
    </w:p>
    <w:p w:rsidR="00967675" w:rsidRPr="00967675" w:rsidRDefault="00967675" w:rsidP="00967675">
      <w:pPr>
        <w:ind w:firstLine="708"/>
        <w:jc w:val="center"/>
        <w:rPr>
          <w:b/>
          <w:color w:val="000000"/>
        </w:rPr>
      </w:pPr>
      <w:r w:rsidRPr="00967675">
        <w:rPr>
          <w:b/>
          <w:color w:val="000000"/>
        </w:rPr>
        <w:t>Meniu tip</w:t>
      </w:r>
    </w:p>
    <w:p w:rsidR="00967675" w:rsidRDefault="00967675" w:rsidP="00967675">
      <w:pPr>
        <w:ind w:firstLine="708"/>
        <w:jc w:val="center"/>
        <w:rPr>
          <w:color w:val="000000"/>
        </w:rPr>
      </w:pPr>
    </w:p>
    <w:p w:rsidR="00967675" w:rsidRDefault="00967675" w:rsidP="00967675">
      <w:pPr>
        <w:ind w:firstLine="708"/>
        <w:jc w:val="both"/>
        <w:rPr>
          <w:color w:val="000000"/>
        </w:rPr>
      </w:pPr>
      <w:r>
        <w:rPr>
          <w:color w:val="000000"/>
        </w:rPr>
        <w:t>Primirea și deservirea delegațiilor oficiale străine și anumitor persoane</w:t>
      </w:r>
    </w:p>
    <w:p w:rsidR="00967675" w:rsidRDefault="00967675" w:rsidP="00967675">
      <w:pPr>
        <w:ind w:firstLine="708"/>
        <w:jc w:val="both"/>
        <w:rPr>
          <w:color w:val="000000"/>
        </w:rPr>
      </w:pPr>
    </w:p>
    <w:p w:rsidR="00967675" w:rsidRDefault="00967675" w:rsidP="00967675">
      <w:pPr>
        <w:ind w:firstLine="708"/>
        <w:jc w:val="both"/>
        <w:rPr>
          <w:b/>
          <w:color w:val="000000"/>
          <w:u w:val="single"/>
        </w:rPr>
      </w:pPr>
      <w:r w:rsidRPr="00A056B1">
        <w:rPr>
          <w:b/>
          <w:color w:val="000000"/>
          <w:u w:val="single"/>
        </w:rPr>
        <w:t>Prânz</w:t>
      </w:r>
    </w:p>
    <w:p w:rsidR="00A056B1" w:rsidRPr="00A056B1" w:rsidRDefault="00A056B1" w:rsidP="00967675">
      <w:pPr>
        <w:ind w:firstLine="708"/>
        <w:jc w:val="both"/>
        <w:rPr>
          <w:b/>
          <w:color w:val="000000"/>
          <w:u w:val="single"/>
        </w:rPr>
      </w:pPr>
    </w:p>
    <w:p w:rsidR="00967675" w:rsidRPr="00F54BB3" w:rsidRDefault="00967675" w:rsidP="00A056B1">
      <w:pPr>
        <w:pStyle w:val="a3"/>
        <w:numPr>
          <w:ilvl w:val="0"/>
          <w:numId w:val="1"/>
        </w:numPr>
        <w:jc w:val="both"/>
        <w:rPr>
          <w:b/>
          <w:i/>
          <w:color w:val="000000"/>
        </w:rPr>
      </w:pPr>
      <w:r w:rsidRPr="00F54BB3">
        <w:rPr>
          <w:b/>
          <w:i/>
          <w:color w:val="000000"/>
        </w:rPr>
        <w:t>Gustări reci:</w:t>
      </w:r>
    </w:p>
    <w:p w:rsidR="00A056B1" w:rsidRDefault="00A056B1" w:rsidP="00A056B1">
      <w:pPr>
        <w:pStyle w:val="a3"/>
        <w:numPr>
          <w:ilvl w:val="0"/>
          <w:numId w:val="2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Asorti de plăcinte</w:t>
      </w:r>
    </w:p>
    <w:p w:rsidR="00A056B1" w:rsidRDefault="003A644B" w:rsidP="00A056B1">
      <w:pPr>
        <w:pStyle w:val="a3"/>
        <w:numPr>
          <w:ilvl w:val="0"/>
          <w:numId w:val="2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Asorti cu produse tradiționale (mezeluri, carne, legume, pește, brânzeturi etc.)</w:t>
      </w:r>
    </w:p>
    <w:p w:rsidR="00F54BB3" w:rsidRDefault="00F54BB3" w:rsidP="00F54BB3">
      <w:pPr>
        <w:pStyle w:val="a3"/>
        <w:numPr>
          <w:ilvl w:val="0"/>
          <w:numId w:val="2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Salate în asortiment</w:t>
      </w:r>
    </w:p>
    <w:p w:rsidR="003A644B" w:rsidRPr="00F54BB3" w:rsidRDefault="003A644B" w:rsidP="003A644B">
      <w:pPr>
        <w:pStyle w:val="a3"/>
        <w:numPr>
          <w:ilvl w:val="0"/>
          <w:numId w:val="1"/>
        </w:numPr>
        <w:jc w:val="both"/>
        <w:rPr>
          <w:b/>
          <w:i/>
          <w:color w:val="000000"/>
          <w:lang w:val="it-IT"/>
        </w:rPr>
      </w:pPr>
      <w:r w:rsidRPr="00F54BB3">
        <w:rPr>
          <w:b/>
          <w:i/>
          <w:color w:val="000000"/>
          <w:lang w:val="it-IT"/>
        </w:rPr>
        <w:t>Felul I:</w:t>
      </w:r>
    </w:p>
    <w:p w:rsidR="003A644B" w:rsidRDefault="003A644B" w:rsidP="003A644B">
      <w:pPr>
        <w:pStyle w:val="a3"/>
        <w:numPr>
          <w:ilvl w:val="0"/>
          <w:numId w:val="3"/>
        </w:numPr>
        <w:ind w:left="993" w:hanging="284"/>
        <w:jc w:val="both"/>
        <w:rPr>
          <w:color w:val="000000"/>
          <w:lang w:val="it-IT"/>
        </w:rPr>
      </w:pPr>
      <w:r>
        <w:rPr>
          <w:color w:val="000000"/>
          <w:lang w:val="it-IT"/>
        </w:rPr>
        <w:t>Supă/ Zeamă/Soleancă/ Borș</w:t>
      </w:r>
    </w:p>
    <w:p w:rsidR="003A644B" w:rsidRPr="00F54BB3" w:rsidRDefault="003A644B" w:rsidP="003A644B">
      <w:pPr>
        <w:pStyle w:val="a3"/>
        <w:numPr>
          <w:ilvl w:val="0"/>
          <w:numId w:val="1"/>
        </w:numPr>
        <w:jc w:val="both"/>
        <w:rPr>
          <w:b/>
          <w:i/>
          <w:color w:val="000000"/>
          <w:lang w:val="it-IT"/>
        </w:rPr>
      </w:pPr>
      <w:r w:rsidRPr="00F54BB3">
        <w:rPr>
          <w:b/>
          <w:i/>
          <w:color w:val="000000"/>
          <w:lang w:val="it-IT"/>
        </w:rPr>
        <w:t>Felul II:</w:t>
      </w:r>
    </w:p>
    <w:p w:rsidR="00F54BB3" w:rsidRDefault="00F54BB3" w:rsidP="003A644B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1</w:t>
      </w:r>
      <w:r w:rsidR="003A644B">
        <w:rPr>
          <w:color w:val="000000"/>
          <w:lang w:val="it-IT"/>
        </w:rPr>
        <w:t>.</w:t>
      </w:r>
      <w:r w:rsidR="003A644B" w:rsidRPr="003A644B">
        <w:rPr>
          <w:color w:val="000000"/>
          <w:lang w:val="it-IT"/>
        </w:rPr>
        <w:t>Garnituri:</w:t>
      </w:r>
      <w:r>
        <w:rPr>
          <w:color w:val="000000"/>
          <w:lang w:val="it-IT"/>
        </w:rPr>
        <w:t>cartofi copți tradiționali/sarmale/mămăligă/paste</w:t>
      </w:r>
    </w:p>
    <w:p w:rsidR="00F54BB3" w:rsidRDefault="00F54BB3" w:rsidP="003A644B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2.Tocăniță(de porc/vită/pui) /costiță de porc/costiță de vită/steake vită/steake porc/pește/bătute/cârnăciori/pârjoale tradiționale</w:t>
      </w:r>
    </w:p>
    <w:p w:rsidR="00F54BB3" w:rsidRPr="00F54BB3" w:rsidRDefault="00F54BB3" w:rsidP="00F54BB3">
      <w:pPr>
        <w:pStyle w:val="a3"/>
        <w:numPr>
          <w:ilvl w:val="0"/>
          <w:numId w:val="1"/>
        </w:numPr>
        <w:jc w:val="both"/>
        <w:rPr>
          <w:color w:val="000000"/>
          <w:lang w:val="it-IT"/>
        </w:rPr>
      </w:pPr>
      <w:r w:rsidRPr="00F54BB3">
        <w:rPr>
          <w:color w:val="000000"/>
          <w:lang w:val="it-IT"/>
        </w:rPr>
        <w:t>Deserturi în asortment</w:t>
      </w:r>
    </w:p>
    <w:p w:rsidR="00F54BB3" w:rsidRPr="00F54BB3" w:rsidRDefault="00285D08" w:rsidP="00F54BB3">
      <w:pPr>
        <w:pStyle w:val="a3"/>
        <w:numPr>
          <w:ilvl w:val="0"/>
          <w:numId w:val="1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Apă/suc/ceai/cafea</w:t>
      </w:r>
    </w:p>
    <w:p w:rsidR="00F54BB3" w:rsidRPr="00F54BB3" w:rsidRDefault="00F54BB3" w:rsidP="00F54BB3">
      <w:pPr>
        <w:jc w:val="both"/>
        <w:rPr>
          <w:color w:val="000000"/>
          <w:lang w:val="it-IT"/>
        </w:rPr>
      </w:pPr>
    </w:p>
    <w:p w:rsidR="003A644B" w:rsidRPr="003A644B" w:rsidRDefault="00F54BB3" w:rsidP="003A644B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br/>
        <w:t xml:space="preserve">                     </w:t>
      </w:r>
    </w:p>
    <w:p w:rsidR="00F54BB3" w:rsidRDefault="00F54BB3" w:rsidP="00F54BB3">
      <w:pPr>
        <w:ind w:firstLine="708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Cina</w:t>
      </w:r>
    </w:p>
    <w:p w:rsidR="00F54BB3" w:rsidRPr="00A056B1" w:rsidRDefault="00F54BB3" w:rsidP="00F54BB3">
      <w:pPr>
        <w:ind w:firstLine="708"/>
        <w:jc w:val="both"/>
        <w:rPr>
          <w:b/>
          <w:color w:val="000000"/>
          <w:u w:val="single"/>
        </w:rPr>
      </w:pPr>
    </w:p>
    <w:p w:rsidR="00F54BB3" w:rsidRPr="00F54BB3" w:rsidRDefault="00F54BB3" w:rsidP="00F54BB3">
      <w:pPr>
        <w:pStyle w:val="a3"/>
        <w:numPr>
          <w:ilvl w:val="0"/>
          <w:numId w:val="1"/>
        </w:numPr>
        <w:jc w:val="both"/>
        <w:rPr>
          <w:b/>
          <w:i/>
          <w:color w:val="000000"/>
        </w:rPr>
      </w:pPr>
      <w:r w:rsidRPr="00F54BB3">
        <w:rPr>
          <w:b/>
          <w:i/>
          <w:color w:val="000000"/>
        </w:rPr>
        <w:t>Aperitive:</w:t>
      </w:r>
    </w:p>
    <w:p w:rsidR="00F54BB3" w:rsidRPr="00F54BB3" w:rsidRDefault="00F54BB3" w:rsidP="00F54BB3">
      <w:pPr>
        <w:pStyle w:val="a3"/>
        <w:numPr>
          <w:ilvl w:val="0"/>
          <w:numId w:val="7"/>
        </w:numPr>
        <w:jc w:val="both"/>
        <w:rPr>
          <w:color w:val="000000"/>
          <w:lang w:val="it-IT"/>
        </w:rPr>
      </w:pPr>
      <w:r w:rsidRPr="00F54BB3">
        <w:rPr>
          <w:color w:val="000000"/>
          <w:lang w:val="it-IT"/>
        </w:rPr>
        <w:t xml:space="preserve">Asorti de </w:t>
      </w:r>
      <w:r>
        <w:rPr>
          <w:color w:val="000000"/>
          <w:lang w:val="it-IT"/>
        </w:rPr>
        <w:t>legume cu cașcaval/brânză de oi</w:t>
      </w:r>
    </w:p>
    <w:p w:rsidR="00F54BB3" w:rsidRPr="00F54BB3" w:rsidRDefault="00F54BB3" w:rsidP="00F54BB3">
      <w:pPr>
        <w:pStyle w:val="a3"/>
        <w:numPr>
          <w:ilvl w:val="0"/>
          <w:numId w:val="7"/>
        </w:numPr>
        <w:jc w:val="both"/>
        <w:rPr>
          <w:color w:val="000000"/>
          <w:lang w:val="it-IT"/>
        </w:rPr>
      </w:pPr>
      <w:r w:rsidRPr="00F54BB3">
        <w:rPr>
          <w:color w:val="000000"/>
          <w:lang w:val="it-IT"/>
        </w:rPr>
        <w:t>Asorti de brânzeturi</w:t>
      </w:r>
    </w:p>
    <w:p w:rsidR="00F54BB3" w:rsidRDefault="00F54BB3" w:rsidP="00F54BB3">
      <w:pPr>
        <w:pStyle w:val="a3"/>
        <w:numPr>
          <w:ilvl w:val="0"/>
          <w:numId w:val="7"/>
        </w:numPr>
        <w:ind w:left="993" w:hanging="284"/>
        <w:jc w:val="both"/>
        <w:rPr>
          <w:color w:val="000000"/>
          <w:lang w:val="it-IT"/>
        </w:rPr>
      </w:pPr>
      <w:r>
        <w:rPr>
          <w:color w:val="000000"/>
          <w:lang w:val="it-IT"/>
        </w:rPr>
        <w:t xml:space="preserve"> Asorti de mezeluri și preparate din carne</w:t>
      </w:r>
    </w:p>
    <w:p w:rsidR="00F54BB3" w:rsidRDefault="00F54BB3" w:rsidP="00F54BB3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4.   Asorti de pește</w:t>
      </w:r>
    </w:p>
    <w:p w:rsidR="003A644B" w:rsidRDefault="00F54BB3" w:rsidP="00F54BB3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5.   Asorti de plăcinte</w:t>
      </w:r>
    </w:p>
    <w:p w:rsidR="00F54BB3" w:rsidRDefault="00F54BB3" w:rsidP="00F54BB3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6.   Asorti de murături</w:t>
      </w:r>
    </w:p>
    <w:p w:rsidR="00F54BB3" w:rsidRDefault="00F54BB3" w:rsidP="00F54BB3">
      <w:pPr>
        <w:ind w:firstLine="709"/>
        <w:jc w:val="both"/>
        <w:rPr>
          <w:color w:val="000000"/>
          <w:lang w:val="it-IT"/>
        </w:rPr>
      </w:pPr>
      <w:r>
        <w:rPr>
          <w:color w:val="000000"/>
          <w:lang w:val="it-IT"/>
        </w:rPr>
        <w:t>7.   Salate în asortiment</w:t>
      </w:r>
    </w:p>
    <w:p w:rsidR="00F54BB3" w:rsidRDefault="00F54BB3" w:rsidP="00F54BB3">
      <w:pPr>
        <w:ind w:firstLine="709"/>
        <w:jc w:val="both"/>
        <w:rPr>
          <w:color w:val="000000"/>
          <w:lang w:val="it-IT"/>
        </w:rPr>
      </w:pPr>
    </w:p>
    <w:p w:rsidR="00F54BB3" w:rsidRDefault="00F54BB3" w:rsidP="00F54BB3">
      <w:pPr>
        <w:pStyle w:val="a3"/>
        <w:numPr>
          <w:ilvl w:val="0"/>
          <w:numId w:val="1"/>
        </w:numPr>
        <w:jc w:val="both"/>
        <w:rPr>
          <w:b/>
          <w:i/>
          <w:color w:val="000000"/>
          <w:lang w:val="it-IT"/>
        </w:rPr>
      </w:pPr>
      <w:r w:rsidRPr="00F54BB3">
        <w:rPr>
          <w:b/>
          <w:i/>
          <w:color w:val="000000"/>
          <w:lang w:val="it-IT"/>
        </w:rPr>
        <w:t>Mâncare caldă</w:t>
      </w:r>
      <w:r>
        <w:rPr>
          <w:b/>
          <w:i/>
          <w:color w:val="000000"/>
          <w:lang w:val="it-IT"/>
        </w:rPr>
        <w:t>: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Sarmale cu smântână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Preparate din carne/pește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Tocăniță/pește cu mămăligă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Legume la grătar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Preparate din carne la grătar</w:t>
      </w:r>
    </w:p>
    <w:p w:rsidR="00285D08" w:rsidRDefault="00285D08" w:rsidP="00285D08">
      <w:pPr>
        <w:pStyle w:val="a3"/>
        <w:numPr>
          <w:ilvl w:val="0"/>
          <w:numId w:val="9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Paste</w:t>
      </w:r>
    </w:p>
    <w:p w:rsidR="00285D08" w:rsidRPr="00F54BB3" w:rsidRDefault="00285D08" w:rsidP="00285D08">
      <w:pPr>
        <w:pStyle w:val="a3"/>
        <w:numPr>
          <w:ilvl w:val="0"/>
          <w:numId w:val="1"/>
        </w:numPr>
        <w:jc w:val="both"/>
        <w:rPr>
          <w:color w:val="000000"/>
          <w:lang w:val="it-IT"/>
        </w:rPr>
      </w:pPr>
      <w:r w:rsidRPr="00F54BB3">
        <w:rPr>
          <w:color w:val="000000"/>
          <w:lang w:val="it-IT"/>
        </w:rPr>
        <w:t>Deserturi în asortment</w:t>
      </w:r>
    </w:p>
    <w:p w:rsidR="00285D08" w:rsidRPr="00F54BB3" w:rsidRDefault="00285D08" w:rsidP="00285D08">
      <w:pPr>
        <w:pStyle w:val="a3"/>
        <w:numPr>
          <w:ilvl w:val="0"/>
          <w:numId w:val="1"/>
        </w:numPr>
        <w:jc w:val="both"/>
        <w:rPr>
          <w:color w:val="000000"/>
          <w:lang w:val="it-IT"/>
        </w:rPr>
      </w:pPr>
      <w:r>
        <w:rPr>
          <w:color w:val="000000"/>
          <w:lang w:val="it-IT"/>
        </w:rPr>
        <w:t>Apă/suc/ceai/cafea/vin</w:t>
      </w:r>
    </w:p>
    <w:p w:rsidR="00CD289B" w:rsidRPr="00967675" w:rsidRDefault="00967675" w:rsidP="003A644B">
      <w:pPr>
        <w:ind w:left="851" w:firstLine="851"/>
        <w:jc w:val="right"/>
      </w:pPr>
      <w:r w:rsidRPr="00967675">
        <w:t xml:space="preserve"> </w:t>
      </w:r>
    </w:p>
    <w:sectPr w:rsidR="00CD289B" w:rsidRPr="00967675" w:rsidSect="009676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433"/>
    <w:multiLevelType w:val="hybridMultilevel"/>
    <w:tmpl w:val="A3349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F3692"/>
    <w:multiLevelType w:val="hybridMultilevel"/>
    <w:tmpl w:val="557021B0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>
    <w:nsid w:val="1DB725A2"/>
    <w:multiLevelType w:val="hybridMultilevel"/>
    <w:tmpl w:val="8FAAF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27C81"/>
    <w:multiLevelType w:val="hybridMultilevel"/>
    <w:tmpl w:val="0BCCE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EE73A1"/>
    <w:multiLevelType w:val="hybridMultilevel"/>
    <w:tmpl w:val="0EA42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C17A3E"/>
    <w:multiLevelType w:val="hybridMultilevel"/>
    <w:tmpl w:val="C38C4B0A"/>
    <w:lvl w:ilvl="0" w:tplc="B4A4A4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551C8A"/>
    <w:multiLevelType w:val="hybridMultilevel"/>
    <w:tmpl w:val="F468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754D1"/>
    <w:multiLevelType w:val="hybridMultilevel"/>
    <w:tmpl w:val="20C803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F570111"/>
    <w:multiLevelType w:val="hybridMultilevel"/>
    <w:tmpl w:val="AA168DC6"/>
    <w:lvl w:ilvl="0" w:tplc="6DDAB7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675"/>
    <w:rsid w:val="00285D08"/>
    <w:rsid w:val="003A644B"/>
    <w:rsid w:val="007F4C12"/>
    <w:rsid w:val="00967675"/>
    <w:rsid w:val="00A056B1"/>
    <w:rsid w:val="00CD289B"/>
    <w:rsid w:val="00F5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Tautu</dc:creator>
  <cp:lastModifiedBy>Пользователь</cp:lastModifiedBy>
  <cp:revision>2</cp:revision>
  <dcterms:created xsi:type="dcterms:W3CDTF">2019-10-23T10:53:00Z</dcterms:created>
  <dcterms:modified xsi:type="dcterms:W3CDTF">2019-10-23T10:53:00Z</dcterms:modified>
</cp:coreProperties>
</file>