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627D4B3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09E50945" w:rsidR="00850D1C" w:rsidRPr="0017002B" w:rsidRDefault="0017002B" w:rsidP="00F3162C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</w:t>
      </w:r>
      <w:r w:rsidR="00850D1C" w:rsidRPr="0017002B">
        <w:rPr>
          <w:b/>
          <w:sz w:val="24"/>
          <w:szCs w:val="24"/>
          <w:lang w:val="ro-RO" w:eastAsia="ru-RU"/>
        </w:rPr>
        <w:t>rivind achiziţionarea</w:t>
      </w:r>
      <w:r w:rsidR="00F3162C">
        <w:rPr>
          <w:b/>
          <w:sz w:val="24"/>
          <w:szCs w:val="24"/>
          <w:lang w:val="ro-RO" w:eastAsia="ru-RU"/>
        </w:rPr>
        <w:t xml:space="preserve"> materialelor electrice</w:t>
      </w:r>
    </w:p>
    <w:p w14:paraId="08EF0F3A" w14:textId="77777777" w:rsidR="002C50BA" w:rsidRPr="002C50BA" w:rsidRDefault="002C50BA" w:rsidP="002C50BA">
      <w:pPr>
        <w:ind w:right="57"/>
        <w:rPr>
          <w:sz w:val="24"/>
          <w:szCs w:val="24"/>
          <w:lang w:val="ro-RO" w:eastAsia="ru-RU"/>
        </w:rPr>
      </w:pPr>
    </w:p>
    <w:p w14:paraId="2CA768A7" w14:textId="26218DD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2C50BA" w:rsidRPr="002C50BA">
        <w:rPr>
          <w:sz w:val="24"/>
          <w:szCs w:val="24"/>
          <w:lang w:val="ro-RO" w:eastAsia="ru-RU"/>
        </w:rPr>
        <w:t>IP USMF ”Nicolae Testemițanu”</w:t>
      </w:r>
    </w:p>
    <w:p w14:paraId="517BCD06" w14:textId="574F7B8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1007600000794</w:t>
      </w:r>
    </w:p>
    <w:p w14:paraId="509A1E23" w14:textId="13D0840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1623FFF7" w14:textId="6F6BB824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4. Numărul de telefon/fax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022 20-52-65</w:t>
      </w:r>
    </w:p>
    <w:p w14:paraId="13C8F572" w14:textId="086B949E" w:rsidR="00850D1C" w:rsidRPr="002C50BA" w:rsidRDefault="002C50BA" w:rsidP="002C50BA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 xml:space="preserve">5. </w:t>
      </w:r>
      <w:r w:rsidR="00850D1C" w:rsidRPr="0017002B">
        <w:rPr>
          <w:b/>
          <w:bCs/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hyperlink r:id="rId5" w:history="1">
        <w:r w:rsidRPr="009C2E19">
          <w:rPr>
            <w:rStyle w:val="Hyperlink"/>
            <w:sz w:val="24"/>
            <w:szCs w:val="24"/>
            <w:lang w:val="ro-RO" w:eastAsia="ru-RU"/>
          </w:rPr>
          <w:t>http://www.usmf.md</w:t>
        </w:r>
      </w:hyperlink>
      <w:r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nu se aplică</w:t>
      </w:r>
    </w:p>
    <w:p w14:paraId="30A5958B" w14:textId="313BF9E9" w:rsidR="00850D1C" w:rsidRPr="0017002B" w:rsidRDefault="00850D1C" w:rsidP="00850D1C">
      <w:pPr>
        <w:ind w:right="57"/>
        <w:rPr>
          <w:b/>
          <w:sz w:val="24"/>
          <w:szCs w:val="24"/>
          <w:lang w:val="ro-RO"/>
        </w:rPr>
      </w:pPr>
      <w:r w:rsidRPr="0017002B">
        <w:rPr>
          <w:b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</w:t>
      </w:r>
      <w:r w:rsidR="00F3162C">
        <w:rPr>
          <w:b/>
          <w:sz w:val="24"/>
          <w:szCs w:val="24"/>
          <w:lang w:val="ro-RO" w:eastAsia="ru-RU"/>
        </w:rPr>
        <w:t>livrarea</w:t>
      </w:r>
      <w:r w:rsidRPr="0017002B">
        <w:rPr>
          <w:b/>
          <w:sz w:val="24"/>
          <w:szCs w:val="24"/>
          <w:lang w:val="ro-RO" w:eastAsia="ru-RU"/>
        </w:rPr>
        <w:t xml:space="preserve"> următoarelor </w:t>
      </w:r>
      <w:r w:rsidR="00F3162C">
        <w:rPr>
          <w:b/>
          <w:sz w:val="24"/>
          <w:szCs w:val="24"/>
          <w:lang w:val="ro-RO" w:eastAsia="ru-RU"/>
        </w:rPr>
        <w:t>bunuri</w:t>
      </w:r>
      <w:r w:rsidRPr="0017002B">
        <w:rPr>
          <w:b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80" w:type="pct"/>
        <w:tblInd w:w="-5" w:type="dxa"/>
        <w:tblLook w:val="04A0" w:firstRow="1" w:lastRow="0" w:firstColumn="1" w:lastColumn="0" w:noHBand="0" w:noVBand="1"/>
      </w:tblPr>
      <w:tblGrid>
        <w:gridCol w:w="540"/>
        <w:gridCol w:w="1256"/>
        <w:gridCol w:w="2077"/>
        <w:gridCol w:w="1023"/>
        <w:gridCol w:w="815"/>
        <w:gridCol w:w="3060"/>
        <w:gridCol w:w="1151"/>
      </w:tblGrid>
      <w:tr w:rsidR="00EB53F9" w:rsidRPr="00EB53F9" w14:paraId="60E97A10" w14:textId="77777777" w:rsidTr="00F3162C">
        <w:tc>
          <w:tcPr>
            <w:tcW w:w="272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633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47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16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542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0" w:type="pct"/>
          </w:tcPr>
          <w:p w14:paraId="49807A87" w14:textId="74DD4C30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</w:tc>
      </w:tr>
      <w:tr w:rsidR="00F3162C" w:rsidRPr="00EB53F9" w14:paraId="178137B6" w14:textId="77777777" w:rsidTr="00F3162C">
        <w:tc>
          <w:tcPr>
            <w:tcW w:w="272" w:type="pct"/>
          </w:tcPr>
          <w:p w14:paraId="77FC9CAA" w14:textId="6D1BABC2" w:rsidR="00F3162C" w:rsidRPr="00EB53F9" w:rsidRDefault="00F3162C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1255" w14:textId="3F17615D" w:rsidR="00F3162C" w:rsidRPr="00EB53F9" w:rsidRDefault="00F3162C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66683">
              <w:rPr>
                <w:sz w:val="24"/>
                <w:szCs w:val="24"/>
              </w:rPr>
              <w:t>31681410-0</w:t>
            </w:r>
          </w:p>
        </w:tc>
        <w:tc>
          <w:tcPr>
            <w:tcW w:w="1047" w:type="pct"/>
          </w:tcPr>
          <w:p w14:paraId="43B301FF" w14:textId="6D8C025C" w:rsidR="00F3162C" w:rsidRPr="00EB53F9" w:rsidRDefault="00F3162C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4"/>
                <w:szCs w:val="24"/>
                <w:lang w:eastAsia="ru-MD"/>
              </w:rPr>
              <w:t>Materiale electrice</w:t>
            </w:r>
          </w:p>
        </w:tc>
        <w:tc>
          <w:tcPr>
            <w:tcW w:w="2468" w:type="pct"/>
            <w:gridSpan w:val="3"/>
          </w:tcPr>
          <w:p w14:paraId="69AC2C0F" w14:textId="4529F5DA" w:rsidR="00F3162C" w:rsidRPr="00EB53F9" w:rsidRDefault="00F3162C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179F8"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580" w:type="pct"/>
          </w:tcPr>
          <w:p w14:paraId="0D231FA2" w14:textId="58E8EC2A" w:rsidR="00F3162C" w:rsidRPr="00EB53F9" w:rsidRDefault="00C1288B" w:rsidP="00F316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107030,00</w:t>
            </w:r>
          </w:p>
        </w:tc>
      </w:tr>
      <w:tr w:rsidR="00BD1090" w:rsidRPr="00EB53F9" w14:paraId="67723C50" w14:textId="20BCAFB0" w:rsidTr="00330034">
        <w:tc>
          <w:tcPr>
            <w:tcW w:w="4420" w:type="pct"/>
            <w:gridSpan w:val="6"/>
          </w:tcPr>
          <w:p w14:paraId="2C19738A" w14:textId="50E79F71" w:rsidR="00BD1090" w:rsidRPr="00EB53F9" w:rsidRDefault="00BD1090" w:rsidP="00BD10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580" w:type="pct"/>
          </w:tcPr>
          <w:p w14:paraId="01ACA4EB" w14:textId="790A3598" w:rsidR="00BD1090" w:rsidRPr="00F210CD" w:rsidRDefault="00C1288B" w:rsidP="00BD1090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107030,00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B536F4D" w:rsidR="00850D1C" w:rsidRPr="0017002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="00330034">
        <w:rPr>
          <w:b/>
          <w:sz w:val="24"/>
          <w:szCs w:val="24"/>
          <w:lang w:val="ro-RO" w:eastAsia="ru-RU"/>
        </w:rPr>
        <w:t xml:space="preserve"> </w:t>
      </w:r>
      <w:r w:rsidR="008E123C">
        <w:rPr>
          <w:bCs/>
          <w:sz w:val="24"/>
          <w:szCs w:val="24"/>
          <w:lang w:val="ro-RO" w:eastAsia="ru-RU"/>
        </w:rPr>
        <w:t>pentru toate loturile</w:t>
      </w:r>
    </w:p>
    <w:p w14:paraId="371C4BFA" w14:textId="77777777" w:rsidR="00850D1C" w:rsidRPr="00F210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6D41E90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10. Termenele şi condiţiile de </w:t>
      </w:r>
      <w:r w:rsidR="008E123C">
        <w:rPr>
          <w:b/>
          <w:sz w:val="24"/>
          <w:szCs w:val="24"/>
          <w:lang w:val="ro-RO" w:eastAsia="ru-RU"/>
        </w:rPr>
        <w:t xml:space="preserve">livrare </w:t>
      </w:r>
      <w:r w:rsidRPr="0017002B">
        <w:rPr>
          <w:b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8E123C" w:rsidRPr="008E123C">
        <w:rPr>
          <w:sz w:val="24"/>
          <w:szCs w:val="24"/>
          <w:lang w:val="ro-RO" w:eastAsia="ru-RU"/>
        </w:rPr>
        <w:t>maxim 10 zile, din momentul solicitării Cumpărătorului, la sediul indicat de către acesta.</w:t>
      </w:r>
    </w:p>
    <w:p w14:paraId="4EE2E727" w14:textId="6F433F5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11. Termenul de valabilitate a contractului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8E123C" w:rsidRPr="009A6A7B">
        <w:rPr>
          <w:sz w:val="24"/>
          <w:szCs w:val="24"/>
          <w:shd w:val="clear" w:color="auto" w:fill="FFFFFF" w:themeFill="background1"/>
        </w:rPr>
        <w:t>31.12.2025</w:t>
      </w:r>
      <w:r w:rsidR="00E77FD9">
        <w:rPr>
          <w:sz w:val="24"/>
          <w:szCs w:val="24"/>
          <w:lang w:val="ro-RO" w:eastAsia="ru-RU"/>
        </w:rPr>
        <w:t>.</w:t>
      </w:r>
    </w:p>
    <w:p w14:paraId="71CAA279" w14:textId="0B06FA3D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12. Scurtă descriere (indicați după caz) a criteriilor de calificare</w:t>
      </w:r>
      <w:r w:rsidR="00F210CD" w:rsidRPr="0017002B">
        <w:rPr>
          <w:b/>
          <w:sz w:val="24"/>
          <w:szCs w:val="24"/>
          <w:lang w:val="ro-RO" w:eastAsia="ru-RU"/>
        </w:rPr>
        <w:t>, respectiv documentele obligatorii ce vor constitui oferta depusă pe platforma electronică de către operatorii economici, iar lipsa sau completarea necorespunzătoare a acestora va servi drept temei de descalificare</w:t>
      </w:r>
      <w:r w:rsidRPr="009737C6">
        <w:rPr>
          <w:bCs/>
          <w:sz w:val="24"/>
          <w:szCs w:val="24"/>
          <w:lang w:val="ro-RO" w:eastAsia="ru-RU"/>
        </w:rPr>
        <w:t>: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2989"/>
        <w:gridCol w:w="4598"/>
        <w:gridCol w:w="1684"/>
      </w:tblGrid>
      <w:tr w:rsidR="00850D1C" w:rsidRPr="009737C6" w14:paraId="31C3A016" w14:textId="77777777" w:rsidTr="00F53766">
        <w:tc>
          <w:tcPr>
            <w:tcW w:w="347" w:type="pct"/>
            <w:hideMark/>
          </w:tcPr>
          <w:p w14:paraId="05C7FDF6" w14:textId="77777777" w:rsidR="00850D1C" w:rsidRPr="00F53766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00" w:type="pct"/>
            <w:hideMark/>
          </w:tcPr>
          <w:p w14:paraId="4B379B50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hideMark/>
          </w:tcPr>
          <w:p w14:paraId="2F4E1F2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5" w:type="pct"/>
            <w:hideMark/>
          </w:tcPr>
          <w:p w14:paraId="630E2C3A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210CD" w:rsidRPr="009737C6" w14:paraId="10D5B490" w14:textId="77777777" w:rsidTr="00F53766">
        <w:tc>
          <w:tcPr>
            <w:tcW w:w="347" w:type="pct"/>
          </w:tcPr>
          <w:p w14:paraId="2A069544" w14:textId="6D3325D2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500" w:type="pct"/>
            <w:shd w:val="clear" w:color="auto" w:fill="FFFFFF" w:themeFill="background1"/>
          </w:tcPr>
          <w:p w14:paraId="59991C7B" w14:textId="70564760" w:rsidR="00F210CD" w:rsidRPr="00030E9C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308" w:type="pct"/>
            <w:shd w:val="clear" w:color="auto" w:fill="FFFFFF" w:themeFill="background1"/>
          </w:tcPr>
          <w:p w14:paraId="61E67F29" w14:textId="49ECBC6A" w:rsidR="00F210CD" w:rsidRPr="00030E9C" w:rsidRDefault="008E123C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</w:rPr>
              <w:t xml:space="preserve">Specificații tehnice, conform Anexei nr. 22, completat integral, cu denumirea modelului (model/cod de referință care asigură identificarea unică a produsului pentru bunurile care dețin model/cod de referință), producător, țară de origine, specificarea tehnică deplină propusă de către ofertant, semnat electronic de către operatorul </w:t>
            </w:r>
            <w:r w:rsidRPr="00030E9C">
              <w:rPr>
                <w:sz w:val="24"/>
                <w:szCs w:val="24"/>
              </w:rPr>
              <w:lastRenderedPageBreak/>
              <w:t>economic. Necompletarea sau lipsa rubricilor menționate, precum și completarea necorespunzătoare a Anexei va atrage după sine respingerea ofertei.</w:t>
            </w:r>
          </w:p>
        </w:tc>
        <w:tc>
          <w:tcPr>
            <w:tcW w:w="845" w:type="pct"/>
            <w:shd w:val="clear" w:color="auto" w:fill="FFFFFF" w:themeFill="background1"/>
          </w:tcPr>
          <w:p w14:paraId="62A937FC" w14:textId="5FE9B489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F210CD" w:rsidRPr="009737C6" w14:paraId="49C56B5E" w14:textId="77777777" w:rsidTr="00F53766">
        <w:tc>
          <w:tcPr>
            <w:tcW w:w="347" w:type="pct"/>
          </w:tcPr>
          <w:p w14:paraId="717CAF02" w14:textId="3951F04F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500" w:type="pct"/>
            <w:shd w:val="clear" w:color="auto" w:fill="FFFFFF" w:themeFill="background1"/>
          </w:tcPr>
          <w:p w14:paraId="5752D07E" w14:textId="23BFC4F0" w:rsidR="00F210CD" w:rsidRPr="00030E9C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</w:rPr>
              <w:t>Propunerea financiară</w:t>
            </w:r>
          </w:p>
        </w:tc>
        <w:tc>
          <w:tcPr>
            <w:tcW w:w="2308" w:type="pct"/>
            <w:shd w:val="clear" w:color="auto" w:fill="FFFFFF" w:themeFill="background1"/>
          </w:tcPr>
          <w:p w14:paraId="1F1559DA" w14:textId="00379121" w:rsidR="00F210CD" w:rsidRPr="00030E9C" w:rsidRDefault="008E123C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/>
              </w:rPr>
              <w:t>Specificații de preț, conform Anexei nr. 23, completat integral, inclusiv rubrica ”Termenul de livrare”, semnată electronic de către operatorul economic. Necompletarea sau lipsa rubricii menționate, precum și completarea necorespunzătoare a Anexei va atrage după sine respingerea ofertei.</w:t>
            </w:r>
          </w:p>
        </w:tc>
        <w:tc>
          <w:tcPr>
            <w:tcW w:w="845" w:type="pct"/>
            <w:shd w:val="clear" w:color="auto" w:fill="FFFFFF" w:themeFill="background1"/>
          </w:tcPr>
          <w:p w14:paraId="1124BF23" w14:textId="17352758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iCs/>
                <w:sz w:val="24"/>
                <w:szCs w:val="24"/>
              </w:rPr>
              <w:t>Obligatoriu</w:t>
            </w:r>
          </w:p>
        </w:tc>
      </w:tr>
      <w:tr w:rsidR="00F210CD" w:rsidRPr="009737C6" w14:paraId="4B0D7253" w14:textId="77777777" w:rsidTr="00F53766">
        <w:tc>
          <w:tcPr>
            <w:tcW w:w="347" w:type="pct"/>
          </w:tcPr>
          <w:p w14:paraId="22272BAD" w14:textId="4A6D598C" w:rsidR="00F210CD" w:rsidRPr="00030E9C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0" w:type="pct"/>
          </w:tcPr>
          <w:p w14:paraId="53C357C0" w14:textId="14F4C5F6" w:rsidR="00F210CD" w:rsidRPr="00030E9C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 xml:space="preserve">Declarația de eligibilitate </w:t>
            </w:r>
          </w:p>
        </w:tc>
        <w:tc>
          <w:tcPr>
            <w:tcW w:w="2308" w:type="pct"/>
          </w:tcPr>
          <w:p w14:paraId="080A3AAB" w14:textId="763F8E00" w:rsidR="00F210CD" w:rsidRPr="00030E9C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conform Anexei nr. 2,</w:t>
            </w:r>
            <w:r w:rsidRPr="00030E9C">
              <w:rPr>
                <w:sz w:val="24"/>
                <w:szCs w:val="24"/>
              </w:rPr>
              <w:t xml:space="preserve"> </w:t>
            </w:r>
            <w:r w:rsidRPr="00030E9C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  <w:r w:rsidR="0017002B" w:rsidRPr="00030E9C">
              <w:rPr>
                <w:sz w:val="24"/>
                <w:szCs w:val="24"/>
                <w:lang w:val="ro-RO" w:eastAsia="ru-RU"/>
              </w:rPr>
              <w:t>;</w:t>
            </w:r>
          </w:p>
        </w:tc>
        <w:tc>
          <w:tcPr>
            <w:tcW w:w="845" w:type="pct"/>
          </w:tcPr>
          <w:p w14:paraId="0B796467" w14:textId="5D330A90" w:rsidR="00F210CD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0038" w:rsidRPr="009737C6" w14:paraId="706B41B7" w14:textId="77777777" w:rsidTr="00F53766">
        <w:tc>
          <w:tcPr>
            <w:tcW w:w="347" w:type="pct"/>
          </w:tcPr>
          <w:p w14:paraId="5DE7A8C0" w14:textId="0A2912A1" w:rsidR="00210038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500" w:type="pct"/>
            <w:shd w:val="clear" w:color="auto" w:fill="FFFFFF" w:themeFill="background1"/>
          </w:tcPr>
          <w:p w14:paraId="1B41BC59" w14:textId="1581B80C" w:rsidR="00210038" w:rsidRPr="00030E9C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</w:rPr>
              <w:t>Extrasul din Registrul de Stat al persoanelor juridice</w:t>
            </w:r>
          </w:p>
        </w:tc>
        <w:tc>
          <w:tcPr>
            <w:tcW w:w="2308" w:type="pct"/>
            <w:shd w:val="clear" w:color="auto" w:fill="FFFFFF" w:themeFill="background1"/>
          </w:tcPr>
          <w:p w14:paraId="43E359B4" w14:textId="2C7E603B" w:rsidR="00210038" w:rsidRPr="00030E9C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3F53126" w14:textId="073E6FEF" w:rsidR="00210038" w:rsidRPr="00030E9C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iCs/>
                <w:sz w:val="24"/>
                <w:szCs w:val="24"/>
              </w:rPr>
              <w:t>Obligatoriu</w:t>
            </w:r>
          </w:p>
        </w:tc>
      </w:tr>
      <w:tr w:rsidR="00210038" w:rsidRPr="009737C6" w14:paraId="60C03863" w14:textId="77777777" w:rsidTr="00F53766">
        <w:tc>
          <w:tcPr>
            <w:tcW w:w="347" w:type="pct"/>
          </w:tcPr>
          <w:p w14:paraId="5DC4EB2F" w14:textId="64BC5592" w:rsidR="00210038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0" w:type="pct"/>
            <w:shd w:val="clear" w:color="auto" w:fill="FFFFFF" w:themeFill="background1"/>
          </w:tcPr>
          <w:p w14:paraId="667F64E1" w14:textId="3670512D" w:rsidR="00210038" w:rsidRPr="00030E9C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fr-MC"/>
              </w:rPr>
              <w:t>Certificat</w:t>
            </w:r>
            <w:r w:rsidR="00656932" w:rsidRPr="00030E9C">
              <w:rPr>
                <w:sz w:val="24"/>
                <w:szCs w:val="24"/>
                <w:lang w:val="fr-MC"/>
              </w:rPr>
              <w:t>ul</w:t>
            </w:r>
            <w:r w:rsidRPr="00030E9C">
              <w:rPr>
                <w:sz w:val="24"/>
                <w:szCs w:val="24"/>
                <w:lang w:val="fr-MC"/>
              </w:rPr>
              <w:t xml:space="preserve"> de atribuire a contului bancar</w:t>
            </w:r>
          </w:p>
        </w:tc>
        <w:tc>
          <w:tcPr>
            <w:tcW w:w="2308" w:type="pct"/>
            <w:shd w:val="clear" w:color="auto" w:fill="FFFFFF" w:themeFill="background1"/>
          </w:tcPr>
          <w:p w14:paraId="404E00C7" w14:textId="4809397D" w:rsidR="00210038" w:rsidRPr="00030E9C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B80A17F" w14:textId="24EF57BD" w:rsidR="00210038" w:rsidRPr="00030E9C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iCs/>
                <w:sz w:val="24"/>
                <w:szCs w:val="24"/>
              </w:rPr>
              <w:t>Obligatoriu</w:t>
            </w:r>
          </w:p>
        </w:tc>
      </w:tr>
      <w:tr w:rsidR="00391DC8" w:rsidRPr="009737C6" w14:paraId="35EC1E35" w14:textId="77777777" w:rsidTr="00F53766">
        <w:tc>
          <w:tcPr>
            <w:tcW w:w="347" w:type="pct"/>
          </w:tcPr>
          <w:p w14:paraId="0FD2C4D3" w14:textId="282BACE3" w:rsidR="00391DC8" w:rsidRPr="00030E9C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0" w:type="pct"/>
            <w:shd w:val="clear" w:color="auto" w:fill="FFFFFF" w:themeFill="background1"/>
          </w:tcPr>
          <w:p w14:paraId="23D58A8D" w14:textId="1B385C60" w:rsidR="00391DC8" w:rsidRPr="00030E9C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r w:rsidRPr="00030E9C">
              <w:rPr>
                <w:sz w:val="24"/>
                <w:szCs w:val="24"/>
              </w:rPr>
              <w:t>Declaraţia privind valabilitatea ofertei</w:t>
            </w:r>
          </w:p>
        </w:tc>
        <w:tc>
          <w:tcPr>
            <w:tcW w:w="2308" w:type="pct"/>
            <w:shd w:val="clear" w:color="auto" w:fill="FFFFFF" w:themeFill="background1"/>
          </w:tcPr>
          <w:p w14:paraId="52310A07" w14:textId="29CD128D" w:rsidR="00391DC8" w:rsidRPr="00030E9C" w:rsidRDefault="00391DC8" w:rsidP="0066408D">
            <w:pPr>
              <w:ind w:firstLine="0"/>
              <w:rPr>
                <w:sz w:val="24"/>
                <w:szCs w:val="24"/>
              </w:rPr>
            </w:pPr>
            <w:r w:rsidRPr="00030E9C">
              <w:rPr>
                <w:sz w:val="24"/>
                <w:szCs w:val="24"/>
              </w:rPr>
              <w:t>conform Anexei nr. 8, semnată electronic de către operatorul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E5AA155" w14:textId="3B4D6179" w:rsidR="00391DC8" w:rsidRPr="00030E9C" w:rsidRDefault="00391DC8" w:rsidP="0017002B">
            <w:pPr>
              <w:ind w:firstLine="0"/>
              <w:jc w:val="center"/>
              <w:rPr>
                <w:sz w:val="24"/>
                <w:szCs w:val="24"/>
              </w:rPr>
            </w:pPr>
            <w:r w:rsidRPr="00030E9C">
              <w:rPr>
                <w:iCs/>
                <w:sz w:val="24"/>
                <w:szCs w:val="24"/>
              </w:rPr>
              <w:t>Obligatoriu</w:t>
            </w:r>
          </w:p>
        </w:tc>
      </w:tr>
      <w:tr w:rsidR="008E123C" w:rsidRPr="009737C6" w14:paraId="7F486320" w14:textId="77777777" w:rsidTr="00F53766">
        <w:tc>
          <w:tcPr>
            <w:tcW w:w="347" w:type="pct"/>
          </w:tcPr>
          <w:p w14:paraId="45A3E919" w14:textId="707D0496" w:rsidR="008E123C" w:rsidRPr="00030E9C" w:rsidRDefault="008E123C" w:rsidP="008E123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30E9C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500" w:type="pct"/>
            <w:shd w:val="clear" w:color="auto" w:fill="FFFFFF" w:themeFill="background1"/>
          </w:tcPr>
          <w:p w14:paraId="3C324484" w14:textId="3B355643" w:rsidR="008E123C" w:rsidRPr="00030E9C" w:rsidRDefault="008E123C" w:rsidP="008E123C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r w:rsidRPr="00030E9C">
              <w:rPr>
                <w:sz w:val="24"/>
                <w:szCs w:val="24"/>
              </w:rPr>
              <w:t>Declarația privind confirmarea respectării cerințelor suplimentare de calificare</w:t>
            </w:r>
          </w:p>
        </w:tc>
        <w:tc>
          <w:tcPr>
            <w:tcW w:w="2308" w:type="pct"/>
            <w:shd w:val="clear" w:color="auto" w:fill="FFFFFF" w:themeFill="background1"/>
          </w:tcPr>
          <w:p w14:paraId="323152B6" w14:textId="77777777" w:rsidR="008E123C" w:rsidRPr="00030E9C" w:rsidRDefault="008E123C" w:rsidP="008E123C">
            <w:pPr>
              <w:pStyle w:val="NormalWeb"/>
              <w:numPr>
                <w:ilvl w:val="0"/>
                <w:numId w:val="4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030E9C">
              <w:rPr>
                <w:color w:val="000000"/>
              </w:rPr>
              <w:t>prezentarea de mostre/Fișe tehnice la solicitare, în termen de 3 zile lucrătoare;</w:t>
            </w:r>
          </w:p>
          <w:p w14:paraId="293EEA7C" w14:textId="77777777" w:rsidR="008E123C" w:rsidRPr="00030E9C" w:rsidRDefault="008E123C" w:rsidP="008E123C">
            <w:pPr>
              <w:pStyle w:val="NormalWeb"/>
              <w:numPr>
                <w:ilvl w:val="0"/>
                <w:numId w:val="4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030E9C">
              <w:rPr>
                <w:color w:val="000000"/>
              </w:rPr>
              <w:t>asigurarea descărcării și depozitării bunurilor la sediul indicat de către Cumpărător;</w:t>
            </w:r>
          </w:p>
          <w:p w14:paraId="6DB64CC5" w14:textId="77777777" w:rsidR="008E123C" w:rsidRPr="00030E9C" w:rsidRDefault="008E123C" w:rsidP="008E123C">
            <w:pPr>
              <w:pStyle w:val="NormalWeb"/>
              <w:numPr>
                <w:ilvl w:val="0"/>
                <w:numId w:val="4"/>
              </w:numPr>
              <w:tabs>
                <w:tab w:val="left" w:pos="179"/>
              </w:tabs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030E9C">
              <w:rPr>
                <w:color w:val="000000"/>
              </w:rPr>
              <w:t>asigurarea service-ului în perioada de garanție a bunurilor (pentru bunurile care dețin termen de garanție), cu timpul maxim de intervenție 24 ore, cu suportarea tuturor cheltuielilor, inclusiv cheltuielile de transport.</w:t>
            </w:r>
          </w:p>
          <w:p w14:paraId="6F7B4D06" w14:textId="05AC047A" w:rsidR="008E123C" w:rsidRPr="00030E9C" w:rsidRDefault="008E123C" w:rsidP="008E123C">
            <w:pPr>
              <w:ind w:firstLine="0"/>
              <w:rPr>
                <w:sz w:val="24"/>
                <w:szCs w:val="24"/>
              </w:rPr>
            </w:pPr>
            <w:r w:rsidRPr="00030E9C">
              <w:rPr>
                <w:color w:val="000000"/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845" w:type="pct"/>
            <w:shd w:val="clear" w:color="auto" w:fill="FFFFFF" w:themeFill="background1"/>
          </w:tcPr>
          <w:p w14:paraId="6846CD8C" w14:textId="58C722AE" w:rsidR="008E123C" w:rsidRPr="00030E9C" w:rsidRDefault="008E123C" w:rsidP="008E123C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030E9C">
              <w:rPr>
                <w:iCs/>
                <w:sz w:val="24"/>
                <w:szCs w:val="24"/>
              </w:rPr>
              <w:t>Obligatoriu</w:t>
            </w:r>
          </w:p>
        </w:tc>
      </w:tr>
      <w:tr w:rsidR="00032222" w:rsidRPr="009737C6" w14:paraId="0A2B596E" w14:textId="77777777" w:rsidTr="00F53766">
        <w:tc>
          <w:tcPr>
            <w:tcW w:w="347" w:type="pct"/>
          </w:tcPr>
          <w:p w14:paraId="5037104B" w14:textId="4C04F064" w:rsidR="00032222" w:rsidRPr="00030E9C" w:rsidRDefault="00030E9C" w:rsidP="0003222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500" w:type="pct"/>
            <w:shd w:val="clear" w:color="auto" w:fill="FFFFFF" w:themeFill="background1"/>
          </w:tcPr>
          <w:p w14:paraId="6B78E50F" w14:textId="23B8A3C4" w:rsidR="00032222" w:rsidRPr="00030E9C" w:rsidRDefault="00032222" w:rsidP="00032222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r w:rsidRPr="00030E9C">
              <w:rPr>
                <w:sz w:val="24"/>
                <w:szCs w:val="24"/>
              </w:rPr>
              <w:t>Declarația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2308" w:type="pct"/>
            <w:shd w:val="clear" w:color="auto" w:fill="FFFFFF" w:themeFill="background1"/>
          </w:tcPr>
          <w:p w14:paraId="17F86C29" w14:textId="319B47AF" w:rsidR="00032222" w:rsidRPr="00030E9C" w:rsidRDefault="00032222" w:rsidP="00032222">
            <w:pPr>
              <w:ind w:firstLine="0"/>
              <w:rPr>
                <w:sz w:val="24"/>
                <w:szCs w:val="24"/>
              </w:rPr>
            </w:pPr>
            <w:r w:rsidRPr="00030E9C">
              <w:rPr>
                <w:sz w:val="24"/>
                <w:szCs w:val="24"/>
              </w:rPr>
              <w:t>prin indicarea numărului de înregistrare din Lista producătorilor menționată, pentru bunurile care cad sub incidența acestui criteriu, semnată electronic de către operatorul economic</w:t>
            </w:r>
          </w:p>
        </w:tc>
        <w:tc>
          <w:tcPr>
            <w:tcW w:w="845" w:type="pct"/>
            <w:shd w:val="clear" w:color="auto" w:fill="FFFFFF" w:themeFill="background1"/>
          </w:tcPr>
          <w:p w14:paraId="305A102D" w14:textId="3703F3D0" w:rsidR="00032222" w:rsidRPr="00030E9C" w:rsidRDefault="00032222" w:rsidP="00032222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030E9C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1E8CB56E" w:rsidR="00850D1C" w:rsidRPr="00F53766" w:rsidRDefault="00850D1C" w:rsidP="00850D1C">
      <w:pPr>
        <w:rPr>
          <w:bCs/>
          <w:sz w:val="24"/>
          <w:szCs w:val="24"/>
          <w:lang w:val="it-IT" w:eastAsia="ru-RU"/>
        </w:rPr>
      </w:pPr>
      <w:r w:rsidRPr="0017002B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1B2E5B">
        <w:rPr>
          <w:sz w:val="24"/>
          <w:szCs w:val="24"/>
          <w:lang w:val="ro-RO" w:eastAsia="ru-RU"/>
        </w:rPr>
        <w:t>nu se aplica</w:t>
      </w:r>
    </w:p>
    <w:p w14:paraId="4EB84618" w14:textId="20497145" w:rsidR="00850D1C" w:rsidRPr="00850D1C" w:rsidRDefault="00850D1C" w:rsidP="00391DC8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14.  Condiţii speciale de care depinde îndeplinirea contractului (indicaţi după caz)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nu se aplică</w:t>
      </w:r>
    </w:p>
    <w:p w14:paraId="77250B71" w14:textId="53E9B19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lastRenderedPageBreak/>
        <w:t>15. Ofertele se prezintă </w:t>
      </w:r>
      <w:r w:rsidR="00391DC8" w:rsidRPr="0017002B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bCs/>
          <w:sz w:val="24"/>
          <w:szCs w:val="24"/>
          <w:lang w:val="ro-RO" w:eastAsia="ru-RU"/>
        </w:rPr>
        <w:t xml:space="preserve"> </w:t>
      </w:r>
      <w:r w:rsidR="00391DC8" w:rsidRPr="00391DC8">
        <w:rPr>
          <w:bCs/>
          <w:sz w:val="24"/>
          <w:szCs w:val="24"/>
          <w:lang w:val="ro-RO" w:eastAsia="ru-RU"/>
        </w:rPr>
        <w:t>prețul cel mai scăzut</w:t>
      </w:r>
    </w:p>
    <w:p w14:paraId="2A4049E1" w14:textId="7A1641F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>
        <w:rPr>
          <w:bCs/>
          <w:sz w:val="24"/>
          <w:szCs w:val="24"/>
          <w:lang w:val="ro-RO" w:eastAsia="ru-RU"/>
        </w:rPr>
        <w:t xml:space="preserve"> nu se aplică</w:t>
      </w:r>
    </w:p>
    <w:p w14:paraId="5FA19DCF" w14:textId="77777777" w:rsidR="00391DC8" w:rsidRPr="00EB033C" w:rsidRDefault="00391D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7"/>
        <w:gridCol w:w="4975"/>
        <w:gridCol w:w="1669"/>
      </w:tblGrid>
      <w:tr w:rsidR="00850D1C" w:rsidRPr="0017002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17002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17002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18. Termenul</w:t>
      </w:r>
      <w:r w:rsidRPr="0017002B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</w:p>
    <w:p w14:paraId="1155D7AF" w14:textId="32F87071" w:rsidR="00850D1C" w:rsidRPr="00391DC8" w:rsidRDefault="00850D1C" w:rsidP="00391DC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391DC8" w:rsidRPr="00391DC8">
        <w:rPr>
          <w:bCs/>
          <w:sz w:val="24"/>
          <w:szCs w:val="24"/>
          <w:lang w:val="ro-RO" w:eastAsia="ru-RU"/>
        </w:rPr>
        <w:t>conform SIA ”RSAP”</w:t>
      </w:r>
      <w:r w:rsidR="00391DC8">
        <w:rPr>
          <w:sz w:val="24"/>
          <w:szCs w:val="24"/>
          <w:lang w:val="ro-RO" w:eastAsia="ru-RU"/>
        </w:rPr>
        <w:t>.</w:t>
      </w:r>
    </w:p>
    <w:p w14:paraId="0B12E933" w14:textId="77777777" w:rsidR="00391DC8" w:rsidRPr="0017002B" w:rsidRDefault="00850D1C" w:rsidP="00391DC8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391DC8" w:rsidRDefault="00850D1C" w:rsidP="00391DC8">
      <w:pPr>
        <w:rPr>
          <w:b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1F64F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20. Termenul de valabilitate a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30 zile</w:t>
      </w:r>
    </w:p>
    <w:p w14:paraId="68F7B0A3" w14:textId="52A306BB" w:rsidR="00850D1C" w:rsidRPr="000217D0" w:rsidRDefault="00850D1C" w:rsidP="00391DC8">
      <w:pPr>
        <w:rPr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21. Locul deschiderii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SIA ”RSAP”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 w:rsidRPr="002763DE">
        <w:rPr>
          <w:lang w:val="fr-MC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limba de stat</w:t>
      </w:r>
    </w:p>
    <w:p w14:paraId="098A1758" w14:textId="3CA63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91DC8">
        <w:rPr>
          <w:sz w:val="24"/>
          <w:szCs w:val="24"/>
          <w:lang w:val="ro-RO" w:eastAsia="ru-RU"/>
        </w:rPr>
        <w:t xml:space="preserve">: </w:t>
      </w:r>
      <w:r w:rsidR="0017002B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7A8E730C" w14:textId="3EF95B8C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032222">
        <w:rPr>
          <w:b/>
          <w:bCs/>
          <w:sz w:val="24"/>
          <w:szCs w:val="24"/>
          <w:lang w:val="ro-RO" w:eastAsia="ru-RU"/>
        </w:rPr>
        <w:t>Șpac Valentina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44CCC6CA" w:rsidR="00850D1C" w:rsidRPr="005D0AE2" w:rsidRDefault="00391DC8" w:rsidP="00391DC8">
      <w:pPr>
        <w:rPr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L.Ș.</w:t>
      </w:r>
    </w:p>
    <w:sectPr w:rsidR="00850D1C" w:rsidRPr="005D0AE2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25AF6945"/>
    <w:multiLevelType w:val="hybridMultilevel"/>
    <w:tmpl w:val="16C24EA4"/>
    <w:lvl w:ilvl="0" w:tplc="582C146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640962268">
    <w:abstractNumId w:val="3"/>
  </w:num>
  <w:num w:numId="2" w16cid:durableId="1115710546">
    <w:abstractNumId w:val="0"/>
  </w:num>
  <w:num w:numId="3" w16cid:durableId="97264534">
    <w:abstractNumId w:val="2"/>
  </w:num>
  <w:num w:numId="4" w16cid:durableId="1672097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0E9C"/>
    <w:rsid w:val="00032222"/>
    <w:rsid w:val="0017002B"/>
    <w:rsid w:val="001B2E5B"/>
    <w:rsid w:val="001E3FF9"/>
    <w:rsid w:val="00210038"/>
    <w:rsid w:val="00226083"/>
    <w:rsid w:val="002763DE"/>
    <w:rsid w:val="002B7098"/>
    <w:rsid w:val="002C50BA"/>
    <w:rsid w:val="00330034"/>
    <w:rsid w:val="003744B5"/>
    <w:rsid w:val="00391DC8"/>
    <w:rsid w:val="00406C8D"/>
    <w:rsid w:val="00592BB6"/>
    <w:rsid w:val="00656932"/>
    <w:rsid w:val="0066408D"/>
    <w:rsid w:val="006A42F6"/>
    <w:rsid w:val="00742AFB"/>
    <w:rsid w:val="007977E4"/>
    <w:rsid w:val="00850D1C"/>
    <w:rsid w:val="008E123C"/>
    <w:rsid w:val="009127D4"/>
    <w:rsid w:val="009E5A9A"/>
    <w:rsid w:val="00A06700"/>
    <w:rsid w:val="00AD05DD"/>
    <w:rsid w:val="00B336E7"/>
    <w:rsid w:val="00BD1090"/>
    <w:rsid w:val="00C1288B"/>
    <w:rsid w:val="00CB6A95"/>
    <w:rsid w:val="00CC7367"/>
    <w:rsid w:val="00CD0EDD"/>
    <w:rsid w:val="00E40A33"/>
    <w:rsid w:val="00E46AF3"/>
    <w:rsid w:val="00E77FD9"/>
    <w:rsid w:val="00EB53F9"/>
    <w:rsid w:val="00F210CD"/>
    <w:rsid w:val="00F3162C"/>
    <w:rsid w:val="00F5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C50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ListParagraph">
    <w:name w:val="List Paragraph"/>
    <w:aliases w:val="HotarirePunct1"/>
    <w:basedOn w:val="Normal"/>
    <w:uiPriority w:val="34"/>
    <w:qFormat/>
    <w:rsid w:val="00391D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123C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smf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8</cp:revision>
  <cp:lastPrinted>2025-08-20T13:23:00Z</cp:lastPrinted>
  <dcterms:created xsi:type="dcterms:W3CDTF">2025-08-20T12:54:00Z</dcterms:created>
  <dcterms:modified xsi:type="dcterms:W3CDTF">2025-11-07T14:51:00Z</dcterms:modified>
</cp:coreProperties>
</file>