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9E6A32" w:rsidRDefault="00A20ACF" w:rsidP="001F6E5A">
            <w:pPr>
              <w:spacing w:line="360" w:lineRule="auto"/>
              <w:jc w:val="both"/>
              <w:rPr>
                <w:sz w:val="28"/>
                <w:szCs w:val="28"/>
                <w:u w:val="single"/>
                <w:lang w:val="en-US"/>
              </w:rPr>
            </w:pPr>
            <w:r w:rsidRPr="00EB1FF8">
              <w:rPr>
                <w:sz w:val="32"/>
                <w:szCs w:val="32"/>
              </w:rPr>
              <w:t>Obiectul achiziţiei:</w:t>
            </w:r>
            <w:r w:rsidRPr="00EB1FF8">
              <w:rPr>
                <w:b/>
                <w:sz w:val="32"/>
                <w:szCs w:val="32"/>
              </w:rPr>
              <w:tab/>
            </w:r>
            <w:r w:rsidR="009E6A32">
              <w:rPr>
                <w:sz w:val="28"/>
                <w:szCs w:val="28"/>
                <w:u w:val="single"/>
                <w:lang w:val="en-US"/>
              </w:rPr>
              <w:t>Reparația drumului de acces spre s. Ialpujeni</w:t>
            </w: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F834CC">
              <w:t>45233140-2</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777E0B">
              <w:rPr>
                <w:u w:val="single"/>
              </w:rPr>
              <w:t>CO</w:t>
            </w:r>
            <w:r w:rsidR="00D913B8">
              <w:rPr>
                <w:u w:val="single"/>
              </w:rPr>
              <w:t>N</w:t>
            </w:r>
            <w:r w:rsidR="00777E0B">
              <w:rPr>
                <w:u w:val="single"/>
              </w:rPr>
              <w:t>SILIUL RAIONAL CIMIȘLIA</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793D6C">
            <w:pPr>
              <w:spacing w:line="360" w:lineRule="auto"/>
              <w:rPr>
                <w:rFonts w:asciiTheme="majorHAnsi" w:hAnsiTheme="majorHAnsi" w:cstheme="majorHAnsi"/>
                <w:sz w:val="28"/>
                <w:szCs w:val="28"/>
              </w:rPr>
            </w:pPr>
            <w:r w:rsidRPr="00EB1FF8">
              <w:rPr>
                <w:sz w:val="32"/>
                <w:szCs w:val="32"/>
              </w:rPr>
              <w:t>Procedura achiziţiei:</w:t>
            </w:r>
            <w:r w:rsidRPr="00EB1FF8">
              <w:rPr>
                <w:sz w:val="32"/>
                <w:szCs w:val="32"/>
              </w:rPr>
              <w:tab/>
            </w:r>
            <w:r w:rsidR="00ED0C2B">
              <w:rPr>
                <w:sz w:val="32"/>
                <w:szCs w:val="32"/>
              </w:rPr>
              <w:t xml:space="preserve">Cererea Ofertelor de </w:t>
            </w:r>
            <w:r w:rsidR="00CD2A20">
              <w:rPr>
                <w:sz w:val="32"/>
                <w:szCs w:val="32"/>
              </w:rPr>
              <w:t>P</w:t>
            </w:r>
            <w:r w:rsidR="00ED0C2B">
              <w:rPr>
                <w:sz w:val="32"/>
                <w:szCs w:val="32"/>
              </w:rPr>
              <w:t>re</w:t>
            </w:r>
            <w:r w:rsidR="00D957F0">
              <w:rPr>
                <w:sz w:val="32"/>
                <w:szCs w:val="32"/>
              </w:rPr>
              <w:t>ț</w:t>
            </w:r>
            <w:r w:rsidR="00ED0C2B">
              <w:rPr>
                <w:sz w:val="32"/>
                <w:szCs w:val="32"/>
              </w:rPr>
              <w:t>uri</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F13B76">
          <w:footerReference w:type="default" r:id="rId8"/>
          <w:pgSz w:w="11906" w:h="16838" w:code="9"/>
          <w:pgMar w:top="1560" w:right="567" w:bottom="567" w:left="1701" w:header="720" w:footer="510" w:gutter="0"/>
          <w:cols w:space="720"/>
          <w:titlePg/>
          <w:docGrid w:linePitch="272"/>
        </w:sectPr>
      </w:pPr>
    </w:p>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lastRenderedPageBreak/>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lastRenderedPageBreak/>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lastRenderedPageBreak/>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w:t>
      </w:r>
      <w:r w:rsidRPr="0030652C">
        <w:rPr>
          <w:rFonts w:asciiTheme="majorHAnsi" w:hAnsiTheme="majorHAnsi" w:cstheme="majorHAnsi"/>
          <w:lang w:val="ro-RO"/>
        </w:rPr>
        <w:lastRenderedPageBreak/>
        <w:t xml:space="preserve">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lastRenderedPageBreak/>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lastRenderedPageBreak/>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w:t>
      </w:r>
      <w:r w:rsidRPr="0030652C">
        <w:rPr>
          <w:rFonts w:asciiTheme="majorHAnsi" w:hAnsiTheme="majorHAnsi" w:cstheme="majorHAnsi"/>
        </w:rPr>
        <w:lastRenderedPageBreak/>
        <w:t xml:space="preserve">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lastRenderedPageBreak/>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lastRenderedPageBreak/>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lastRenderedPageBreak/>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oferta/ofertele cîştigătoare, avîndu-se în vedere încadrarea în perioada de valabilitate a ofertelor, aplicînd criteriul de atribuire şi factorii de </w:t>
      </w:r>
      <w:r w:rsidRPr="0030652C">
        <w:rPr>
          <w:rFonts w:asciiTheme="majorHAnsi" w:hAnsiTheme="majorHAnsi" w:cstheme="majorHAnsi"/>
        </w:rPr>
        <w:lastRenderedPageBreak/>
        <w:t>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56106E" w:rsidRDefault="001034CC" w:rsidP="0097380A">
      <w:pPr>
        <w:numPr>
          <w:ilvl w:val="1"/>
          <w:numId w:val="47"/>
        </w:numPr>
        <w:tabs>
          <w:tab w:val="left" w:pos="462"/>
          <w:tab w:val="left" w:pos="1134"/>
        </w:tabs>
        <w:spacing w:after="120"/>
        <w:ind w:left="0" w:firstLine="37"/>
        <w:jc w:val="both"/>
        <w:rPr>
          <w:rFonts w:asciiTheme="majorHAnsi" w:hAnsiTheme="majorHAnsi" w:cstheme="majorHAnsi"/>
        </w:rPr>
      </w:pPr>
      <w:r w:rsidRPr="0056106E">
        <w:rPr>
          <w:rFonts w:asciiTheme="majorHAnsi" w:hAnsiTheme="majorHAnsi" w:cstheme="majorHAnsi"/>
        </w:rPr>
        <w:t>Autoritatea contractantă nu acceptă oferta în cazul în care ofertantul nu corespunde cerințelor de calificare.</w:t>
      </w: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Refuzul ofertantului cîştigător de a depune Garanţia de bună execuţie sau de a semna contractul va constitui motiv suficient pentru anularea adjudecării şi reţinerea Garanţiei pentru </w:t>
      </w:r>
      <w:r w:rsidRPr="0030652C">
        <w:rPr>
          <w:rFonts w:asciiTheme="majorHAnsi" w:hAnsiTheme="majorHAnsi" w:cstheme="majorHAnsi"/>
        </w:rPr>
        <w:lastRenderedPageBreak/>
        <w:t>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56106E" w:rsidRDefault="0056106E" w:rsidP="0056106E">
      <w:pPr>
        <w:spacing w:after="120"/>
        <w:ind w:left="284"/>
        <w:jc w:val="both"/>
        <w:rPr>
          <w:rFonts w:asciiTheme="majorHAnsi" w:hAnsiTheme="majorHAnsi" w:cstheme="majorHAnsi"/>
        </w:rPr>
      </w:pPr>
    </w:p>
    <w:p w:rsidR="00A36345" w:rsidRPr="0030652C" w:rsidRDefault="00A36345" w:rsidP="0056106E">
      <w:pPr>
        <w:spacing w:after="120"/>
        <w:ind w:left="284"/>
        <w:jc w:val="both"/>
        <w:rPr>
          <w:rFonts w:asciiTheme="majorHAnsi" w:hAnsiTheme="majorHAnsi" w:cstheme="majorHAnsi"/>
        </w:rPr>
      </w:pP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9776" w:type="dxa"/>
        <w:tblLayout w:type="fixed"/>
        <w:tblLook w:val="04A0" w:firstRow="1" w:lastRow="0" w:firstColumn="1" w:lastColumn="0" w:noHBand="0" w:noVBand="1"/>
      </w:tblPr>
      <w:tblGrid>
        <w:gridCol w:w="674"/>
        <w:gridCol w:w="4254"/>
        <w:gridCol w:w="3316"/>
        <w:gridCol w:w="1532"/>
      </w:tblGrid>
      <w:tr w:rsidR="002870C3" w:rsidRPr="002870C3" w:rsidTr="00671095">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671095">
        <w:trPr>
          <w:trHeight w:val="987"/>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1E34EC" w:rsidP="008D78B6">
            <w:pPr>
              <w:tabs>
                <w:tab w:val="left" w:pos="284"/>
                <w:tab w:val="right" w:pos="9531"/>
              </w:tabs>
              <w:spacing w:before="120"/>
              <w:ind w:left="360"/>
              <w:rPr>
                <w:rFonts w:asciiTheme="majorHAnsi" w:hAnsiTheme="majorHAnsi" w:cstheme="majorHAnsi"/>
                <w:b/>
                <w:i/>
                <w:noProof w:val="0"/>
              </w:rPr>
            </w:pPr>
            <w:r w:rsidRPr="007A4F93">
              <w:t>CO</w:t>
            </w:r>
            <w:r w:rsidR="00D913B8">
              <w:t>N</w:t>
            </w:r>
            <w:r w:rsidRPr="007A4F93">
              <w:t>SILIUL RAIONAL CIMIȘLIA</w:t>
            </w:r>
            <w:r w:rsidRPr="007A4F93">
              <w:rPr>
                <w:rFonts w:asciiTheme="majorHAnsi" w:hAnsiTheme="majorHAnsi" w:cstheme="majorHAnsi"/>
                <w:b/>
                <w:i/>
                <w:noProof w:val="0"/>
              </w:rPr>
              <w:t xml:space="preserve"> </w:t>
            </w:r>
            <w:r w:rsidR="007A4F93" w:rsidRPr="007A4F93">
              <w:t>1007601008915</w:t>
            </w:r>
            <w:r w:rsidR="007A4F93" w:rsidRPr="002870C3">
              <w:rPr>
                <w:rFonts w:asciiTheme="majorHAnsi" w:hAnsiTheme="majorHAnsi" w:cstheme="majorHAnsi"/>
                <w:b/>
                <w:i/>
                <w:noProof w:val="0"/>
              </w:rPr>
              <w:t xml:space="preserve"> </w:t>
            </w:r>
          </w:p>
        </w:tc>
      </w:tr>
      <w:tr w:rsidR="002870C3" w:rsidRPr="002870C3" w:rsidTr="008D78B6">
        <w:trPr>
          <w:trHeight w:val="1068"/>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D913B8" w:rsidRDefault="009E6A32" w:rsidP="00F13B76">
            <w:pPr>
              <w:spacing w:before="120"/>
              <w:rPr>
                <w:sz w:val="28"/>
                <w:szCs w:val="28"/>
                <w:u w:val="single"/>
                <w:lang w:val="en-US"/>
              </w:rPr>
            </w:pPr>
            <w:r>
              <w:rPr>
                <w:sz w:val="28"/>
                <w:szCs w:val="28"/>
                <w:u w:val="single"/>
                <w:lang w:val="en-US"/>
              </w:rPr>
              <w:t xml:space="preserve">Reparația drumului de acces spre </w:t>
            </w:r>
            <w:r w:rsidR="00D913B8">
              <w:rPr>
                <w:sz w:val="28"/>
                <w:szCs w:val="28"/>
                <w:u w:val="single"/>
                <w:lang w:val="en-US"/>
              </w:rPr>
              <w:t xml:space="preserve"> </w:t>
            </w:r>
          </w:p>
          <w:p w:rsidR="00F556A0" w:rsidRDefault="009E6A32" w:rsidP="00F13B76">
            <w:pPr>
              <w:spacing w:before="120"/>
              <w:rPr>
                <w:sz w:val="28"/>
                <w:szCs w:val="28"/>
                <w:u w:val="single"/>
                <w:lang w:val="en-US"/>
              </w:rPr>
            </w:pPr>
            <w:r>
              <w:rPr>
                <w:sz w:val="28"/>
                <w:szCs w:val="28"/>
                <w:u w:val="single"/>
                <w:lang w:val="en-US"/>
              </w:rPr>
              <w:t>s. Ialpujeni</w:t>
            </w:r>
          </w:p>
          <w:p w:rsidR="00D834CD" w:rsidRPr="002870C3" w:rsidRDefault="00D834CD" w:rsidP="00F13B76">
            <w:pPr>
              <w:spacing w:before="120"/>
              <w:rPr>
                <w:rFonts w:asciiTheme="majorHAnsi" w:hAnsiTheme="majorHAnsi" w:cstheme="majorHAnsi"/>
                <w:b/>
                <w:i/>
                <w:noProof w:val="0"/>
              </w:rPr>
            </w:pPr>
          </w:p>
        </w:tc>
      </w:tr>
      <w:tr w:rsidR="002870C3" w:rsidRPr="002870C3" w:rsidTr="0067109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2870C3" w:rsidRPr="007A4F93" w:rsidRDefault="002870C3" w:rsidP="002870C3">
            <w:pPr>
              <w:rPr>
                <w:rFonts w:asciiTheme="majorHAnsi" w:hAnsiTheme="majorHAnsi" w:cstheme="majorHAnsi"/>
                <w:noProof w:val="0"/>
              </w:rPr>
            </w:pPr>
            <w:r w:rsidRPr="007A4F93">
              <w:rPr>
                <w:rFonts w:asciiTheme="majorHAnsi" w:hAnsiTheme="majorHAnsi" w:cstheme="majorHAnsi"/>
                <w:noProof w:val="0"/>
              </w:rPr>
              <w:t>Nr.:</w:t>
            </w:r>
            <w:r w:rsidR="007A4F93" w:rsidRPr="007A4F93">
              <w:rPr>
                <w:rFonts w:asciiTheme="majorHAnsi" w:hAnsiTheme="majorHAnsi" w:cstheme="majorHAnsi"/>
                <w:noProof w:val="0"/>
              </w:rPr>
              <w:t xml:space="preserve">  </w:t>
            </w:r>
            <w:r w:rsidR="007A4F93" w:rsidRPr="007A4F93">
              <w:rPr>
                <w:rFonts w:asciiTheme="majorHAnsi" w:hAnsiTheme="majorHAnsi" w:cstheme="majorHAnsi"/>
                <w:i/>
                <w:noProof w:val="0"/>
              </w:rPr>
              <w:t>informația o găsiți în SIA  RSAP</w:t>
            </w:r>
            <w:r w:rsidR="007A4F93" w:rsidRPr="007A4F93">
              <w:rPr>
                <w:rFonts w:asciiTheme="majorHAnsi" w:hAnsiTheme="majorHAnsi" w:cstheme="majorHAnsi"/>
                <w:noProof w:val="0"/>
              </w:rPr>
              <w:t xml:space="preserve"> </w:t>
            </w:r>
          </w:p>
          <w:p w:rsidR="002870C3" w:rsidRDefault="002870C3" w:rsidP="007A4F93">
            <w:pPr>
              <w:rPr>
                <w:rFonts w:asciiTheme="majorHAnsi" w:hAnsiTheme="majorHAnsi" w:cstheme="majorHAnsi"/>
                <w:noProof w:val="0"/>
              </w:rPr>
            </w:pPr>
            <w:r w:rsidRPr="007A4F93">
              <w:rPr>
                <w:rFonts w:asciiTheme="majorHAnsi" w:hAnsiTheme="majorHAnsi" w:cstheme="majorHAnsi"/>
                <w:noProof w:val="0"/>
              </w:rPr>
              <w:t>Tipul procedurii de achiziție:</w:t>
            </w:r>
            <w:r w:rsidR="007A4F93" w:rsidRPr="007A4F93">
              <w:rPr>
                <w:rFonts w:asciiTheme="majorHAnsi" w:hAnsiTheme="majorHAnsi" w:cstheme="majorHAnsi"/>
                <w:noProof w:val="0"/>
              </w:rPr>
              <w:t xml:space="preserve"> COP</w:t>
            </w:r>
          </w:p>
          <w:p w:rsidR="00F556A0" w:rsidRPr="002870C3" w:rsidRDefault="00F556A0" w:rsidP="007A4F93">
            <w:pPr>
              <w:rPr>
                <w:rFonts w:asciiTheme="majorHAnsi" w:hAnsiTheme="majorHAnsi" w:cstheme="majorHAnsi"/>
                <w:b/>
                <w:i/>
                <w:noProof w:val="0"/>
              </w:rPr>
            </w:pPr>
          </w:p>
        </w:tc>
      </w:tr>
      <w:tr w:rsidR="002870C3" w:rsidRPr="002870C3" w:rsidTr="00671095">
        <w:trPr>
          <w:trHeight w:val="664"/>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F556A0" w:rsidRDefault="00F556A0" w:rsidP="007A4F93">
            <w:pPr>
              <w:rPr>
                <w:rFonts w:asciiTheme="majorHAnsi" w:hAnsiTheme="majorHAnsi" w:cstheme="majorHAnsi"/>
                <w:i/>
                <w:noProof w:val="0"/>
              </w:rPr>
            </w:pPr>
          </w:p>
          <w:p w:rsidR="00F556A0" w:rsidRPr="007A4F93" w:rsidRDefault="00F556A0" w:rsidP="00385F68">
            <w:pPr>
              <w:rPr>
                <w:rFonts w:asciiTheme="majorHAnsi" w:hAnsiTheme="majorHAnsi" w:cstheme="majorHAnsi"/>
                <w:i/>
                <w:noProof w:val="0"/>
              </w:rPr>
            </w:pPr>
            <w:r w:rsidRPr="00F556A0">
              <w:rPr>
                <w:rFonts w:asciiTheme="majorHAnsi" w:hAnsiTheme="majorHAnsi" w:cstheme="majorHAnsi"/>
                <w:noProof w:val="0"/>
              </w:rPr>
              <w:t>Lucrări</w:t>
            </w:r>
          </w:p>
        </w:tc>
      </w:tr>
      <w:tr w:rsidR="002870C3" w:rsidRPr="002870C3" w:rsidTr="0067109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50F91" w:rsidP="002870C3">
            <w:pPr>
              <w:rPr>
                <w:rFonts w:asciiTheme="majorHAnsi" w:hAnsiTheme="majorHAnsi" w:cstheme="majorHAnsi"/>
                <w:b/>
                <w:i/>
                <w:noProof w:val="0"/>
              </w:rPr>
            </w:pPr>
            <w:r>
              <w:t>45233140-2</w:t>
            </w:r>
            <w:r w:rsidRPr="00EB1FF8">
              <w:rPr>
                <w:b/>
                <w:sz w:val="32"/>
                <w:szCs w:val="32"/>
              </w:rPr>
              <w:tab/>
            </w:r>
          </w:p>
        </w:tc>
      </w:tr>
      <w:tr w:rsidR="002870C3" w:rsidRPr="002870C3" w:rsidTr="00671095">
        <w:trPr>
          <w:trHeight w:val="641"/>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p w:rsidR="00E4305C" w:rsidRPr="002870C3" w:rsidRDefault="00E4305C" w:rsidP="002870C3">
            <w:pPr>
              <w:rPr>
                <w:rFonts w:asciiTheme="majorHAnsi" w:hAnsiTheme="majorHAnsi" w:cstheme="majorHAnsi"/>
                <w:noProof w:val="0"/>
              </w:rPr>
            </w:pP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2870C3" w:rsidRPr="00F556A0" w:rsidRDefault="007A4F93" w:rsidP="007A4F93">
            <w:pPr>
              <w:rPr>
                <w:rFonts w:asciiTheme="majorHAnsi" w:hAnsiTheme="majorHAnsi" w:cstheme="majorHAnsi"/>
                <w:noProof w:val="0"/>
              </w:rPr>
            </w:pPr>
            <w:r w:rsidRPr="00F556A0">
              <w:rPr>
                <w:rFonts w:asciiTheme="majorHAnsi" w:hAnsiTheme="majorHAnsi" w:cstheme="majorHAnsi"/>
                <w:noProof w:val="0"/>
              </w:rPr>
              <w:t>Bugetul local, 2020</w:t>
            </w:r>
          </w:p>
        </w:tc>
      </w:tr>
      <w:tr w:rsidR="002870C3" w:rsidRPr="002870C3" w:rsidTr="0067109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A4F93" w:rsidP="002870C3">
            <w:pPr>
              <w:rPr>
                <w:rFonts w:asciiTheme="majorHAnsi" w:hAnsiTheme="majorHAnsi" w:cstheme="majorHAnsi"/>
                <w:b/>
                <w:i/>
                <w:noProof w:val="0"/>
              </w:rPr>
            </w:pPr>
            <w:r w:rsidRPr="007A4F93">
              <w:t>CO</w:t>
            </w:r>
            <w:r w:rsidR="00D913B8">
              <w:t>N</w:t>
            </w:r>
            <w:r w:rsidRPr="007A4F93">
              <w:t>SILIUL RAIONAL CIMIȘLIA</w:t>
            </w:r>
          </w:p>
        </w:tc>
      </w:tr>
      <w:tr w:rsidR="002870C3" w:rsidRPr="002870C3" w:rsidTr="0067109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[Denumirea partenerului de dezvoltare]</w:t>
            </w:r>
          </w:p>
        </w:tc>
      </w:tr>
      <w:tr w:rsidR="002870C3" w:rsidRPr="002870C3" w:rsidTr="0067109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[se indică denumirea completă a instituției, IDNO]</w:t>
            </w:r>
          </w:p>
        </w:tc>
      </w:tr>
      <w:tr w:rsidR="002870C3" w:rsidRPr="002870C3" w:rsidTr="0067109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[se indică denumirea completă a instituției, IDNO]</w:t>
            </w:r>
          </w:p>
        </w:tc>
      </w:tr>
      <w:tr w:rsidR="002870C3" w:rsidRPr="002870C3" w:rsidTr="008D78B6">
        <w:trPr>
          <w:trHeight w:val="783"/>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385F68">
            <w:pPr>
              <w:ind w:left="-120" w:right="-108"/>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2870C3" w:rsidRDefault="002870C3" w:rsidP="007A4F93">
            <w:pPr>
              <w:rPr>
                <w:rFonts w:asciiTheme="majorHAnsi" w:hAnsiTheme="majorHAnsi" w:cstheme="majorHAnsi"/>
                <w:noProof w:val="0"/>
              </w:rPr>
            </w:pPr>
            <w:r w:rsidRPr="00F556A0">
              <w:rPr>
                <w:rFonts w:asciiTheme="majorHAnsi" w:hAnsiTheme="majorHAnsi" w:cstheme="majorHAnsi"/>
                <w:noProof w:val="0"/>
              </w:rPr>
              <w:t>limba de stat</w:t>
            </w:r>
          </w:p>
          <w:p w:rsidR="00E4305C" w:rsidRDefault="00E4305C" w:rsidP="007A4F93">
            <w:pPr>
              <w:rPr>
                <w:rFonts w:asciiTheme="majorHAnsi" w:hAnsiTheme="majorHAnsi" w:cstheme="majorHAnsi"/>
                <w:noProof w:val="0"/>
              </w:rPr>
            </w:pPr>
          </w:p>
          <w:p w:rsidR="00E4305C" w:rsidRDefault="00E4305C" w:rsidP="007A4F93">
            <w:pPr>
              <w:rPr>
                <w:rFonts w:asciiTheme="majorHAnsi" w:hAnsiTheme="majorHAnsi" w:cstheme="majorHAnsi"/>
                <w:noProof w:val="0"/>
              </w:rPr>
            </w:pPr>
          </w:p>
          <w:p w:rsidR="00E4305C" w:rsidRPr="00F556A0" w:rsidRDefault="00E4305C" w:rsidP="007A4F93">
            <w:pPr>
              <w:rPr>
                <w:rFonts w:asciiTheme="majorHAnsi" w:hAnsiTheme="majorHAnsi" w:cstheme="majorHAnsi"/>
                <w:noProof w:val="0"/>
              </w:rPr>
            </w:pPr>
          </w:p>
        </w:tc>
      </w:tr>
      <w:tr w:rsidR="002870C3" w:rsidRPr="002870C3" w:rsidTr="00671095">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532"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671095">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F556A0" w:rsidRDefault="00F556A0" w:rsidP="00F556A0">
            <w:pPr>
              <w:jc w:val="both"/>
              <w:rPr>
                <w:rFonts w:asciiTheme="majorHAnsi" w:hAnsiTheme="majorHAnsi" w:cstheme="majorHAnsi"/>
                <w:b/>
                <w:i/>
                <w:noProof w:val="0"/>
              </w:rPr>
            </w:pPr>
            <w:r>
              <w:rPr>
                <w:rFonts w:asciiTheme="majorHAnsi" w:hAnsiTheme="majorHAnsi" w:cstheme="majorHAnsi"/>
                <w:b/>
                <w:i/>
                <w:noProof w:val="0"/>
              </w:rPr>
              <w:t>Electroni</w:t>
            </w:r>
            <w:r w:rsidR="008117C2">
              <w:rPr>
                <w:rFonts w:asciiTheme="majorHAnsi" w:hAnsiTheme="majorHAnsi" w:cstheme="majorHAnsi"/>
                <w:b/>
                <w:i/>
                <w:noProof w:val="0"/>
              </w:rPr>
              <w:t>c</w:t>
            </w:r>
            <w:r>
              <w:rPr>
                <w:rFonts w:asciiTheme="majorHAnsi" w:hAnsiTheme="majorHAnsi" w:cstheme="majorHAnsi"/>
                <w:b/>
                <w:i/>
                <w:noProof w:val="0"/>
              </w:rPr>
              <w:t xml:space="preserve">, </w:t>
            </w:r>
          </w:p>
          <w:p w:rsidR="002870C3" w:rsidRPr="002870C3" w:rsidRDefault="00F556A0" w:rsidP="00F556A0">
            <w:pPr>
              <w:jc w:val="both"/>
              <w:rPr>
                <w:rFonts w:asciiTheme="majorHAnsi" w:hAnsiTheme="majorHAnsi" w:cstheme="majorHAnsi"/>
                <w:b/>
                <w:i/>
                <w:noProof w:val="0"/>
              </w:rPr>
            </w:pPr>
            <w:r>
              <w:rPr>
                <w:rFonts w:asciiTheme="majorHAnsi" w:hAnsiTheme="majorHAnsi" w:cstheme="majorHAnsi"/>
                <w:b/>
                <w:i/>
                <w:noProof w:val="0"/>
              </w:rPr>
              <w:t>prin intermediul SIA RSAP</w:t>
            </w:r>
            <w:r w:rsidR="002870C3" w:rsidRPr="002870C3">
              <w:rPr>
                <w:rFonts w:asciiTheme="majorHAnsi" w:hAnsiTheme="majorHAnsi" w:cstheme="majorHAnsi"/>
                <w:b/>
                <w:i/>
                <w:noProof w:val="0"/>
              </w:rPr>
              <w:t xml:space="preserve"> </w:t>
            </w:r>
          </w:p>
        </w:tc>
        <w:tc>
          <w:tcPr>
            <w:tcW w:w="1532"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67109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532"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67109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532"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671095">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532"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671095">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F556A0" w:rsidP="00F556A0">
            <w:pPr>
              <w:tabs>
                <w:tab w:val="right" w:pos="4743"/>
              </w:tabs>
              <w:rPr>
                <w:rFonts w:asciiTheme="majorHAnsi" w:hAnsiTheme="majorHAnsi" w:cstheme="majorHAnsi"/>
                <w:b/>
                <w:i/>
                <w:noProof w:val="0"/>
              </w:rPr>
            </w:pPr>
            <w:r>
              <w:rPr>
                <w:rFonts w:asciiTheme="majorHAnsi" w:hAnsiTheme="majorHAnsi" w:cstheme="majorHAnsi"/>
                <w:b/>
                <w:i/>
                <w:noProof w:val="0"/>
              </w:rPr>
              <w:t>nu se aplică</w:t>
            </w:r>
          </w:p>
        </w:tc>
      </w:tr>
      <w:tr w:rsidR="002870C3" w:rsidRPr="002870C3" w:rsidTr="00671095">
        <w:trPr>
          <w:trHeight w:val="495"/>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0F7047">
            <w:pPr>
              <w:tabs>
                <w:tab w:val="left" w:pos="284"/>
                <w:tab w:val="right" w:pos="9531"/>
              </w:tabs>
              <w:spacing w:line="360" w:lineRule="auto"/>
              <w:ind w:left="360" w:hanging="360"/>
              <w:contextualSpacing/>
              <w:rPr>
                <w:rFonts w:asciiTheme="majorHAnsi" w:hAnsiTheme="majorHAnsi" w:cstheme="majorHAnsi"/>
                <w:b/>
              </w:rPr>
            </w:pPr>
            <w:r w:rsidRPr="002870C3">
              <w:rPr>
                <w:rFonts w:asciiTheme="majorHAnsi" w:hAnsiTheme="majorHAnsi" w:cstheme="majorHAnsi"/>
                <w:b/>
                <w:i/>
                <w:noProof w:val="0"/>
              </w:rPr>
              <w:t xml:space="preserve"> de antrepriză </w:t>
            </w:r>
          </w:p>
        </w:tc>
      </w:tr>
      <w:tr w:rsidR="002870C3" w:rsidRPr="002870C3" w:rsidTr="0067109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F556A0">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rPr>
              <w:t>nu se aplică</w:t>
            </w:r>
          </w:p>
        </w:tc>
      </w:tr>
    </w:tbl>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1455"/>
        <w:gridCol w:w="2977"/>
        <w:gridCol w:w="992"/>
        <w:gridCol w:w="992"/>
        <w:gridCol w:w="2693"/>
      </w:tblGrid>
      <w:tr w:rsidR="005E57E4" w:rsidRPr="005E57E4" w:rsidTr="00DC2206">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w:t>
            </w:r>
            <w:r w:rsidR="00DC2206">
              <w:rPr>
                <w:rFonts w:asciiTheme="majorHAnsi" w:hAnsiTheme="majorHAnsi" w:cstheme="majorHAnsi"/>
                <w:b/>
              </w:rPr>
              <w:t>-</w:t>
            </w:r>
            <w:r w:rsidRPr="005E57E4">
              <w:rPr>
                <w:rFonts w:asciiTheme="majorHAnsi" w:hAnsiTheme="majorHAnsi" w:cstheme="majorHAnsi"/>
                <w:b/>
              </w:rPr>
              <w:t>tatea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DC2206">
        <w:trPr>
          <w:trHeight w:val="397"/>
        </w:trPr>
        <w:tc>
          <w:tcPr>
            <w:tcW w:w="638" w:type="dxa"/>
            <w:shd w:val="clear" w:color="auto" w:fill="auto"/>
            <w:vAlign w:val="center"/>
          </w:tcPr>
          <w:p w:rsidR="005E57E4" w:rsidRPr="005E57E4" w:rsidRDefault="00DC2206" w:rsidP="005E57E4">
            <w:pPr>
              <w:ind w:left="-57" w:right="-57"/>
              <w:jc w:val="center"/>
              <w:rPr>
                <w:rFonts w:asciiTheme="majorHAnsi" w:hAnsiTheme="majorHAnsi" w:cstheme="majorHAnsi"/>
              </w:rPr>
            </w:pPr>
            <w:r>
              <w:rPr>
                <w:rFonts w:asciiTheme="majorHAnsi" w:hAnsiTheme="majorHAnsi" w:cstheme="majorHAnsi"/>
              </w:rPr>
              <w:t>1</w:t>
            </w:r>
          </w:p>
        </w:tc>
        <w:tc>
          <w:tcPr>
            <w:tcW w:w="1455" w:type="dxa"/>
            <w:shd w:val="clear" w:color="auto" w:fill="auto"/>
            <w:vAlign w:val="center"/>
          </w:tcPr>
          <w:p w:rsidR="005E57E4" w:rsidRPr="005E57E4" w:rsidRDefault="00DC2206" w:rsidP="005E57E4">
            <w:pPr>
              <w:ind w:left="-57" w:right="-57"/>
              <w:jc w:val="center"/>
              <w:rPr>
                <w:rFonts w:asciiTheme="majorHAnsi" w:hAnsiTheme="majorHAnsi" w:cstheme="majorHAnsi"/>
              </w:rPr>
            </w:pPr>
            <w:r>
              <w:t>45233140-2</w:t>
            </w:r>
            <w:r w:rsidRPr="00EB1FF8">
              <w:rPr>
                <w:b/>
                <w:sz w:val="32"/>
                <w:szCs w:val="32"/>
              </w:rPr>
              <w:tab/>
            </w:r>
          </w:p>
        </w:tc>
        <w:tc>
          <w:tcPr>
            <w:tcW w:w="2977" w:type="dxa"/>
            <w:shd w:val="clear" w:color="auto" w:fill="auto"/>
            <w:vAlign w:val="center"/>
          </w:tcPr>
          <w:p w:rsidR="00DC2206" w:rsidRDefault="009E6A32" w:rsidP="00DC2206">
            <w:pPr>
              <w:spacing w:before="120"/>
              <w:rPr>
                <w:sz w:val="28"/>
                <w:szCs w:val="28"/>
                <w:lang w:val="en-US"/>
              </w:rPr>
            </w:pPr>
            <w:r>
              <w:rPr>
                <w:sz w:val="28"/>
                <w:szCs w:val="28"/>
                <w:u w:val="single"/>
                <w:lang w:val="en-US"/>
              </w:rPr>
              <w:t>Reparația drumului de acces spre s. Ialpujeni</w:t>
            </w:r>
          </w:p>
          <w:p w:rsidR="005E57E4" w:rsidRPr="00DC2206" w:rsidRDefault="005E57E4" w:rsidP="005E57E4">
            <w:pPr>
              <w:ind w:left="-57" w:right="-57"/>
              <w:jc w:val="center"/>
              <w:rPr>
                <w:rFonts w:asciiTheme="majorHAnsi" w:hAnsiTheme="majorHAnsi" w:cstheme="majorHAnsi"/>
                <w:lang w:val="en-US"/>
              </w:rPr>
            </w:pPr>
          </w:p>
        </w:tc>
        <w:tc>
          <w:tcPr>
            <w:tcW w:w="992" w:type="dxa"/>
            <w:shd w:val="clear" w:color="auto" w:fill="auto"/>
            <w:vAlign w:val="center"/>
          </w:tcPr>
          <w:p w:rsidR="005E57E4" w:rsidRPr="00DC2206" w:rsidRDefault="00DC2206" w:rsidP="005E57E4">
            <w:pPr>
              <w:ind w:left="-57" w:right="-57"/>
              <w:jc w:val="center"/>
              <w:rPr>
                <w:rFonts w:asciiTheme="majorHAnsi" w:hAnsiTheme="majorHAnsi" w:cstheme="majorHAnsi"/>
                <w:vertAlign w:val="superscript"/>
              </w:rPr>
            </w:pPr>
            <w:r>
              <w:rPr>
                <w:rFonts w:asciiTheme="majorHAnsi" w:hAnsiTheme="majorHAnsi" w:cstheme="majorHAnsi"/>
              </w:rPr>
              <w:t>M</w:t>
            </w:r>
            <w:r>
              <w:rPr>
                <w:rFonts w:asciiTheme="majorHAnsi" w:hAnsiTheme="majorHAnsi" w:cstheme="majorHAnsi"/>
                <w:vertAlign w:val="superscript"/>
              </w:rPr>
              <w:t>2</w:t>
            </w:r>
          </w:p>
        </w:tc>
        <w:tc>
          <w:tcPr>
            <w:tcW w:w="992" w:type="dxa"/>
            <w:shd w:val="clear" w:color="auto" w:fill="auto"/>
            <w:vAlign w:val="center"/>
          </w:tcPr>
          <w:p w:rsidR="005E57E4" w:rsidRPr="005E57E4" w:rsidRDefault="00AC0F46" w:rsidP="005E57E4">
            <w:pPr>
              <w:ind w:left="-57" w:right="-57"/>
              <w:jc w:val="center"/>
              <w:rPr>
                <w:rFonts w:asciiTheme="majorHAnsi" w:hAnsiTheme="majorHAnsi" w:cstheme="majorHAnsi"/>
              </w:rPr>
            </w:pPr>
            <w:r>
              <w:rPr>
                <w:rFonts w:asciiTheme="majorHAnsi" w:hAnsiTheme="majorHAnsi" w:cstheme="majorHAnsi"/>
              </w:rPr>
              <w:t>2700,0</w:t>
            </w:r>
          </w:p>
        </w:tc>
        <w:tc>
          <w:tcPr>
            <w:tcW w:w="2693" w:type="dxa"/>
            <w:shd w:val="clear" w:color="auto" w:fill="auto"/>
            <w:vAlign w:val="center"/>
          </w:tcPr>
          <w:p w:rsidR="00603092" w:rsidRDefault="00603092" w:rsidP="00603092">
            <w:pPr>
              <w:spacing w:before="120"/>
              <w:jc w:val="center"/>
              <w:rPr>
                <w:lang w:val="en-US"/>
              </w:rPr>
            </w:pPr>
            <w:r>
              <w:rPr>
                <w:lang w:val="en-US"/>
              </w:rPr>
              <w:t>Conform :</w:t>
            </w:r>
          </w:p>
          <w:p w:rsidR="00603092" w:rsidRDefault="00603092" w:rsidP="00603092">
            <w:pPr>
              <w:spacing w:before="120"/>
              <w:jc w:val="center"/>
              <w:rPr>
                <w:lang w:val="en-US"/>
              </w:rPr>
            </w:pPr>
            <w:r>
              <w:rPr>
                <w:lang w:val="en-US"/>
              </w:rPr>
              <w:t>1.Caietului de sarcini.</w:t>
            </w:r>
          </w:p>
          <w:p w:rsidR="00603092" w:rsidRDefault="00603092" w:rsidP="00603092">
            <w:pPr>
              <w:ind w:left="-57" w:right="-57"/>
              <w:jc w:val="center"/>
              <w:rPr>
                <w:lang w:val="en-US"/>
              </w:rPr>
            </w:pPr>
            <w:r>
              <w:rPr>
                <w:lang w:val="en-US"/>
              </w:rPr>
              <w:t xml:space="preserve">    2.Formularului de deviz    </w:t>
            </w:r>
          </w:p>
          <w:p w:rsidR="00603092" w:rsidRDefault="00603092" w:rsidP="00603092">
            <w:pPr>
              <w:ind w:left="-57" w:right="-57"/>
              <w:rPr>
                <w:lang w:val="en-US"/>
              </w:rPr>
            </w:pPr>
            <w:r>
              <w:rPr>
                <w:lang w:val="en-US"/>
              </w:rPr>
              <w:t xml:space="preserve">      nr.1- lista cu cantități  </w:t>
            </w:r>
          </w:p>
          <w:p w:rsidR="005E57E4" w:rsidRPr="005E57E4" w:rsidRDefault="00603092" w:rsidP="00603092">
            <w:pPr>
              <w:ind w:left="-57" w:right="-57"/>
              <w:rPr>
                <w:rFonts w:asciiTheme="majorHAnsi" w:hAnsiTheme="majorHAnsi" w:cstheme="majorHAnsi"/>
              </w:rPr>
            </w:pPr>
            <w:r>
              <w:rPr>
                <w:lang w:val="en-US"/>
              </w:rPr>
              <w:t xml:space="preserve">      de lucrări</w:t>
            </w:r>
          </w:p>
        </w:tc>
      </w:tr>
    </w:tbl>
    <w:p w:rsidR="005E57E4" w:rsidRDefault="005E57E4" w:rsidP="001F6E5A">
      <w:pPr>
        <w:ind w:left="-57" w:right="-57"/>
        <w:jc w:val="center"/>
        <w:rPr>
          <w:rFonts w:asciiTheme="majorHAnsi" w:hAnsiTheme="majorHAnsi" w:cstheme="majorHAnsi"/>
          <w:b/>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77101F" w:rsidRPr="005D708F" w:rsidTr="0077101F">
        <w:tc>
          <w:tcPr>
            <w:tcW w:w="704" w:type="dxa"/>
            <w:vAlign w:val="center"/>
          </w:tcPr>
          <w:p w:rsidR="0077101F" w:rsidRPr="00200172" w:rsidRDefault="0077101F" w:rsidP="0077101F">
            <w:pPr>
              <w:ind w:left="-120" w:right="-108"/>
              <w:jc w:val="center"/>
              <w:rPr>
                <w:rFonts w:asciiTheme="majorHAnsi" w:hAnsiTheme="majorHAnsi" w:cstheme="majorHAnsi"/>
                <w:b/>
                <w:spacing w:val="-4"/>
              </w:rPr>
            </w:pPr>
            <w:r w:rsidRPr="00200172">
              <w:rPr>
                <w:rFonts w:asciiTheme="majorHAnsi" w:hAnsiTheme="majorHAnsi" w:cstheme="majorHAnsi"/>
                <w:b/>
                <w:spacing w:val="-4"/>
              </w:rPr>
              <w:t>Nr.</w:t>
            </w:r>
          </w:p>
        </w:tc>
        <w:tc>
          <w:tcPr>
            <w:tcW w:w="3968" w:type="dxa"/>
            <w:vAlign w:val="center"/>
          </w:tcPr>
          <w:p w:rsidR="0077101F" w:rsidRPr="00200172" w:rsidRDefault="0077101F" w:rsidP="0077101F">
            <w:pPr>
              <w:pStyle w:val="a7"/>
              <w:tabs>
                <w:tab w:val="left" w:pos="567"/>
              </w:tabs>
              <w:ind w:left="-57" w:right="-57"/>
              <w:jc w:val="center"/>
              <w:rPr>
                <w:rFonts w:asciiTheme="majorHAnsi" w:hAnsiTheme="majorHAnsi" w:cstheme="majorHAnsi"/>
                <w:b/>
                <w:szCs w:val="24"/>
              </w:rPr>
            </w:pPr>
            <w:bookmarkStart w:id="168" w:name="_Toc449692085"/>
            <w:r w:rsidRPr="00200172">
              <w:rPr>
                <w:rStyle w:val="afe"/>
                <w:rFonts w:asciiTheme="majorHAnsi" w:hAnsiTheme="majorHAnsi" w:cstheme="majorHAnsi"/>
                <w:b/>
                <w:i w:val="0"/>
                <w:iCs/>
                <w:sz w:val="24"/>
                <w:szCs w:val="24"/>
              </w:rPr>
              <w:t>Denumirea</w:t>
            </w:r>
            <w:r w:rsidRPr="00200172">
              <w:rPr>
                <w:rFonts w:asciiTheme="majorHAnsi" w:hAnsiTheme="majorHAnsi" w:cstheme="majorHAnsi"/>
                <w:b/>
                <w:szCs w:val="24"/>
              </w:rPr>
              <w:t xml:space="preserve"> documentului/cerințelor</w:t>
            </w:r>
            <w:bookmarkEnd w:id="168"/>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B73878" w:rsidRPr="005D708F" w:rsidTr="0077101F">
        <w:tc>
          <w:tcPr>
            <w:tcW w:w="704" w:type="dxa"/>
          </w:tcPr>
          <w:p w:rsidR="00B73878" w:rsidRPr="005D708F" w:rsidRDefault="00B73878" w:rsidP="00A20ACF">
            <w:pPr>
              <w:rPr>
                <w:rFonts w:asciiTheme="majorHAnsi" w:hAnsiTheme="majorHAnsi" w:cstheme="majorHAnsi"/>
              </w:rPr>
            </w:pPr>
            <w:r>
              <w:rPr>
                <w:rFonts w:asciiTheme="majorHAnsi" w:hAnsiTheme="majorHAnsi" w:cstheme="majorHAnsi"/>
              </w:rPr>
              <w:t>1</w:t>
            </w:r>
          </w:p>
        </w:tc>
        <w:tc>
          <w:tcPr>
            <w:tcW w:w="3968" w:type="dxa"/>
          </w:tcPr>
          <w:p w:rsidR="00B73878" w:rsidRDefault="00B73878">
            <w:pPr>
              <w:tabs>
                <w:tab w:val="left" w:pos="612"/>
              </w:tabs>
              <w:spacing w:before="120" w:after="120"/>
              <w:rPr>
                <w:rFonts w:asciiTheme="majorHAnsi" w:eastAsia="PMingLiU" w:hAnsiTheme="majorHAnsi" w:cstheme="majorHAnsi"/>
                <w:lang w:eastAsia="zh-CN"/>
              </w:rPr>
            </w:pPr>
            <w:r>
              <w:rPr>
                <w:rFonts w:asciiTheme="majorHAnsi" w:eastAsia="PMingLiU" w:hAnsiTheme="majorHAnsi" w:cstheme="majorHAnsi"/>
                <w:lang w:eastAsia="zh-CN"/>
              </w:rPr>
              <w:t>Formularul Ofertă</w:t>
            </w:r>
          </w:p>
        </w:tc>
        <w:tc>
          <w:tcPr>
            <w:tcW w:w="3687" w:type="dxa"/>
          </w:tcPr>
          <w:p w:rsidR="00B73878" w:rsidRDefault="00B73878">
            <w:pPr>
              <w:tabs>
                <w:tab w:val="left" w:pos="612"/>
              </w:tabs>
              <w:spacing w:before="120" w:after="120"/>
              <w:rPr>
                <w:iCs/>
                <w:lang w:val="en-US" w:eastAsia="zh-CN"/>
              </w:rPr>
            </w:pPr>
            <w:r>
              <w:rPr>
                <w:rFonts w:asciiTheme="majorHAnsi" w:eastAsia="PMingLiU" w:hAnsiTheme="majorHAnsi" w:cstheme="majorHAnsi"/>
                <w:bCs/>
                <w:lang w:val="en-US" w:eastAsia="zh-CN"/>
              </w:rPr>
              <w:t>Formularul</w:t>
            </w:r>
            <w:r>
              <w:rPr>
                <w:rFonts w:asciiTheme="majorHAnsi" w:eastAsia="PMingLiU" w:hAnsiTheme="majorHAnsi" w:cstheme="majorHAnsi"/>
                <w:lang w:val="en-US" w:eastAsia="zh-CN"/>
              </w:rPr>
              <w:t xml:space="preserve">   F3.1</w:t>
            </w:r>
            <w:r>
              <w:rPr>
                <w:iCs/>
                <w:lang w:val="en-US" w:eastAsia="zh-CN"/>
              </w:rPr>
              <w:t xml:space="preserve"> ,semnat și ștampilat de către operatorul economic</w:t>
            </w:r>
          </w:p>
        </w:tc>
        <w:tc>
          <w:tcPr>
            <w:tcW w:w="1417" w:type="dxa"/>
          </w:tcPr>
          <w:p w:rsidR="00B73878" w:rsidRPr="005D708F" w:rsidRDefault="00024362" w:rsidP="00A20ACF">
            <w:pPr>
              <w:rPr>
                <w:rFonts w:asciiTheme="majorHAnsi" w:hAnsiTheme="majorHAnsi" w:cstheme="majorHAnsi"/>
              </w:rPr>
            </w:pPr>
            <w:r>
              <w:rPr>
                <w:rFonts w:asciiTheme="majorHAnsi" w:hAnsiTheme="majorHAnsi" w:cstheme="majorHAnsi"/>
              </w:rPr>
              <w:t>obligatoriu</w:t>
            </w:r>
          </w:p>
        </w:tc>
      </w:tr>
      <w:tr w:rsidR="00B73878" w:rsidRPr="005D708F" w:rsidTr="0077101F">
        <w:tc>
          <w:tcPr>
            <w:tcW w:w="704" w:type="dxa"/>
          </w:tcPr>
          <w:p w:rsidR="00B73878" w:rsidRPr="005D708F" w:rsidRDefault="00B73878" w:rsidP="00A20ACF">
            <w:pPr>
              <w:rPr>
                <w:rFonts w:asciiTheme="majorHAnsi" w:hAnsiTheme="majorHAnsi" w:cstheme="majorHAnsi"/>
              </w:rPr>
            </w:pPr>
            <w:r>
              <w:rPr>
                <w:rFonts w:asciiTheme="majorHAnsi" w:hAnsiTheme="majorHAnsi" w:cstheme="majorHAnsi"/>
              </w:rPr>
              <w:t>2</w:t>
            </w:r>
          </w:p>
        </w:tc>
        <w:tc>
          <w:tcPr>
            <w:tcW w:w="3968" w:type="dxa"/>
          </w:tcPr>
          <w:p w:rsidR="00B73878" w:rsidRDefault="00B73878">
            <w:pPr>
              <w:tabs>
                <w:tab w:val="left" w:pos="612"/>
              </w:tabs>
              <w:spacing w:before="120" w:after="120"/>
              <w:rPr>
                <w:iCs/>
                <w:lang w:eastAsia="zh-CN"/>
              </w:rPr>
            </w:pPr>
            <w:r>
              <w:rPr>
                <w:rFonts w:asciiTheme="majorHAnsi" w:hAnsiTheme="majorHAnsi" w:cstheme="majorHAnsi"/>
                <w:lang w:eastAsia="zh-CN"/>
              </w:rPr>
              <w:t>Scrisoare  de  garanție  bancară</w:t>
            </w:r>
          </w:p>
        </w:tc>
        <w:tc>
          <w:tcPr>
            <w:tcW w:w="3687" w:type="dxa"/>
          </w:tcPr>
          <w:p w:rsidR="00B73878" w:rsidRDefault="00B73878">
            <w:pPr>
              <w:tabs>
                <w:tab w:val="left" w:pos="612"/>
              </w:tabs>
              <w:spacing w:before="120" w:after="120"/>
              <w:rPr>
                <w:iCs/>
                <w:lang w:val="en-US" w:eastAsia="zh-CN"/>
              </w:rPr>
            </w:pPr>
            <w:r>
              <w:rPr>
                <w:sz w:val="20"/>
                <w:szCs w:val="20"/>
                <w:lang w:val="en-US" w:eastAsia="zh-CN"/>
              </w:rPr>
              <w:t xml:space="preserve">Oferta va fi însoţită de o Garanţie pentru ofertă ,   </w:t>
            </w:r>
            <w:r>
              <w:rPr>
                <w:lang w:val="en-US" w:eastAsia="zh-CN"/>
              </w:rPr>
              <w:t>forma garanției a/b/c ,  Pregătirea ofertelor din  fișa de date a achiziției (FDA) ,pct.3.2</w:t>
            </w:r>
          </w:p>
        </w:tc>
        <w:tc>
          <w:tcPr>
            <w:tcW w:w="1417" w:type="dxa"/>
          </w:tcPr>
          <w:p w:rsidR="00B73878" w:rsidRPr="005D708F" w:rsidRDefault="00024362" w:rsidP="00A20ACF">
            <w:pPr>
              <w:rPr>
                <w:rFonts w:asciiTheme="majorHAnsi" w:hAnsiTheme="majorHAnsi" w:cstheme="majorHAnsi"/>
              </w:rPr>
            </w:pPr>
            <w:r>
              <w:rPr>
                <w:rFonts w:asciiTheme="majorHAnsi" w:hAnsiTheme="majorHAnsi" w:cstheme="majorHAnsi"/>
              </w:rPr>
              <w:t>obligatoriu</w:t>
            </w:r>
          </w:p>
        </w:tc>
      </w:tr>
      <w:tr w:rsidR="00B73878" w:rsidRPr="005D708F" w:rsidTr="0077101F">
        <w:tc>
          <w:tcPr>
            <w:tcW w:w="704" w:type="dxa"/>
          </w:tcPr>
          <w:p w:rsidR="00B73878" w:rsidRPr="005D708F" w:rsidRDefault="00B73878" w:rsidP="00A20ACF">
            <w:pPr>
              <w:rPr>
                <w:rFonts w:asciiTheme="majorHAnsi" w:hAnsiTheme="majorHAnsi" w:cstheme="majorHAnsi"/>
              </w:rPr>
            </w:pPr>
            <w:r>
              <w:rPr>
                <w:rFonts w:asciiTheme="majorHAnsi" w:hAnsiTheme="majorHAnsi" w:cstheme="majorHAnsi"/>
              </w:rPr>
              <w:t>3</w:t>
            </w:r>
          </w:p>
        </w:tc>
        <w:tc>
          <w:tcPr>
            <w:tcW w:w="3968" w:type="dxa"/>
          </w:tcPr>
          <w:p w:rsidR="00B73878" w:rsidRDefault="00B73878">
            <w:pPr>
              <w:tabs>
                <w:tab w:val="left" w:pos="612"/>
              </w:tabs>
              <w:spacing w:before="120" w:after="120"/>
              <w:rPr>
                <w:iCs/>
                <w:lang w:val="en-US" w:eastAsia="zh-CN"/>
              </w:rPr>
            </w:pPr>
            <w:r>
              <w:rPr>
                <w:rFonts w:asciiTheme="majorHAnsi" w:eastAsia="PMingLiU" w:hAnsiTheme="majorHAnsi" w:cstheme="majorHAnsi"/>
                <w:bCs/>
                <w:lang w:val="en-US" w:eastAsia="zh-CN"/>
              </w:rPr>
              <w:t>Declarație de neîncadrare în siatuațiile ce determină excluderea de la procedura de atribuire, ce vin în aplicarea art. 18 din Legea nr. 131 din 03.07.2015</w:t>
            </w:r>
          </w:p>
        </w:tc>
        <w:tc>
          <w:tcPr>
            <w:tcW w:w="3687" w:type="dxa"/>
          </w:tcPr>
          <w:p w:rsidR="00B73878" w:rsidRDefault="00B73878">
            <w:pPr>
              <w:tabs>
                <w:tab w:val="left" w:pos="612"/>
              </w:tabs>
              <w:spacing w:before="120" w:after="120"/>
              <w:rPr>
                <w:iCs/>
                <w:lang w:val="en-US" w:eastAsia="zh-CN"/>
              </w:rPr>
            </w:pPr>
            <w:r>
              <w:rPr>
                <w:rFonts w:asciiTheme="majorHAnsi" w:eastAsia="PMingLiU" w:hAnsiTheme="majorHAnsi" w:cstheme="majorHAnsi"/>
                <w:bCs/>
                <w:lang w:val="en-US" w:eastAsia="zh-CN"/>
              </w:rPr>
              <w:t>Formularul</w:t>
            </w:r>
            <w:r>
              <w:rPr>
                <w:rFonts w:asciiTheme="majorHAnsi" w:eastAsia="PMingLiU" w:hAnsiTheme="majorHAnsi" w:cstheme="majorHAnsi"/>
                <w:lang w:val="en-US" w:eastAsia="zh-CN"/>
              </w:rPr>
              <w:t xml:space="preserve">   F3.5</w:t>
            </w:r>
            <w:r>
              <w:rPr>
                <w:iCs/>
                <w:lang w:val="en-US" w:eastAsia="zh-CN"/>
              </w:rPr>
              <w:t xml:space="preserve"> ,semnat și ștampilat de către operatorul economic</w:t>
            </w:r>
          </w:p>
        </w:tc>
        <w:tc>
          <w:tcPr>
            <w:tcW w:w="1417" w:type="dxa"/>
          </w:tcPr>
          <w:p w:rsidR="00B73878" w:rsidRPr="005D708F" w:rsidRDefault="00024362" w:rsidP="00A20ACF">
            <w:pPr>
              <w:rPr>
                <w:rFonts w:asciiTheme="majorHAnsi" w:hAnsiTheme="majorHAnsi" w:cstheme="majorHAnsi"/>
              </w:rPr>
            </w:pPr>
            <w:r>
              <w:rPr>
                <w:rFonts w:asciiTheme="majorHAnsi" w:hAnsiTheme="majorHAnsi" w:cstheme="majorHAnsi"/>
              </w:rPr>
              <w:t>obligatoriu</w:t>
            </w:r>
          </w:p>
        </w:tc>
      </w:tr>
      <w:tr w:rsidR="00B73878" w:rsidRPr="005D708F" w:rsidTr="00977186">
        <w:tc>
          <w:tcPr>
            <w:tcW w:w="704" w:type="dxa"/>
          </w:tcPr>
          <w:p w:rsidR="00B73878" w:rsidRPr="005D708F" w:rsidRDefault="00B73878" w:rsidP="00A20ACF">
            <w:pPr>
              <w:rPr>
                <w:rFonts w:asciiTheme="majorHAnsi" w:hAnsiTheme="majorHAnsi" w:cstheme="majorHAnsi"/>
              </w:rPr>
            </w:pPr>
            <w:r>
              <w:rPr>
                <w:rFonts w:asciiTheme="majorHAnsi" w:hAnsiTheme="majorHAnsi" w:cstheme="majorHAnsi"/>
              </w:rPr>
              <w:t>4</w:t>
            </w:r>
          </w:p>
        </w:tc>
        <w:tc>
          <w:tcPr>
            <w:tcW w:w="3968" w:type="dxa"/>
            <w:vAlign w:val="center"/>
          </w:tcPr>
          <w:p w:rsidR="00B73878" w:rsidRDefault="00B73878">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val="en-US" w:eastAsia="zh-CN"/>
              </w:rPr>
              <w:t>Declarația privind conduita etică și neimplicarea în practici frauduloase și de corupere</w:t>
            </w:r>
          </w:p>
        </w:tc>
        <w:tc>
          <w:tcPr>
            <w:tcW w:w="3687" w:type="dxa"/>
          </w:tcPr>
          <w:p w:rsidR="00B73878" w:rsidRDefault="00B73878">
            <w:pPr>
              <w:tabs>
                <w:tab w:val="left" w:pos="612"/>
              </w:tabs>
              <w:spacing w:before="120" w:after="120"/>
              <w:rPr>
                <w:iCs/>
                <w:lang w:val="en-US" w:eastAsia="zh-CN"/>
              </w:rPr>
            </w:pPr>
            <w:r>
              <w:rPr>
                <w:rFonts w:asciiTheme="majorHAnsi" w:eastAsia="PMingLiU" w:hAnsiTheme="majorHAnsi" w:cstheme="majorHAnsi"/>
                <w:bCs/>
                <w:lang w:val="en-US" w:eastAsia="zh-CN"/>
              </w:rPr>
              <w:t>Formularul</w:t>
            </w:r>
            <w:r>
              <w:rPr>
                <w:rFonts w:asciiTheme="majorHAnsi" w:eastAsia="PMingLiU" w:hAnsiTheme="majorHAnsi" w:cstheme="majorHAnsi"/>
                <w:lang w:val="en-US" w:eastAsia="zh-CN"/>
              </w:rPr>
              <w:t xml:space="preserve">   F3.6</w:t>
            </w:r>
            <w:r>
              <w:rPr>
                <w:iCs/>
                <w:lang w:val="en-US" w:eastAsia="zh-CN"/>
              </w:rPr>
              <w:t xml:space="preserve"> ,semnat și ștampilat de către operatorul economic</w:t>
            </w:r>
          </w:p>
        </w:tc>
        <w:tc>
          <w:tcPr>
            <w:tcW w:w="1417" w:type="dxa"/>
          </w:tcPr>
          <w:p w:rsidR="00B73878" w:rsidRPr="005D708F" w:rsidRDefault="00024362" w:rsidP="00A20ACF">
            <w:pPr>
              <w:rPr>
                <w:rFonts w:asciiTheme="majorHAnsi" w:hAnsiTheme="majorHAnsi" w:cstheme="majorHAnsi"/>
              </w:rPr>
            </w:pPr>
            <w:r>
              <w:rPr>
                <w:rFonts w:asciiTheme="majorHAnsi" w:hAnsiTheme="majorHAnsi" w:cstheme="majorHAnsi"/>
              </w:rPr>
              <w:t>obligatoriu</w:t>
            </w:r>
          </w:p>
        </w:tc>
      </w:tr>
      <w:tr w:rsidR="00B73878" w:rsidRPr="005D708F" w:rsidTr="00977186">
        <w:tc>
          <w:tcPr>
            <w:tcW w:w="704" w:type="dxa"/>
          </w:tcPr>
          <w:p w:rsidR="00B73878" w:rsidRPr="005D708F" w:rsidRDefault="00B73878" w:rsidP="00A20ACF">
            <w:pPr>
              <w:rPr>
                <w:rFonts w:asciiTheme="majorHAnsi" w:hAnsiTheme="majorHAnsi" w:cstheme="majorHAnsi"/>
              </w:rPr>
            </w:pPr>
            <w:r>
              <w:rPr>
                <w:rFonts w:asciiTheme="majorHAnsi" w:hAnsiTheme="majorHAnsi" w:cstheme="majorHAnsi"/>
              </w:rPr>
              <w:t>5</w:t>
            </w:r>
          </w:p>
        </w:tc>
        <w:tc>
          <w:tcPr>
            <w:tcW w:w="3968" w:type="dxa"/>
            <w:vAlign w:val="center"/>
          </w:tcPr>
          <w:p w:rsidR="00B73878" w:rsidRDefault="00B73878">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eastAsia="zh-CN"/>
              </w:rPr>
              <w:t>Formularul informativ despre ofertant</w:t>
            </w:r>
          </w:p>
        </w:tc>
        <w:tc>
          <w:tcPr>
            <w:tcW w:w="3687" w:type="dxa"/>
          </w:tcPr>
          <w:p w:rsidR="00B73878" w:rsidRDefault="00B73878">
            <w:pPr>
              <w:tabs>
                <w:tab w:val="left" w:pos="612"/>
              </w:tabs>
              <w:spacing w:before="120" w:after="120"/>
              <w:rPr>
                <w:iCs/>
                <w:lang w:val="en-US" w:eastAsia="zh-CN"/>
              </w:rPr>
            </w:pPr>
            <w:r>
              <w:rPr>
                <w:rFonts w:asciiTheme="majorHAnsi" w:eastAsia="PMingLiU" w:hAnsiTheme="majorHAnsi" w:cstheme="majorHAnsi"/>
                <w:bCs/>
                <w:lang w:val="en-US" w:eastAsia="zh-CN"/>
              </w:rPr>
              <w:t>Formularul</w:t>
            </w:r>
            <w:r>
              <w:rPr>
                <w:rFonts w:asciiTheme="majorHAnsi" w:eastAsia="PMingLiU" w:hAnsiTheme="majorHAnsi" w:cstheme="majorHAnsi"/>
                <w:lang w:val="en-US" w:eastAsia="zh-CN"/>
              </w:rPr>
              <w:t xml:space="preserve">   F3.7</w:t>
            </w:r>
            <w:r>
              <w:rPr>
                <w:iCs/>
                <w:lang w:val="en-US" w:eastAsia="zh-CN"/>
              </w:rPr>
              <w:t xml:space="preserve"> ,semnat și ștampilat de către operatorul economic</w:t>
            </w:r>
          </w:p>
        </w:tc>
        <w:tc>
          <w:tcPr>
            <w:tcW w:w="1417" w:type="dxa"/>
          </w:tcPr>
          <w:p w:rsidR="00B73878" w:rsidRPr="005D708F" w:rsidRDefault="00024362" w:rsidP="00A20ACF">
            <w:pPr>
              <w:rPr>
                <w:rFonts w:asciiTheme="majorHAnsi" w:hAnsiTheme="majorHAnsi" w:cstheme="majorHAnsi"/>
              </w:rPr>
            </w:pPr>
            <w:r>
              <w:rPr>
                <w:rFonts w:asciiTheme="majorHAnsi" w:hAnsiTheme="majorHAnsi" w:cstheme="majorHAnsi"/>
              </w:rPr>
              <w:t>obligatoriu</w:t>
            </w:r>
          </w:p>
        </w:tc>
      </w:tr>
      <w:tr w:rsidR="00B73878" w:rsidRPr="005D708F" w:rsidTr="0077101F">
        <w:tc>
          <w:tcPr>
            <w:tcW w:w="704" w:type="dxa"/>
          </w:tcPr>
          <w:p w:rsidR="00B73878" w:rsidRPr="005D708F" w:rsidRDefault="00B73878" w:rsidP="00A20ACF">
            <w:pPr>
              <w:rPr>
                <w:rFonts w:asciiTheme="majorHAnsi" w:hAnsiTheme="majorHAnsi" w:cstheme="majorHAnsi"/>
              </w:rPr>
            </w:pPr>
            <w:r>
              <w:rPr>
                <w:rFonts w:asciiTheme="majorHAnsi" w:hAnsiTheme="majorHAnsi" w:cstheme="majorHAnsi"/>
              </w:rPr>
              <w:t>6</w:t>
            </w:r>
          </w:p>
        </w:tc>
        <w:tc>
          <w:tcPr>
            <w:tcW w:w="3968" w:type="dxa"/>
          </w:tcPr>
          <w:p w:rsidR="00B73878" w:rsidRDefault="00B73878">
            <w:pPr>
              <w:tabs>
                <w:tab w:val="left" w:pos="612"/>
              </w:tabs>
              <w:spacing w:before="120" w:after="120"/>
              <w:rPr>
                <w:iCs/>
                <w:lang w:val="en-US" w:eastAsia="zh-CN"/>
              </w:rPr>
            </w:pPr>
            <w:r>
              <w:rPr>
                <w:rFonts w:asciiTheme="majorHAnsi" w:eastAsia="PMingLiU" w:hAnsiTheme="majorHAnsi" w:cstheme="majorHAnsi"/>
                <w:lang w:val="en-US" w:eastAsia="zh-CN"/>
              </w:rPr>
              <w:t>Declaraţie</w:t>
            </w:r>
            <w:r>
              <w:rPr>
                <w:rFonts w:asciiTheme="majorHAnsi" w:hAnsiTheme="majorHAnsi" w:cstheme="majorHAnsi"/>
                <w:lang w:val="en-US" w:eastAsia="zh-CN"/>
              </w:rPr>
              <w:t>privind obligaţiile contractuale faţă de alţi beneficiari</w:t>
            </w:r>
          </w:p>
        </w:tc>
        <w:tc>
          <w:tcPr>
            <w:tcW w:w="3687" w:type="dxa"/>
          </w:tcPr>
          <w:p w:rsidR="00B73878" w:rsidRDefault="00B73878">
            <w:pPr>
              <w:tabs>
                <w:tab w:val="left" w:pos="612"/>
              </w:tabs>
              <w:spacing w:before="120" w:after="120"/>
              <w:rPr>
                <w:iCs/>
                <w:lang w:val="en-US" w:eastAsia="zh-CN"/>
              </w:rPr>
            </w:pPr>
            <w:r>
              <w:rPr>
                <w:rFonts w:asciiTheme="majorHAnsi" w:eastAsia="PMingLiU" w:hAnsiTheme="majorHAnsi" w:cstheme="majorHAnsi"/>
                <w:bCs/>
                <w:lang w:val="en-US" w:eastAsia="zh-CN"/>
              </w:rPr>
              <w:t>Formularul</w:t>
            </w:r>
            <w:r>
              <w:rPr>
                <w:rFonts w:asciiTheme="majorHAnsi" w:eastAsia="PMingLiU" w:hAnsiTheme="majorHAnsi" w:cstheme="majorHAnsi"/>
                <w:lang w:val="en-US" w:eastAsia="zh-CN"/>
              </w:rPr>
              <w:t xml:space="preserve">   F3.8</w:t>
            </w:r>
            <w:r>
              <w:rPr>
                <w:iCs/>
                <w:lang w:val="en-US" w:eastAsia="zh-CN"/>
              </w:rPr>
              <w:t xml:space="preserve"> ,semnat și ștampilat de către operatorul economic</w:t>
            </w:r>
          </w:p>
        </w:tc>
        <w:tc>
          <w:tcPr>
            <w:tcW w:w="1417" w:type="dxa"/>
          </w:tcPr>
          <w:p w:rsidR="00B73878" w:rsidRPr="005D708F" w:rsidRDefault="00024362" w:rsidP="00A20ACF">
            <w:pPr>
              <w:rPr>
                <w:rFonts w:asciiTheme="majorHAnsi" w:hAnsiTheme="majorHAnsi" w:cstheme="majorHAnsi"/>
              </w:rPr>
            </w:pPr>
            <w:r>
              <w:rPr>
                <w:rFonts w:asciiTheme="majorHAnsi" w:hAnsiTheme="majorHAnsi" w:cstheme="majorHAnsi"/>
              </w:rPr>
              <w:t>obligatoriu</w:t>
            </w:r>
          </w:p>
        </w:tc>
      </w:tr>
      <w:tr w:rsidR="00B73878" w:rsidRPr="005D708F" w:rsidTr="0077101F">
        <w:tc>
          <w:tcPr>
            <w:tcW w:w="704" w:type="dxa"/>
          </w:tcPr>
          <w:p w:rsidR="00B73878" w:rsidRPr="005D708F" w:rsidRDefault="00B73878" w:rsidP="00A20ACF">
            <w:pPr>
              <w:rPr>
                <w:rFonts w:asciiTheme="majorHAnsi" w:hAnsiTheme="majorHAnsi" w:cstheme="majorHAnsi"/>
              </w:rPr>
            </w:pPr>
            <w:r>
              <w:rPr>
                <w:rFonts w:asciiTheme="majorHAnsi" w:hAnsiTheme="majorHAnsi" w:cstheme="majorHAnsi"/>
              </w:rPr>
              <w:lastRenderedPageBreak/>
              <w:t>7</w:t>
            </w:r>
          </w:p>
        </w:tc>
        <w:tc>
          <w:tcPr>
            <w:tcW w:w="3968" w:type="dxa"/>
          </w:tcPr>
          <w:p w:rsidR="00B73878" w:rsidRDefault="00B73878">
            <w:pPr>
              <w:tabs>
                <w:tab w:val="left" w:pos="612"/>
              </w:tabs>
              <w:spacing w:before="120" w:after="120"/>
              <w:rPr>
                <w:iCs/>
                <w:lang w:val="en-US" w:eastAsia="zh-CN"/>
              </w:rPr>
            </w:pPr>
            <w:r>
              <w:rPr>
                <w:rFonts w:asciiTheme="majorHAnsi" w:eastAsia="PMingLiU" w:hAnsiTheme="majorHAnsi" w:cstheme="majorHAnsi"/>
                <w:lang w:eastAsia="zh-CN"/>
              </w:rPr>
              <w:t>Declarație privind experiența similară</w:t>
            </w:r>
          </w:p>
        </w:tc>
        <w:tc>
          <w:tcPr>
            <w:tcW w:w="3687" w:type="dxa"/>
          </w:tcPr>
          <w:p w:rsidR="00B73878" w:rsidRDefault="00B73878">
            <w:pPr>
              <w:tabs>
                <w:tab w:val="left" w:pos="612"/>
              </w:tabs>
              <w:spacing w:before="120" w:after="120"/>
              <w:rPr>
                <w:iCs/>
                <w:lang w:val="en-US" w:eastAsia="zh-CN"/>
              </w:rPr>
            </w:pPr>
            <w:r>
              <w:rPr>
                <w:rFonts w:asciiTheme="majorHAnsi" w:eastAsia="PMingLiU" w:hAnsiTheme="majorHAnsi" w:cstheme="majorHAnsi"/>
                <w:bCs/>
                <w:lang w:val="en-US" w:eastAsia="zh-CN"/>
              </w:rPr>
              <w:t>Formularul</w:t>
            </w:r>
            <w:r>
              <w:rPr>
                <w:rFonts w:asciiTheme="majorHAnsi" w:eastAsia="PMingLiU" w:hAnsiTheme="majorHAnsi" w:cstheme="majorHAnsi"/>
                <w:lang w:val="en-US" w:eastAsia="zh-CN"/>
              </w:rPr>
              <w:t xml:space="preserve">   F3.9</w:t>
            </w:r>
            <w:r>
              <w:rPr>
                <w:iCs/>
                <w:lang w:val="en-US" w:eastAsia="zh-CN"/>
              </w:rPr>
              <w:t xml:space="preserve"> ,semnat și ștampilat de către operatorul economic</w:t>
            </w:r>
          </w:p>
        </w:tc>
        <w:tc>
          <w:tcPr>
            <w:tcW w:w="1417" w:type="dxa"/>
          </w:tcPr>
          <w:p w:rsidR="00B73878" w:rsidRPr="005D708F" w:rsidRDefault="00024362" w:rsidP="00A20ACF">
            <w:pPr>
              <w:rPr>
                <w:rFonts w:asciiTheme="majorHAnsi" w:hAnsiTheme="majorHAnsi" w:cstheme="majorHAnsi"/>
              </w:rPr>
            </w:pPr>
            <w:r>
              <w:rPr>
                <w:rFonts w:asciiTheme="majorHAnsi" w:hAnsiTheme="majorHAnsi" w:cstheme="majorHAnsi"/>
              </w:rPr>
              <w:t>obligatoriu</w:t>
            </w:r>
          </w:p>
        </w:tc>
      </w:tr>
      <w:tr w:rsidR="00024362" w:rsidRPr="005D708F" w:rsidTr="00977186">
        <w:tc>
          <w:tcPr>
            <w:tcW w:w="704" w:type="dxa"/>
          </w:tcPr>
          <w:p w:rsidR="00024362" w:rsidRPr="005D708F" w:rsidRDefault="00024362" w:rsidP="00A20ACF">
            <w:pPr>
              <w:rPr>
                <w:rFonts w:asciiTheme="majorHAnsi" w:hAnsiTheme="majorHAnsi" w:cstheme="majorHAnsi"/>
              </w:rPr>
            </w:pPr>
            <w:r>
              <w:rPr>
                <w:rFonts w:asciiTheme="majorHAnsi" w:hAnsiTheme="majorHAnsi" w:cstheme="majorHAnsi"/>
              </w:rPr>
              <w:t>8</w:t>
            </w:r>
          </w:p>
        </w:tc>
        <w:tc>
          <w:tcPr>
            <w:tcW w:w="3968" w:type="dxa"/>
            <w:vAlign w:val="center"/>
          </w:tcPr>
          <w:p w:rsidR="00024362" w:rsidRDefault="00024362">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val="en-US" w:eastAsia="zh-CN"/>
              </w:rPr>
              <w:t xml:space="preserve">Declarație privind </w:t>
            </w:r>
            <w:r>
              <w:rPr>
                <w:rFonts w:asciiTheme="majorHAnsi" w:hAnsiTheme="majorHAnsi" w:cstheme="majorHAnsi"/>
                <w:lang w:val="en-US" w:eastAsia="zh-CN"/>
              </w:rPr>
              <w:t>lista principalelor lucrări executateîn ultimul an de activitate</w:t>
            </w:r>
          </w:p>
        </w:tc>
        <w:tc>
          <w:tcPr>
            <w:tcW w:w="3687" w:type="dxa"/>
          </w:tcPr>
          <w:p w:rsidR="00024362" w:rsidRDefault="00024362">
            <w:pPr>
              <w:tabs>
                <w:tab w:val="left" w:pos="612"/>
              </w:tabs>
              <w:spacing w:before="120" w:after="120"/>
              <w:rPr>
                <w:iCs/>
                <w:lang w:val="en-US" w:eastAsia="zh-CN"/>
              </w:rPr>
            </w:pPr>
            <w:r>
              <w:rPr>
                <w:rFonts w:asciiTheme="majorHAnsi" w:eastAsia="PMingLiU" w:hAnsiTheme="majorHAnsi" w:cstheme="majorHAnsi"/>
                <w:bCs/>
                <w:lang w:val="en-US" w:eastAsia="zh-CN"/>
              </w:rPr>
              <w:t>Formularul</w:t>
            </w:r>
            <w:r>
              <w:rPr>
                <w:rFonts w:asciiTheme="majorHAnsi" w:eastAsia="PMingLiU" w:hAnsiTheme="majorHAnsi" w:cstheme="majorHAnsi"/>
                <w:lang w:val="en-US" w:eastAsia="zh-CN"/>
              </w:rPr>
              <w:t xml:space="preserve">   F3.10</w:t>
            </w:r>
            <w:r>
              <w:rPr>
                <w:iCs/>
                <w:lang w:val="en-US" w:eastAsia="zh-CN"/>
              </w:rPr>
              <w:t>,semnat și ștampilat de către operatorul economic</w:t>
            </w:r>
          </w:p>
        </w:tc>
        <w:tc>
          <w:tcPr>
            <w:tcW w:w="1417" w:type="dxa"/>
          </w:tcPr>
          <w:p w:rsidR="00024362" w:rsidRPr="005D708F" w:rsidRDefault="00024362" w:rsidP="00A20ACF">
            <w:pPr>
              <w:rPr>
                <w:rFonts w:asciiTheme="majorHAnsi" w:hAnsiTheme="majorHAnsi" w:cstheme="majorHAnsi"/>
              </w:rPr>
            </w:pPr>
            <w:r>
              <w:rPr>
                <w:rFonts w:asciiTheme="majorHAnsi" w:hAnsiTheme="majorHAnsi" w:cstheme="majorHAnsi"/>
              </w:rPr>
              <w:t>obligatoriu</w:t>
            </w:r>
          </w:p>
        </w:tc>
      </w:tr>
      <w:tr w:rsidR="00024362" w:rsidRPr="005D708F" w:rsidTr="00977186">
        <w:tc>
          <w:tcPr>
            <w:tcW w:w="704" w:type="dxa"/>
          </w:tcPr>
          <w:p w:rsidR="00024362" w:rsidRPr="005D708F" w:rsidRDefault="00024362" w:rsidP="00A20ACF">
            <w:pPr>
              <w:rPr>
                <w:rFonts w:asciiTheme="majorHAnsi" w:hAnsiTheme="majorHAnsi" w:cstheme="majorHAnsi"/>
              </w:rPr>
            </w:pPr>
            <w:r>
              <w:rPr>
                <w:rFonts w:asciiTheme="majorHAnsi" w:hAnsiTheme="majorHAnsi" w:cstheme="majorHAnsi"/>
              </w:rPr>
              <w:t>9</w:t>
            </w:r>
          </w:p>
        </w:tc>
        <w:tc>
          <w:tcPr>
            <w:tcW w:w="3968" w:type="dxa"/>
            <w:vAlign w:val="center"/>
          </w:tcPr>
          <w:p w:rsidR="00024362" w:rsidRDefault="00024362">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val="en-US" w:eastAsia="zh-CN"/>
              </w:rPr>
              <w:t xml:space="preserve">Declarație privind dotările specifice, utilajul şi echipamentul necesar </w:t>
            </w:r>
            <w:r>
              <w:rPr>
                <w:rFonts w:asciiTheme="majorHAnsi" w:eastAsia="PMingLiU" w:hAnsiTheme="majorHAnsi" w:cstheme="majorHAnsi"/>
                <w:bCs/>
                <w:spacing w:val="-2"/>
                <w:lang w:val="en-US" w:eastAsia="zh-CN"/>
              </w:rPr>
              <w:t xml:space="preserve">pentru </w:t>
            </w:r>
            <w:r>
              <w:rPr>
                <w:rFonts w:asciiTheme="majorHAnsi" w:eastAsia="PMingLiU" w:hAnsiTheme="majorHAnsi" w:cstheme="majorHAnsi"/>
                <w:lang w:val="en-US" w:eastAsia="zh-CN"/>
              </w:rPr>
              <w:t>îndeplinirea corespunzătoare a contractului</w:t>
            </w:r>
          </w:p>
        </w:tc>
        <w:tc>
          <w:tcPr>
            <w:tcW w:w="3687" w:type="dxa"/>
          </w:tcPr>
          <w:p w:rsidR="00024362" w:rsidRDefault="00024362">
            <w:pPr>
              <w:tabs>
                <w:tab w:val="left" w:pos="612"/>
              </w:tabs>
              <w:spacing w:before="120" w:after="120"/>
              <w:rPr>
                <w:iCs/>
                <w:lang w:val="en-US" w:eastAsia="zh-CN"/>
              </w:rPr>
            </w:pPr>
            <w:r>
              <w:rPr>
                <w:rFonts w:asciiTheme="majorHAnsi" w:eastAsia="PMingLiU" w:hAnsiTheme="majorHAnsi" w:cstheme="majorHAnsi"/>
                <w:bCs/>
                <w:lang w:val="en-US" w:eastAsia="zh-CN"/>
              </w:rPr>
              <w:t>Formularul</w:t>
            </w:r>
            <w:r>
              <w:rPr>
                <w:rFonts w:asciiTheme="majorHAnsi" w:eastAsia="PMingLiU" w:hAnsiTheme="majorHAnsi" w:cstheme="majorHAnsi"/>
                <w:lang w:val="en-US" w:eastAsia="zh-CN"/>
              </w:rPr>
              <w:t xml:space="preserve">   F3.11</w:t>
            </w:r>
            <w:r>
              <w:rPr>
                <w:iCs/>
                <w:lang w:val="en-US" w:eastAsia="zh-CN"/>
              </w:rPr>
              <w:t>,semnat și ștampilat de către operatorul economic</w:t>
            </w:r>
          </w:p>
        </w:tc>
        <w:tc>
          <w:tcPr>
            <w:tcW w:w="1417" w:type="dxa"/>
          </w:tcPr>
          <w:p w:rsidR="00024362" w:rsidRPr="005D708F" w:rsidRDefault="00024362" w:rsidP="00A20ACF">
            <w:pPr>
              <w:rPr>
                <w:rFonts w:asciiTheme="majorHAnsi" w:hAnsiTheme="majorHAnsi" w:cstheme="majorHAnsi"/>
              </w:rPr>
            </w:pPr>
            <w:r>
              <w:rPr>
                <w:rFonts w:asciiTheme="majorHAnsi" w:hAnsiTheme="majorHAnsi" w:cstheme="majorHAnsi"/>
              </w:rPr>
              <w:t>obligatoriu</w:t>
            </w:r>
          </w:p>
        </w:tc>
      </w:tr>
      <w:tr w:rsidR="00024362" w:rsidRPr="005D708F" w:rsidTr="0077101F">
        <w:tc>
          <w:tcPr>
            <w:tcW w:w="704" w:type="dxa"/>
          </w:tcPr>
          <w:p w:rsidR="00024362" w:rsidRPr="005D708F" w:rsidRDefault="00024362" w:rsidP="00A20ACF">
            <w:pPr>
              <w:rPr>
                <w:rFonts w:asciiTheme="majorHAnsi" w:hAnsiTheme="majorHAnsi" w:cstheme="majorHAnsi"/>
              </w:rPr>
            </w:pPr>
            <w:r>
              <w:rPr>
                <w:rFonts w:asciiTheme="majorHAnsi" w:hAnsiTheme="majorHAnsi" w:cstheme="majorHAnsi"/>
              </w:rPr>
              <w:t>10</w:t>
            </w:r>
          </w:p>
        </w:tc>
        <w:tc>
          <w:tcPr>
            <w:tcW w:w="3968" w:type="dxa"/>
          </w:tcPr>
          <w:p w:rsidR="00024362" w:rsidRDefault="00024362">
            <w:pPr>
              <w:tabs>
                <w:tab w:val="left" w:pos="612"/>
              </w:tabs>
              <w:spacing w:before="120" w:after="120"/>
              <w:rPr>
                <w:iCs/>
                <w:lang w:val="en-US" w:eastAsia="zh-CN"/>
              </w:rPr>
            </w:pPr>
            <w:r>
              <w:rPr>
                <w:rFonts w:asciiTheme="majorHAnsi" w:eastAsia="PMingLiU" w:hAnsiTheme="majorHAnsi" w:cstheme="majorHAnsi"/>
                <w:lang w:val="en-US" w:eastAsia="zh-CN"/>
              </w:rPr>
              <w:t>Declarație privind personalul de specialitate şi/sau a experţilor propus/propuşi pentru implementarea contractului</w:t>
            </w:r>
          </w:p>
        </w:tc>
        <w:tc>
          <w:tcPr>
            <w:tcW w:w="3687" w:type="dxa"/>
          </w:tcPr>
          <w:p w:rsidR="00024362" w:rsidRDefault="00024362">
            <w:pPr>
              <w:tabs>
                <w:tab w:val="left" w:pos="612"/>
              </w:tabs>
              <w:spacing w:before="120" w:after="120"/>
              <w:rPr>
                <w:iCs/>
                <w:lang w:val="en-US" w:eastAsia="zh-CN"/>
              </w:rPr>
            </w:pPr>
            <w:r>
              <w:rPr>
                <w:rFonts w:asciiTheme="majorHAnsi" w:eastAsia="PMingLiU" w:hAnsiTheme="majorHAnsi" w:cstheme="majorHAnsi"/>
                <w:bCs/>
                <w:lang w:val="en-US" w:eastAsia="zh-CN"/>
              </w:rPr>
              <w:t>Formularul</w:t>
            </w:r>
            <w:r>
              <w:rPr>
                <w:rFonts w:asciiTheme="majorHAnsi" w:eastAsia="PMingLiU" w:hAnsiTheme="majorHAnsi" w:cstheme="majorHAnsi"/>
                <w:lang w:val="en-US" w:eastAsia="zh-CN"/>
              </w:rPr>
              <w:t xml:space="preserve">   F3.12</w:t>
            </w:r>
            <w:r>
              <w:rPr>
                <w:iCs/>
                <w:lang w:val="en-US" w:eastAsia="zh-CN"/>
              </w:rPr>
              <w:t>,semnat și ștampilat de către operatorul economic</w:t>
            </w:r>
          </w:p>
        </w:tc>
        <w:tc>
          <w:tcPr>
            <w:tcW w:w="1417" w:type="dxa"/>
          </w:tcPr>
          <w:p w:rsidR="00024362" w:rsidRPr="005D708F" w:rsidRDefault="00024362" w:rsidP="00A20ACF">
            <w:pPr>
              <w:rPr>
                <w:rFonts w:asciiTheme="majorHAnsi" w:hAnsiTheme="majorHAnsi" w:cstheme="majorHAnsi"/>
              </w:rPr>
            </w:pPr>
            <w:r>
              <w:rPr>
                <w:rFonts w:asciiTheme="majorHAnsi" w:hAnsiTheme="majorHAnsi" w:cstheme="majorHAnsi"/>
              </w:rPr>
              <w:t>obligatoriu</w:t>
            </w:r>
          </w:p>
        </w:tc>
      </w:tr>
      <w:tr w:rsidR="00024362" w:rsidRPr="005D708F" w:rsidTr="0077101F">
        <w:tc>
          <w:tcPr>
            <w:tcW w:w="704" w:type="dxa"/>
          </w:tcPr>
          <w:p w:rsidR="00024362" w:rsidRDefault="00200172" w:rsidP="00A20ACF">
            <w:pPr>
              <w:rPr>
                <w:rFonts w:asciiTheme="majorHAnsi" w:hAnsiTheme="majorHAnsi" w:cstheme="majorHAnsi"/>
              </w:rPr>
            </w:pPr>
            <w:r>
              <w:rPr>
                <w:rFonts w:asciiTheme="majorHAnsi" w:hAnsiTheme="majorHAnsi" w:cstheme="majorHAnsi"/>
              </w:rPr>
              <w:t>11</w:t>
            </w:r>
          </w:p>
        </w:tc>
        <w:tc>
          <w:tcPr>
            <w:tcW w:w="3968" w:type="dxa"/>
          </w:tcPr>
          <w:p w:rsidR="00024362" w:rsidRDefault="00024362">
            <w:pPr>
              <w:tabs>
                <w:tab w:val="left" w:pos="612"/>
              </w:tabs>
              <w:spacing w:before="120" w:after="120"/>
              <w:rPr>
                <w:iCs/>
                <w:lang w:val="en-US" w:eastAsia="zh-CN"/>
              </w:rPr>
            </w:pPr>
            <w:r>
              <w:rPr>
                <w:rFonts w:asciiTheme="majorHAnsi" w:eastAsia="PMingLiU" w:hAnsiTheme="majorHAnsi" w:cstheme="majorHAnsi"/>
                <w:lang w:val="en-US" w:eastAsia="zh-CN"/>
              </w:rPr>
              <w:t>Lista subcontractanților și partea/părțile din contract care sunt îndeplinite de către aceștia</w:t>
            </w:r>
          </w:p>
        </w:tc>
        <w:tc>
          <w:tcPr>
            <w:tcW w:w="3687" w:type="dxa"/>
          </w:tcPr>
          <w:p w:rsidR="00024362" w:rsidRDefault="00024362">
            <w:pPr>
              <w:tabs>
                <w:tab w:val="left" w:pos="612"/>
              </w:tabs>
              <w:spacing w:before="120" w:after="120"/>
              <w:rPr>
                <w:iCs/>
                <w:lang w:val="en-US" w:eastAsia="zh-CN"/>
              </w:rPr>
            </w:pPr>
            <w:r>
              <w:rPr>
                <w:rFonts w:asciiTheme="majorHAnsi" w:eastAsia="PMingLiU" w:hAnsiTheme="majorHAnsi" w:cstheme="majorHAnsi"/>
                <w:bCs/>
                <w:lang w:val="en-US" w:eastAsia="zh-CN"/>
              </w:rPr>
              <w:t>Formularul</w:t>
            </w:r>
            <w:r>
              <w:rPr>
                <w:rFonts w:asciiTheme="majorHAnsi" w:eastAsia="PMingLiU" w:hAnsiTheme="majorHAnsi" w:cstheme="majorHAnsi"/>
                <w:lang w:val="en-US" w:eastAsia="zh-CN"/>
              </w:rPr>
              <w:t xml:space="preserve">   F3.13</w:t>
            </w:r>
            <w:r>
              <w:rPr>
                <w:iCs/>
                <w:lang w:val="en-US" w:eastAsia="zh-CN"/>
              </w:rPr>
              <w:t>,semnat și ștampilat de către operatorul economic</w:t>
            </w:r>
          </w:p>
          <w:p w:rsidR="00E4305C" w:rsidRDefault="00E4305C">
            <w:pPr>
              <w:tabs>
                <w:tab w:val="left" w:pos="612"/>
              </w:tabs>
              <w:spacing w:before="120" w:after="120"/>
              <w:rPr>
                <w:iCs/>
                <w:lang w:val="en-US" w:eastAsia="zh-CN"/>
              </w:rPr>
            </w:pPr>
          </w:p>
        </w:tc>
        <w:tc>
          <w:tcPr>
            <w:tcW w:w="1417" w:type="dxa"/>
          </w:tcPr>
          <w:p w:rsidR="00024362" w:rsidRPr="005D708F" w:rsidRDefault="00024362" w:rsidP="00A20ACF">
            <w:pPr>
              <w:rPr>
                <w:rFonts w:asciiTheme="majorHAnsi" w:hAnsiTheme="majorHAnsi" w:cstheme="majorHAnsi"/>
              </w:rPr>
            </w:pPr>
            <w:r>
              <w:rPr>
                <w:rFonts w:asciiTheme="majorHAnsi" w:hAnsiTheme="majorHAnsi" w:cstheme="majorHAnsi"/>
              </w:rPr>
              <w:t>obligatoriu</w:t>
            </w:r>
          </w:p>
        </w:tc>
      </w:tr>
      <w:tr w:rsidR="00024362" w:rsidRPr="005D708F" w:rsidTr="0077101F">
        <w:tc>
          <w:tcPr>
            <w:tcW w:w="704" w:type="dxa"/>
          </w:tcPr>
          <w:p w:rsidR="00024362" w:rsidRDefault="00200172" w:rsidP="00A20ACF">
            <w:pPr>
              <w:rPr>
                <w:rFonts w:asciiTheme="majorHAnsi" w:hAnsiTheme="majorHAnsi" w:cstheme="majorHAnsi"/>
              </w:rPr>
            </w:pPr>
            <w:r>
              <w:rPr>
                <w:rFonts w:asciiTheme="majorHAnsi" w:hAnsiTheme="majorHAnsi" w:cstheme="majorHAnsi"/>
              </w:rPr>
              <w:t>12</w:t>
            </w:r>
          </w:p>
        </w:tc>
        <w:tc>
          <w:tcPr>
            <w:tcW w:w="3968" w:type="dxa"/>
          </w:tcPr>
          <w:p w:rsidR="00024362" w:rsidRDefault="00024362">
            <w:pPr>
              <w:tabs>
                <w:tab w:val="left" w:pos="612"/>
              </w:tabs>
              <w:spacing w:before="120" w:after="120"/>
              <w:rPr>
                <w:iCs/>
                <w:lang w:val="en-US" w:eastAsia="zh-CN"/>
              </w:rPr>
            </w:pPr>
            <w:r>
              <w:rPr>
                <w:rFonts w:asciiTheme="majorHAnsi" w:eastAsia="PMingLiU" w:hAnsiTheme="majorHAnsi" w:cstheme="majorHAnsi"/>
                <w:lang w:eastAsia="zh-CN"/>
              </w:rPr>
              <w:t>Informație privind asocierea</w:t>
            </w:r>
          </w:p>
        </w:tc>
        <w:tc>
          <w:tcPr>
            <w:tcW w:w="3687" w:type="dxa"/>
          </w:tcPr>
          <w:p w:rsidR="00024362" w:rsidRDefault="00024362">
            <w:pPr>
              <w:tabs>
                <w:tab w:val="left" w:pos="612"/>
              </w:tabs>
              <w:spacing w:before="120" w:after="120"/>
              <w:rPr>
                <w:iCs/>
                <w:lang w:val="en-US" w:eastAsia="zh-CN"/>
              </w:rPr>
            </w:pPr>
            <w:r>
              <w:rPr>
                <w:rFonts w:asciiTheme="majorHAnsi" w:eastAsia="PMingLiU" w:hAnsiTheme="majorHAnsi" w:cstheme="majorHAnsi"/>
                <w:bCs/>
                <w:lang w:val="en-US" w:eastAsia="zh-CN"/>
              </w:rPr>
              <w:t>Formularul</w:t>
            </w:r>
            <w:r>
              <w:rPr>
                <w:rFonts w:asciiTheme="majorHAnsi" w:eastAsia="PMingLiU" w:hAnsiTheme="majorHAnsi" w:cstheme="majorHAnsi"/>
                <w:lang w:val="en-US" w:eastAsia="zh-CN"/>
              </w:rPr>
              <w:t xml:space="preserve">   F3.14</w:t>
            </w:r>
            <w:r>
              <w:rPr>
                <w:iCs/>
                <w:lang w:val="en-US" w:eastAsia="zh-CN"/>
              </w:rPr>
              <w:t>,semnat și ștampilat de către operatorul economic</w:t>
            </w:r>
          </w:p>
        </w:tc>
        <w:tc>
          <w:tcPr>
            <w:tcW w:w="1417" w:type="dxa"/>
          </w:tcPr>
          <w:p w:rsidR="00024362" w:rsidRPr="005D708F" w:rsidRDefault="00024362" w:rsidP="00A20ACF">
            <w:pPr>
              <w:rPr>
                <w:rFonts w:asciiTheme="majorHAnsi" w:hAnsiTheme="majorHAnsi" w:cstheme="majorHAnsi"/>
              </w:rPr>
            </w:pPr>
            <w:r>
              <w:rPr>
                <w:rFonts w:asciiTheme="majorHAnsi" w:hAnsiTheme="majorHAnsi" w:cstheme="majorHAnsi"/>
              </w:rPr>
              <w:t>obligatoriu</w:t>
            </w:r>
          </w:p>
        </w:tc>
      </w:tr>
      <w:tr w:rsidR="00024362" w:rsidRPr="005D708F" w:rsidTr="0077101F">
        <w:tc>
          <w:tcPr>
            <w:tcW w:w="704" w:type="dxa"/>
          </w:tcPr>
          <w:p w:rsidR="00024362" w:rsidRDefault="00200172" w:rsidP="00A20ACF">
            <w:pPr>
              <w:rPr>
                <w:rFonts w:asciiTheme="majorHAnsi" w:hAnsiTheme="majorHAnsi" w:cstheme="majorHAnsi"/>
              </w:rPr>
            </w:pPr>
            <w:r>
              <w:rPr>
                <w:rFonts w:asciiTheme="majorHAnsi" w:hAnsiTheme="majorHAnsi" w:cstheme="majorHAnsi"/>
              </w:rPr>
              <w:t>13</w:t>
            </w:r>
          </w:p>
        </w:tc>
        <w:tc>
          <w:tcPr>
            <w:tcW w:w="3968" w:type="dxa"/>
          </w:tcPr>
          <w:p w:rsidR="00024362" w:rsidRDefault="00024362">
            <w:pPr>
              <w:tabs>
                <w:tab w:val="left" w:pos="612"/>
              </w:tabs>
              <w:spacing w:before="120" w:after="120"/>
              <w:rPr>
                <w:iCs/>
                <w:lang w:val="en-US" w:eastAsia="zh-CN"/>
              </w:rPr>
            </w:pPr>
            <w:r>
              <w:rPr>
                <w:rFonts w:asciiTheme="majorHAnsi" w:hAnsiTheme="majorHAnsi" w:cstheme="majorHAnsi"/>
                <w:lang w:val="en-US" w:eastAsia="zh-CN"/>
              </w:rPr>
              <w:t>Avizul Inspecției de Stat în Construcții</w:t>
            </w:r>
          </w:p>
        </w:tc>
        <w:tc>
          <w:tcPr>
            <w:tcW w:w="3687" w:type="dxa"/>
          </w:tcPr>
          <w:p w:rsidR="00024362" w:rsidRDefault="00024362">
            <w:pPr>
              <w:tabs>
                <w:tab w:val="left" w:pos="612"/>
              </w:tabs>
              <w:spacing w:before="120" w:after="120"/>
              <w:rPr>
                <w:iCs/>
                <w:lang w:val="en-US" w:eastAsia="zh-CN"/>
              </w:rPr>
            </w:pPr>
            <w:r>
              <w:rPr>
                <w:rFonts w:asciiTheme="majorHAnsi" w:eastAsia="PMingLiU" w:hAnsiTheme="majorHAnsi" w:cstheme="majorHAnsi"/>
                <w:bCs/>
                <w:lang w:val="en-US" w:eastAsia="zh-CN"/>
              </w:rPr>
              <w:t>Formularul</w:t>
            </w:r>
            <w:r>
              <w:rPr>
                <w:rFonts w:asciiTheme="majorHAnsi" w:eastAsia="PMingLiU" w:hAnsiTheme="majorHAnsi" w:cstheme="majorHAnsi"/>
                <w:lang w:val="en-US" w:eastAsia="zh-CN"/>
              </w:rPr>
              <w:t xml:space="preserve">   F3.15</w:t>
            </w:r>
            <w:r>
              <w:rPr>
                <w:iCs/>
                <w:lang w:val="en-US" w:eastAsia="zh-CN"/>
              </w:rPr>
              <w:t>,semnat și ștampilat de către operatorul economic</w:t>
            </w:r>
          </w:p>
          <w:p w:rsidR="00E4305C" w:rsidRDefault="00E4305C">
            <w:pPr>
              <w:tabs>
                <w:tab w:val="left" w:pos="612"/>
              </w:tabs>
              <w:spacing w:before="120" w:after="120"/>
              <w:rPr>
                <w:iCs/>
                <w:lang w:val="en-US" w:eastAsia="zh-CN"/>
              </w:rPr>
            </w:pPr>
          </w:p>
        </w:tc>
        <w:tc>
          <w:tcPr>
            <w:tcW w:w="1417" w:type="dxa"/>
          </w:tcPr>
          <w:p w:rsidR="00024362" w:rsidRPr="005D708F" w:rsidRDefault="00024362" w:rsidP="00A20ACF">
            <w:pPr>
              <w:rPr>
                <w:rFonts w:asciiTheme="majorHAnsi" w:hAnsiTheme="majorHAnsi" w:cstheme="majorHAnsi"/>
              </w:rPr>
            </w:pPr>
            <w:r>
              <w:rPr>
                <w:rFonts w:asciiTheme="majorHAnsi" w:hAnsiTheme="majorHAnsi" w:cstheme="majorHAnsi"/>
              </w:rPr>
              <w:t>obligatoriu</w:t>
            </w:r>
          </w:p>
        </w:tc>
      </w:tr>
    </w:tbl>
    <w:p w:rsidR="00024362" w:rsidRPr="005D708F" w:rsidRDefault="00024362" w:rsidP="00A20ACF">
      <w:pPr>
        <w:rPr>
          <w:rFonts w:asciiTheme="majorHAnsi" w:hAnsiTheme="majorHAnsi" w:cstheme="majorHAnsi"/>
        </w:rPr>
      </w:pPr>
    </w:p>
    <w:p w:rsidR="00A20ACF" w:rsidRDefault="00A20ACF" w:rsidP="00A20ACF">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E4305C">
        <w:rPr>
          <w:rFonts w:cstheme="majorHAnsi"/>
          <w:sz w:val="24"/>
          <w:szCs w:val="24"/>
        </w:rPr>
        <w:t>Pregătirea ofertelor</w:t>
      </w:r>
      <w:bookmarkEnd w:id="169"/>
      <w:bookmarkEnd w:id="170"/>
    </w:p>
    <w:p w:rsidR="00E4305C" w:rsidRPr="00E4305C" w:rsidRDefault="00E4305C" w:rsidP="00E4305C"/>
    <w:tbl>
      <w:tblPr>
        <w:tblW w:w="9918" w:type="dxa"/>
        <w:tblLayout w:type="fixed"/>
        <w:tblLook w:val="04A0" w:firstRow="1" w:lastRow="0" w:firstColumn="1" w:lastColumn="0" w:noHBand="0" w:noVBand="1"/>
      </w:tblPr>
      <w:tblGrid>
        <w:gridCol w:w="534"/>
        <w:gridCol w:w="2834"/>
        <w:gridCol w:w="284"/>
        <w:gridCol w:w="2580"/>
        <w:gridCol w:w="3686"/>
      </w:tblGrid>
      <w:tr w:rsidR="00A20ACF" w:rsidRPr="005D708F" w:rsidTr="0067109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36345" w:rsidRDefault="00A36345" w:rsidP="00DC2206">
            <w:pPr>
              <w:pStyle w:val="a4"/>
              <w:tabs>
                <w:tab w:val="left" w:pos="540"/>
              </w:tabs>
              <w:suppressAutoHyphens/>
              <w:spacing w:after="120"/>
              <w:jc w:val="both"/>
              <w:rPr>
                <w:rFonts w:asciiTheme="majorHAnsi" w:hAnsiTheme="majorHAnsi" w:cstheme="majorHAnsi"/>
                <w:b/>
                <w:i/>
              </w:rPr>
            </w:pPr>
          </w:p>
          <w:p w:rsidR="00A20ACF" w:rsidRDefault="00A20ACF" w:rsidP="00DC2206">
            <w:pPr>
              <w:pStyle w:val="a4"/>
              <w:tabs>
                <w:tab w:val="left" w:pos="540"/>
              </w:tabs>
              <w:suppressAutoHyphens/>
              <w:spacing w:after="120"/>
              <w:jc w:val="both"/>
              <w:rPr>
                <w:rFonts w:asciiTheme="majorHAnsi" w:hAnsiTheme="majorHAnsi" w:cstheme="majorHAnsi"/>
                <w:b/>
                <w:i/>
              </w:rPr>
            </w:pPr>
            <w:r w:rsidRPr="005D708F">
              <w:rPr>
                <w:rFonts w:asciiTheme="majorHAnsi" w:hAnsiTheme="majorHAnsi" w:cstheme="majorHAnsi"/>
                <w:b/>
                <w:i/>
              </w:rPr>
              <w:t>nu vor fi acceptate</w:t>
            </w:r>
          </w:p>
          <w:p w:rsidR="00A36345" w:rsidRPr="005D708F" w:rsidRDefault="00A36345" w:rsidP="00DC2206">
            <w:pPr>
              <w:pStyle w:val="a4"/>
              <w:tabs>
                <w:tab w:val="left" w:pos="540"/>
              </w:tabs>
              <w:suppressAutoHyphens/>
              <w:spacing w:after="120"/>
              <w:jc w:val="both"/>
              <w:rPr>
                <w:rFonts w:asciiTheme="majorHAnsi" w:hAnsiTheme="majorHAnsi" w:cstheme="majorHAnsi"/>
              </w:rPr>
            </w:pPr>
          </w:p>
        </w:tc>
      </w:tr>
      <w:tr w:rsidR="00A20ACF" w:rsidRPr="005D708F" w:rsidTr="0067109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C4243A" w:rsidRPr="00C4243A" w:rsidRDefault="00C4243A" w:rsidP="001F6E5A">
            <w:pPr>
              <w:tabs>
                <w:tab w:val="left" w:pos="372"/>
              </w:tabs>
              <w:suppressAutoHyphens/>
              <w:spacing w:before="120" w:after="120"/>
              <w:rPr>
                <w:rFonts w:asciiTheme="majorHAnsi" w:hAnsiTheme="majorHAnsi" w:cstheme="majorHAnsi"/>
                <w:b/>
                <w:i/>
                <w:u w:val="single"/>
              </w:rPr>
            </w:pPr>
            <w:r>
              <w:rPr>
                <w:rFonts w:asciiTheme="majorHAnsi" w:hAnsiTheme="majorHAnsi" w:cstheme="majorHAnsi"/>
                <w:b/>
                <w:i/>
              </w:rPr>
              <w:t xml:space="preserve"> </w:t>
            </w:r>
            <w:r w:rsidRPr="00C4243A">
              <w:rPr>
                <w:rFonts w:asciiTheme="majorHAnsi" w:hAnsiTheme="majorHAnsi" w:cstheme="majorHAnsi"/>
                <w:b/>
                <w:i/>
                <w:u w:val="single"/>
              </w:rPr>
              <w:t>Nu se aplică</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67109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012FEE" w:rsidP="00012FEE">
            <w:pPr>
              <w:tabs>
                <w:tab w:val="left" w:pos="372"/>
              </w:tabs>
              <w:suppressAutoHyphens/>
              <w:rPr>
                <w:rFonts w:asciiTheme="majorHAnsi" w:hAnsiTheme="majorHAnsi" w:cstheme="majorHAnsi"/>
              </w:rPr>
            </w:pPr>
            <w:r w:rsidRPr="00012FEE">
              <w:rPr>
                <w:rFonts w:asciiTheme="majorHAnsi" w:hAnsiTheme="majorHAnsi" w:cstheme="majorHAnsi"/>
                <w:b/>
                <w:i/>
                <w:u w:val="single"/>
              </w:rPr>
              <w:t>0</w:t>
            </w:r>
            <w:r>
              <w:rPr>
                <w:rFonts w:asciiTheme="majorHAnsi" w:hAnsiTheme="majorHAnsi" w:cstheme="majorHAnsi"/>
                <w:b/>
                <w:i/>
              </w:rPr>
              <w:t xml:space="preserve"> </w:t>
            </w:r>
            <w:r w:rsidR="00A20ACF" w:rsidRPr="005D708F">
              <w:rPr>
                <w:rFonts w:asciiTheme="majorHAnsi" w:hAnsiTheme="majorHAnsi" w:cstheme="majorHAnsi"/>
                <w:b/>
                <w:i/>
              </w:rPr>
              <w:t xml:space="preserve">% </w:t>
            </w:r>
            <w:r w:rsidR="00A20ACF" w:rsidRPr="005D708F">
              <w:rPr>
                <w:rFonts w:asciiTheme="majorHAnsi" w:hAnsiTheme="majorHAnsi" w:cstheme="majorHAnsi"/>
                <w:i/>
              </w:rPr>
              <w:t>din valoarea ofertei fără TVA.</w:t>
            </w:r>
          </w:p>
        </w:tc>
      </w:tr>
      <w:tr w:rsidR="00A20ACF" w:rsidRPr="005D708F" w:rsidTr="0067109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67109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FB5202" w:rsidRDefault="00FB5202" w:rsidP="003B6AC8">
            <w:pPr>
              <w:pStyle w:val="af2"/>
              <w:tabs>
                <w:tab w:val="left" w:pos="567"/>
              </w:tabs>
              <w:spacing w:line="276" w:lineRule="auto"/>
              <w:ind w:firstLine="0"/>
              <w:rPr>
                <w:lang w:val="ro-RO"/>
              </w:rPr>
            </w:pPr>
          </w:p>
          <w:p w:rsidR="003B6AC8" w:rsidRPr="008D78B6" w:rsidRDefault="00EF0CB6" w:rsidP="003B6AC8">
            <w:pPr>
              <w:pStyle w:val="af2"/>
              <w:tabs>
                <w:tab w:val="left" w:pos="567"/>
              </w:tabs>
              <w:spacing w:line="276" w:lineRule="auto"/>
              <w:ind w:firstLine="0"/>
              <w:rPr>
                <w:lang w:val="ro-RO"/>
              </w:rPr>
            </w:pPr>
            <w:r w:rsidRPr="008D78B6">
              <w:rPr>
                <w:lang w:val="ro-RO"/>
              </w:rPr>
              <w:t>3</w:t>
            </w:r>
            <w:r w:rsidR="003B6AC8" w:rsidRPr="008D78B6">
              <w:rPr>
                <w:lang w:val="ro-RO"/>
              </w:rPr>
              <w:t xml:space="preserve">  luni după primirea ordinului de demarare a lucrărilor.</w:t>
            </w:r>
          </w:p>
          <w:p w:rsidR="00A20ACF" w:rsidRPr="005D708F" w:rsidRDefault="00A20ACF" w:rsidP="001F6E5A">
            <w:pPr>
              <w:tabs>
                <w:tab w:val="left" w:pos="372"/>
              </w:tabs>
              <w:suppressAutoHyphens/>
              <w:rPr>
                <w:rFonts w:asciiTheme="majorHAnsi" w:hAnsiTheme="majorHAnsi" w:cstheme="majorHAnsi"/>
                <w:b/>
                <w:i/>
              </w:rPr>
            </w:pPr>
          </w:p>
        </w:tc>
      </w:tr>
      <w:tr w:rsidR="00A20ACF" w:rsidRPr="005D708F" w:rsidTr="0067109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D30823" w:rsidRDefault="00012FEE" w:rsidP="00D30823">
            <w:pPr>
              <w:spacing w:before="120"/>
              <w:rPr>
                <w:sz w:val="28"/>
                <w:szCs w:val="28"/>
                <w:u w:val="single"/>
                <w:lang w:val="en-US"/>
              </w:rPr>
            </w:pPr>
            <w:r>
              <w:rPr>
                <w:rFonts w:asciiTheme="majorHAnsi" w:hAnsiTheme="majorHAnsi" w:cstheme="majorHAnsi"/>
                <w:b/>
                <w:i/>
              </w:rPr>
              <w:t xml:space="preserve">Porțiunea de drum </w:t>
            </w:r>
            <w:r w:rsidR="00D30823">
              <w:rPr>
                <w:rFonts w:asciiTheme="majorHAnsi" w:hAnsiTheme="majorHAnsi" w:cstheme="majorHAnsi"/>
                <w:b/>
                <w:i/>
              </w:rPr>
              <w:t xml:space="preserve">  -</w:t>
            </w:r>
            <w:r w:rsidR="00D30823">
              <w:rPr>
                <w:sz w:val="28"/>
                <w:szCs w:val="28"/>
                <w:u w:val="single"/>
                <w:lang w:val="en-US"/>
              </w:rPr>
              <w:t>drum de acces spre  s. Ialpujeni</w:t>
            </w:r>
          </w:p>
          <w:p w:rsidR="00671095" w:rsidRDefault="00671095" w:rsidP="00D30823">
            <w:pPr>
              <w:spacing w:before="120"/>
              <w:rPr>
                <w:sz w:val="28"/>
                <w:szCs w:val="28"/>
                <w:u w:val="single"/>
                <w:lang w:val="en-US"/>
              </w:rPr>
            </w:pPr>
          </w:p>
          <w:p w:rsidR="00A20ACF" w:rsidRPr="005D708F" w:rsidRDefault="00A20ACF" w:rsidP="00D30823">
            <w:pPr>
              <w:tabs>
                <w:tab w:val="left" w:pos="372"/>
              </w:tabs>
              <w:suppressAutoHyphens/>
              <w:rPr>
                <w:rFonts w:asciiTheme="majorHAnsi" w:hAnsiTheme="majorHAnsi" w:cstheme="majorHAnsi"/>
                <w:b/>
                <w:i/>
              </w:rPr>
            </w:pPr>
          </w:p>
        </w:tc>
      </w:tr>
      <w:tr w:rsidR="00A20ACF" w:rsidRPr="005D708F" w:rsidTr="0067109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85E52" w:rsidRDefault="00A85E52" w:rsidP="00A85E52">
            <w:pPr>
              <w:tabs>
                <w:tab w:val="left" w:pos="372"/>
              </w:tabs>
              <w:suppressAutoHyphens/>
            </w:pPr>
            <w:r>
              <w:t>Achitările vor fi efectuate prin transfer în baza facturilor fiscale</w:t>
            </w:r>
            <w:r>
              <w:rPr>
                <w:b/>
              </w:rPr>
              <w:t xml:space="preserve"> </w:t>
            </w:r>
            <w:r>
              <w:t>în limitele alocațiilor bugetare anuale din contul transferurilor cu destinație speciălă, după primirea proceselor - verbale de recepţie a lucrărilor executate, semnate şi acceptate de către Beneficiar.</w:t>
            </w:r>
          </w:p>
          <w:p w:rsidR="00A85E52" w:rsidRDefault="00A85E52" w:rsidP="00A85E52">
            <w:pPr>
              <w:tabs>
                <w:tab w:val="left" w:pos="372"/>
              </w:tabs>
              <w:suppressAutoHyphens/>
            </w:pPr>
          </w:p>
          <w:p w:rsidR="00A20ACF" w:rsidRPr="005D708F" w:rsidRDefault="00A20ACF" w:rsidP="001F6E5A">
            <w:pPr>
              <w:tabs>
                <w:tab w:val="left" w:pos="372"/>
              </w:tabs>
              <w:suppressAutoHyphens/>
              <w:rPr>
                <w:rFonts w:asciiTheme="majorHAnsi" w:hAnsiTheme="majorHAnsi" w:cstheme="majorHAnsi"/>
                <w:i/>
                <w:spacing w:val="-4"/>
              </w:rPr>
            </w:pPr>
          </w:p>
        </w:tc>
      </w:tr>
      <w:tr w:rsidR="00A20ACF" w:rsidRPr="005D708F" w:rsidTr="0067109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E4305C" w:rsidRDefault="00A20ACF" w:rsidP="00E4305C">
            <w:pPr>
              <w:pStyle w:val="a"/>
              <w:numPr>
                <w:ilvl w:val="0"/>
                <w:numId w:val="45"/>
              </w:numPr>
              <w:tabs>
                <w:tab w:val="left" w:pos="372"/>
              </w:tabs>
              <w:suppressAutoHyphens/>
              <w:rPr>
                <w:rFonts w:asciiTheme="majorHAnsi" w:hAnsiTheme="majorHAnsi" w:cstheme="majorHAnsi"/>
                <w:i/>
                <w:spacing w:val="-4"/>
              </w:rPr>
            </w:pPr>
            <w:r w:rsidRPr="00E4305C">
              <w:rPr>
                <w:rFonts w:asciiTheme="majorHAnsi" w:hAnsiTheme="majorHAnsi" w:cstheme="majorHAnsi"/>
                <w:i/>
                <w:spacing w:val="-4"/>
              </w:rPr>
              <w:t>zile</w:t>
            </w:r>
          </w:p>
          <w:p w:rsidR="00E4305C" w:rsidRPr="00E4305C" w:rsidRDefault="00E4305C" w:rsidP="00E4305C">
            <w:pPr>
              <w:tabs>
                <w:tab w:val="left" w:pos="372"/>
              </w:tabs>
              <w:suppressAutoHyphens/>
              <w:rPr>
                <w:rFonts w:asciiTheme="majorHAnsi" w:hAnsiTheme="majorHAnsi" w:cstheme="majorHAnsi"/>
                <w:i/>
                <w:spacing w:val="-4"/>
              </w:rPr>
            </w:pPr>
          </w:p>
        </w:tc>
      </w:tr>
      <w:tr w:rsidR="00A20ACF" w:rsidRPr="005D708F" w:rsidTr="0067109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Default="00A20ACF" w:rsidP="00012FEE">
            <w:pPr>
              <w:tabs>
                <w:tab w:val="left" w:pos="372"/>
              </w:tabs>
              <w:suppressAutoHyphens/>
              <w:rPr>
                <w:rFonts w:asciiTheme="majorHAnsi" w:hAnsiTheme="majorHAnsi" w:cstheme="majorHAnsi"/>
                <w:b/>
                <w:i/>
                <w:iCs/>
              </w:rPr>
            </w:pPr>
            <w:r w:rsidRPr="005D708F">
              <w:rPr>
                <w:rFonts w:asciiTheme="majorHAnsi" w:hAnsiTheme="majorHAnsi" w:cstheme="majorHAnsi"/>
                <w:b/>
                <w:i/>
                <w:iCs/>
              </w:rPr>
              <w:t>nu se acceptă</w:t>
            </w:r>
          </w:p>
          <w:p w:rsidR="00E4305C" w:rsidRPr="005D708F" w:rsidRDefault="00E4305C" w:rsidP="00012FEE">
            <w:pPr>
              <w:tabs>
                <w:tab w:val="left" w:pos="372"/>
              </w:tabs>
              <w:suppressAutoHyphens/>
              <w:rPr>
                <w:rFonts w:asciiTheme="majorHAnsi" w:hAnsiTheme="majorHAnsi" w:cstheme="majorHAnsi"/>
                <w:i/>
                <w:iCs/>
              </w:rPr>
            </w:pPr>
          </w:p>
        </w:tc>
      </w:tr>
      <w:tr w:rsidR="00A20ACF" w:rsidRPr="005D708F" w:rsidTr="00671095">
        <w:trPr>
          <w:trHeight w:val="600"/>
        </w:trPr>
        <w:tc>
          <w:tcPr>
            <w:tcW w:w="9918" w:type="dxa"/>
            <w:gridSpan w:val="5"/>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671095">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3686"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671095">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340A01" w:rsidRDefault="00340A01" w:rsidP="00340A01">
            <w:pPr>
              <w:jc w:val="both"/>
              <w:rPr>
                <w:rFonts w:asciiTheme="majorHAnsi" w:hAnsiTheme="majorHAnsi" w:cstheme="majorHAnsi"/>
                <w:b/>
                <w:i/>
                <w:noProof w:val="0"/>
              </w:rPr>
            </w:pPr>
            <w:r>
              <w:rPr>
                <w:rFonts w:asciiTheme="majorHAnsi" w:hAnsiTheme="majorHAnsi" w:cstheme="majorHAnsi"/>
                <w:b/>
                <w:i/>
                <w:noProof w:val="0"/>
              </w:rPr>
              <w:t xml:space="preserve">Electronic, </w:t>
            </w:r>
          </w:p>
          <w:p w:rsidR="00A20ACF" w:rsidRPr="005D708F" w:rsidRDefault="00340A01" w:rsidP="00340A01">
            <w:pPr>
              <w:rPr>
                <w:rFonts w:asciiTheme="majorHAnsi" w:hAnsiTheme="majorHAnsi" w:cstheme="majorHAnsi"/>
                <w:i/>
              </w:rPr>
            </w:pPr>
            <w:r>
              <w:rPr>
                <w:rFonts w:asciiTheme="majorHAnsi" w:hAnsiTheme="majorHAnsi" w:cstheme="majorHAnsi"/>
                <w:b/>
                <w:i/>
                <w:noProof w:val="0"/>
              </w:rPr>
              <w:t>prin intermediul SIA RSAP</w:t>
            </w:r>
          </w:p>
        </w:tc>
        <w:tc>
          <w:tcPr>
            <w:tcW w:w="3686"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671095">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3686"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671095">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3686"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671095">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550" w:type="dxa"/>
            <w:gridSpan w:val="3"/>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671095">
        <w:trPr>
          <w:trHeight w:val="7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3686"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671095">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DF53A4" w:rsidRDefault="00A20ACF" w:rsidP="00DF53A4">
            <w:pPr>
              <w:rPr>
                <w:rFonts w:asciiTheme="majorHAnsi" w:hAnsiTheme="majorHAnsi" w:cstheme="majorHAnsi"/>
                <w:i/>
                <w:noProof w:val="0"/>
              </w:rPr>
            </w:pPr>
            <w:r w:rsidRPr="005D708F">
              <w:rPr>
                <w:rFonts w:asciiTheme="majorHAnsi" w:hAnsiTheme="majorHAnsi" w:cstheme="majorHAnsi"/>
                <w:i/>
              </w:rPr>
              <w:t>Data, Ora</w:t>
            </w:r>
            <w:r w:rsidR="00DF53A4" w:rsidRPr="007A4F93">
              <w:rPr>
                <w:rFonts w:asciiTheme="majorHAnsi" w:hAnsiTheme="majorHAnsi" w:cstheme="majorHAnsi"/>
                <w:i/>
                <w:noProof w:val="0"/>
              </w:rPr>
              <w:t xml:space="preserve"> </w:t>
            </w:r>
          </w:p>
          <w:p w:rsidR="00DF53A4" w:rsidRDefault="00DF53A4" w:rsidP="00DF53A4">
            <w:pPr>
              <w:ind w:right="-2348"/>
              <w:rPr>
                <w:rFonts w:asciiTheme="majorHAnsi" w:hAnsiTheme="majorHAnsi" w:cstheme="majorHAnsi"/>
                <w:i/>
                <w:noProof w:val="0"/>
              </w:rPr>
            </w:pPr>
            <w:r w:rsidRPr="007A4F93">
              <w:rPr>
                <w:rFonts w:asciiTheme="majorHAnsi" w:hAnsiTheme="majorHAnsi" w:cstheme="majorHAnsi"/>
                <w:i/>
                <w:noProof w:val="0"/>
              </w:rPr>
              <w:t xml:space="preserve">informația o găsiți </w:t>
            </w:r>
          </w:p>
          <w:p w:rsidR="00A20ACF" w:rsidRPr="005D708F" w:rsidRDefault="00DF53A4" w:rsidP="00977186">
            <w:pPr>
              <w:ind w:right="-2348"/>
              <w:rPr>
                <w:rFonts w:asciiTheme="majorHAnsi" w:hAnsiTheme="majorHAnsi" w:cstheme="majorHAnsi"/>
                <w:i/>
              </w:rPr>
            </w:pPr>
            <w:r w:rsidRPr="007A4F93">
              <w:rPr>
                <w:rFonts w:asciiTheme="majorHAnsi" w:hAnsiTheme="majorHAnsi" w:cstheme="majorHAnsi"/>
                <w:i/>
                <w:noProof w:val="0"/>
              </w:rPr>
              <w:t>în SIA  RSAP</w:t>
            </w:r>
            <w:r w:rsidRPr="007A4F93">
              <w:rPr>
                <w:rFonts w:asciiTheme="majorHAnsi" w:hAnsiTheme="majorHAnsi" w:cstheme="majorHAnsi"/>
                <w:noProof w:val="0"/>
              </w:rPr>
              <w:t xml:space="preserve"> </w:t>
            </w:r>
          </w:p>
        </w:tc>
        <w:tc>
          <w:tcPr>
            <w:tcW w:w="3686"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671095">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3686"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671095">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3686"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671095">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266" w:type="dxa"/>
            <w:gridSpan w:val="2"/>
            <w:tcBorders>
              <w:bottom w:val="single" w:sz="4" w:space="0" w:color="auto"/>
              <w:right w:val="single" w:sz="4" w:space="0" w:color="auto"/>
            </w:tcBorders>
            <w:vAlign w:val="center"/>
          </w:tcPr>
          <w:p w:rsidR="00A20AC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p w:rsidR="00DF53A4" w:rsidRPr="005D708F" w:rsidRDefault="00DF53A4" w:rsidP="001F6E5A">
            <w:pPr>
              <w:rPr>
                <w:rFonts w:asciiTheme="majorHAnsi" w:hAnsiTheme="majorHAnsi" w:cstheme="majorHAnsi"/>
              </w:rPr>
            </w:pPr>
          </w:p>
        </w:tc>
      </w:tr>
      <w:tr w:rsidR="00A20ACF" w:rsidRPr="005D708F" w:rsidTr="00671095">
        <w:trPr>
          <w:trHeight w:val="600"/>
        </w:trPr>
        <w:tc>
          <w:tcPr>
            <w:tcW w:w="9918" w:type="dxa"/>
            <w:gridSpan w:val="5"/>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A20ACF" w:rsidRPr="005D708F" w:rsidTr="00671095">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DF53A4">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671095">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A20ACF" w:rsidRPr="005D708F" w:rsidTr="00671095">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A20ACF" w:rsidRPr="005D708F" w:rsidTr="00671095">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DF53A4"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pe loturi </w:t>
            </w:r>
            <w:r w:rsidR="00DF53A4">
              <w:rPr>
                <w:rFonts w:asciiTheme="majorHAnsi" w:hAnsiTheme="majorHAnsi" w:cstheme="majorHAnsi"/>
                <w:b/>
                <w:i/>
                <w:iCs/>
              </w:rPr>
              <w:t>.</w:t>
            </w:r>
          </w:p>
          <w:p w:rsidR="00DF53A4" w:rsidRDefault="00DF53A4" w:rsidP="001F6E5A">
            <w:pPr>
              <w:tabs>
                <w:tab w:val="right" w:pos="4743"/>
              </w:tabs>
              <w:jc w:val="both"/>
              <w:rPr>
                <w:rFonts w:asciiTheme="majorHAnsi" w:hAnsiTheme="majorHAnsi" w:cstheme="majorHAnsi"/>
                <w:b/>
                <w:i/>
                <w:iCs/>
              </w:rPr>
            </w:pPr>
          </w:p>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Dacă nu recurge la atribuirea contractului pe loturi, autoritatea contractantă are obligaţia de a justifica decizia de a nu atribui contractul pe loturi (art. 37</w:t>
            </w:r>
            <w:r w:rsidRPr="005D708F">
              <w:rPr>
                <w:rFonts w:asciiTheme="majorHAnsi" w:hAnsiTheme="majorHAnsi" w:cstheme="majorHAnsi"/>
                <w:b/>
                <w:i/>
                <w:iCs/>
                <w:vertAlign w:val="superscript"/>
              </w:rPr>
              <w:t>2</w:t>
            </w:r>
            <w:r w:rsidRPr="005D708F">
              <w:rPr>
                <w:rFonts w:asciiTheme="majorHAnsi" w:hAnsiTheme="majorHAnsi" w:cstheme="majorHAnsi"/>
                <w:b/>
                <w:i/>
                <w:iCs/>
              </w:rPr>
              <w:t>)].</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671095">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550" w:type="dxa"/>
            <w:gridSpan w:val="3"/>
            <w:tcBorders>
              <w:top w:val="single" w:sz="4" w:space="0" w:color="auto"/>
              <w:left w:val="single" w:sz="4" w:space="0" w:color="auto"/>
              <w:right w:val="single" w:sz="4" w:space="0" w:color="auto"/>
            </w:tcBorders>
            <w:vAlign w:val="center"/>
          </w:tcPr>
          <w:p w:rsidR="00A20ACF" w:rsidRPr="005D708F" w:rsidRDefault="00DF53A4" w:rsidP="001F6E5A">
            <w:pPr>
              <w:tabs>
                <w:tab w:val="right" w:pos="4743"/>
              </w:tabs>
              <w:jc w:val="both"/>
              <w:rPr>
                <w:rFonts w:asciiTheme="majorHAnsi" w:hAnsiTheme="majorHAnsi" w:cstheme="majorHAnsi"/>
                <w:b/>
                <w:i/>
                <w:iCs/>
              </w:rPr>
            </w:pPr>
            <w:r w:rsidRPr="002870C3">
              <w:rPr>
                <w:rFonts w:asciiTheme="majorHAnsi" w:hAnsiTheme="majorHAnsi" w:cstheme="majorHAnsi"/>
                <w:b/>
                <w:i/>
                <w:noProof w:val="0"/>
              </w:rPr>
              <w:t>nu se aplică</w:t>
            </w:r>
            <w:r w:rsidRPr="005D708F">
              <w:rPr>
                <w:rFonts w:asciiTheme="majorHAnsi" w:hAnsiTheme="majorHAnsi" w:cstheme="majorHAnsi"/>
                <w:b/>
                <w:i/>
                <w:iCs/>
              </w:rPr>
              <w:t xml:space="preserve"> </w:t>
            </w:r>
          </w:p>
        </w:tc>
      </w:tr>
      <w:tr w:rsidR="00A20ACF" w:rsidRPr="005D708F" w:rsidTr="00671095">
        <w:trPr>
          <w:trHeight w:val="600"/>
        </w:trPr>
        <w:tc>
          <w:tcPr>
            <w:tcW w:w="9918" w:type="dxa"/>
            <w:gridSpan w:val="5"/>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67109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w:t>
            </w:r>
            <w:r w:rsidR="00DF53A4">
              <w:rPr>
                <w:rFonts w:asciiTheme="majorHAnsi" w:hAnsiTheme="majorHAnsi" w:cstheme="majorHAnsi"/>
                <w:b/>
                <w:color w:val="000000" w:themeColor="text1"/>
              </w:rPr>
              <w:t>e</w:t>
            </w:r>
            <w:r w:rsidRPr="005D708F">
              <w:rPr>
                <w:rFonts w:asciiTheme="majorHAnsi" w:hAnsiTheme="majorHAnsi" w:cstheme="majorHAnsi"/>
                <w:b/>
                <w:color w:val="000000" w:themeColor="text1"/>
              </w:rPr>
              <w:t xml:space="preserve">valuare: </w:t>
            </w:r>
          </w:p>
          <w:p w:rsidR="00A20ACF" w:rsidRDefault="00BA0869" w:rsidP="001F6E5A">
            <w:pPr>
              <w:tabs>
                <w:tab w:val="right" w:pos="4743"/>
              </w:tabs>
              <w:jc w:val="both"/>
              <w:rPr>
                <w:sz w:val="32"/>
                <w:szCs w:val="32"/>
                <w:u w:val="single"/>
                <w:lang w:val="en-US"/>
              </w:rPr>
            </w:pPr>
            <w:r>
              <w:rPr>
                <w:sz w:val="32"/>
                <w:szCs w:val="32"/>
                <w:u w:val="single"/>
                <w:lang w:val="en-US"/>
              </w:rPr>
              <w:t>prețul cel mai scăzut</w:t>
            </w:r>
          </w:p>
          <w:p w:rsidR="00A36345" w:rsidRPr="005D708F" w:rsidRDefault="00A36345" w:rsidP="001F6E5A">
            <w:pPr>
              <w:tabs>
                <w:tab w:val="right" w:pos="4743"/>
              </w:tabs>
              <w:jc w:val="both"/>
              <w:rPr>
                <w:rFonts w:asciiTheme="majorHAnsi" w:hAnsiTheme="majorHAnsi" w:cstheme="majorHAnsi"/>
                <w:b/>
                <w:i/>
                <w:iCs/>
                <w:color w:val="000000" w:themeColor="text1"/>
              </w:rPr>
            </w:pPr>
            <w:bookmarkStart w:id="180" w:name="_GoBack"/>
            <w:bookmarkEnd w:id="180"/>
          </w:p>
        </w:tc>
      </w:tr>
      <w:tr w:rsidR="00A20ACF" w:rsidRPr="005D708F" w:rsidTr="0067109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977186" w:rsidP="00977186">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1</w:t>
            </w:r>
            <w:r w:rsidR="00A20ACF" w:rsidRPr="005D708F">
              <w:rPr>
                <w:rFonts w:asciiTheme="majorHAnsi" w:hAnsiTheme="majorHAnsi" w:cstheme="majorHAnsi"/>
                <w:b/>
                <w:i/>
                <w:color w:val="000000" w:themeColor="text1"/>
              </w:rPr>
              <w:t>%</w:t>
            </w:r>
          </w:p>
        </w:tc>
      </w:tr>
      <w:tr w:rsidR="00A20ACF" w:rsidRPr="005D708F" w:rsidTr="00671095">
        <w:trPr>
          <w:trHeight w:val="6228"/>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E4305C"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E4305C">
              <w:rPr>
                <w:rFonts w:asciiTheme="majorHAnsi" w:hAnsiTheme="majorHAnsi" w:cstheme="majorHAnsi"/>
                <w:i/>
                <w:color w:val="000000" w:themeColor="text1"/>
                <w:sz w:val="22"/>
                <w:szCs w:val="22"/>
              </w:rPr>
              <w:t>Garanția de buna execuție (emisă de o bancă comercială) conform formularului F3.4 sau</w:t>
            </w:r>
          </w:p>
          <w:p w:rsidR="00A20ACF" w:rsidRPr="00E4305C"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E4305C">
              <w:rPr>
                <w:rFonts w:asciiTheme="majorHAnsi" w:hAnsiTheme="majorHAnsi" w:cstheme="majorHAnsi"/>
                <w:i/>
                <w:color w:val="000000" w:themeColor="text1"/>
                <w:sz w:val="22"/>
                <w:szCs w:val="22"/>
              </w:rPr>
              <w:t>Garanția de buna execuție prin transfer la contul autorităţii contractante, conform următoarelor date bancare:</w:t>
            </w:r>
          </w:p>
          <w:p w:rsidR="00A20ACF" w:rsidRPr="00E4305C" w:rsidRDefault="00A20ACF" w:rsidP="001F6E5A">
            <w:pPr>
              <w:spacing w:after="120"/>
              <w:ind w:left="599"/>
              <w:rPr>
                <w:rFonts w:asciiTheme="majorHAnsi" w:hAnsiTheme="majorHAnsi" w:cstheme="majorHAnsi"/>
                <w:i/>
                <w:color w:val="000000" w:themeColor="text1"/>
              </w:rPr>
            </w:pPr>
            <w:r w:rsidRPr="00E4305C">
              <w:rPr>
                <w:rFonts w:asciiTheme="majorHAnsi" w:hAnsiTheme="majorHAnsi" w:cstheme="majorHAnsi"/>
                <w:i/>
                <w:color w:val="000000" w:themeColor="text1"/>
                <w:sz w:val="22"/>
                <w:szCs w:val="22"/>
              </w:rPr>
              <w:t>Beneficiarul plăţii:</w:t>
            </w:r>
          </w:p>
          <w:p w:rsidR="00A20ACF" w:rsidRPr="00E4305C" w:rsidRDefault="00A20ACF" w:rsidP="001F6E5A">
            <w:pPr>
              <w:spacing w:after="120"/>
              <w:ind w:left="599"/>
              <w:rPr>
                <w:rFonts w:asciiTheme="majorHAnsi" w:hAnsiTheme="majorHAnsi" w:cstheme="majorHAnsi"/>
                <w:i/>
                <w:color w:val="000000" w:themeColor="text1"/>
              </w:rPr>
            </w:pPr>
            <w:r w:rsidRPr="00E4305C">
              <w:rPr>
                <w:rFonts w:asciiTheme="majorHAnsi" w:hAnsiTheme="majorHAnsi" w:cstheme="majorHAnsi"/>
                <w:i/>
                <w:color w:val="000000" w:themeColor="text1"/>
                <w:sz w:val="22"/>
                <w:szCs w:val="22"/>
              </w:rPr>
              <w:t>Denumirea Băncii:</w:t>
            </w:r>
          </w:p>
          <w:p w:rsidR="00A20ACF" w:rsidRPr="00E4305C" w:rsidRDefault="00A20ACF" w:rsidP="001F6E5A">
            <w:pPr>
              <w:spacing w:after="120"/>
              <w:ind w:left="599"/>
              <w:rPr>
                <w:rFonts w:asciiTheme="majorHAnsi" w:hAnsiTheme="majorHAnsi" w:cstheme="majorHAnsi"/>
                <w:i/>
                <w:color w:val="000000" w:themeColor="text1"/>
              </w:rPr>
            </w:pPr>
            <w:r w:rsidRPr="00E4305C">
              <w:rPr>
                <w:rFonts w:asciiTheme="majorHAnsi" w:hAnsiTheme="majorHAnsi" w:cstheme="majorHAnsi"/>
                <w:i/>
                <w:color w:val="000000" w:themeColor="text1"/>
                <w:sz w:val="22"/>
                <w:szCs w:val="22"/>
              </w:rPr>
              <w:t>Codul fiscal:</w:t>
            </w:r>
          </w:p>
          <w:p w:rsidR="00A20ACF" w:rsidRPr="00E4305C" w:rsidRDefault="00A20ACF" w:rsidP="001F6E5A">
            <w:pPr>
              <w:spacing w:after="120"/>
              <w:ind w:left="599"/>
              <w:rPr>
                <w:rFonts w:asciiTheme="majorHAnsi" w:hAnsiTheme="majorHAnsi" w:cstheme="majorHAnsi"/>
                <w:i/>
                <w:color w:val="000000" w:themeColor="text1"/>
              </w:rPr>
            </w:pPr>
            <w:r w:rsidRPr="00E4305C">
              <w:rPr>
                <w:rFonts w:asciiTheme="majorHAnsi" w:hAnsiTheme="majorHAnsi" w:cstheme="majorHAnsi"/>
                <w:i/>
                <w:color w:val="000000" w:themeColor="text1"/>
                <w:sz w:val="22"/>
                <w:szCs w:val="22"/>
              </w:rPr>
              <w:t xml:space="preserve">Contul de decontare; </w:t>
            </w:r>
          </w:p>
          <w:p w:rsidR="00A20ACF" w:rsidRPr="00E4305C" w:rsidRDefault="00A20ACF" w:rsidP="001F6E5A">
            <w:pPr>
              <w:spacing w:after="120"/>
              <w:ind w:left="599"/>
              <w:rPr>
                <w:rFonts w:asciiTheme="majorHAnsi" w:hAnsiTheme="majorHAnsi" w:cstheme="majorHAnsi"/>
                <w:i/>
                <w:color w:val="000000" w:themeColor="text1"/>
              </w:rPr>
            </w:pPr>
            <w:r w:rsidRPr="00E4305C">
              <w:rPr>
                <w:rFonts w:asciiTheme="majorHAnsi" w:hAnsiTheme="majorHAnsi" w:cstheme="majorHAnsi"/>
                <w:i/>
                <w:color w:val="000000" w:themeColor="text1"/>
                <w:sz w:val="22"/>
                <w:szCs w:val="22"/>
              </w:rPr>
              <w:t xml:space="preserve">Contul trezorerial: </w:t>
            </w:r>
          </w:p>
          <w:p w:rsidR="00A20ACF" w:rsidRPr="00E4305C" w:rsidRDefault="00A20ACF" w:rsidP="001F6E5A">
            <w:pPr>
              <w:spacing w:after="120"/>
              <w:ind w:left="599"/>
              <w:rPr>
                <w:rFonts w:asciiTheme="majorHAnsi" w:hAnsiTheme="majorHAnsi" w:cstheme="majorHAnsi"/>
                <w:i/>
                <w:color w:val="000000" w:themeColor="text1"/>
              </w:rPr>
            </w:pPr>
            <w:r w:rsidRPr="00E4305C">
              <w:rPr>
                <w:rFonts w:asciiTheme="majorHAnsi" w:hAnsiTheme="majorHAnsi" w:cstheme="majorHAnsi"/>
                <w:i/>
                <w:color w:val="000000" w:themeColor="text1"/>
                <w:sz w:val="22"/>
                <w:szCs w:val="22"/>
              </w:rPr>
              <w:t xml:space="preserve">Contul bancar: </w:t>
            </w:r>
          </w:p>
          <w:p w:rsidR="00A20ACF" w:rsidRPr="00E4305C" w:rsidRDefault="002A04D8" w:rsidP="001F6E5A">
            <w:pPr>
              <w:spacing w:after="120"/>
              <w:ind w:left="599"/>
              <w:rPr>
                <w:rFonts w:asciiTheme="majorHAnsi" w:hAnsiTheme="majorHAnsi" w:cstheme="majorHAnsi"/>
                <w:i/>
                <w:color w:val="000000" w:themeColor="text1"/>
              </w:rPr>
            </w:pPr>
            <w:r w:rsidRPr="00E4305C">
              <w:rPr>
                <w:rFonts w:asciiTheme="majorHAnsi" w:hAnsiTheme="majorHAnsi" w:cstheme="majorHAnsi"/>
                <w:i/>
                <w:color w:val="000000" w:themeColor="text1"/>
                <w:sz w:val="22"/>
                <w:szCs w:val="22"/>
              </w:rPr>
              <w:t>Trezoreria regională</w:t>
            </w:r>
            <w:r w:rsidR="00A20ACF" w:rsidRPr="00E4305C">
              <w:rPr>
                <w:rFonts w:asciiTheme="majorHAnsi" w:hAnsiTheme="majorHAnsi" w:cstheme="majorHAnsi"/>
                <w:i/>
                <w:color w:val="000000" w:themeColor="text1"/>
                <w:sz w:val="22"/>
                <w:szCs w:val="22"/>
              </w:rPr>
              <w:t xml:space="preserve">: </w:t>
            </w:r>
          </w:p>
          <w:p w:rsidR="00A20ACF" w:rsidRPr="00E4305C"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E4305C">
              <w:rPr>
                <w:rFonts w:asciiTheme="majorHAnsi" w:hAnsiTheme="majorHAnsi" w:cstheme="majorHAnsi"/>
                <w:i/>
                <w:color w:val="000000" w:themeColor="text1"/>
                <w:sz w:val="22"/>
                <w:szCs w:val="22"/>
              </w:rPr>
              <w:t xml:space="preserve">cu nota “Garanția de bună execuție” sau “Pentru garanţia de bună execuție la </w:t>
            </w:r>
            <w:r w:rsidR="002A04D8" w:rsidRPr="00E4305C">
              <w:rPr>
                <w:rFonts w:asciiTheme="majorHAnsi" w:hAnsiTheme="majorHAnsi" w:cstheme="majorHAnsi"/>
                <w:i/>
                <w:color w:val="000000" w:themeColor="text1"/>
                <w:sz w:val="22"/>
                <w:szCs w:val="22"/>
              </w:rPr>
              <w:t>procedura de achiziție publică</w:t>
            </w:r>
            <w:r w:rsidRPr="00E4305C">
              <w:rPr>
                <w:rFonts w:asciiTheme="majorHAnsi" w:hAnsiTheme="majorHAnsi" w:cstheme="majorHAnsi"/>
                <w:i/>
                <w:color w:val="000000" w:themeColor="text1"/>
                <w:sz w:val="22"/>
                <w:szCs w:val="22"/>
              </w:rPr>
              <w:t>nr. ______ din ___________”</w:t>
            </w:r>
          </w:p>
          <w:p w:rsidR="00A20ACF" w:rsidRPr="00E4305C"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E4305C">
              <w:rPr>
                <w:rFonts w:asciiTheme="majorHAnsi" w:hAnsiTheme="majorHAnsi" w:cstheme="majorHAnsi"/>
                <w:i/>
                <w:color w:val="000000" w:themeColor="text1"/>
                <w:sz w:val="22"/>
                <w:szCs w:val="22"/>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E4305C">
              <w:rPr>
                <w:rFonts w:asciiTheme="majorHAnsi" w:hAnsiTheme="majorHAnsi" w:cstheme="majorHAnsi"/>
                <w:i/>
                <w:color w:val="000000" w:themeColor="text1"/>
                <w:sz w:val="22"/>
                <w:szCs w:val="22"/>
              </w:rPr>
              <w:t>Alte forme ale garanției de</w:t>
            </w:r>
            <w:r w:rsidRPr="005D708F">
              <w:rPr>
                <w:rFonts w:asciiTheme="majorHAnsi" w:hAnsiTheme="majorHAnsi" w:cstheme="majorHAnsi"/>
                <w:i/>
                <w:color w:val="000000" w:themeColor="text1"/>
              </w:rPr>
              <w:t xml:space="preserve"> bună execuție acceptate de autoritatea contractantă.</w:t>
            </w:r>
          </w:p>
        </w:tc>
      </w:tr>
      <w:tr w:rsidR="00A20ACF" w:rsidRPr="005D708F" w:rsidTr="0067109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977186" w:rsidP="001F6E5A">
            <w:pPr>
              <w:tabs>
                <w:tab w:val="right" w:pos="426"/>
              </w:tabs>
              <w:rPr>
                <w:rFonts w:asciiTheme="majorHAnsi" w:hAnsiTheme="majorHAnsi" w:cstheme="majorHAnsi"/>
                <w:b/>
              </w:rPr>
            </w:pPr>
            <w:r w:rsidRPr="002870C3">
              <w:rPr>
                <w:rFonts w:asciiTheme="majorHAnsi" w:hAnsiTheme="majorHAnsi" w:cstheme="majorHAnsi"/>
                <w:b/>
                <w:i/>
                <w:noProof w:val="0"/>
              </w:rPr>
              <w:t>nu se aplică</w:t>
            </w:r>
          </w:p>
          <w:p w:rsidR="00A20ACF" w:rsidRPr="005D708F" w:rsidRDefault="00A20ACF" w:rsidP="001F6E5A">
            <w:pPr>
              <w:tabs>
                <w:tab w:val="right" w:pos="4743"/>
              </w:tabs>
              <w:jc w:val="both"/>
              <w:rPr>
                <w:rFonts w:asciiTheme="majorHAnsi" w:hAnsiTheme="majorHAnsi" w:cstheme="majorHAnsi"/>
                <w:b/>
                <w:i/>
                <w:iCs/>
                <w:color w:val="FF0000"/>
              </w:rPr>
            </w:pPr>
          </w:p>
        </w:tc>
      </w:tr>
      <w:tr w:rsidR="00A20ACF" w:rsidRPr="005D708F" w:rsidTr="0067109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64592C" w:rsidP="0064592C">
            <w:pPr>
              <w:tabs>
                <w:tab w:val="right" w:pos="4743"/>
              </w:tabs>
              <w:jc w:val="both"/>
              <w:rPr>
                <w:rFonts w:asciiTheme="majorHAnsi" w:hAnsiTheme="majorHAnsi" w:cstheme="majorHAnsi"/>
                <w:b/>
                <w:i/>
                <w:iCs/>
                <w:color w:val="FF0000"/>
              </w:rPr>
            </w:pPr>
            <w:r>
              <w:rPr>
                <w:rFonts w:asciiTheme="majorHAnsi" w:hAnsiTheme="majorHAnsi" w:cstheme="majorHAnsi"/>
                <w:i/>
              </w:rPr>
              <w:t xml:space="preserve">6 </w:t>
            </w:r>
            <w:r w:rsidR="00A20ACF" w:rsidRPr="005D708F">
              <w:rPr>
                <w:rFonts w:asciiTheme="majorHAnsi" w:hAnsiTheme="majorHAnsi" w:cstheme="majorHAnsi"/>
                <w:i/>
              </w:rPr>
              <w:t xml:space="preserv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 xml:space="preserve">Conducătorul grupului de lucru: </w:t>
      </w:r>
      <w:r w:rsidR="00603092">
        <w:rPr>
          <w:rFonts w:asciiTheme="majorHAnsi" w:hAnsiTheme="majorHAnsi" w:cstheme="majorHAnsi"/>
          <w:b/>
          <w:bCs/>
          <w:color w:val="000000"/>
        </w:rPr>
        <w:t xml:space="preserve">    </w:t>
      </w:r>
      <w:r w:rsidRPr="005D708F">
        <w:rPr>
          <w:rFonts w:asciiTheme="majorHAnsi" w:hAnsiTheme="majorHAnsi" w:cstheme="majorHAnsi"/>
          <w:b/>
          <w:bCs/>
          <w:color w:val="000000"/>
        </w:rPr>
        <w:t>____________________</w:t>
      </w:r>
      <w:r w:rsidR="00603092">
        <w:rPr>
          <w:rFonts w:asciiTheme="majorHAnsi" w:hAnsiTheme="majorHAnsi" w:cstheme="majorHAnsi"/>
          <w:b/>
          <w:bCs/>
          <w:color w:val="000000"/>
        </w:rPr>
        <w:t xml:space="preserve">    Ghenadie Grosu</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Default="00A20ACF" w:rsidP="00A20ACF">
      <w:pPr>
        <w:tabs>
          <w:tab w:val="left" w:pos="3625"/>
        </w:tabs>
      </w:pPr>
    </w:p>
    <w:p w:rsidR="00A97925" w:rsidRDefault="00A97925" w:rsidP="00A20ACF">
      <w:pPr>
        <w:tabs>
          <w:tab w:val="left" w:pos="3625"/>
        </w:tabs>
      </w:pPr>
    </w:p>
    <w:p w:rsidR="00A97925" w:rsidRDefault="00A97925" w:rsidP="00A20ACF">
      <w:pPr>
        <w:tabs>
          <w:tab w:val="left" w:pos="3625"/>
        </w:tabs>
      </w:pPr>
    </w:p>
    <w:p w:rsidR="00FB5202" w:rsidRDefault="00FB5202" w:rsidP="00A20ACF">
      <w:pPr>
        <w:tabs>
          <w:tab w:val="left" w:pos="3625"/>
        </w:tabs>
      </w:pPr>
    </w:p>
    <w:p w:rsidR="00FB5202" w:rsidRDefault="00FB5202" w:rsidP="00A20ACF">
      <w:pPr>
        <w:tabs>
          <w:tab w:val="left" w:pos="3625"/>
        </w:tabs>
      </w:pPr>
    </w:p>
    <w:p w:rsidR="00FB5202" w:rsidRDefault="00FB5202" w:rsidP="00A20ACF">
      <w:pPr>
        <w:tabs>
          <w:tab w:val="left" w:pos="3625"/>
        </w:tabs>
      </w:pPr>
    </w:p>
    <w:p w:rsidR="00FB5202" w:rsidRDefault="00FB5202" w:rsidP="00A20ACF">
      <w:pPr>
        <w:tabs>
          <w:tab w:val="left" w:pos="3625"/>
        </w:tabs>
      </w:pPr>
    </w:p>
    <w:p w:rsidR="00FB5202" w:rsidRDefault="00FB5202" w:rsidP="00A20ACF">
      <w:pPr>
        <w:tabs>
          <w:tab w:val="left" w:pos="3625"/>
        </w:tabs>
      </w:pPr>
    </w:p>
    <w:p w:rsidR="00FB5202" w:rsidRDefault="00FB5202" w:rsidP="00A20ACF">
      <w:pPr>
        <w:tabs>
          <w:tab w:val="left" w:pos="3625"/>
        </w:tabs>
      </w:pPr>
    </w:p>
    <w:p w:rsidR="00FB5202" w:rsidRDefault="00FB5202" w:rsidP="00A20ACF">
      <w:pPr>
        <w:tabs>
          <w:tab w:val="left" w:pos="3625"/>
        </w:tabs>
      </w:pPr>
    </w:p>
    <w:p w:rsidR="00FB5202" w:rsidRDefault="00FB5202" w:rsidP="00A20ACF">
      <w:pPr>
        <w:tabs>
          <w:tab w:val="left" w:pos="3625"/>
        </w:tabs>
      </w:pPr>
    </w:p>
    <w:p w:rsidR="00FB5202" w:rsidRDefault="00FB5202" w:rsidP="00A20ACF">
      <w:pPr>
        <w:tabs>
          <w:tab w:val="left" w:pos="3625"/>
        </w:tabs>
      </w:pPr>
    </w:p>
    <w:p w:rsidR="00FB5202" w:rsidRDefault="00FB5202" w:rsidP="00A20ACF">
      <w:pPr>
        <w:tabs>
          <w:tab w:val="left" w:pos="3625"/>
        </w:tabs>
      </w:pPr>
    </w:p>
    <w:p w:rsidR="00FB5202" w:rsidRDefault="00FB5202" w:rsidP="00A20ACF">
      <w:pPr>
        <w:tabs>
          <w:tab w:val="left" w:pos="3625"/>
        </w:tabs>
      </w:pPr>
    </w:p>
    <w:p w:rsidR="00FB5202" w:rsidRDefault="00FB5202" w:rsidP="00A20ACF">
      <w:pPr>
        <w:tabs>
          <w:tab w:val="left" w:pos="3625"/>
        </w:tabs>
      </w:pPr>
    </w:p>
    <w:p w:rsidR="00FB5202" w:rsidRDefault="00FB5202" w:rsidP="00A20ACF">
      <w:pPr>
        <w:tabs>
          <w:tab w:val="left" w:pos="3625"/>
        </w:tabs>
      </w:pPr>
    </w:p>
    <w:p w:rsidR="00FB5202" w:rsidRDefault="00FB5202" w:rsidP="00A20ACF">
      <w:pPr>
        <w:tabs>
          <w:tab w:val="left" w:pos="3625"/>
        </w:tabs>
      </w:pPr>
    </w:p>
    <w:p w:rsidR="00FB5202" w:rsidRDefault="00FB5202" w:rsidP="00A20ACF">
      <w:pPr>
        <w:tabs>
          <w:tab w:val="left" w:pos="3625"/>
        </w:tabs>
      </w:pPr>
    </w:p>
    <w:p w:rsidR="00FB5202" w:rsidRDefault="00FB5202" w:rsidP="00A20ACF">
      <w:pPr>
        <w:tabs>
          <w:tab w:val="left" w:pos="3625"/>
        </w:tabs>
      </w:pPr>
    </w:p>
    <w:p w:rsidR="00FB5202" w:rsidRDefault="00FB5202" w:rsidP="00A20ACF">
      <w:pPr>
        <w:tabs>
          <w:tab w:val="left" w:pos="3625"/>
        </w:tabs>
      </w:pPr>
    </w:p>
    <w:p w:rsidR="00FB5202" w:rsidRDefault="00FB5202" w:rsidP="00A20ACF">
      <w:pPr>
        <w:tabs>
          <w:tab w:val="left" w:pos="3625"/>
        </w:tabs>
      </w:pPr>
    </w:p>
    <w:p w:rsidR="00FB5202" w:rsidRDefault="00FB5202" w:rsidP="00A20ACF">
      <w:pPr>
        <w:tabs>
          <w:tab w:val="left" w:pos="3625"/>
        </w:tabs>
      </w:pPr>
    </w:p>
    <w:p w:rsidR="00284ABB" w:rsidRDefault="00284ABB" w:rsidP="00A20ACF">
      <w:pPr>
        <w:tabs>
          <w:tab w:val="left" w:pos="3625"/>
        </w:tabs>
      </w:pPr>
    </w:p>
    <w:p w:rsidR="00284ABB" w:rsidRDefault="00284ABB" w:rsidP="00A20ACF">
      <w:pPr>
        <w:tabs>
          <w:tab w:val="left" w:pos="3625"/>
        </w:tabs>
      </w:pPr>
    </w:p>
    <w:p w:rsidR="00284ABB" w:rsidRDefault="00284ABB" w:rsidP="00A20ACF">
      <w:pPr>
        <w:tabs>
          <w:tab w:val="left" w:pos="3625"/>
        </w:tabs>
      </w:pPr>
    </w:p>
    <w:p w:rsidR="00284ABB" w:rsidRDefault="00284ABB" w:rsidP="00A20ACF">
      <w:pPr>
        <w:tabs>
          <w:tab w:val="left" w:pos="3625"/>
        </w:tabs>
      </w:pPr>
    </w:p>
    <w:p w:rsidR="00284ABB" w:rsidRDefault="00284ABB" w:rsidP="00A20ACF">
      <w:pPr>
        <w:tabs>
          <w:tab w:val="left" w:pos="3625"/>
        </w:tabs>
      </w:pPr>
    </w:p>
    <w:p w:rsidR="00284ABB" w:rsidRDefault="00284ABB" w:rsidP="00A20ACF">
      <w:pPr>
        <w:tabs>
          <w:tab w:val="left" w:pos="3625"/>
        </w:tabs>
      </w:pPr>
    </w:p>
    <w:p w:rsidR="00FB5202" w:rsidRDefault="00FB5202" w:rsidP="00A20ACF">
      <w:pPr>
        <w:tabs>
          <w:tab w:val="left" w:pos="3625"/>
        </w:tabs>
      </w:pPr>
    </w:p>
    <w:p w:rsidR="00FB5202" w:rsidRDefault="00FB5202" w:rsidP="00A20ACF">
      <w:pPr>
        <w:tabs>
          <w:tab w:val="left" w:pos="3625"/>
        </w:tabs>
      </w:pPr>
    </w:p>
    <w:p w:rsidR="00FB5202" w:rsidRDefault="00FB5202" w:rsidP="00A20ACF">
      <w:pPr>
        <w:tabs>
          <w:tab w:val="left" w:pos="3625"/>
        </w:tabs>
      </w:pPr>
    </w:p>
    <w:p w:rsidR="00FB5202" w:rsidRDefault="00FB5202" w:rsidP="00A20ACF">
      <w:pPr>
        <w:tabs>
          <w:tab w:val="left" w:pos="3625"/>
        </w:tabs>
      </w:pPr>
    </w:p>
    <w:p w:rsidR="00FB5202" w:rsidRDefault="00FB5202" w:rsidP="00A20ACF">
      <w:pPr>
        <w:tabs>
          <w:tab w:val="left" w:pos="3625"/>
        </w:tabs>
      </w:pPr>
    </w:p>
    <w:p w:rsidR="00FB5202" w:rsidRDefault="00FB5202" w:rsidP="00A20ACF">
      <w:pPr>
        <w:tabs>
          <w:tab w:val="left" w:pos="3625"/>
        </w:tabs>
      </w:pPr>
    </w:p>
    <w:p w:rsidR="00FB5202" w:rsidRDefault="00FB5202" w:rsidP="00A20ACF">
      <w:pPr>
        <w:tabs>
          <w:tab w:val="left" w:pos="3625"/>
        </w:tabs>
      </w:pPr>
    </w:p>
    <w:p w:rsidR="00FB5202" w:rsidRDefault="00FB5202" w:rsidP="00A20ACF">
      <w:pPr>
        <w:tabs>
          <w:tab w:val="left" w:pos="3625"/>
        </w:tabs>
      </w:pPr>
    </w:p>
    <w:p w:rsidR="00FB5202" w:rsidRDefault="00FB5202" w:rsidP="00A20ACF">
      <w:pPr>
        <w:tabs>
          <w:tab w:val="left" w:pos="3625"/>
        </w:tabs>
      </w:pPr>
    </w:p>
    <w:p w:rsidR="00FB5202" w:rsidRDefault="00FB5202" w:rsidP="00A20ACF">
      <w:pPr>
        <w:tabs>
          <w:tab w:val="left" w:pos="3625"/>
        </w:tabs>
      </w:pPr>
    </w:p>
    <w:p w:rsidR="00A97925" w:rsidRDefault="00A97925" w:rsidP="00A20ACF">
      <w:pPr>
        <w:tabs>
          <w:tab w:val="left" w:pos="3625"/>
        </w:tabs>
      </w:pPr>
    </w:p>
    <w:p w:rsidR="00A97925" w:rsidRDefault="00A97925" w:rsidP="00A20ACF">
      <w:pPr>
        <w:tabs>
          <w:tab w:val="left" w:pos="3625"/>
        </w:tabs>
      </w:pP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603092" w:rsidRDefault="00603092" w:rsidP="005D708F">
            <w:pPr>
              <w:pStyle w:val="1"/>
              <w:numPr>
                <w:ilvl w:val="0"/>
                <w:numId w:val="0"/>
              </w:numPr>
              <w:ind w:left="-105"/>
              <w:jc w:val="left"/>
              <w:rPr>
                <w:rFonts w:asciiTheme="majorHAnsi" w:hAnsiTheme="majorHAnsi" w:cstheme="majorHAnsi"/>
                <w:lang w:val="ro-RO"/>
              </w:rPr>
            </w:pPr>
            <w:bookmarkStart w:id="181" w:name="_Toc392180197"/>
            <w:bookmarkStart w:id="182" w:name="_Toc449539085"/>
          </w:p>
          <w:p w:rsidR="00A20ACF" w:rsidRDefault="005D708F" w:rsidP="005D708F">
            <w:pPr>
              <w:pStyle w:val="1"/>
              <w:numPr>
                <w:ilvl w:val="0"/>
                <w:numId w:val="0"/>
              </w:numPr>
              <w:ind w:left="-105"/>
              <w:jc w:val="left"/>
              <w:rPr>
                <w:rFonts w:asciiTheme="majorHAnsi" w:hAnsiTheme="majorHAnsi" w:cstheme="majorHAnsi"/>
                <w:lang w:val="ro-RO"/>
              </w:rPr>
            </w:pPr>
            <w:r w:rsidRPr="005D708F">
              <w:rPr>
                <w:rFonts w:asciiTheme="majorHAnsi" w:hAnsiTheme="majorHAnsi" w:cstheme="majorHAnsi"/>
                <w:lang w:val="ro-RO"/>
              </w:rPr>
              <w:t xml:space="preserve">CAPITOLUL III. </w:t>
            </w:r>
            <w:r w:rsidR="00A20ACF" w:rsidRPr="005D708F">
              <w:rPr>
                <w:rFonts w:asciiTheme="majorHAnsi" w:hAnsiTheme="majorHAnsi" w:cstheme="majorHAnsi"/>
                <w:lang w:val="ro-RO"/>
              </w:rPr>
              <w:t>FORMULARE PENTRU DEPUNEREA OFERTEI</w:t>
            </w:r>
            <w:bookmarkEnd w:id="181"/>
            <w:bookmarkEnd w:id="182"/>
          </w:p>
          <w:p w:rsidR="00603092" w:rsidRPr="00603092" w:rsidRDefault="00603092" w:rsidP="00603092"/>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603092" w:rsidRDefault="00603092" w:rsidP="00AA1372">
      <w:pPr>
        <w:pStyle w:val="Style3"/>
        <w:tabs>
          <w:tab w:val="left" w:pos="567"/>
        </w:tabs>
        <w:ind w:left="0" w:firstLine="0"/>
        <w:jc w:val="center"/>
        <w:rPr>
          <w:rFonts w:asciiTheme="majorHAnsi" w:eastAsia="PMingLiU" w:hAnsiTheme="majorHAnsi" w:cstheme="majorHAnsi"/>
          <w:lang w:val="ro-RO" w:eastAsia="zh-CN"/>
        </w:rPr>
      </w:pPr>
      <w:bookmarkStart w:id="183" w:name="_Toc449692095"/>
    </w:p>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r w:rsidRPr="005D708F">
        <w:rPr>
          <w:rFonts w:asciiTheme="majorHAnsi" w:eastAsia="PMingLiU" w:hAnsiTheme="majorHAnsi" w:cstheme="majorHAnsi"/>
          <w:lang w:val="ro-RO" w:eastAsia="zh-CN"/>
        </w:rPr>
        <w:t>FORMULARULF3.</w:t>
      </w:r>
      <w:bookmarkEnd w:id="183"/>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lastRenderedPageBreak/>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4" w:name="_Toc449692096"/>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603092" w:rsidP="00AA1372">
      <w:pPr>
        <w:pStyle w:val="a7"/>
        <w:tabs>
          <w:tab w:val="left" w:pos="567"/>
        </w:tabs>
        <w:rPr>
          <w:rFonts w:asciiTheme="majorHAnsi" w:hAnsiTheme="majorHAnsi" w:cstheme="majorHAnsi"/>
          <w:szCs w:val="24"/>
        </w:rPr>
      </w:pPr>
      <w:r>
        <w:rPr>
          <w:rFonts w:asciiTheme="majorHAnsi" w:hAnsiTheme="majorHAnsi" w:cstheme="majorHAnsi"/>
          <w:szCs w:val="24"/>
        </w:rPr>
        <w:t xml:space="preserve">          </w:t>
      </w:r>
      <w:r w:rsidR="00AA1372" w:rsidRPr="005D708F">
        <w:rPr>
          <w:rFonts w:asciiTheme="majorHAnsi" w:hAnsiTheme="majorHAnsi" w:cstheme="majorHAnsi"/>
          <w:szCs w:val="24"/>
        </w:rPr>
        <w:t>cu privire la procedura de atribuire a contractului 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lastRenderedPageBreak/>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1" w:name="_Toc449692105"/>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0183E">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38"/>
        <w:gridCol w:w="3663"/>
        <w:gridCol w:w="2307"/>
        <w:gridCol w:w="2308"/>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38"/>
        <w:gridCol w:w="1025"/>
        <w:gridCol w:w="1934"/>
        <w:gridCol w:w="1878"/>
        <w:gridCol w:w="1171"/>
        <w:gridCol w:w="1069"/>
        <w:gridCol w:w="1293"/>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298"/>
        <w:gridCol w:w="1791"/>
        <w:gridCol w:w="1856"/>
        <w:gridCol w:w="1892"/>
        <w:gridCol w:w="1625"/>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1"/>
        <w:gridCol w:w="3126"/>
        <w:gridCol w:w="1984"/>
        <w:gridCol w:w="1470"/>
        <w:gridCol w:w="1785"/>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lastRenderedPageBreak/>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E4305C">
      <w:pPr>
        <w:spacing w:after="200" w:line="276" w:lineRule="auto"/>
        <w:rPr>
          <w:rFonts w:asciiTheme="majorHAnsi" w:hAnsiTheme="majorHAnsi" w:cstheme="majorHAnsi"/>
        </w:rPr>
      </w:pPr>
      <w:bookmarkStart w:id="220" w:name="_Toc449692116"/>
      <w:r w:rsidRPr="005D708F">
        <w:rPr>
          <w:rFonts w:asciiTheme="majorHAnsi" w:eastAsia="PMingLiU" w:hAnsiTheme="majorHAnsi" w:cstheme="majorHAnsi"/>
          <w:lang w:eastAsia="zh-CN"/>
        </w:rPr>
        <w:br w:type="page"/>
      </w:r>
      <w:r w:rsidRPr="005D708F">
        <w:rPr>
          <w:rFonts w:asciiTheme="majorHAnsi" w:eastAsia="PMingLiU" w:hAnsiTheme="majorHAnsi" w:cstheme="majorHAnsi"/>
          <w:lang w:eastAsia="zh-CN"/>
        </w:rPr>
        <w:lastRenderedPageBreak/>
        <w:t>FORMULARUL F3.1</w:t>
      </w:r>
      <w:bookmarkEnd w:id="220"/>
      <w:r w:rsidR="009451E2" w:rsidRPr="005D708F">
        <w:rPr>
          <w:rFonts w:asciiTheme="majorHAnsi" w:eastAsia="PMingLiU" w:hAnsiTheme="majorHAnsi" w:cstheme="majorHAnsi"/>
          <w:lang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20ACF" w:rsidP="00AA1372">
      <w:pPr>
        <w:rPr>
          <w:rFonts w:asciiTheme="majorHAnsi" w:hAnsiTheme="majorHAnsi" w:cstheme="majorHAnsi"/>
        </w:rPr>
      </w:pPr>
    </w:p>
    <w:p w:rsidR="005D708F" w:rsidRPr="001C4DFD" w:rsidRDefault="005D708F" w:rsidP="005D708F">
      <w:pPr>
        <w:pStyle w:val="2"/>
        <w:rPr>
          <w:bCs w:val="0"/>
          <w:color w:val="auto"/>
          <w:sz w:val="24"/>
          <w:szCs w:val="24"/>
        </w:rPr>
      </w:pPr>
      <w:bookmarkStart w:id="221" w:name="_Toc390252620"/>
      <w:bookmarkStart w:id="222" w:name="_Toc449692117"/>
      <w:r w:rsidRPr="001C4DFD">
        <w:rPr>
          <w:color w:val="auto"/>
          <w:sz w:val="24"/>
          <w:szCs w:val="24"/>
        </w:rPr>
        <w:lastRenderedPageBreak/>
        <w:t xml:space="preserve">CAPITOLUL </w:t>
      </w:r>
      <w:r w:rsidR="00233538" w:rsidRPr="001C4DFD">
        <w:rPr>
          <w:color w:val="auto"/>
          <w:sz w:val="24"/>
          <w:szCs w:val="24"/>
        </w:rPr>
        <w:t>IV</w:t>
      </w:r>
      <w:bookmarkEnd w:id="221"/>
      <w:bookmarkEnd w:id="222"/>
      <w:r w:rsidRPr="001C4DFD">
        <w:rPr>
          <w:color w:val="auto"/>
          <w:sz w:val="24"/>
          <w:szCs w:val="24"/>
        </w:rPr>
        <w:t xml:space="preserve">. </w:t>
      </w:r>
      <w:bookmarkStart w:id="223" w:name="_Toc449692118"/>
      <w:bookmarkStart w:id="224" w:name="_Toc390252621"/>
      <w:r w:rsidR="00233538" w:rsidRPr="001C4DFD">
        <w:rPr>
          <w:bCs w:val="0"/>
          <w:color w:val="auto"/>
          <w:sz w:val="24"/>
          <w:szCs w:val="24"/>
        </w:rPr>
        <w:t>CAIET DE SARCINI</w:t>
      </w:r>
      <w:bookmarkEnd w:id="22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4"/>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DF6AD4" w:rsidP="00E71F7B">
      <w:pPr>
        <w:pStyle w:val="a"/>
        <w:numPr>
          <w:ilvl w:val="0"/>
          <w:numId w:val="0"/>
        </w:numPr>
        <w:ind w:left="360"/>
        <w:rPr>
          <w:rFonts w:asciiTheme="majorHAnsi" w:hAnsiTheme="majorHAnsi" w:cstheme="majorHAnsi"/>
        </w:rPr>
      </w:pPr>
      <w:r>
        <w:rPr>
          <w:rFonts w:asciiTheme="majorHAnsi" w:hAnsiTheme="majorHAnsi" w:cstheme="majorHAnsi"/>
        </w:rPr>
        <w:t xml:space="preserve">           </w:t>
      </w:r>
    </w:p>
    <w:p w:rsidR="00233538" w:rsidRPr="00ED3247" w:rsidRDefault="00233538" w:rsidP="009E6A32">
      <w:pPr>
        <w:spacing w:before="120"/>
        <w:jc w:val="center"/>
        <w:rPr>
          <w:rFonts w:asciiTheme="majorHAnsi" w:hAnsiTheme="majorHAnsi" w:cstheme="majorHAnsi"/>
        </w:rPr>
      </w:pPr>
      <w:r w:rsidRPr="009E6A32">
        <w:rPr>
          <w:rFonts w:asciiTheme="majorHAnsi" w:hAnsiTheme="majorHAnsi" w:cstheme="majorHAnsi"/>
          <w:sz w:val="28"/>
          <w:szCs w:val="28"/>
        </w:rPr>
        <w:t>Obiectul</w:t>
      </w:r>
      <w:r w:rsidR="009E6A32" w:rsidRPr="009E6A32">
        <w:rPr>
          <w:rFonts w:asciiTheme="majorHAnsi" w:hAnsiTheme="majorHAnsi" w:cstheme="majorHAnsi"/>
          <w:sz w:val="28"/>
          <w:szCs w:val="28"/>
        </w:rPr>
        <w:t xml:space="preserve">    </w:t>
      </w:r>
      <w:r w:rsidR="009E6A32">
        <w:rPr>
          <w:rFonts w:asciiTheme="majorHAnsi" w:hAnsiTheme="majorHAnsi" w:cstheme="majorHAnsi"/>
        </w:rPr>
        <w:t xml:space="preserve">    </w:t>
      </w:r>
      <w:r w:rsidR="009E6A32">
        <w:rPr>
          <w:sz w:val="28"/>
          <w:szCs w:val="28"/>
          <w:u w:val="single"/>
          <w:lang w:val="en-US"/>
        </w:rPr>
        <w:t>Reparația drumului de acces spre s. Ialpujeni</w:t>
      </w:r>
      <w:r w:rsidR="00DF6AD4">
        <w:rPr>
          <w:sz w:val="28"/>
          <w:szCs w:val="28"/>
          <w:lang w:val="en-US"/>
        </w:rPr>
        <w:t xml:space="preserve">   </w:t>
      </w:r>
    </w:p>
    <w:p w:rsidR="00233538"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862B4E" w:rsidRDefault="00862B4E" w:rsidP="00233538">
      <w:pPr>
        <w:ind w:firstLine="709"/>
        <w:jc w:val="center"/>
        <w:rPr>
          <w:rFonts w:asciiTheme="majorHAnsi" w:hAnsiTheme="majorHAnsi" w:cstheme="majorHAnsi"/>
          <w:i/>
        </w:rPr>
      </w:pPr>
    </w:p>
    <w:p w:rsidR="00DF6AD4" w:rsidRPr="00ED3247" w:rsidRDefault="002C7D42" w:rsidP="00233538">
      <w:pPr>
        <w:ind w:firstLine="709"/>
        <w:jc w:val="center"/>
        <w:rPr>
          <w:rFonts w:asciiTheme="majorHAnsi" w:hAnsiTheme="majorHAnsi" w:cstheme="majorHAnsi"/>
        </w:rPr>
      </w:pPr>
      <w:r>
        <w:rPr>
          <w:rFonts w:asciiTheme="majorHAnsi" w:hAnsiTheme="majorHAnsi" w:cstheme="majorHAnsi"/>
        </w:rPr>
        <w:t xml:space="preserve">                                    </w:t>
      </w:r>
      <w:r w:rsidR="00862B4E">
        <w:rPr>
          <w:rFonts w:asciiTheme="majorHAnsi" w:hAnsiTheme="majorHAnsi" w:cstheme="majorHAnsi"/>
        </w:rPr>
        <w:t>Consiliul Raional Cimișlia</w:t>
      </w:r>
      <w:r>
        <w:rPr>
          <w:rFonts w:asciiTheme="majorHAnsi" w:hAnsiTheme="majorHAnsi" w:cstheme="majorHAnsi"/>
        </w:rPr>
        <w:t xml:space="preserve">   </w:t>
      </w:r>
      <w:r w:rsidRPr="002C7D42">
        <w:rPr>
          <w:rFonts w:asciiTheme="majorHAnsi" w:hAnsiTheme="majorHAnsi" w:cstheme="majorHAnsi"/>
          <w:sz w:val="22"/>
          <w:szCs w:val="22"/>
        </w:rPr>
        <w:t>or. Cimișlia,bd. Ștefan cel Mare,12</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Autoritatea </w:t>
      </w:r>
      <w:r w:rsidR="00297E4B">
        <w:rPr>
          <w:rFonts w:asciiTheme="majorHAnsi" w:hAnsiTheme="majorHAnsi" w:cstheme="majorHAnsi"/>
        </w:rPr>
        <w:t>c</w:t>
      </w:r>
      <w:r w:rsidRPr="00ED3247">
        <w:rPr>
          <w:rFonts w:asciiTheme="majorHAnsi" w:hAnsiTheme="majorHAnsi" w:cstheme="majorHAnsi"/>
        </w:rPr>
        <w:t>ontractantă_____________________________________________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9E6A32" w:rsidRDefault="002C7D42" w:rsidP="009E6A32">
      <w:pPr>
        <w:ind w:firstLine="709"/>
        <w:jc w:val="both"/>
        <w:rPr>
          <w:sz w:val="28"/>
          <w:szCs w:val="28"/>
          <w:lang w:val="en-US"/>
        </w:rPr>
      </w:pPr>
      <w:r w:rsidRPr="002C7D42">
        <w:rPr>
          <w:rFonts w:asciiTheme="majorHAnsi" w:hAnsiTheme="majorHAnsi" w:cstheme="majorHAnsi"/>
        </w:rPr>
        <w:t xml:space="preserve"> </w:t>
      </w:r>
      <w:r>
        <w:rPr>
          <w:rFonts w:asciiTheme="majorHAnsi" w:hAnsiTheme="majorHAnsi" w:cstheme="majorHAnsi"/>
        </w:rPr>
        <w:t>Ad</w:t>
      </w:r>
      <w:r w:rsidRPr="00ED3247">
        <w:rPr>
          <w:rFonts w:asciiTheme="majorHAnsi" w:hAnsiTheme="majorHAnsi" w:cstheme="majorHAnsi"/>
        </w:rPr>
        <w:t>resa (şantierul) lucrărilor</w:t>
      </w:r>
      <w:r>
        <w:rPr>
          <w:rFonts w:asciiTheme="majorHAnsi" w:hAnsiTheme="majorHAnsi" w:cstheme="majorHAnsi"/>
        </w:rPr>
        <w:t>-porțiunea de drum</w:t>
      </w:r>
      <w:r w:rsidR="009E6A32">
        <w:rPr>
          <w:rFonts w:asciiTheme="majorHAnsi" w:hAnsiTheme="majorHAnsi" w:cstheme="majorHAnsi"/>
        </w:rPr>
        <w:t>:</w:t>
      </w:r>
      <w:r>
        <w:rPr>
          <w:rFonts w:asciiTheme="majorHAnsi" w:hAnsiTheme="majorHAnsi" w:cstheme="majorHAnsi"/>
        </w:rPr>
        <w:t xml:space="preserve"> </w:t>
      </w:r>
      <w:r w:rsidR="009E6A32">
        <w:rPr>
          <w:sz w:val="28"/>
          <w:szCs w:val="28"/>
          <w:u w:val="single"/>
          <w:lang w:val="en-US"/>
        </w:rPr>
        <w:t>drum de acces spre s. Ialpujeni</w:t>
      </w:r>
      <w:r w:rsidR="009E6A32">
        <w:rPr>
          <w:sz w:val="28"/>
          <w:szCs w:val="28"/>
          <w:lang w:val="en-US"/>
        </w:rPr>
        <w:t xml:space="preserve"> .</w:t>
      </w:r>
    </w:p>
    <w:p w:rsidR="00233538" w:rsidRPr="00ED3247" w:rsidRDefault="009E6A32" w:rsidP="009E6A32">
      <w:pPr>
        <w:ind w:firstLine="709"/>
        <w:jc w:val="both"/>
        <w:rPr>
          <w:rFonts w:asciiTheme="majorHAnsi" w:hAnsiTheme="majorHAnsi" w:cstheme="majorHAnsi"/>
        </w:rPr>
      </w:pPr>
      <w:r>
        <w:rPr>
          <w:sz w:val="28"/>
          <w:szCs w:val="28"/>
          <w:lang w:val="en-US"/>
        </w:rPr>
        <w:t xml:space="preserve">  </w:t>
      </w:r>
      <w:r w:rsidR="00233538"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62B4E" w:rsidRDefault="00862B4E" w:rsidP="00E71F7B">
      <w:pPr>
        <w:ind w:firstLine="709"/>
        <w:jc w:val="both"/>
        <w:rPr>
          <w:rFonts w:asciiTheme="majorHAnsi" w:hAnsiTheme="majorHAnsi" w:cstheme="majorHAnsi"/>
          <w:b/>
        </w:rPr>
      </w:pPr>
    </w:p>
    <w:p w:rsidR="004A7B75" w:rsidRDefault="004A7B75" w:rsidP="00E71F7B">
      <w:pPr>
        <w:ind w:firstLine="709"/>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862B4E" w:rsidRDefault="00E71F7B" w:rsidP="00862B4E">
      <w:pPr>
        <w:spacing w:before="120"/>
        <w:jc w:val="center"/>
        <w:rPr>
          <w:sz w:val="28"/>
          <w:szCs w:val="28"/>
          <w:lang w:val="en-US"/>
        </w:rPr>
      </w:pPr>
      <w:r w:rsidRPr="0062797B">
        <w:t>Obiectul</w:t>
      </w:r>
      <w:r w:rsidR="009E6A32">
        <w:t xml:space="preserve">     </w:t>
      </w:r>
      <w:r w:rsidR="009E6A32">
        <w:rPr>
          <w:sz w:val="28"/>
          <w:szCs w:val="28"/>
          <w:u w:val="single"/>
          <w:lang w:val="en-US"/>
        </w:rPr>
        <w:t>Reparația drumului de acces spre s. Ialpujeni</w:t>
      </w:r>
      <w:r w:rsidR="009E6A32">
        <w:rPr>
          <w:sz w:val="28"/>
          <w:szCs w:val="28"/>
          <w:lang w:val="en-US"/>
        </w:rPr>
        <w:t xml:space="preserve">   </w:t>
      </w:r>
    </w:p>
    <w:p w:rsidR="00862B4E" w:rsidRDefault="00862B4E" w:rsidP="009E6A32">
      <w:pPr>
        <w:tabs>
          <w:tab w:val="left" w:pos="567"/>
        </w:tabs>
        <w:jc w:val="both"/>
        <w:rPr>
          <w:rFonts w:asciiTheme="majorHAnsi" w:hAnsiTheme="majorHAnsi" w:cstheme="majorHAnsi"/>
        </w:rPr>
      </w:pPr>
      <w:r>
        <w:rPr>
          <w:sz w:val="28"/>
          <w:szCs w:val="28"/>
          <w:lang w:val="en-US"/>
        </w:rPr>
        <w:t xml:space="preserve">        </w:t>
      </w:r>
    </w:p>
    <w:p w:rsidR="00E71F7B" w:rsidRPr="0062797B" w:rsidRDefault="002C7D42" w:rsidP="00862B4E">
      <w:pPr>
        <w:ind w:firstLine="709"/>
        <w:jc w:val="center"/>
      </w:pPr>
      <w:r>
        <w:rPr>
          <w:rFonts w:asciiTheme="majorHAnsi" w:hAnsiTheme="majorHAnsi" w:cstheme="majorHAnsi"/>
        </w:rPr>
        <w:t xml:space="preserve">                 </w:t>
      </w:r>
      <w:r w:rsidR="00862B4E">
        <w:rPr>
          <w:rFonts w:asciiTheme="majorHAnsi" w:hAnsiTheme="majorHAnsi" w:cstheme="majorHAnsi"/>
        </w:rPr>
        <w:t>Consiliul Raional Cimișlia</w:t>
      </w:r>
      <w:r w:rsidRPr="002C7D42">
        <w:rPr>
          <w:rFonts w:asciiTheme="majorHAnsi" w:hAnsiTheme="majorHAnsi" w:cstheme="majorHAnsi"/>
          <w:sz w:val="22"/>
          <w:szCs w:val="22"/>
        </w:rPr>
        <w:t xml:space="preserve"> </w:t>
      </w:r>
      <w:r>
        <w:rPr>
          <w:rFonts w:asciiTheme="majorHAnsi" w:hAnsiTheme="majorHAnsi" w:cstheme="majorHAnsi"/>
          <w:sz w:val="22"/>
          <w:szCs w:val="22"/>
        </w:rPr>
        <w:t xml:space="preserve">    </w:t>
      </w:r>
      <w:r w:rsidRPr="002C7D42">
        <w:rPr>
          <w:rFonts w:asciiTheme="majorHAnsi" w:hAnsiTheme="majorHAnsi" w:cstheme="majorHAnsi"/>
          <w:sz w:val="22"/>
          <w:szCs w:val="22"/>
        </w:rPr>
        <w:t>or. Cimișlia,bd. Ștefan cel Mare,12</w:t>
      </w:r>
    </w:p>
    <w:p w:rsidR="00E71F7B" w:rsidRDefault="00E71F7B" w:rsidP="00E71F7B">
      <w:pPr>
        <w:tabs>
          <w:tab w:val="left" w:pos="567"/>
        </w:tabs>
        <w:jc w:val="both"/>
      </w:pPr>
      <w:r w:rsidRPr="0062797B">
        <w:t>Autoritatea contractantă__________________________________________________</w:t>
      </w:r>
    </w:p>
    <w:p w:rsidR="00E71F7B" w:rsidRDefault="00E71F7B" w:rsidP="00E71F7B">
      <w:pPr>
        <w:tabs>
          <w:tab w:val="left" w:pos="567"/>
        </w:tabs>
        <w:jc w:val="center"/>
        <w:rPr>
          <w:i/>
        </w:rPr>
      </w:pPr>
      <w:r w:rsidRPr="0062797B">
        <w:rPr>
          <w:i/>
        </w:rPr>
        <w:t>(denumirea, adresa)</w:t>
      </w:r>
      <w:r w:rsidR="009E6A32">
        <w:rPr>
          <w:i/>
        </w:rPr>
        <w:t xml:space="preserve">  </w:t>
      </w:r>
    </w:p>
    <w:tbl>
      <w:tblPr>
        <w:tblW w:w="10065" w:type="dxa"/>
        <w:tblInd w:w="-459" w:type="dxa"/>
        <w:tblLayout w:type="fixed"/>
        <w:tblLook w:val="04A0" w:firstRow="1" w:lastRow="0" w:firstColumn="1" w:lastColumn="0" w:noHBand="0" w:noVBand="1"/>
      </w:tblPr>
      <w:tblGrid>
        <w:gridCol w:w="709"/>
        <w:gridCol w:w="1276"/>
        <w:gridCol w:w="5953"/>
        <w:gridCol w:w="709"/>
        <w:gridCol w:w="1418"/>
      </w:tblGrid>
      <w:tr w:rsidR="00AF30A4" w:rsidTr="00AF30A4">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hideMark/>
          </w:tcPr>
          <w:p w:rsidR="00AF30A4" w:rsidRDefault="00AF30A4">
            <w:pPr>
              <w:spacing w:line="256" w:lineRule="auto"/>
              <w:ind w:right="-108"/>
              <w:jc w:val="center"/>
              <w:rPr>
                <w:lang w:val="en-US"/>
              </w:rPr>
            </w:pPr>
            <w:r>
              <w:rPr>
                <w:sz w:val="22"/>
                <w:szCs w:val="22"/>
                <w:lang w:val="en-US"/>
              </w:rPr>
              <w:t>№</w:t>
            </w:r>
          </w:p>
          <w:p w:rsidR="00AF30A4" w:rsidRDefault="00AF30A4">
            <w:pPr>
              <w:autoSpaceDE w:val="0"/>
              <w:autoSpaceDN w:val="0"/>
              <w:spacing w:line="256" w:lineRule="auto"/>
              <w:ind w:right="-108"/>
              <w:jc w:val="center"/>
              <w:rPr>
                <w:lang w:val="en-US"/>
              </w:rPr>
            </w:pPr>
            <w:r>
              <w:rPr>
                <w:sz w:val="22"/>
                <w:szCs w:val="22"/>
                <w:lang w:val="en-US"/>
              </w:rPr>
              <w:t>crt.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hideMark/>
          </w:tcPr>
          <w:p w:rsidR="00AF30A4" w:rsidRDefault="00AF30A4">
            <w:pPr>
              <w:autoSpaceDE w:val="0"/>
              <w:autoSpaceDN w:val="0"/>
              <w:spacing w:line="256" w:lineRule="auto"/>
              <w:ind w:left="-120" w:right="-108"/>
              <w:jc w:val="center"/>
              <w:rPr>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resurse</w:t>
            </w:r>
          </w:p>
        </w:tc>
        <w:tc>
          <w:tcPr>
            <w:tcW w:w="5953" w:type="dxa"/>
            <w:vMerge w:val="restart"/>
            <w:tcBorders>
              <w:top w:val="single" w:sz="6" w:space="0" w:color="auto"/>
              <w:left w:val="single" w:sz="6" w:space="0" w:color="auto"/>
              <w:bottom w:val="single" w:sz="6" w:space="0" w:color="auto"/>
              <w:right w:val="nil"/>
            </w:tcBorders>
            <w:shd w:val="pct5" w:color="auto" w:fill="auto"/>
            <w:vAlign w:val="center"/>
          </w:tcPr>
          <w:p w:rsidR="00AF30A4" w:rsidRDefault="00AF30A4">
            <w:pPr>
              <w:spacing w:line="256" w:lineRule="auto"/>
              <w:jc w:val="center"/>
            </w:pPr>
          </w:p>
          <w:p w:rsidR="00AF30A4" w:rsidRDefault="00AF30A4">
            <w:pPr>
              <w:autoSpaceDE w:val="0"/>
              <w:autoSpaceDN w:val="0"/>
              <w:spacing w:line="256" w:lineRule="auto"/>
              <w:jc w:val="center"/>
              <w:rPr>
                <w:lang w:val="en-US"/>
              </w:rPr>
            </w:pPr>
            <w:r>
              <w:rPr>
                <w:sz w:val="22"/>
                <w:szCs w:val="22"/>
              </w:rPr>
              <w:t>Lucrări şi cheltuieli</w:t>
            </w:r>
          </w:p>
        </w:tc>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AF30A4" w:rsidRDefault="00AF30A4">
            <w:pPr>
              <w:spacing w:line="256" w:lineRule="auto"/>
              <w:ind w:left="-108" w:right="-108"/>
              <w:jc w:val="center"/>
            </w:pPr>
          </w:p>
          <w:p w:rsidR="00AF30A4" w:rsidRDefault="00AF30A4">
            <w:pPr>
              <w:autoSpaceDE w:val="0"/>
              <w:autoSpaceDN w:val="0"/>
              <w:spacing w:line="256" w:lineRule="auto"/>
              <w:ind w:left="-108" w:right="-108"/>
              <w:jc w:val="center"/>
              <w:rPr>
                <w:lang w:val="en-US"/>
              </w:rPr>
            </w:pPr>
            <w:r>
              <w:rPr>
                <w:sz w:val="22"/>
                <w:szCs w:val="22"/>
              </w:rPr>
              <w:t>U.M.</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hideMark/>
          </w:tcPr>
          <w:p w:rsidR="00AF30A4" w:rsidRDefault="00AF30A4">
            <w:pPr>
              <w:autoSpaceDE w:val="0"/>
              <w:autoSpaceDN w:val="0"/>
              <w:spacing w:line="256" w:lineRule="auto"/>
              <w:ind w:left="-108" w:right="-108"/>
              <w:jc w:val="center"/>
              <w:rPr>
                <w:lang w:val="en-US"/>
              </w:rPr>
            </w:pPr>
            <w:r>
              <w:rPr>
                <w:sz w:val="22"/>
                <w:szCs w:val="22"/>
              </w:rPr>
              <w:t>Cantitate conform datelor din proiect</w:t>
            </w:r>
          </w:p>
        </w:tc>
      </w:tr>
      <w:tr w:rsidR="00AF30A4" w:rsidTr="00AF30A4">
        <w:trPr>
          <w:cantSplit/>
          <w:trHeight w:val="276"/>
        </w:trPr>
        <w:tc>
          <w:tcPr>
            <w:tcW w:w="709" w:type="dxa"/>
            <w:vMerge/>
            <w:tcBorders>
              <w:top w:val="single" w:sz="6" w:space="0" w:color="auto"/>
              <w:left w:val="single" w:sz="6" w:space="0" w:color="auto"/>
              <w:bottom w:val="single" w:sz="6" w:space="0" w:color="auto"/>
              <w:right w:val="nil"/>
            </w:tcBorders>
            <w:vAlign w:val="center"/>
            <w:hideMark/>
          </w:tcPr>
          <w:p w:rsidR="00AF30A4" w:rsidRDefault="00AF30A4">
            <w:pPr>
              <w:rPr>
                <w:lang w:val="en-US"/>
              </w:rPr>
            </w:pPr>
          </w:p>
        </w:tc>
        <w:tc>
          <w:tcPr>
            <w:tcW w:w="1276" w:type="dxa"/>
            <w:vMerge/>
            <w:tcBorders>
              <w:top w:val="single" w:sz="6" w:space="0" w:color="auto"/>
              <w:left w:val="single" w:sz="6" w:space="0" w:color="auto"/>
              <w:bottom w:val="single" w:sz="6" w:space="0" w:color="auto"/>
              <w:right w:val="nil"/>
            </w:tcBorders>
            <w:vAlign w:val="center"/>
            <w:hideMark/>
          </w:tcPr>
          <w:p w:rsidR="00AF30A4" w:rsidRDefault="00AF30A4">
            <w:pPr>
              <w:rPr>
                <w:lang w:val="en-US"/>
              </w:rPr>
            </w:pPr>
          </w:p>
        </w:tc>
        <w:tc>
          <w:tcPr>
            <w:tcW w:w="5953" w:type="dxa"/>
            <w:vMerge/>
            <w:tcBorders>
              <w:top w:val="single" w:sz="6" w:space="0" w:color="auto"/>
              <w:left w:val="single" w:sz="6" w:space="0" w:color="auto"/>
              <w:bottom w:val="single" w:sz="6" w:space="0" w:color="auto"/>
              <w:right w:val="nil"/>
            </w:tcBorders>
            <w:vAlign w:val="center"/>
            <w:hideMark/>
          </w:tcPr>
          <w:p w:rsidR="00AF30A4" w:rsidRDefault="00AF30A4">
            <w:pPr>
              <w:rPr>
                <w:lang w:val="en-US"/>
              </w:rPr>
            </w:pPr>
          </w:p>
        </w:tc>
        <w:tc>
          <w:tcPr>
            <w:tcW w:w="709" w:type="dxa"/>
            <w:vMerge/>
            <w:tcBorders>
              <w:top w:val="single" w:sz="6" w:space="0" w:color="auto"/>
              <w:left w:val="single" w:sz="6" w:space="0" w:color="auto"/>
              <w:bottom w:val="single" w:sz="6" w:space="0" w:color="auto"/>
              <w:right w:val="nil"/>
            </w:tcBorders>
            <w:vAlign w:val="center"/>
            <w:hideMark/>
          </w:tcPr>
          <w:p w:rsidR="00AF30A4" w:rsidRDefault="00AF30A4">
            <w:pPr>
              <w:rPr>
                <w:lang w:val="en-US"/>
              </w:rPr>
            </w:pPr>
          </w:p>
        </w:tc>
        <w:tc>
          <w:tcPr>
            <w:tcW w:w="1418" w:type="dxa"/>
            <w:vMerge/>
            <w:tcBorders>
              <w:top w:val="single" w:sz="6" w:space="0" w:color="auto"/>
              <w:left w:val="single" w:sz="6" w:space="0" w:color="auto"/>
              <w:bottom w:val="single" w:sz="6" w:space="0" w:color="auto"/>
              <w:right w:val="nil"/>
            </w:tcBorders>
            <w:vAlign w:val="center"/>
            <w:hideMark/>
          </w:tcPr>
          <w:p w:rsidR="00AF30A4" w:rsidRDefault="00AF30A4">
            <w:pPr>
              <w:rPr>
                <w:lang w:val="en-US"/>
              </w:rPr>
            </w:pPr>
          </w:p>
        </w:tc>
      </w:tr>
    </w:tbl>
    <w:p w:rsidR="00AF30A4" w:rsidRDefault="00AF30A4" w:rsidP="00AF30A4">
      <w:pPr>
        <w:rPr>
          <w:sz w:val="2"/>
          <w:szCs w:val="2"/>
          <w:lang w:val="en-US"/>
        </w:rPr>
      </w:pPr>
    </w:p>
    <w:tbl>
      <w:tblPr>
        <w:tblW w:w="0" w:type="auto"/>
        <w:tblInd w:w="-459" w:type="dxa"/>
        <w:tblLayout w:type="fixed"/>
        <w:tblLook w:val="04A0" w:firstRow="1" w:lastRow="0" w:firstColumn="1" w:lastColumn="0" w:noHBand="0" w:noVBand="1"/>
      </w:tblPr>
      <w:tblGrid>
        <w:gridCol w:w="709"/>
        <w:gridCol w:w="1276"/>
        <w:gridCol w:w="5953"/>
        <w:gridCol w:w="709"/>
        <w:gridCol w:w="1418"/>
      </w:tblGrid>
      <w:tr w:rsidR="00AF30A4" w:rsidTr="00AF30A4">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rsidR="00AF30A4" w:rsidRDefault="00AF30A4">
            <w:pPr>
              <w:autoSpaceDE w:val="0"/>
              <w:autoSpaceDN w:val="0"/>
              <w:spacing w:line="256" w:lineRule="auto"/>
              <w:ind w:right="-108"/>
              <w:jc w:val="center"/>
              <w:rPr>
                <w:lang w:val="en-US"/>
              </w:rPr>
            </w:pPr>
            <w:r>
              <w:rPr>
                <w:sz w:val="22"/>
                <w:szCs w:val="22"/>
                <w:lang w:val="en-US"/>
              </w:rPr>
              <w:t>1</w:t>
            </w:r>
          </w:p>
        </w:tc>
        <w:tc>
          <w:tcPr>
            <w:tcW w:w="1276" w:type="dxa"/>
            <w:tcBorders>
              <w:top w:val="single" w:sz="6" w:space="0" w:color="auto"/>
              <w:left w:val="single" w:sz="6" w:space="0" w:color="auto"/>
              <w:bottom w:val="double" w:sz="6" w:space="0" w:color="auto"/>
              <w:right w:val="nil"/>
            </w:tcBorders>
            <w:shd w:val="pct5" w:color="auto" w:fill="auto"/>
            <w:hideMark/>
          </w:tcPr>
          <w:p w:rsidR="00AF30A4" w:rsidRDefault="00AF30A4">
            <w:pPr>
              <w:autoSpaceDE w:val="0"/>
              <w:autoSpaceDN w:val="0"/>
              <w:spacing w:line="256" w:lineRule="auto"/>
              <w:ind w:left="-120" w:right="-108"/>
              <w:jc w:val="center"/>
              <w:rPr>
                <w:lang w:val="en-US"/>
              </w:rPr>
            </w:pPr>
            <w:r>
              <w:rPr>
                <w:sz w:val="22"/>
                <w:szCs w:val="22"/>
                <w:lang w:val="en-US"/>
              </w:rPr>
              <w:t>2</w:t>
            </w:r>
          </w:p>
        </w:tc>
        <w:tc>
          <w:tcPr>
            <w:tcW w:w="5953" w:type="dxa"/>
            <w:tcBorders>
              <w:top w:val="single" w:sz="6" w:space="0" w:color="auto"/>
              <w:left w:val="single" w:sz="6" w:space="0" w:color="auto"/>
              <w:bottom w:val="double" w:sz="6" w:space="0" w:color="auto"/>
              <w:right w:val="nil"/>
            </w:tcBorders>
            <w:shd w:val="pct5" w:color="auto" w:fill="auto"/>
            <w:hideMark/>
          </w:tcPr>
          <w:p w:rsidR="00AF30A4" w:rsidRDefault="00AF30A4">
            <w:pPr>
              <w:autoSpaceDE w:val="0"/>
              <w:autoSpaceDN w:val="0"/>
              <w:spacing w:line="256" w:lineRule="auto"/>
              <w:jc w:val="center"/>
              <w:rPr>
                <w:lang w:val="en-US"/>
              </w:rPr>
            </w:pPr>
            <w:r>
              <w:rPr>
                <w:sz w:val="22"/>
                <w:szCs w:val="22"/>
                <w:lang w:val="en-US"/>
              </w:rPr>
              <w:t>3</w:t>
            </w:r>
          </w:p>
        </w:tc>
        <w:tc>
          <w:tcPr>
            <w:tcW w:w="709" w:type="dxa"/>
            <w:tcBorders>
              <w:top w:val="single" w:sz="6" w:space="0" w:color="auto"/>
              <w:left w:val="single" w:sz="6" w:space="0" w:color="auto"/>
              <w:bottom w:val="double" w:sz="6" w:space="0" w:color="auto"/>
              <w:right w:val="nil"/>
            </w:tcBorders>
            <w:shd w:val="pct5" w:color="auto" w:fill="auto"/>
            <w:hideMark/>
          </w:tcPr>
          <w:p w:rsidR="00AF30A4" w:rsidRDefault="00AF30A4">
            <w:pPr>
              <w:autoSpaceDE w:val="0"/>
              <w:autoSpaceDN w:val="0"/>
              <w:spacing w:line="256" w:lineRule="auto"/>
              <w:ind w:left="-108" w:right="-108"/>
              <w:jc w:val="center"/>
              <w:rPr>
                <w:lang w:val="en-US"/>
              </w:rPr>
            </w:pPr>
            <w:r>
              <w:rPr>
                <w:sz w:val="22"/>
                <w:szCs w:val="22"/>
                <w:lang w:val="en-US"/>
              </w:rPr>
              <w:t>4</w:t>
            </w:r>
          </w:p>
        </w:tc>
        <w:tc>
          <w:tcPr>
            <w:tcW w:w="1418" w:type="dxa"/>
            <w:tcBorders>
              <w:top w:val="single" w:sz="6" w:space="0" w:color="auto"/>
              <w:left w:val="single" w:sz="6" w:space="0" w:color="auto"/>
              <w:bottom w:val="double" w:sz="6" w:space="0" w:color="auto"/>
              <w:right w:val="nil"/>
            </w:tcBorders>
            <w:shd w:val="pct5" w:color="auto" w:fill="auto"/>
            <w:hideMark/>
          </w:tcPr>
          <w:p w:rsidR="00AF30A4" w:rsidRDefault="00AF30A4">
            <w:pPr>
              <w:autoSpaceDE w:val="0"/>
              <w:autoSpaceDN w:val="0"/>
              <w:spacing w:line="256" w:lineRule="auto"/>
              <w:ind w:left="-108" w:right="-108"/>
              <w:jc w:val="center"/>
              <w:rPr>
                <w:lang w:val="en-US"/>
              </w:rPr>
            </w:pPr>
            <w:r>
              <w:rPr>
                <w:sz w:val="22"/>
                <w:szCs w:val="22"/>
                <w:lang w:val="en-US"/>
              </w:rPr>
              <w:t>5</w:t>
            </w:r>
          </w:p>
        </w:tc>
      </w:tr>
      <w:tr w:rsidR="00AF30A4" w:rsidTr="00AF30A4">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AF30A4" w:rsidRDefault="00AF30A4">
            <w:pPr>
              <w:autoSpaceDE w:val="0"/>
              <w:autoSpaceDN w:val="0"/>
              <w:spacing w:line="256" w:lineRule="auto"/>
              <w:jc w:val="center"/>
              <w:rPr>
                <w:lang w:val="en-US"/>
              </w:rPr>
            </w:pPr>
            <w:r>
              <w:rPr>
                <w:sz w:val="22"/>
                <w:szCs w:val="22"/>
                <w:lang w:val="en-US"/>
              </w:rPr>
              <w:t>1</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AF30A4" w:rsidRDefault="00AF30A4">
            <w:pPr>
              <w:autoSpaceDE w:val="0"/>
              <w:autoSpaceDN w:val="0"/>
              <w:spacing w:line="256" w:lineRule="auto"/>
              <w:jc w:val="center"/>
              <w:rPr>
                <w:lang w:val="en-US"/>
              </w:rPr>
            </w:pPr>
            <w:r>
              <w:rPr>
                <w:sz w:val="22"/>
                <w:szCs w:val="22"/>
                <w:lang w:val="en-US"/>
              </w:rPr>
              <w:t>DH02B</w:t>
            </w:r>
          </w:p>
        </w:tc>
        <w:tc>
          <w:tcPr>
            <w:tcW w:w="5953"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AF30A4" w:rsidRDefault="00AF30A4">
            <w:pPr>
              <w:spacing w:line="256" w:lineRule="auto"/>
              <w:rPr>
                <w:lang w:val="en-US"/>
              </w:rPr>
            </w:pPr>
            <w:r>
              <w:rPr>
                <w:lang w:val="en-US"/>
              </w:rPr>
              <w:t xml:space="preserve">Scarificarea usoara a impietruirii pina la 10 cm adincime cu autogreder, inclusin reprofilarea </w:t>
            </w:r>
          </w:p>
          <w:p w:rsidR="00AF30A4" w:rsidRDefault="00AF30A4">
            <w:pPr>
              <w:spacing w:line="256" w:lineRule="auto"/>
              <w:rPr>
                <w:sz w:val="16"/>
                <w:szCs w:val="16"/>
                <w:lang w:val="en-US"/>
              </w:rPr>
            </w:pPr>
            <w:r>
              <w:rPr>
                <w:sz w:val="16"/>
                <w:szCs w:val="16"/>
                <w:lang w:val="en-US"/>
              </w:rPr>
              <w:t xml:space="preserve"> </w:t>
            </w:r>
          </w:p>
          <w:p w:rsidR="00AF30A4" w:rsidRDefault="00AF30A4">
            <w:pPr>
              <w:autoSpaceDE w:val="0"/>
              <w:autoSpaceDN w:val="0"/>
              <w:spacing w:line="256" w:lineRule="auto"/>
              <w:rPr>
                <w:lang w:val="en-US"/>
              </w:rPr>
            </w:pPr>
          </w:p>
        </w:tc>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AF30A4" w:rsidRDefault="00AF30A4">
            <w:pPr>
              <w:autoSpaceDE w:val="0"/>
              <w:autoSpaceDN w:val="0"/>
              <w:spacing w:line="256" w:lineRule="auto"/>
              <w:jc w:val="center"/>
              <w:rPr>
                <w:lang w:val="en-US"/>
              </w:rPr>
            </w:pPr>
            <w:r>
              <w:rPr>
                <w:sz w:val="22"/>
                <w:szCs w:val="22"/>
                <w:lang w:val="en-US"/>
              </w:rPr>
              <w:t>100m2</w:t>
            </w: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AF30A4" w:rsidRDefault="00AF30A4">
            <w:pPr>
              <w:autoSpaceDE w:val="0"/>
              <w:autoSpaceDN w:val="0"/>
              <w:spacing w:line="256" w:lineRule="auto"/>
              <w:jc w:val="center"/>
              <w:rPr>
                <w:lang w:val="en-US"/>
              </w:rPr>
            </w:pPr>
            <w:r>
              <w:rPr>
                <w:sz w:val="22"/>
                <w:szCs w:val="22"/>
                <w:lang w:val="en-US"/>
              </w:rPr>
              <w:t>27,0000</w:t>
            </w:r>
          </w:p>
        </w:tc>
      </w:tr>
      <w:tr w:rsidR="00AF30A4" w:rsidTr="00AF30A4">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AF30A4" w:rsidRDefault="00AF30A4">
            <w:pPr>
              <w:autoSpaceDE w:val="0"/>
              <w:autoSpaceDN w:val="0"/>
              <w:spacing w:line="256" w:lineRule="auto"/>
              <w:jc w:val="center"/>
              <w:rPr>
                <w:lang w:val="en-US"/>
              </w:rPr>
            </w:pPr>
            <w:r>
              <w:rPr>
                <w:sz w:val="22"/>
                <w:szCs w:val="22"/>
                <w:lang w:val="en-US"/>
              </w:rPr>
              <w:t>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AF30A4" w:rsidRDefault="00AF30A4">
            <w:pPr>
              <w:autoSpaceDE w:val="0"/>
              <w:autoSpaceDN w:val="0"/>
              <w:spacing w:line="256" w:lineRule="auto"/>
              <w:jc w:val="center"/>
              <w:rPr>
                <w:lang w:val="en-US"/>
              </w:rPr>
            </w:pPr>
            <w:r>
              <w:rPr>
                <w:sz w:val="22"/>
                <w:szCs w:val="22"/>
                <w:lang w:val="en-US"/>
              </w:rPr>
              <w:t>DA12B</w:t>
            </w:r>
          </w:p>
        </w:tc>
        <w:tc>
          <w:tcPr>
            <w:tcW w:w="5953"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AF30A4" w:rsidRDefault="00AF30A4">
            <w:pPr>
              <w:spacing w:line="256" w:lineRule="auto"/>
              <w:rPr>
                <w:lang w:val="en-US"/>
              </w:rPr>
            </w:pPr>
            <w:r>
              <w:rPr>
                <w:lang w:val="en-US"/>
              </w:rPr>
              <w:t>Strat de fundatie sau reprofilare din piatra sparta, pentru drumuri, cu asternere mecanica, executat cu impanare fara innororire h= 12 cm</w:t>
            </w:r>
          </w:p>
          <w:p w:rsidR="00AF30A4" w:rsidRDefault="00AF30A4">
            <w:pPr>
              <w:autoSpaceDE w:val="0"/>
              <w:autoSpaceDN w:val="0"/>
              <w:spacing w:line="256" w:lineRule="auto"/>
              <w:rPr>
                <w:lang w:val="en-US"/>
              </w:rPr>
            </w:pPr>
            <w:r>
              <w:rPr>
                <w:sz w:val="16"/>
                <w:szCs w:val="16"/>
                <w:lang w:val="en-US"/>
              </w:rPr>
              <w:t xml:space="preserve"> </w:t>
            </w:r>
          </w:p>
        </w:tc>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AF30A4" w:rsidRDefault="00AF30A4">
            <w:pPr>
              <w:autoSpaceDE w:val="0"/>
              <w:autoSpaceDN w:val="0"/>
              <w:spacing w:line="256" w:lineRule="auto"/>
              <w:jc w:val="center"/>
              <w:rPr>
                <w:lang w:val="en-US"/>
              </w:rPr>
            </w:pPr>
            <w:r>
              <w:rPr>
                <w:sz w:val="22"/>
                <w:szCs w:val="22"/>
                <w:lang w:val="en-US"/>
              </w:rPr>
              <w:t>m3</w:t>
            </w: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AF30A4" w:rsidRDefault="00AF30A4">
            <w:pPr>
              <w:autoSpaceDE w:val="0"/>
              <w:autoSpaceDN w:val="0"/>
              <w:spacing w:line="256" w:lineRule="auto"/>
              <w:jc w:val="center"/>
              <w:rPr>
                <w:lang w:val="en-US"/>
              </w:rPr>
            </w:pPr>
            <w:r>
              <w:rPr>
                <w:sz w:val="22"/>
                <w:szCs w:val="22"/>
                <w:lang w:val="en-US"/>
              </w:rPr>
              <w:t>324</w:t>
            </w:r>
          </w:p>
        </w:tc>
      </w:tr>
      <w:tr w:rsidR="00AF30A4" w:rsidTr="00AF30A4">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AF30A4" w:rsidRDefault="00AF30A4">
            <w:pPr>
              <w:autoSpaceDE w:val="0"/>
              <w:autoSpaceDN w:val="0"/>
              <w:spacing w:line="256" w:lineRule="auto"/>
              <w:jc w:val="center"/>
              <w:rPr>
                <w:lang w:val="en-US"/>
              </w:rPr>
            </w:pPr>
            <w:r>
              <w:rPr>
                <w:sz w:val="22"/>
                <w:szCs w:val="22"/>
                <w:lang w:val="en-US"/>
              </w:rPr>
              <w:t>3</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AF30A4" w:rsidRDefault="00AF30A4">
            <w:pPr>
              <w:autoSpaceDE w:val="0"/>
              <w:autoSpaceDN w:val="0"/>
              <w:spacing w:line="256" w:lineRule="auto"/>
              <w:jc w:val="center"/>
              <w:rPr>
                <w:lang w:val="en-US"/>
              </w:rPr>
            </w:pPr>
            <w:r>
              <w:rPr>
                <w:sz w:val="22"/>
                <w:szCs w:val="22"/>
                <w:lang w:val="en-US"/>
              </w:rPr>
              <w:t>DI107</w:t>
            </w:r>
          </w:p>
        </w:tc>
        <w:tc>
          <w:tcPr>
            <w:tcW w:w="5953"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AF30A4" w:rsidRDefault="00AF30A4">
            <w:pPr>
              <w:spacing w:line="256" w:lineRule="auto"/>
              <w:rPr>
                <w:lang w:val="en-US"/>
              </w:rPr>
            </w:pPr>
            <w:r>
              <w:rPr>
                <w:lang w:val="en-US"/>
              </w:rPr>
              <w:t>Amorsarea suprafetelor straturilor de baza in vederea aplicarii unui strat de beton asfaltic</w:t>
            </w:r>
          </w:p>
          <w:p w:rsidR="00AF30A4" w:rsidRDefault="00AF30A4">
            <w:pPr>
              <w:autoSpaceDE w:val="0"/>
              <w:autoSpaceDN w:val="0"/>
              <w:spacing w:line="256" w:lineRule="auto"/>
              <w:rPr>
                <w:lang w:val="en-US"/>
              </w:rPr>
            </w:pPr>
            <w:r>
              <w:rPr>
                <w:sz w:val="16"/>
                <w:szCs w:val="16"/>
                <w:lang w:val="en-US"/>
              </w:rPr>
              <w:t xml:space="preserve"> </w:t>
            </w:r>
          </w:p>
        </w:tc>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AF30A4" w:rsidRDefault="00AF30A4">
            <w:pPr>
              <w:autoSpaceDE w:val="0"/>
              <w:autoSpaceDN w:val="0"/>
              <w:spacing w:line="256" w:lineRule="auto"/>
              <w:jc w:val="center"/>
              <w:rPr>
                <w:lang w:val="en-US"/>
              </w:rPr>
            </w:pPr>
            <w:r>
              <w:rPr>
                <w:sz w:val="22"/>
                <w:szCs w:val="22"/>
                <w:lang w:val="en-US"/>
              </w:rPr>
              <w:t>t</w:t>
            </w: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AF30A4" w:rsidRDefault="00AF30A4">
            <w:pPr>
              <w:autoSpaceDE w:val="0"/>
              <w:autoSpaceDN w:val="0"/>
              <w:spacing w:line="256" w:lineRule="auto"/>
              <w:jc w:val="center"/>
              <w:rPr>
                <w:lang w:val="en-US"/>
              </w:rPr>
            </w:pPr>
            <w:r>
              <w:rPr>
                <w:sz w:val="22"/>
                <w:szCs w:val="22"/>
                <w:lang w:val="en-US"/>
              </w:rPr>
              <w:t>1,63</w:t>
            </w:r>
          </w:p>
        </w:tc>
      </w:tr>
      <w:tr w:rsidR="00AF30A4" w:rsidTr="00AF30A4">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AF30A4" w:rsidRDefault="00AF30A4">
            <w:pPr>
              <w:autoSpaceDE w:val="0"/>
              <w:autoSpaceDN w:val="0"/>
              <w:spacing w:line="256" w:lineRule="auto"/>
              <w:jc w:val="center"/>
              <w:rPr>
                <w:lang w:val="en-US"/>
              </w:rPr>
            </w:pPr>
            <w:r>
              <w:rPr>
                <w:sz w:val="22"/>
                <w:szCs w:val="22"/>
                <w:lang w:val="en-US"/>
              </w:rPr>
              <w:t>4</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AF30A4" w:rsidRDefault="00AF30A4">
            <w:pPr>
              <w:autoSpaceDE w:val="0"/>
              <w:autoSpaceDN w:val="0"/>
              <w:spacing w:line="256" w:lineRule="auto"/>
              <w:jc w:val="center"/>
              <w:rPr>
                <w:lang w:val="en-US"/>
              </w:rPr>
            </w:pPr>
            <w:r>
              <w:rPr>
                <w:sz w:val="22"/>
                <w:szCs w:val="22"/>
                <w:lang w:val="en-US"/>
              </w:rPr>
              <w:t>DB19F</w:t>
            </w:r>
          </w:p>
        </w:tc>
        <w:tc>
          <w:tcPr>
            <w:tcW w:w="5953"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AF30A4" w:rsidRDefault="00AF30A4">
            <w:pPr>
              <w:spacing w:line="256" w:lineRule="auto"/>
              <w:rPr>
                <w:lang w:val="en-US"/>
              </w:rPr>
            </w:pPr>
            <w:r>
              <w:rPr>
                <w:lang w:val="en-US"/>
              </w:rPr>
              <w:t xml:space="preserve">Imbracaminte de beton asfaltic cu agregat mare, executata la cald, in grosime de 5,0 cm, cu asternere mecanica  </w:t>
            </w:r>
          </w:p>
          <w:p w:rsidR="00AF30A4" w:rsidRDefault="00AF30A4">
            <w:pPr>
              <w:autoSpaceDE w:val="0"/>
              <w:autoSpaceDN w:val="0"/>
              <w:spacing w:line="256" w:lineRule="auto"/>
              <w:rPr>
                <w:lang w:val="en-US"/>
              </w:rPr>
            </w:pPr>
            <w:r>
              <w:rPr>
                <w:sz w:val="16"/>
                <w:szCs w:val="16"/>
                <w:lang w:val="en-US"/>
              </w:rPr>
              <w:t xml:space="preserve"> </w:t>
            </w:r>
          </w:p>
        </w:tc>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AF30A4" w:rsidRDefault="00AF30A4">
            <w:pPr>
              <w:autoSpaceDE w:val="0"/>
              <w:autoSpaceDN w:val="0"/>
              <w:spacing w:line="256" w:lineRule="auto"/>
              <w:jc w:val="center"/>
              <w:rPr>
                <w:lang w:val="en-US"/>
              </w:rPr>
            </w:pPr>
            <w:r>
              <w:rPr>
                <w:sz w:val="22"/>
                <w:szCs w:val="22"/>
                <w:lang w:val="en-US"/>
              </w:rPr>
              <w:t>m2</w:t>
            </w: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AF30A4" w:rsidRDefault="00AF30A4">
            <w:pPr>
              <w:autoSpaceDE w:val="0"/>
              <w:autoSpaceDN w:val="0"/>
              <w:spacing w:line="256" w:lineRule="auto"/>
              <w:jc w:val="center"/>
              <w:rPr>
                <w:lang w:val="en-US"/>
              </w:rPr>
            </w:pPr>
            <w:r>
              <w:rPr>
                <w:sz w:val="22"/>
                <w:szCs w:val="22"/>
                <w:lang w:val="en-US"/>
              </w:rPr>
              <w:t>2700,0000</w:t>
            </w:r>
          </w:p>
        </w:tc>
      </w:tr>
      <w:tr w:rsidR="00AF30A4" w:rsidTr="00AF30A4">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AF30A4" w:rsidRDefault="00AF30A4">
            <w:pPr>
              <w:autoSpaceDE w:val="0"/>
              <w:autoSpaceDN w:val="0"/>
              <w:spacing w:line="256" w:lineRule="auto"/>
              <w:jc w:val="center"/>
              <w:rPr>
                <w:lang w:val="en-US"/>
              </w:rPr>
            </w:pPr>
            <w:r>
              <w:rPr>
                <w:sz w:val="22"/>
                <w:szCs w:val="22"/>
                <w:lang w:val="en-US"/>
              </w:rPr>
              <w:t>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AF30A4" w:rsidRDefault="00AF30A4">
            <w:pPr>
              <w:autoSpaceDE w:val="0"/>
              <w:autoSpaceDN w:val="0"/>
              <w:spacing w:line="256" w:lineRule="auto"/>
              <w:jc w:val="center"/>
              <w:rPr>
                <w:lang w:val="en-US"/>
              </w:rPr>
            </w:pPr>
            <w:r>
              <w:rPr>
                <w:sz w:val="22"/>
                <w:szCs w:val="22"/>
                <w:lang w:val="en-US"/>
              </w:rPr>
              <w:t>DI107</w:t>
            </w:r>
          </w:p>
        </w:tc>
        <w:tc>
          <w:tcPr>
            <w:tcW w:w="5953"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AF30A4" w:rsidRDefault="00AF30A4">
            <w:pPr>
              <w:spacing w:line="256" w:lineRule="auto"/>
              <w:rPr>
                <w:lang w:val="en-US"/>
              </w:rPr>
            </w:pPr>
            <w:r>
              <w:rPr>
                <w:lang w:val="en-US"/>
              </w:rPr>
              <w:t>Amorsarea suprafetelor straturilor de baza in vederea aplicarii unui strat de beton asfaltic</w:t>
            </w:r>
          </w:p>
          <w:p w:rsidR="00AF30A4" w:rsidRDefault="00AF30A4">
            <w:pPr>
              <w:autoSpaceDE w:val="0"/>
              <w:autoSpaceDN w:val="0"/>
              <w:spacing w:line="256" w:lineRule="auto"/>
              <w:rPr>
                <w:lang w:val="en-US"/>
              </w:rPr>
            </w:pPr>
            <w:r>
              <w:rPr>
                <w:sz w:val="16"/>
                <w:szCs w:val="16"/>
                <w:lang w:val="en-US"/>
              </w:rPr>
              <w:t xml:space="preserve"> </w:t>
            </w:r>
          </w:p>
        </w:tc>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AF30A4" w:rsidRDefault="00AF30A4">
            <w:pPr>
              <w:autoSpaceDE w:val="0"/>
              <w:autoSpaceDN w:val="0"/>
              <w:spacing w:line="256" w:lineRule="auto"/>
              <w:jc w:val="center"/>
              <w:rPr>
                <w:lang w:val="en-US"/>
              </w:rPr>
            </w:pPr>
            <w:r>
              <w:rPr>
                <w:sz w:val="22"/>
                <w:szCs w:val="22"/>
                <w:lang w:val="en-US"/>
              </w:rPr>
              <w:t>t</w:t>
            </w: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AF30A4" w:rsidRDefault="00AF30A4">
            <w:pPr>
              <w:autoSpaceDE w:val="0"/>
              <w:autoSpaceDN w:val="0"/>
              <w:spacing w:line="256" w:lineRule="auto"/>
              <w:jc w:val="center"/>
              <w:rPr>
                <w:lang w:val="en-US"/>
              </w:rPr>
            </w:pPr>
            <w:r>
              <w:rPr>
                <w:sz w:val="22"/>
                <w:szCs w:val="22"/>
                <w:lang w:val="en-US"/>
              </w:rPr>
              <w:t>0,83</w:t>
            </w:r>
          </w:p>
        </w:tc>
      </w:tr>
      <w:tr w:rsidR="00AF30A4" w:rsidTr="00AF30A4">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AF30A4" w:rsidRDefault="00AF30A4">
            <w:pPr>
              <w:autoSpaceDE w:val="0"/>
              <w:autoSpaceDN w:val="0"/>
              <w:spacing w:line="256" w:lineRule="auto"/>
              <w:jc w:val="center"/>
              <w:rPr>
                <w:lang w:val="en-US"/>
              </w:rPr>
            </w:pPr>
            <w:r>
              <w:rPr>
                <w:sz w:val="22"/>
                <w:szCs w:val="22"/>
                <w:lang w:val="en-US"/>
              </w:rPr>
              <w:t>6</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AF30A4" w:rsidRDefault="00AF30A4">
            <w:pPr>
              <w:autoSpaceDE w:val="0"/>
              <w:autoSpaceDN w:val="0"/>
              <w:spacing w:line="256" w:lineRule="auto"/>
              <w:jc w:val="center"/>
              <w:rPr>
                <w:lang w:val="en-US"/>
              </w:rPr>
            </w:pPr>
            <w:r>
              <w:rPr>
                <w:sz w:val="22"/>
                <w:szCs w:val="22"/>
                <w:lang w:val="en-US"/>
              </w:rPr>
              <w:t>DB16H</w:t>
            </w:r>
          </w:p>
        </w:tc>
        <w:tc>
          <w:tcPr>
            <w:tcW w:w="5953"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AF30A4" w:rsidRDefault="00AF30A4">
            <w:pPr>
              <w:spacing w:line="256" w:lineRule="auto"/>
              <w:rPr>
                <w:lang w:val="en-US"/>
              </w:rPr>
            </w:pPr>
            <w:r>
              <w:rPr>
                <w:lang w:val="en-US"/>
              </w:rPr>
              <w:t xml:space="preserve">Imbracaminte de beton asfaltic cu agregate marunte, executata la cald, in grosime de 4,0 cm, cu asternere mecanica </w:t>
            </w:r>
          </w:p>
          <w:p w:rsidR="00AF30A4" w:rsidRDefault="00AF30A4">
            <w:pPr>
              <w:autoSpaceDE w:val="0"/>
              <w:autoSpaceDN w:val="0"/>
              <w:spacing w:line="256" w:lineRule="auto"/>
              <w:rPr>
                <w:lang w:val="en-US"/>
              </w:rPr>
            </w:pPr>
            <w:r>
              <w:rPr>
                <w:sz w:val="16"/>
                <w:szCs w:val="16"/>
                <w:lang w:val="en-US"/>
              </w:rPr>
              <w:lastRenderedPageBreak/>
              <w:t xml:space="preserve"> </w:t>
            </w:r>
          </w:p>
        </w:tc>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AF30A4" w:rsidRDefault="00AF30A4">
            <w:pPr>
              <w:autoSpaceDE w:val="0"/>
              <w:autoSpaceDN w:val="0"/>
              <w:spacing w:line="256" w:lineRule="auto"/>
              <w:jc w:val="center"/>
              <w:rPr>
                <w:lang w:val="en-US"/>
              </w:rPr>
            </w:pPr>
            <w:r>
              <w:rPr>
                <w:sz w:val="22"/>
                <w:szCs w:val="22"/>
                <w:lang w:val="en-US"/>
              </w:rPr>
              <w:lastRenderedPageBreak/>
              <w:t>m2</w:t>
            </w: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AF30A4" w:rsidRDefault="00AF30A4">
            <w:pPr>
              <w:autoSpaceDE w:val="0"/>
              <w:autoSpaceDN w:val="0"/>
              <w:spacing w:line="256" w:lineRule="auto"/>
              <w:jc w:val="center"/>
              <w:rPr>
                <w:lang w:val="en-US"/>
              </w:rPr>
            </w:pPr>
            <w:r>
              <w:rPr>
                <w:sz w:val="22"/>
                <w:szCs w:val="22"/>
                <w:lang w:val="en-US"/>
              </w:rPr>
              <w:t>2700,0000</w:t>
            </w:r>
          </w:p>
        </w:tc>
      </w:tr>
      <w:tr w:rsidR="00AF30A4" w:rsidTr="00AF30A4">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AF30A4" w:rsidRDefault="00AF30A4">
            <w:pPr>
              <w:autoSpaceDE w:val="0"/>
              <w:autoSpaceDN w:val="0"/>
              <w:spacing w:line="256" w:lineRule="auto"/>
              <w:jc w:val="center"/>
              <w:rPr>
                <w:lang w:val="en-US"/>
              </w:rPr>
            </w:pPr>
            <w:r>
              <w:rPr>
                <w:sz w:val="22"/>
                <w:szCs w:val="22"/>
                <w:lang w:val="en-US"/>
              </w:rPr>
              <w:lastRenderedPageBreak/>
              <w:t>7</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AF30A4" w:rsidRDefault="00AF30A4">
            <w:pPr>
              <w:autoSpaceDE w:val="0"/>
              <w:autoSpaceDN w:val="0"/>
              <w:spacing w:line="256" w:lineRule="auto"/>
              <w:jc w:val="center"/>
              <w:rPr>
                <w:lang w:val="en-US"/>
              </w:rPr>
            </w:pPr>
            <w:r>
              <w:rPr>
                <w:sz w:val="22"/>
                <w:szCs w:val="22"/>
                <w:lang w:val="en-US"/>
              </w:rPr>
              <w:t>TsE05B</w:t>
            </w:r>
          </w:p>
        </w:tc>
        <w:tc>
          <w:tcPr>
            <w:tcW w:w="5953"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AF30A4" w:rsidRDefault="00AF30A4">
            <w:pPr>
              <w:spacing w:line="256" w:lineRule="auto"/>
              <w:rPr>
                <w:lang w:val="en-US"/>
              </w:rPr>
            </w:pPr>
            <w:r>
              <w:rPr>
                <w:lang w:val="en-US"/>
              </w:rPr>
              <w:t>Nivelarea cu autogreder de pina la 175 CP a suprafetei terenului natural si a platformelor de terasamente, prin taierea damburilor si deplasarea in goluri a pamintului sapat in teren catg. II</w:t>
            </w:r>
          </w:p>
          <w:p w:rsidR="00AF30A4" w:rsidRDefault="00AF30A4">
            <w:pPr>
              <w:autoSpaceDE w:val="0"/>
              <w:autoSpaceDN w:val="0"/>
              <w:spacing w:line="256" w:lineRule="auto"/>
              <w:rPr>
                <w:lang w:val="en-US"/>
              </w:rPr>
            </w:pPr>
            <w:r>
              <w:rPr>
                <w:sz w:val="16"/>
                <w:szCs w:val="16"/>
                <w:lang w:val="en-US"/>
              </w:rPr>
              <w:t xml:space="preserve"> </w:t>
            </w:r>
          </w:p>
        </w:tc>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AF30A4" w:rsidRDefault="00AF30A4">
            <w:pPr>
              <w:autoSpaceDE w:val="0"/>
              <w:autoSpaceDN w:val="0"/>
              <w:spacing w:line="256" w:lineRule="auto"/>
              <w:jc w:val="center"/>
              <w:rPr>
                <w:lang w:val="en-US"/>
              </w:rPr>
            </w:pPr>
            <w:r>
              <w:rPr>
                <w:sz w:val="22"/>
                <w:szCs w:val="22"/>
                <w:lang w:val="en-US"/>
              </w:rPr>
              <w:t>100m2</w:t>
            </w:r>
          </w:p>
        </w:tc>
        <w:tc>
          <w:tcPr>
            <w:tcW w:w="14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AF30A4" w:rsidRDefault="00AF30A4">
            <w:pPr>
              <w:autoSpaceDE w:val="0"/>
              <w:autoSpaceDN w:val="0"/>
              <w:spacing w:line="256" w:lineRule="auto"/>
              <w:jc w:val="center"/>
              <w:rPr>
                <w:lang w:val="en-US"/>
              </w:rPr>
            </w:pPr>
            <w:r>
              <w:rPr>
                <w:sz w:val="22"/>
                <w:szCs w:val="22"/>
                <w:lang w:val="en-US"/>
              </w:rPr>
              <w:t>19,0000</w:t>
            </w:r>
          </w:p>
        </w:tc>
      </w:tr>
    </w:tbl>
    <w:p w:rsidR="009E6A32" w:rsidRDefault="009E6A32" w:rsidP="00E71F7B">
      <w:pPr>
        <w:tabs>
          <w:tab w:val="left" w:pos="567"/>
        </w:tabs>
        <w:jc w:val="center"/>
        <w:rPr>
          <w:i/>
        </w:rPr>
      </w:pPr>
    </w:p>
    <w:p w:rsidR="00297E4B" w:rsidRDefault="00297E4B" w:rsidP="00E71F7B">
      <w:pPr>
        <w:tabs>
          <w:tab w:val="left" w:pos="567"/>
        </w:tabs>
        <w:jc w:val="center"/>
        <w:rPr>
          <w:i/>
        </w:rPr>
      </w:pPr>
    </w:p>
    <w:p w:rsidR="00297E4B" w:rsidRDefault="00297E4B" w:rsidP="00297E4B">
      <w:pPr>
        <w:rPr>
          <w:sz w:val="22"/>
          <w:szCs w:val="22"/>
          <w:lang w:val="en-US"/>
        </w:rPr>
      </w:pPr>
    </w:p>
    <w:p w:rsidR="00297E4B" w:rsidRDefault="00297E4B" w:rsidP="00297E4B">
      <w:pPr>
        <w:jc w:val="center"/>
        <w:rPr>
          <w:sz w:val="28"/>
          <w:szCs w:val="28"/>
          <w:lang w:val="en-US"/>
        </w:rPr>
      </w:pPr>
    </w:p>
    <w:tbl>
      <w:tblPr>
        <w:tblW w:w="0" w:type="auto"/>
        <w:tblInd w:w="1951" w:type="dxa"/>
        <w:tblLayout w:type="fixed"/>
        <w:tblLook w:val="00A0" w:firstRow="1" w:lastRow="0" w:firstColumn="1" w:lastColumn="0" w:noHBand="0" w:noVBand="0"/>
      </w:tblPr>
      <w:tblGrid>
        <w:gridCol w:w="1548"/>
        <w:gridCol w:w="4406"/>
      </w:tblGrid>
      <w:tr w:rsidR="00297E4B" w:rsidTr="00297E4B">
        <w:tc>
          <w:tcPr>
            <w:tcW w:w="1548" w:type="dxa"/>
            <w:hideMark/>
          </w:tcPr>
          <w:p w:rsidR="00297E4B" w:rsidRDefault="00297E4B">
            <w:pPr>
              <w:autoSpaceDE w:val="0"/>
              <w:autoSpaceDN w:val="0"/>
              <w:spacing w:line="276" w:lineRule="auto"/>
              <w:rPr>
                <w:lang w:val="en-US"/>
              </w:rPr>
            </w:pPr>
            <w:r>
              <w:t>Intocmit</w:t>
            </w:r>
            <w:r>
              <w:rPr>
                <w:lang w:val="en-US"/>
              </w:rPr>
              <w:t xml:space="preserve"> </w:t>
            </w:r>
          </w:p>
        </w:tc>
        <w:tc>
          <w:tcPr>
            <w:tcW w:w="4406" w:type="dxa"/>
            <w:tcBorders>
              <w:top w:val="nil"/>
              <w:left w:val="nil"/>
              <w:bottom w:val="single" w:sz="6" w:space="0" w:color="auto"/>
              <w:right w:val="nil"/>
            </w:tcBorders>
            <w:hideMark/>
          </w:tcPr>
          <w:p w:rsidR="00297E4B" w:rsidRDefault="00297E4B">
            <w:pPr>
              <w:autoSpaceDE w:val="0"/>
              <w:autoSpaceDN w:val="0"/>
              <w:spacing w:line="276" w:lineRule="auto"/>
              <w:ind w:right="176"/>
              <w:rPr>
                <w:lang w:val="en-US"/>
              </w:rPr>
            </w:pPr>
            <w:r>
              <w:rPr>
                <w:lang w:val="en-US"/>
              </w:rPr>
              <w:t xml:space="preserve">Specialist superior             </w:t>
            </w:r>
            <w:r w:rsidR="000F7047">
              <w:rPr>
                <w:lang w:val="en-US"/>
              </w:rPr>
              <w:t xml:space="preserve"> </w:t>
            </w:r>
            <w:r>
              <w:rPr>
                <w:lang w:val="en-US"/>
              </w:rPr>
              <w:t xml:space="preserve">    Ion Cicati</w:t>
            </w:r>
          </w:p>
        </w:tc>
      </w:tr>
      <w:tr w:rsidR="00297E4B" w:rsidTr="00297E4B">
        <w:trPr>
          <w:trHeight w:val="355"/>
        </w:trPr>
        <w:tc>
          <w:tcPr>
            <w:tcW w:w="5954" w:type="dxa"/>
            <w:gridSpan w:val="2"/>
            <w:hideMark/>
          </w:tcPr>
          <w:p w:rsidR="00297E4B" w:rsidRDefault="00297E4B">
            <w:pPr>
              <w:autoSpaceDE w:val="0"/>
              <w:autoSpaceDN w:val="0"/>
              <w:spacing w:line="276" w:lineRule="auto"/>
              <w:jc w:val="center"/>
              <w:rPr>
                <w:sz w:val="16"/>
                <w:szCs w:val="16"/>
                <w:lang w:val="en-US"/>
              </w:rPr>
            </w:pPr>
            <w:r>
              <w:rPr>
                <w:sz w:val="16"/>
                <w:szCs w:val="16"/>
                <w:lang w:val="en-US"/>
              </w:rPr>
              <w:t xml:space="preserve">                                       (</w:t>
            </w:r>
            <w:r>
              <w:rPr>
                <w:sz w:val="16"/>
                <w:szCs w:val="16"/>
              </w:rPr>
              <w:t>funcţia</w:t>
            </w:r>
            <w:r>
              <w:rPr>
                <w:sz w:val="16"/>
                <w:szCs w:val="16"/>
                <w:lang w:val="en-US"/>
              </w:rPr>
              <w:t xml:space="preserve">, </w:t>
            </w:r>
            <w:r>
              <w:rPr>
                <w:sz w:val="16"/>
                <w:szCs w:val="16"/>
              </w:rPr>
              <w:t xml:space="preserve">semnătura, numele, prenumele </w:t>
            </w:r>
            <w:r>
              <w:rPr>
                <w:sz w:val="16"/>
                <w:szCs w:val="16"/>
                <w:lang w:val="en-US"/>
              </w:rPr>
              <w:t>)</w:t>
            </w:r>
          </w:p>
        </w:tc>
      </w:tr>
      <w:tr w:rsidR="00297E4B" w:rsidTr="00297E4B">
        <w:tc>
          <w:tcPr>
            <w:tcW w:w="1548" w:type="dxa"/>
            <w:hideMark/>
          </w:tcPr>
          <w:p w:rsidR="00297E4B" w:rsidRDefault="00297E4B">
            <w:pPr>
              <w:autoSpaceDE w:val="0"/>
              <w:autoSpaceDN w:val="0"/>
              <w:spacing w:line="276" w:lineRule="auto"/>
              <w:rPr>
                <w:lang w:val="en-US"/>
              </w:rPr>
            </w:pPr>
            <w:r>
              <w:t>Verificat</w:t>
            </w:r>
          </w:p>
        </w:tc>
        <w:tc>
          <w:tcPr>
            <w:tcW w:w="4406" w:type="dxa"/>
            <w:tcBorders>
              <w:top w:val="nil"/>
              <w:left w:val="nil"/>
              <w:bottom w:val="single" w:sz="6" w:space="0" w:color="auto"/>
              <w:right w:val="nil"/>
            </w:tcBorders>
            <w:hideMark/>
          </w:tcPr>
          <w:p w:rsidR="00297E4B" w:rsidRDefault="00297E4B" w:rsidP="000F7047">
            <w:pPr>
              <w:autoSpaceDE w:val="0"/>
              <w:autoSpaceDN w:val="0"/>
              <w:spacing w:line="276" w:lineRule="auto"/>
              <w:ind w:right="176"/>
              <w:rPr>
                <w:lang w:val="en-US"/>
              </w:rPr>
            </w:pPr>
            <w:r>
              <w:rPr>
                <w:lang w:val="en-US"/>
              </w:rPr>
              <w:t xml:space="preserve">Șef direcție                     </w:t>
            </w:r>
            <w:r w:rsidR="000F7047">
              <w:rPr>
                <w:lang w:val="en-US"/>
              </w:rPr>
              <w:t xml:space="preserve">  </w:t>
            </w:r>
            <w:r>
              <w:rPr>
                <w:lang w:val="en-US"/>
              </w:rPr>
              <w:t xml:space="preserve">   Vasile Tocaru        </w:t>
            </w:r>
          </w:p>
        </w:tc>
      </w:tr>
      <w:tr w:rsidR="00297E4B" w:rsidTr="00297E4B">
        <w:tc>
          <w:tcPr>
            <w:tcW w:w="5954" w:type="dxa"/>
            <w:gridSpan w:val="2"/>
            <w:hideMark/>
          </w:tcPr>
          <w:p w:rsidR="00297E4B" w:rsidRDefault="00297E4B">
            <w:pPr>
              <w:autoSpaceDE w:val="0"/>
              <w:autoSpaceDN w:val="0"/>
              <w:spacing w:line="276" w:lineRule="auto"/>
              <w:jc w:val="center"/>
              <w:rPr>
                <w:sz w:val="16"/>
                <w:szCs w:val="16"/>
                <w:lang w:val="en-US"/>
              </w:rPr>
            </w:pPr>
            <w:r>
              <w:rPr>
                <w:sz w:val="16"/>
                <w:szCs w:val="16"/>
                <w:lang w:val="en-US"/>
              </w:rPr>
              <w:t xml:space="preserve">                                      (</w:t>
            </w:r>
            <w:r>
              <w:rPr>
                <w:sz w:val="16"/>
                <w:szCs w:val="16"/>
              </w:rPr>
              <w:t>funcţia</w:t>
            </w:r>
            <w:r>
              <w:rPr>
                <w:sz w:val="16"/>
                <w:szCs w:val="16"/>
                <w:lang w:val="en-US"/>
              </w:rPr>
              <w:t xml:space="preserve">, </w:t>
            </w:r>
            <w:r>
              <w:rPr>
                <w:sz w:val="16"/>
                <w:szCs w:val="16"/>
              </w:rPr>
              <w:t>semnătura, numele, prenumele</w:t>
            </w:r>
            <w:r>
              <w:rPr>
                <w:sz w:val="16"/>
                <w:szCs w:val="16"/>
                <w:lang w:val="en-US"/>
              </w:rPr>
              <w:t>)</w:t>
            </w:r>
          </w:p>
        </w:tc>
      </w:tr>
    </w:tbl>
    <w:p w:rsidR="00297E4B" w:rsidRDefault="00297E4B" w:rsidP="00297E4B">
      <w:pPr>
        <w:jc w:val="center"/>
        <w:rPr>
          <w:sz w:val="28"/>
          <w:szCs w:val="28"/>
          <w:lang w:val="en-US"/>
        </w:rPr>
      </w:pPr>
    </w:p>
    <w:p w:rsidR="00297E4B" w:rsidRPr="0062797B" w:rsidRDefault="00297E4B" w:rsidP="00E71F7B">
      <w:pPr>
        <w:tabs>
          <w:tab w:val="left" w:pos="567"/>
        </w:tabs>
        <w:jc w:val="center"/>
        <w:rPr>
          <w:i/>
        </w:rPr>
      </w:pPr>
    </w:p>
    <w:p w:rsidR="00E71F7B" w:rsidRPr="0062797B" w:rsidRDefault="00E71F7B" w:rsidP="00E71F7B">
      <w:pPr>
        <w:tabs>
          <w:tab w:val="left" w:pos="567"/>
        </w:tabs>
        <w:jc w:val="center"/>
        <w:rPr>
          <w:i/>
        </w:rPr>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806E2B" w:rsidRDefault="00806E2B" w:rsidP="00806E2B">
      <w:pPr>
        <w:pStyle w:val="a"/>
        <w:numPr>
          <w:ilvl w:val="0"/>
          <w:numId w:val="0"/>
        </w:numPr>
        <w:ind w:left="-284" w:right="-1"/>
        <w:rPr>
          <w:rFonts w:asciiTheme="majorHAnsi" w:hAnsiTheme="majorHAnsi" w:cstheme="majorHAnsi"/>
          <w:i/>
          <w:lang w:val="ro-RO"/>
        </w:rPr>
      </w:pPr>
    </w:p>
    <w:p w:rsidR="002C7D42" w:rsidRDefault="002C7D42" w:rsidP="00806E2B">
      <w:pPr>
        <w:pStyle w:val="a"/>
        <w:numPr>
          <w:ilvl w:val="0"/>
          <w:numId w:val="0"/>
        </w:numPr>
        <w:ind w:left="-284" w:right="-1"/>
        <w:rPr>
          <w:rFonts w:asciiTheme="majorHAnsi" w:hAnsiTheme="majorHAnsi" w:cstheme="majorHAnsi"/>
          <w:i/>
          <w:lang w:val="ro-RO"/>
        </w:rPr>
      </w:pPr>
    </w:p>
    <w:p w:rsidR="002C7D42" w:rsidRDefault="002C7D42" w:rsidP="00806E2B">
      <w:pPr>
        <w:pStyle w:val="a"/>
        <w:numPr>
          <w:ilvl w:val="0"/>
          <w:numId w:val="0"/>
        </w:numPr>
        <w:ind w:left="-284" w:right="-1"/>
        <w:rPr>
          <w:rFonts w:asciiTheme="majorHAnsi" w:hAnsiTheme="majorHAnsi" w:cstheme="majorHAnsi"/>
          <w:i/>
          <w:lang w:val="ro-RO"/>
        </w:rPr>
      </w:pPr>
    </w:p>
    <w:p w:rsidR="002C7D42" w:rsidRDefault="002C7D42" w:rsidP="00806E2B">
      <w:pPr>
        <w:pStyle w:val="a"/>
        <w:numPr>
          <w:ilvl w:val="0"/>
          <w:numId w:val="0"/>
        </w:numPr>
        <w:ind w:left="-284" w:right="-1"/>
        <w:rPr>
          <w:rFonts w:asciiTheme="majorHAnsi" w:hAnsiTheme="majorHAnsi" w:cstheme="majorHAnsi"/>
          <w:i/>
          <w:lang w:val="ro-RO"/>
        </w:rPr>
      </w:pPr>
    </w:p>
    <w:p w:rsidR="002C7D42" w:rsidRDefault="002C7D42" w:rsidP="00806E2B">
      <w:pPr>
        <w:pStyle w:val="a"/>
        <w:numPr>
          <w:ilvl w:val="0"/>
          <w:numId w:val="0"/>
        </w:numPr>
        <w:ind w:left="-284" w:right="-1"/>
        <w:rPr>
          <w:rFonts w:asciiTheme="majorHAnsi" w:hAnsiTheme="majorHAnsi" w:cstheme="majorHAnsi"/>
          <w:i/>
          <w:lang w:val="ro-RO"/>
        </w:rPr>
      </w:pPr>
    </w:p>
    <w:p w:rsidR="002C7D42" w:rsidRDefault="002C7D42" w:rsidP="00806E2B">
      <w:pPr>
        <w:pStyle w:val="a"/>
        <w:numPr>
          <w:ilvl w:val="0"/>
          <w:numId w:val="0"/>
        </w:numPr>
        <w:ind w:left="-284" w:right="-1"/>
        <w:rPr>
          <w:rFonts w:asciiTheme="majorHAnsi" w:hAnsiTheme="majorHAnsi" w:cstheme="majorHAnsi"/>
          <w:i/>
          <w:lang w:val="ro-RO"/>
        </w:rPr>
      </w:pPr>
    </w:p>
    <w:p w:rsidR="002C7D42" w:rsidRDefault="002C7D42" w:rsidP="00806E2B">
      <w:pPr>
        <w:pStyle w:val="a"/>
        <w:numPr>
          <w:ilvl w:val="0"/>
          <w:numId w:val="0"/>
        </w:numPr>
        <w:ind w:left="-284" w:right="-1"/>
        <w:rPr>
          <w:rFonts w:asciiTheme="majorHAnsi" w:hAnsiTheme="majorHAnsi" w:cstheme="majorHAnsi"/>
          <w:i/>
          <w:lang w:val="ro-RO"/>
        </w:rPr>
      </w:pPr>
    </w:p>
    <w:p w:rsidR="002C7D42" w:rsidRDefault="002C7D42" w:rsidP="00806E2B">
      <w:pPr>
        <w:pStyle w:val="a"/>
        <w:numPr>
          <w:ilvl w:val="0"/>
          <w:numId w:val="0"/>
        </w:numPr>
        <w:ind w:left="-284" w:right="-1"/>
        <w:rPr>
          <w:rFonts w:asciiTheme="majorHAnsi" w:hAnsiTheme="majorHAnsi" w:cstheme="majorHAnsi"/>
          <w:i/>
          <w:lang w:val="ro-RO"/>
        </w:rPr>
      </w:pPr>
    </w:p>
    <w:p w:rsidR="000F7047" w:rsidRDefault="000F7047" w:rsidP="00806E2B">
      <w:pPr>
        <w:pStyle w:val="a"/>
        <w:numPr>
          <w:ilvl w:val="0"/>
          <w:numId w:val="0"/>
        </w:numPr>
        <w:ind w:left="-284" w:right="-1"/>
        <w:rPr>
          <w:rFonts w:asciiTheme="majorHAnsi" w:hAnsiTheme="majorHAnsi" w:cstheme="majorHAnsi"/>
          <w:i/>
          <w:lang w:val="ro-RO"/>
        </w:rPr>
      </w:pPr>
    </w:p>
    <w:p w:rsidR="000F7047" w:rsidRDefault="000F7047" w:rsidP="00806E2B">
      <w:pPr>
        <w:pStyle w:val="a"/>
        <w:numPr>
          <w:ilvl w:val="0"/>
          <w:numId w:val="0"/>
        </w:numPr>
        <w:ind w:left="-284" w:right="-1"/>
        <w:rPr>
          <w:rFonts w:asciiTheme="majorHAnsi" w:hAnsiTheme="majorHAnsi" w:cstheme="majorHAnsi"/>
          <w:i/>
          <w:lang w:val="ro-RO"/>
        </w:rPr>
      </w:pPr>
    </w:p>
    <w:p w:rsidR="000F7047" w:rsidRDefault="000F7047" w:rsidP="00806E2B">
      <w:pPr>
        <w:pStyle w:val="a"/>
        <w:numPr>
          <w:ilvl w:val="0"/>
          <w:numId w:val="0"/>
        </w:numPr>
        <w:ind w:left="-284" w:right="-1"/>
        <w:rPr>
          <w:rFonts w:asciiTheme="majorHAnsi" w:hAnsiTheme="majorHAnsi" w:cstheme="majorHAnsi"/>
          <w:i/>
          <w:lang w:val="ro-RO"/>
        </w:rPr>
      </w:pPr>
    </w:p>
    <w:p w:rsidR="000F7047" w:rsidRDefault="000F7047" w:rsidP="00806E2B">
      <w:pPr>
        <w:pStyle w:val="a"/>
        <w:numPr>
          <w:ilvl w:val="0"/>
          <w:numId w:val="0"/>
        </w:numPr>
        <w:ind w:left="-284" w:right="-1"/>
        <w:rPr>
          <w:rFonts w:asciiTheme="majorHAnsi" w:hAnsiTheme="majorHAnsi" w:cstheme="majorHAnsi"/>
          <w:i/>
          <w:lang w:val="ro-RO"/>
        </w:rPr>
      </w:pPr>
    </w:p>
    <w:p w:rsidR="00AF30A4" w:rsidRDefault="00AF30A4" w:rsidP="00806E2B">
      <w:pPr>
        <w:pStyle w:val="a"/>
        <w:numPr>
          <w:ilvl w:val="0"/>
          <w:numId w:val="0"/>
        </w:numPr>
        <w:ind w:left="-284" w:right="-1"/>
        <w:rPr>
          <w:rFonts w:asciiTheme="majorHAnsi" w:hAnsiTheme="majorHAnsi" w:cstheme="majorHAnsi"/>
          <w:i/>
          <w:lang w:val="ro-RO"/>
        </w:rPr>
      </w:pPr>
    </w:p>
    <w:p w:rsidR="00AF30A4" w:rsidRDefault="00AF30A4" w:rsidP="00806E2B">
      <w:pPr>
        <w:pStyle w:val="a"/>
        <w:numPr>
          <w:ilvl w:val="0"/>
          <w:numId w:val="0"/>
        </w:numPr>
        <w:ind w:left="-284" w:right="-1"/>
        <w:rPr>
          <w:rFonts w:asciiTheme="majorHAnsi" w:hAnsiTheme="majorHAnsi" w:cstheme="majorHAnsi"/>
          <w:i/>
          <w:lang w:val="ro-RO"/>
        </w:rPr>
      </w:pPr>
    </w:p>
    <w:p w:rsidR="00AF30A4" w:rsidRDefault="00AF30A4" w:rsidP="00806E2B">
      <w:pPr>
        <w:pStyle w:val="a"/>
        <w:numPr>
          <w:ilvl w:val="0"/>
          <w:numId w:val="0"/>
        </w:numPr>
        <w:ind w:left="-284" w:right="-1"/>
        <w:rPr>
          <w:rFonts w:asciiTheme="majorHAnsi" w:hAnsiTheme="majorHAnsi" w:cstheme="majorHAnsi"/>
          <w:i/>
          <w:lang w:val="ro-RO"/>
        </w:rPr>
      </w:pPr>
    </w:p>
    <w:p w:rsidR="00AF30A4" w:rsidRDefault="00AF30A4" w:rsidP="00806E2B">
      <w:pPr>
        <w:pStyle w:val="a"/>
        <w:numPr>
          <w:ilvl w:val="0"/>
          <w:numId w:val="0"/>
        </w:numPr>
        <w:ind w:left="-284" w:right="-1"/>
        <w:rPr>
          <w:rFonts w:asciiTheme="majorHAnsi" w:hAnsiTheme="majorHAnsi" w:cstheme="majorHAnsi"/>
          <w:i/>
          <w:lang w:val="ro-RO"/>
        </w:rPr>
      </w:pPr>
    </w:p>
    <w:p w:rsidR="00AF30A4" w:rsidRDefault="00AF30A4" w:rsidP="00806E2B">
      <w:pPr>
        <w:pStyle w:val="a"/>
        <w:numPr>
          <w:ilvl w:val="0"/>
          <w:numId w:val="0"/>
        </w:numPr>
        <w:ind w:left="-284" w:right="-1"/>
        <w:rPr>
          <w:rFonts w:asciiTheme="majorHAnsi" w:hAnsiTheme="majorHAnsi" w:cstheme="majorHAnsi"/>
          <w:i/>
          <w:lang w:val="ro-RO"/>
        </w:rPr>
      </w:pPr>
    </w:p>
    <w:p w:rsidR="00603092" w:rsidRDefault="00603092" w:rsidP="00806E2B">
      <w:pPr>
        <w:pStyle w:val="a"/>
        <w:numPr>
          <w:ilvl w:val="0"/>
          <w:numId w:val="0"/>
        </w:numPr>
        <w:ind w:left="-284" w:right="-1"/>
        <w:rPr>
          <w:rFonts w:asciiTheme="majorHAnsi" w:hAnsiTheme="majorHAnsi" w:cstheme="majorHAnsi"/>
          <w:i/>
          <w:lang w:val="ro-RO"/>
        </w:rPr>
      </w:pPr>
    </w:p>
    <w:p w:rsidR="00603092" w:rsidRDefault="00603092" w:rsidP="00806E2B">
      <w:pPr>
        <w:pStyle w:val="a"/>
        <w:numPr>
          <w:ilvl w:val="0"/>
          <w:numId w:val="0"/>
        </w:numPr>
        <w:ind w:left="-284" w:right="-1"/>
        <w:rPr>
          <w:rFonts w:asciiTheme="majorHAnsi" w:hAnsiTheme="majorHAnsi" w:cstheme="majorHAnsi"/>
          <w:i/>
          <w:lang w:val="ro-RO"/>
        </w:rPr>
      </w:pPr>
    </w:p>
    <w:p w:rsidR="00603092" w:rsidRDefault="00603092" w:rsidP="00806E2B">
      <w:pPr>
        <w:pStyle w:val="a"/>
        <w:numPr>
          <w:ilvl w:val="0"/>
          <w:numId w:val="0"/>
        </w:numPr>
        <w:ind w:left="-284" w:right="-1"/>
        <w:rPr>
          <w:rFonts w:asciiTheme="majorHAnsi" w:hAnsiTheme="majorHAnsi" w:cstheme="majorHAnsi"/>
          <w:i/>
          <w:lang w:val="ro-RO"/>
        </w:rPr>
      </w:pPr>
    </w:p>
    <w:p w:rsidR="00603092" w:rsidRDefault="00603092" w:rsidP="00806E2B">
      <w:pPr>
        <w:pStyle w:val="a"/>
        <w:numPr>
          <w:ilvl w:val="0"/>
          <w:numId w:val="0"/>
        </w:numPr>
        <w:ind w:left="-284" w:right="-1"/>
        <w:rPr>
          <w:rFonts w:asciiTheme="majorHAnsi" w:hAnsiTheme="majorHAnsi" w:cstheme="majorHAnsi"/>
          <w:i/>
          <w:lang w:val="ro-RO"/>
        </w:rPr>
      </w:pPr>
    </w:p>
    <w:p w:rsidR="002C7D42" w:rsidRDefault="002C7D42" w:rsidP="00806E2B">
      <w:pPr>
        <w:pStyle w:val="a"/>
        <w:numPr>
          <w:ilvl w:val="0"/>
          <w:numId w:val="0"/>
        </w:numPr>
        <w:ind w:left="-284" w:right="-1"/>
        <w:rPr>
          <w:rFonts w:asciiTheme="majorHAnsi" w:hAnsiTheme="majorHAnsi" w:cstheme="majorHAnsi"/>
          <w:i/>
          <w:lang w:val="ro-RO"/>
        </w:rPr>
      </w:pPr>
    </w:p>
    <w:p w:rsidR="002C7D42" w:rsidRDefault="002C7D42" w:rsidP="00806E2B">
      <w:pPr>
        <w:pStyle w:val="a"/>
        <w:numPr>
          <w:ilvl w:val="0"/>
          <w:numId w:val="0"/>
        </w:numPr>
        <w:ind w:left="-284" w:right="-1"/>
        <w:rPr>
          <w:rFonts w:asciiTheme="majorHAnsi" w:hAnsiTheme="majorHAnsi" w:cstheme="majorHAnsi"/>
          <w:i/>
          <w:lang w:val="ro-RO"/>
        </w:rPr>
      </w:pPr>
    </w:p>
    <w:p w:rsidR="002C7D42" w:rsidRDefault="002C7D42" w:rsidP="00806E2B">
      <w:pPr>
        <w:pStyle w:val="a"/>
        <w:numPr>
          <w:ilvl w:val="0"/>
          <w:numId w:val="0"/>
        </w:numPr>
        <w:ind w:left="-284" w:right="-1"/>
        <w:rPr>
          <w:rFonts w:asciiTheme="majorHAnsi" w:hAnsiTheme="majorHAnsi" w:cstheme="majorHAnsi"/>
          <w:i/>
          <w:lang w:val="ro-RO"/>
        </w:rPr>
      </w:pPr>
    </w:p>
    <w:p w:rsidR="002C7D42" w:rsidRPr="00ED3247" w:rsidRDefault="002C7D42"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lastRenderedPageBreak/>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5"/>
          <w:bookmarkEnd w:id="226"/>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7" w:name="_Toc392180209"/>
            <w:bookmarkStart w:id="228" w:name="_Toc449539098"/>
            <w:r w:rsidRPr="0030652C">
              <w:lastRenderedPageBreak/>
              <w:t xml:space="preserve">Contract-model </w:t>
            </w:r>
            <w:bookmarkEnd w:id="227"/>
            <w:bookmarkEnd w:id="228"/>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AC0F46" w:rsidP="00460653">
                  <w:pPr>
                    <w:pStyle w:val="ab"/>
                    <w:ind w:left="1134"/>
                    <w:rPr>
                      <w:b w:val="0"/>
                      <w:lang w:val="ro-RO"/>
                    </w:rPr>
                  </w:pPr>
                  <w:r>
                    <w:rPr>
                      <w:noProof/>
                      <w:lang w:val="ru-RU"/>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F13B76" w:rsidRDefault="00F13B76" w:rsidP="00460653">
                                        <w:r w:rsidRPr="00507C02">
                                          <w:rPr>
                                            <w:rFonts w:asciiTheme="minorHAnsi" w:eastAsiaTheme="minorEastAsia" w:hAnsiTheme="minorHAnsi" w:cstheme="minorBidi"/>
                                            <w:sz w:val="22"/>
                                            <w:szCs w:val="22"/>
                                            <w:lang w:val="ru-RU"/>
                                          </w:rPr>
                                          <w:object w:dxaOrig="585" w:dyaOrig="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9" o:title=""/>
                                            </v:shape>
                                            <o:OLEObject Type="Embed" ProgID="Word.Picture.8" ShapeID="_x0000_i1026" DrawAspect="Content" ObjectID="_1647956142" r:id="rId1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F13B76" w:rsidRDefault="00F13B76" w:rsidP="00460653">
                                  <w:r w:rsidRPr="00507C02">
                                    <w:rPr>
                                      <w:rFonts w:asciiTheme="minorHAnsi" w:eastAsiaTheme="minorEastAsia" w:hAnsiTheme="minorHAnsi" w:cstheme="minorBidi"/>
                                      <w:sz w:val="22"/>
                                      <w:szCs w:val="22"/>
                                      <w:lang w:val="ru-RU"/>
                                    </w:rPr>
                                    <w:object w:dxaOrig="4320" w:dyaOrig="4320">
                                      <v:shape id="_x0000_i1026" type="#_x0000_t75" style="width:29.25pt;height:36.75pt" fillcolor="window">
                                        <v:imagedata r:id="rId11" o:title=""/>
                                      </v:shape>
                                      <o:OLEObject Type="Embed" ProgID="Word.Picture.8" ShapeID="_x0000_i1026" DrawAspect="Content" ObjectID="_1647955110" r:id="rId12"/>
                                    </w:object>
                                  </w:r>
                                </w:p>
                              </w:txbxContent>
                            </v:textbox>
                          </v:shape>
                        </w:pict>
                      </mc:Fallback>
                    </mc:AlternateConten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în conformitate cu prevederile proiectului tehnic, cu detaliile de execuţie, precum şi a normativelor, 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lastRenderedPageBreak/>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lastRenderedPageBreak/>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lastRenderedPageBreak/>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lastRenderedPageBreak/>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lastRenderedPageBreak/>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w:t>
            </w:r>
            <w:r w:rsidRPr="0030652C">
              <w:rPr>
                <w:lang w:val="ro-RO"/>
              </w:rPr>
              <w:lastRenderedPageBreak/>
              <w:t>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6663DB" w:rsidRDefault="00460653" w:rsidP="006819B2">
            <w:pPr>
              <w:pStyle w:val="af2"/>
              <w:numPr>
                <w:ilvl w:val="1"/>
                <w:numId w:val="33"/>
              </w:numPr>
              <w:tabs>
                <w:tab w:val="left" w:pos="567"/>
              </w:tabs>
              <w:ind w:left="567" w:hanging="567"/>
              <w:rPr>
                <w:lang w:val="ro-RO"/>
              </w:rPr>
            </w:pPr>
            <w:r w:rsidRPr="006663DB">
              <w:rPr>
                <w:sz w:val="22"/>
                <w:szCs w:val="22"/>
                <w:lang w:val="ro-RO"/>
              </w:rPr>
              <w:t>Documentele contractului vor fi întocmite în limba română.</w:t>
            </w:r>
          </w:p>
          <w:p w:rsidR="00460653" w:rsidRPr="006663DB" w:rsidRDefault="00460653" w:rsidP="006819B2">
            <w:pPr>
              <w:pStyle w:val="af2"/>
              <w:numPr>
                <w:ilvl w:val="1"/>
                <w:numId w:val="33"/>
              </w:numPr>
              <w:tabs>
                <w:tab w:val="left" w:pos="567"/>
              </w:tabs>
              <w:ind w:left="567" w:hanging="567"/>
              <w:rPr>
                <w:lang w:val="ro-RO"/>
              </w:rPr>
            </w:pPr>
            <w:r w:rsidRPr="006663DB">
              <w:rPr>
                <w:sz w:val="22"/>
                <w:szCs w:val="22"/>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6663DB" w:rsidRDefault="00D379F6" w:rsidP="006819B2">
            <w:pPr>
              <w:pStyle w:val="af2"/>
              <w:numPr>
                <w:ilvl w:val="1"/>
                <w:numId w:val="33"/>
              </w:numPr>
              <w:tabs>
                <w:tab w:val="left" w:pos="567"/>
              </w:tabs>
              <w:ind w:left="567" w:hanging="567"/>
              <w:rPr>
                <w:lang w:val="ro-RO"/>
              </w:rPr>
            </w:pPr>
            <w:r w:rsidRPr="006663DB">
              <w:rPr>
                <w:sz w:val="22"/>
                <w:szCs w:val="22"/>
                <w:lang w:val="ro-RO"/>
              </w:rPr>
              <w:t>Prezentul Contract reprezintă acordul de voinţă al părţilorşi se consideră semnat la data aplicării ultimei semnături de către una dintre părți.</w:t>
            </w:r>
          </w:p>
          <w:p w:rsidR="00460653" w:rsidRPr="006663DB" w:rsidRDefault="00D379F6" w:rsidP="006819B2">
            <w:pPr>
              <w:pStyle w:val="af2"/>
              <w:numPr>
                <w:ilvl w:val="1"/>
                <w:numId w:val="33"/>
              </w:numPr>
              <w:tabs>
                <w:tab w:val="left" w:pos="567"/>
                <w:tab w:val="left" w:pos="4005"/>
              </w:tabs>
              <w:ind w:left="567" w:hanging="567"/>
              <w:contextualSpacing/>
              <w:rPr>
                <w:lang w:val="ro-RO"/>
              </w:rPr>
            </w:pPr>
            <w:r w:rsidRPr="006663DB">
              <w:rPr>
                <w:sz w:val="22"/>
                <w:szCs w:val="22"/>
                <w:lang w:val="ro-RO"/>
              </w:rPr>
              <w:t xml:space="preserve">Pentru confirmarea celor menţionate, </w:t>
            </w:r>
            <w:r w:rsidR="009D3792" w:rsidRPr="006663DB">
              <w:rPr>
                <w:sz w:val="22"/>
                <w:szCs w:val="22"/>
                <w:lang w:val="ro-RO"/>
              </w:rPr>
              <w:t>p</w:t>
            </w:r>
            <w:r w:rsidRPr="006663DB">
              <w:rPr>
                <w:sz w:val="22"/>
                <w:szCs w:val="22"/>
                <w:lang w:val="ro-RO"/>
              </w:rPr>
              <w:t xml:space="preserve">ărţile au semnat prezentul Contract în conformitate cu legislaţia Republicii Moldova, la data şi anul indicate, </w:t>
            </w:r>
            <w:r w:rsidR="00460653" w:rsidRPr="006663DB">
              <w:rPr>
                <w:sz w:val="22"/>
                <w:szCs w:val="22"/>
                <w:lang w:val="ro-RO"/>
              </w:rPr>
              <w:t xml:space="preserve">fiind valabil până la </w:t>
            </w:r>
            <w:r w:rsidRPr="006663DB">
              <w:rPr>
                <w:sz w:val="22"/>
                <w:szCs w:val="22"/>
                <w:lang w:val="ro-RO"/>
              </w:rPr>
              <w:t>recepția finală a lucrărilor</w:t>
            </w:r>
            <w:r w:rsidR="00460653" w:rsidRPr="006663DB">
              <w:rPr>
                <w:sz w:val="22"/>
                <w:szCs w:val="22"/>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lastRenderedPageBreak/>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D834CD">
      <w:footerReference w:type="default" r:id="rId13"/>
      <w:pgSz w:w="11906" w:h="16838"/>
      <w:pgMar w:top="709"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4085" w:rsidRDefault="00364085" w:rsidP="00A20ACF">
      <w:r>
        <w:separator/>
      </w:r>
    </w:p>
  </w:endnote>
  <w:endnote w:type="continuationSeparator" w:id="0">
    <w:p w:rsidR="00364085" w:rsidRDefault="0036408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3B76" w:rsidRDefault="00CA15DB" w:rsidP="001F6E5A">
    <w:pPr>
      <w:pStyle w:val="a4"/>
      <w:jc w:val="center"/>
    </w:pPr>
    <w:r>
      <w:fldChar w:fldCharType="begin"/>
    </w:r>
    <w:r>
      <w:instrText xml:space="preserve"> PAGE   \* MERGEFORMAT </w:instrText>
    </w:r>
    <w:r>
      <w:fldChar w:fldCharType="separate"/>
    </w:r>
    <w:r w:rsidR="00F13B76">
      <w:t>44</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3B76" w:rsidRDefault="00F13B76">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4085" w:rsidRDefault="00364085" w:rsidP="00A20ACF">
      <w:r>
        <w:separator/>
      </w:r>
    </w:p>
  </w:footnote>
  <w:footnote w:type="continuationSeparator" w:id="0">
    <w:p w:rsidR="00364085" w:rsidRDefault="00364085"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644" w:hanging="360"/>
      </w:pPr>
      <w:rPr>
        <w:b w:val="0"/>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E3D6768"/>
    <w:multiLevelType w:val="hybridMultilevel"/>
    <w:tmpl w:val="55D2CB0A"/>
    <w:lvl w:ilvl="0" w:tplc="C3C03B44">
      <w:start w:val="1"/>
      <w:numFmt w:val="decimal"/>
      <w:lvlText w:val="%1."/>
      <w:lvlJc w:val="left"/>
      <w:pPr>
        <w:ind w:left="720" w:hanging="360"/>
      </w:pPr>
      <w:rPr>
        <w:b/>
        <w:sz w:val="24"/>
        <w:szCs w:val="24"/>
      </w:r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3"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5"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0"/>
  </w:num>
  <w:num w:numId="3">
    <w:abstractNumId w:val="46"/>
  </w:num>
  <w:num w:numId="4">
    <w:abstractNumId w:val="38"/>
  </w:num>
  <w:num w:numId="5">
    <w:abstractNumId w:val="56"/>
  </w:num>
  <w:num w:numId="6">
    <w:abstractNumId w:val="22"/>
  </w:num>
  <w:num w:numId="7">
    <w:abstractNumId w:val="12"/>
  </w:num>
  <w:num w:numId="8">
    <w:abstractNumId w:val="57"/>
  </w:num>
  <w:num w:numId="9">
    <w:abstractNumId w:val="27"/>
  </w:num>
  <w:num w:numId="10">
    <w:abstractNumId w:val="45"/>
  </w:num>
  <w:num w:numId="11">
    <w:abstractNumId w:val="26"/>
  </w:num>
  <w:num w:numId="12">
    <w:abstractNumId w:val="30"/>
  </w:num>
  <w:num w:numId="13">
    <w:abstractNumId w:val="41"/>
  </w:num>
  <w:num w:numId="14">
    <w:abstractNumId w:val="39"/>
  </w:num>
  <w:num w:numId="15">
    <w:abstractNumId w:val="18"/>
  </w:num>
  <w:num w:numId="16">
    <w:abstractNumId w:val="59"/>
  </w:num>
  <w:num w:numId="17">
    <w:abstractNumId w:val="16"/>
  </w:num>
  <w:num w:numId="18">
    <w:abstractNumId w:val="35"/>
  </w:num>
  <w:num w:numId="19">
    <w:abstractNumId w:val="15"/>
  </w:num>
  <w:num w:numId="20">
    <w:abstractNumId w:val="13"/>
  </w:num>
  <w:num w:numId="21">
    <w:abstractNumId w:val="42"/>
  </w:num>
  <w:num w:numId="22">
    <w:abstractNumId w:val="34"/>
  </w:num>
  <w:num w:numId="23">
    <w:abstractNumId w:val="31"/>
  </w:num>
  <w:num w:numId="24">
    <w:abstractNumId w:val="7"/>
  </w:num>
  <w:num w:numId="25">
    <w:abstractNumId w:val="14"/>
  </w:num>
  <w:num w:numId="26">
    <w:abstractNumId w:val="58"/>
  </w:num>
  <w:num w:numId="27">
    <w:abstractNumId w:val="10"/>
  </w:num>
  <w:num w:numId="28">
    <w:abstractNumId w:val="11"/>
  </w:num>
  <w:num w:numId="29">
    <w:abstractNumId w:val="5"/>
  </w:num>
  <w:num w:numId="30">
    <w:abstractNumId w:val="17"/>
  </w:num>
  <w:num w:numId="31">
    <w:abstractNumId w:val="9"/>
  </w:num>
  <w:num w:numId="32">
    <w:abstractNumId w:val="43"/>
  </w:num>
  <w:num w:numId="33">
    <w:abstractNumId w:val="54"/>
  </w:num>
  <w:num w:numId="34">
    <w:abstractNumId w:val="32"/>
  </w:num>
  <w:num w:numId="35">
    <w:abstractNumId w:val="6"/>
  </w:num>
  <w:num w:numId="36">
    <w:abstractNumId w:val="19"/>
  </w:num>
  <w:num w:numId="37">
    <w:abstractNumId w:val="21"/>
  </w:num>
  <w:num w:numId="38">
    <w:abstractNumId w:val="49"/>
  </w:num>
  <w:num w:numId="39">
    <w:abstractNumId w:val="29"/>
  </w:num>
  <w:num w:numId="40">
    <w:abstractNumId w:val="51"/>
  </w:num>
  <w:num w:numId="41">
    <w:abstractNumId w:val="55"/>
  </w:num>
  <w:num w:numId="42">
    <w:abstractNumId w:val="3"/>
  </w:num>
  <w:num w:numId="43">
    <w:abstractNumId w:val="0"/>
  </w:num>
  <w:num w:numId="44">
    <w:abstractNumId w:val="37"/>
  </w:num>
  <w:num w:numId="45">
    <w:abstractNumId w:val="36"/>
  </w:num>
  <w:num w:numId="46">
    <w:abstractNumId w:val="47"/>
  </w:num>
  <w:num w:numId="47">
    <w:abstractNumId w:val="23"/>
  </w:num>
  <w:num w:numId="48">
    <w:abstractNumId w:val="1"/>
  </w:num>
  <w:num w:numId="49">
    <w:abstractNumId w:val="8"/>
  </w:num>
  <w:num w:numId="50">
    <w:abstractNumId w:val="24"/>
  </w:num>
  <w:num w:numId="51">
    <w:abstractNumId w:val="52"/>
  </w:num>
  <w:num w:numId="52">
    <w:abstractNumId w:val="50"/>
  </w:num>
  <w:num w:numId="53">
    <w:abstractNumId w:val="44"/>
  </w:num>
  <w:num w:numId="54">
    <w:abstractNumId w:val="2"/>
  </w:num>
  <w:num w:numId="55">
    <w:abstractNumId w:val="40"/>
  </w:num>
  <w:num w:numId="56">
    <w:abstractNumId w:val="48"/>
  </w:num>
  <w:num w:numId="57">
    <w:abstractNumId w:val="48"/>
  </w:num>
  <w:num w:numId="58">
    <w:abstractNumId w:val="48"/>
  </w:num>
  <w:num w:numId="59">
    <w:abstractNumId w:val="33"/>
  </w:num>
  <w:num w:numId="60">
    <w:abstractNumId w:val="4"/>
  </w:num>
  <w:num w:numId="61">
    <w:abstractNumId w:val="53"/>
  </w:num>
  <w:num w:numId="62">
    <w:abstractNumId w:val="20"/>
  </w:num>
  <w:num w:numId="63">
    <w:abstractNumId w:val="25"/>
  </w:num>
  <w:num w:numId="6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7E80"/>
    <w:rsid w:val="00012FEE"/>
    <w:rsid w:val="00021BB8"/>
    <w:rsid w:val="00024362"/>
    <w:rsid w:val="000273ED"/>
    <w:rsid w:val="00031FB5"/>
    <w:rsid w:val="00032137"/>
    <w:rsid w:val="00050F91"/>
    <w:rsid w:val="00074305"/>
    <w:rsid w:val="000924C3"/>
    <w:rsid w:val="00097617"/>
    <w:rsid w:val="00097C28"/>
    <w:rsid w:val="000B2369"/>
    <w:rsid w:val="000C0AD6"/>
    <w:rsid w:val="000C470A"/>
    <w:rsid w:val="000C6960"/>
    <w:rsid w:val="000D4587"/>
    <w:rsid w:val="000F7047"/>
    <w:rsid w:val="00103392"/>
    <w:rsid w:val="001034CC"/>
    <w:rsid w:val="00103B7C"/>
    <w:rsid w:val="00104A00"/>
    <w:rsid w:val="0011134B"/>
    <w:rsid w:val="00121CBA"/>
    <w:rsid w:val="00126834"/>
    <w:rsid w:val="00126F72"/>
    <w:rsid w:val="001270BB"/>
    <w:rsid w:val="0012777D"/>
    <w:rsid w:val="00136524"/>
    <w:rsid w:val="00142144"/>
    <w:rsid w:val="00151494"/>
    <w:rsid w:val="001527E0"/>
    <w:rsid w:val="001718AE"/>
    <w:rsid w:val="00183858"/>
    <w:rsid w:val="0019469D"/>
    <w:rsid w:val="0019642D"/>
    <w:rsid w:val="001A19FD"/>
    <w:rsid w:val="001A5517"/>
    <w:rsid w:val="001C4B99"/>
    <w:rsid w:val="001C4DFD"/>
    <w:rsid w:val="001E29F8"/>
    <w:rsid w:val="001E34EC"/>
    <w:rsid w:val="001F1E25"/>
    <w:rsid w:val="001F6E5A"/>
    <w:rsid w:val="00200172"/>
    <w:rsid w:val="00200D35"/>
    <w:rsid w:val="00201387"/>
    <w:rsid w:val="00205404"/>
    <w:rsid w:val="002076FA"/>
    <w:rsid w:val="002221ED"/>
    <w:rsid w:val="0022479E"/>
    <w:rsid w:val="002253A6"/>
    <w:rsid w:val="00232D6D"/>
    <w:rsid w:val="00233538"/>
    <w:rsid w:val="00276D0B"/>
    <w:rsid w:val="002832B5"/>
    <w:rsid w:val="00284ABB"/>
    <w:rsid w:val="002870C3"/>
    <w:rsid w:val="00290D06"/>
    <w:rsid w:val="002911C9"/>
    <w:rsid w:val="00297E4B"/>
    <w:rsid w:val="002A04D8"/>
    <w:rsid w:val="002A68CD"/>
    <w:rsid w:val="002C4803"/>
    <w:rsid w:val="002C49BF"/>
    <w:rsid w:val="002C7D42"/>
    <w:rsid w:val="002E1640"/>
    <w:rsid w:val="002F01CC"/>
    <w:rsid w:val="0030652C"/>
    <w:rsid w:val="00310064"/>
    <w:rsid w:val="003207B4"/>
    <w:rsid w:val="00327654"/>
    <w:rsid w:val="003317BE"/>
    <w:rsid w:val="00340A01"/>
    <w:rsid w:val="00341210"/>
    <w:rsid w:val="0035258F"/>
    <w:rsid w:val="00353D83"/>
    <w:rsid w:val="00364085"/>
    <w:rsid w:val="003731FD"/>
    <w:rsid w:val="0038163C"/>
    <w:rsid w:val="00381EF2"/>
    <w:rsid w:val="003854DB"/>
    <w:rsid w:val="00385F68"/>
    <w:rsid w:val="003B6AC8"/>
    <w:rsid w:val="003C1106"/>
    <w:rsid w:val="003C3AE2"/>
    <w:rsid w:val="003C3E70"/>
    <w:rsid w:val="003C7430"/>
    <w:rsid w:val="003D2A34"/>
    <w:rsid w:val="003D312E"/>
    <w:rsid w:val="003D3631"/>
    <w:rsid w:val="003D4085"/>
    <w:rsid w:val="003F0E30"/>
    <w:rsid w:val="003F2F6A"/>
    <w:rsid w:val="003F6B9C"/>
    <w:rsid w:val="00406F15"/>
    <w:rsid w:val="00442351"/>
    <w:rsid w:val="00443325"/>
    <w:rsid w:val="00460653"/>
    <w:rsid w:val="004702B5"/>
    <w:rsid w:val="00496AFA"/>
    <w:rsid w:val="004A7B75"/>
    <w:rsid w:val="004A7FEE"/>
    <w:rsid w:val="004B0F2F"/>
    <w:rsid w:val="004B349A"/>
    <w:rsid w:val="004B36EF"/>
    <w:rsid w:val="004C30A2"/>
    <w:rsid w:val="004C5853"/>
    <w:rsid w:val="004D2738"/>
    <w:rsid w:val="004D4433"/>
    <w:rsid w:val="004E1B4E"/>
    <w:rsid w:val="004E625D"/>
    <w:rsid w:val="004F5BD1"/>
    <w:rsid w:val="004F7FF9"/>
    <w:rsid w:val="0051237A"/>
    <w:rsid w:val="00523447"/>
    <w:rsid w:val="0053172A"/>
    <w:rsid w:val="00546E60"/>
    <w:rsid w:val="0056106E"/>
    <w:rsid w:val="00570670"/>
    <w:rsid w:val="0059617B"/>
    <w:rsid w:val="005B0E74"/>
    <w:rsid w:val="005B4853"/>
    <w:rsid w:val="005C7559"/>
    <w:rsid w:val="005D054B"/>
    <w:rsid w:val="005D25EF"/>
    <w:rsid w:val="005D3D45"/>
    <w:rsid w:val="005D708F"/>
    <w:rsid w:val="005D7DB3"/>
    <w:rsid w:val="005E3355"/>
    <w:rsid w:val="005E57E4"/>
    <w:rsid w:val="005E5A05"/>
    <w:rsid w:val="005E6B4A"/>
    <w:rsid w:val="005F0E3E"/>
    <w:rsid w:val="005F6533"/>
    <w:rsid w:val="00601B8F"/>
    <w:rsid w:val="00603092"/>
    <w:rsid w:val="0060606F"/>
    <w:rsid w:val="00612081"/>
    <w:rsid w:val="006131C9"/>
    <w:rsid w:val="006234C1"/>
    <w:rsid w:val="00627D01"/>
    <w:rsid w:val="00633686"/>
    <w:rsid w:val="00634A31"/>
    <w:rsid w:val="006442C1"/>
    <w:rsid w:val="0064592C"/>
    <w:rsid w:val="006638BF"/>
    <w:rsid w:val="006663DB"/>
    <w:rsid w:val="00666638"/>
    <w:rsid w:val="00671095"/>
    <w:rsid w:val="0067392B"/>
    <w:rsid w:val="006819B2"/>
    <w:rsid w:val="0069507C"/>
    <w:rsid w:val="00696992"/>
    <w:rsid w:val="006B33DE"/>
    <w:rsid w:val="006B79CE"/>
    <w:rsid w:val="006C018D"/>
    <w:rsid w:val="006C2676"/>
    <w:rsid w:val="006C492E"/>
    <w:rsid w:val="006D7CD2"/>
    <w:rsid w:val="006F24A8"/>
    <w:rsid w:val="00706AD6"/>
    <w:rsid w:val="007075E8"/>
    <w:rsid w:val="007208DC"/>
    <w:rsid w:val="007230BF"/>
    <w:rsid w:val="00725DE5"/>
    <w:rsid w:val="00740BE4"/>
    <w:rsid w:val="0077101F"/>
    <w:rsid w:val="00772560"/>
    <w:rsid w:val="00777E0B"/>
    <w:rsid w:val="0078681C"/>
    <w:rsid w:val="00793D6C"/>
    <w:rsid w:val="007A2F41"/>
    <w:rsid w:val="007A4F93"/>
    <w:rsid w:val="007A6D74"/>
    <w:rsid w:val="007B1E26"/>
    <w:rsid w:val="007B53EA"/>
    <w:rsid w:val="007C752D"/>
    <w:rsid w:val="007D1D75"/>
    <w:rsid w:val="007D6899"/>
    <w:rsid w:val="007E45A2"/>
    <w:rsid w:val="007E533B"/>
    <w:rsid w:val="007F6980"/>
    <w:rsid w:val="00804D67"/>
    <w:rsid w:val="00806E2B"/>
    <w:rsid w:val="008117C2"/>
    <w:rsid w:val="008202F4"/>
    <w:rsid w:val="00820F20"/>
    <w:rsid w:val="008260DA"/>
    <w:rsid w:val="0084099F"/>
    <w:rsid w:val="00845320"/>
    <w:rsid w:val="0084605E"/>
    <w:rsid w:val="00852DB5"/>
    <w:rsid w:val="00862B4E"/>
    <w:rsid w:val="00863AAB"/>
    <w:rsid w:val="00867DA9"/>
    <w:rsid w:val="00873EA6"/>
    <w:rsid w:val="00881C9F"/>
    <w:rsid w:val="008A54A7"/>
    <w:rsid w:val="008A551D"/>
    <w:rsid w:val="008C5092"/>
    <w:rsid w:val="008D1ADB"/>
    <w:rsid w:val="008D78B6"/>
    <w:rsid w:val="008E005E"/>
    <w:rsid w:val="008E7D0D"/>
    <w:rsid w:val="008F5C61"/>
    <w:rsid w:val="008F6AB0"/>
    <w:rsid w:val="00904357"/>
    <w:rsid w:val="00905255"/>
    <w:rsid w:val="00905E0C"/>
    <w:rsid w:val="009337E1"/>
    <w:rsid w:val="0094173C"/>
    <w:rsid w:val="00944E16"/>
    <w:rsid w:val="009451E2"/>
    <w:rsid w:val="00945428"/>
    <w:rsid w:val="009530EF"/>
    <w:rsid w:val="009626BA"/>
    <w:rsid w:val="009666F7"/>
    <w:rsid w:val="009747EF"/>
    <w:rsid w:val="00977186"/>
    <w:rsid w:val="00981C6E"/>
    <w:rsid w:val="00983C29"/>
    <w:rsid w:val="00994F56"/>
    <w:rsid w:val="00995AF6"/>
    <w:rsid w:val="009960A5"/>
    <w:rsid w:val="009A4BCA"/>
    <w:rsid w:val="009B36B8"/>
    <w:rsid w:val="009C1485"/>
    <w:rsid w:val="009C148D"/>
    <w:rsid w:val="009C2598"/>
    <w:rsid w:val="009C2E02"/>
    <w:rsid w:val="009D3792"/>
    <w:rsid w:val="009E6A32"/>
    <w:rsid w:val="009F0FE8"/>
    <w:rsid w:val="009F6CFB"/>
    <w:rsid w:val="00A01179"/>
    <w:rsid w:val="00A012BE"/>
    <w:rsid w:val="00A2070E"/>
    <w:rsid w:val="00A20ACF"/>
    <w:rsid w:val="00A3296C"/>
    <w:rsid w:val="00A36345"/>
    <w:rsid w:val="00A366B8"/>
    <w:rsid w:val="00A3681E"/>
    <w:rsid w:val="00A53EBF"/>
    <w:rsid w:val="00A56DD7"/>
    <w:rsid w:val="00A66664"/>
    <w:rsid w:val="00A67229"/>
    <w:rsid w:val="00A763EB"/>
    <w:rsid w:val="00A76B48"/>
    <w:rsid w:val="00A77C4F"/>
    <w:rsid w:val="00A84B21"/>
    <w:rsid w:val="00A85E52"/>
    <w:rsid w:val="00A86D32"/>
    <w:rsid w:val="00A875CF"/>
    <w:rsid w:val="00A946E0"/>
    <w:rsid w:val="00A97925"/>
    <w:rsid w:val="00AA1372"/>
    <w:rsid w:val="00AC0F46"/>
    <w:rsid w:val="00AE11B4"/>
    <w:rsid w:val="00AE20C1"/>
    <w:rsid w:val="00AF077C"/>
    <w:rsid w:val="00AF2F38"/>
    <w:rsid w:val="00AF30A4"/>
    <w:rsid w:val="00AF6453"/>
    <w:rsid w:val="00B0183E"/>
    <w:rsid w:val="00B06D9F"/>
    <w:rsid w:val="00B16D7C"/>
    <w:rsid w:val="00B228FC"/>
    <w:rsid w:val="00B33C98"/>
    <w:rsid w:val="00B351D4"/>
    <w:rsid w:val="00B453B6"/>
    <w:rsid w:val="00B5234C"/>
    <w:rsid w:val="00B555F2"/>
    <w:rsid w:val="00B73878"/>
    <w:rsid w:val="00B92FD0"/>
    <w:rsid w:val="00B94D54"/>
    <w:rsid w:val="00BA0869"/>
    <w:rsid w:val="00BB4E4B"/>
    <w:rsid w:val="00BC6269"/>
    <w:rsid w:val="00BD36A5"/>
    <w:rsid w:val="00BE2C93"/>
    <w:rsid w:val="00BE48D7"/>
    <w:rsid w:val="00BF2BE1"/>
    <w:rsid w:val="00BF5BF3"/>
    <w:rsid w:val="00C121F1"/>
    <w:rsid w:val="00C4243A"/>
    <w:rsid w:val="00C50A6A"/>
    <w:rsid w:val="00C5446F"/>
    <w:rsid w:val="00C54D89"/>
    <w:rsid w:val="00C55FC5"/>
    <w:rsid w:val="00C562C2"/>
    <w:rsid w:val="00C810A8"/>
    <w:rsid w:val="00C84FEC"/>
    <w:rsid w:val="00C8675A"/>
    <w:rsid w:val="00C94014"/>
    <w:rsid w:val="00CA15DB"/>
    <w:rsid w:val="00CB4A20"/>
    <w:rsid w:val="00CC7D3A"/>
    <w:rsid w:val="00CD2A20"/>
    <w:rsid w:val="00CE0C6D"/>
    <w:rsid w:val="00CE1192"/>
    <w:rsid w:val="00CE11D6"/>
    <w:rsid w:val="00CF0D2B"/>
    <w:rsid w:val="00CF39BF"/>
    <w:rsid w:val="00D01642"/>
    <w:rsid w:val="00D15B26"/>
    <w:rsid w:val="00D25CC1"/>
    <w:rsid w:val="00D30823"/>
    <w:rsid w:val="00D318EB"/>
    <w:rsid w:val="00D34BFF"/>
    <w:rsid w:val="00D372D7"/>
    <w:rsid w:val="00D379F6"/>
    <w:rsid w:val="00D50464"/>
    <w:rsid w:val="00D51EB7"/>
    <w:rsid w:val="00D76BD0"/>
    <w:rsid w:val="00D834CD"/>
    <w:rsid w:val="00D84B86"/>
    <w:rsid w:val="00D85869"/>
    <w:rsid w:val="00D876C9"/>
    <w:rsid w:val="00D913AB"/>
    <w:rsid w:val="00D913B8"/>
    <w:rsid w:val="00D9296C"/>
    <w:rsid w:val="00D957F0"/>
    <w:rsid w:val="00DA3AF9"/>
    <w:rsid w:val="00DA6E4E"/>
    <w:rsid w:val="00DC2206"/>
    <w:rsid w:val="00DE01E7"/>
    <w:rsid w:val="00DF2CA2"/>
    <w:rsid w:val="00DF4D67"/>
    <w:rsid w:val="00DF53A4"/>
    <w:rsid w:val="00DF6AD4"/>
    <w:rsid w:val="00E00DBA"/>
    <w:rsid w:val="00E133BB"/>
    <w:rsid w:val="00E218E2"/>
    <w:rsid w:val="00E31263"/>
    <w:rsid w:val="00E357B7"/>
    <w:rsid w:val="00E4305C"/>
    <w:rsid w:val="00E60827"/>
    <w:rsid w:val="00E614FD"/>
    <w:rsid w:val="00E7180A"/>
    <w:rsid w:val="00E71F7B"/>
    <w:rsid w:val="00E80759"/>
    <w:rsid w:val="00E836D3"/>
    <w:rsid w:val="00E838F8"/>
    <w:rsid w:val="00E86623"/>
    <w:rsid w:val="00E9530A"/>
    <w:rsid w:val="00EB1FF8"/>
    <w:rsid w:val="00EC1943"/>
    <w:rsid w:val="00EC1D9E"/>
    <w:rsid w:val="00EC751A"/>
    <w:rsid w:val="00ED0C2B"/>
    <w:rsid w:val="00ED18B5"/>
    <w:rsid w:val="00ED2398"/>
    <w:rsid w:val="00ED3247"/>
    <w:rsid w:val="00EE204E"/>
    <w:rsid w:val="00EF0CB6"/>
    <w:rsid w:val="00F02902"/>
    <w:rsid w:val="00F029BB"/>
    <w:rsid w:val="00F06382"/>
    <w:rsid w:val="00F13B76"/>
    <w:rsid w:val="00F26D37"/>
    <w:rsid w:val="00F34609"/>
    <w:rsid w:val="00F42A2A"/>
    <w:rsid w:val="00F43C82"/>
    <w:rsid w:val="00F5232B"/>
    <w:rsid w:val="00F52757"/>
    <w:rsid w:val="00F556A0"/>
    <w:rsid w:val="00F56574"/>
    <w:rsid w:val="00F70234"/>
    <w:rsid w:val="00F70979"/>
    <w:rsid w:val="00F76253"/>
    <w:rsid w:val="00F80BB0"/>
    <w:rsid w:val="00F834CC"/>
    <w:rsid w:val="00F90362"/>
    <w:rsid w:val="00FA732F"/>
    <w:rsid w:val="00FB5202"/>
    <w:rsid w:val="00FE09A9"/>
    <w:rsid w:val="00FE0CA0"/>
    <w:rsid w:val="00FE6192"/>
    <w:rsid w:val="00FE627D"/>
    <w:rsid w:val="00FF401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81CC9"/>
  <w15:docId w15:val="{60268F41-3BC9-4CAC-B9BB-86EDF77F5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915301">
      <w:bodyDiv w:val="1"/>
      <w:marLeft w:val="0"/>
      <w:marRight w:val="0"/>
      <w:marTop w:val="0"/>
      <w:marBottom w:val="0"/>
      <w:divBdr>
        <w:top w:val="none" w:sz="0" w:space="0" w:color="auto"/>
        <w:left w:val="none" w:sz="0" w:space="0" w:color="auto"/>
        <w:bottom w:val="none" w:sz="0" w:space="0" w:color="auto"/>
        <w:right w:val="none" w:sz="0" w:space="0" w:color="auto"/>
      </w:divBdr>
    </w:div>
    <w:div w:id="221523487">
      <w:bodyDiv w:val="1"/>
      <w:marLeft w:val="0"/>
      <w:marRight w:val="0"/>
      <w:marTop w:val="0"/>
      <w:marBottom w:val="0"/>
      <w:divBdr>
        <w:top w:val="none" w:sz="0" w:space="0" w:color="auto"/>
        <w:left w:val="none" w:sz="0" w:space="0" w:color="auto"/>
        <w:bottom w:val="none" w:sz="0" w:space="0" w:color="auto"/>
        <w:right w:val="none" w:sz="0" w:space="0" w:color="auto"/>
      </w:divBdr>
    </w:div>
    <w:div w:id="323703235">
      <w:bodyDiv w:val="1"/>
      <w:marLeft w:val="0"/>
      <w:marRight w:val="0"/>
      <w:marTop w:val="0"/>
      <w:marBottom w:val="0"/>
      <w:divBdr>
        <w:top w:val="none" w:sz="0" w:space="0" w:color="auto"/>
        <w:left w:val="none" w:sz="0" w:space="0" w:color="auto"/>
        <w:bottom w:val="none" w:sz="0" w:space="0" w:color="auto"/>
        <w:right w:val="none" w:sz="0" w:space="0" w:color="auto"/>
      </w:divBdr>
    </w:div>
    <w:div w:id="325940030">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96214882">
      <w:bodyDiv w:val="1"/>
      <w:marLeft w:val="0"/>
      <w:marRight w:val="0"/>
      <w:marTop w:val="0"/>
      <w:marBottom w:val="0"/>
      <w:divBdr>
        <w:top w:val="none" w:sz="0" w:space="0" w:color="auto"/>
        <w:left w:val="none" w:sz="0" w:space="0" w:color="auto"/>
        <w:bottom w:val="none" w:sz="0" w:space="0" w:color="auto"/>
        <w:right w:val="none" w:sz="0" w:space="0" w:color="auto"/>
      </w:divBdr>
    </w:div>
    <w:div w:id="913315912">
      <w:bodyDiv w:val="1"/>
      <w:marLeft w:val="0"/>
      <w:marRight w:val="0"/>
      <w:marTop w:val="0"/>
      <w:marBottom w:val="0"/>
      <w:divBdr>
        <w:top w:val="none" w:sz="0" w:space="0" w:color="auto"/>
        <w:left w:val="none" w:sz="0" w:space="0" w:color="auto"/>
        <w:bottom w:val="none" w:sz="0" w:space="0" w:color="auto"/>
        <w:right w:val="none" w:sz="0" w:space="0" w:color="auto"/>
      </w:divBdr>
    </w:div>
    <w:div w:id="1380326871">
      <w:bodyDiv w:val="1"/>
      <w:marLeft w:val="0"/>
      <w:marRight w:val="0"/>
      <w:marTop w:val="0"/>
      <w:marBottom w:val="0"/>
      <w:divBdr>
        <w:top w:val="none" w:sz="0" w:space="0" w:color="auto"/>
        <w:left w:val="none" w:sz="0" w:space="0" w:color="auto"/>
        <w:bottom w:val="none" w:sz="0" w:space="0" w:color="auto"/>
        <w:right w:val="none" w:sz="0" w:space="0" w:color="auto"/>
      </w:divBdr>
    </w:div>
    <w:div w:id="1432822805">
      <w:bodyDiv w:val="1"/>
      <w:marLeft w:val="0"/>
      <w:marRight w:val="0"/>
      <w:marTop w:val="0"/>
      <w:marBottom w:val="0"/>
      <w:divBdr>
        <w:top w:val="none" w:sz="0" w:space="0" w:color="auto"/>
        <w:left w:val="none" w:sz="0" w:space="0" w:color="auto"/>
        <w:bottom w:val="none" w:sz="0" w:space="0" w:color="auto"/>
        <w:right w:val="none" w:sz="0" w:space="0" w:color="auto"/>
      </w:divBdr>
    </w:div>
    <w:div w:id="1516260573">
      <w:bodyDiv w:val="1"/>
      <w:marLeft w:val="0"/>
      <w:marRight w:val="0"/>
      <w:marTop w:val="0"/>
      <w:marBottom w:val="0"/>
      <w:divBdr>
        <w:top w:val="none" w:sz="0" w:space="0" w:color="auto"/>
        <w:left w:val="none" w:sz="0" w:space="0" w:color="auto"/>
        <w:bottom w:val="none" w:sz="0" w:space="0" w:color="auto"/>
        <w:right w:val="none" w:sz="0" w:space="0" w:color="auto"/>
      </w:divBdr>
    </w:div>
    <w:div w:id="1699545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2.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0.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794C72-5027-41D9-8264-3A01A55AE1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56</Pages>
  <Words>17871</Words>
  <Characters>101865</Characters>
  <Application>Microsoft Office Word</Application>
  <DocSecurity>0</DocSecurity>
  <Lines>848</Lines>
  <Paragraphs>238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119498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2</cp:revision>
  <cp:lastPrinted>2020-04-06T14:04:00Z</cp:lastPrinted>
  <dcterms:created xsi:type="dcterms:W3CDTF">2020-04-09T13:49:00Z</dcterms:created>
  <dcterms:modified xsi:type="dcterms:W3CDTF">2020-04-09T13:49:00Z</dcterms:modified>
</cp:coreProperties>
</file>