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14:paraId="445B9D3A" w14:textId="77777777">
        <w:trPr>
          <w:trHeight w:val="697"/>
        </w:trPr>
        <w:tc>
          <w:tcPr>
            <w:tcW w:w="5000" w:type="pct"/>
            <w:gridSpan w:val="3"/>
            <w:vAlign w:val="center"/>
          </w:tcPr>
          <w:p w14:paraId="119A2562"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nr. 22</w:t>
            </w:r>
          </w:p>
          <w:p w14:paraId="3B135058" w14:textId="74953AAE" w:rsidR="001E390A" w:rsidRPr="00D22624" w:rsidRDefault="00E9723B" w:rsidP="001E390A">
            <w:pPr>
              <w:jc w:val="right"/>
              <w:rPr>
                <w:noProof w:val="0"/>
                <w:lang w:val="it-IT"/>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w:t>
            </w:r>
            <w:proofErr w:type="gramStart"/>
            <w:r w:rsidRPr="00E9723B">
              <w:rPr>
                <w:noProof w:val="0"/>
                <w:lang w:val="en-US"/>
              </w:rPr>
              <w:t xml:space="preserve">standard </w:t>
            </w:r>
            <w:r w:rsidR="001E390A">
              <w:rPr>
                <w:noProof w:val="0"/>
                <w:lang w:val="it-IT"/>
              </w:rPr>
              <w:t xml:space="preserve"> </w:t>
            </w:r>
            <w:r w:rsidR="001E390A">
              <w:rPr>
                <w:noProof w:val="0"/>
                <w:lang w:val="it-IT"/>
              </w:rPr>
              <w:t>nr</w:t>
            </w:r>
            <w:proofErr w:type="gramEnd"/>
            <w:r w:rsidR="001E390A">
              <w:rPr>
                <w:noProof w:val="0"/>
                <w:lang w:val="it-IT"/>
              </w:rPr>
              <w:t>.115</w:t>
            </w:r>
          </w:p>
          <w:p w14:paraId="6EFE178F" w14:textId="77777777" w:rsidR="001E390A" w:rsidRPr="00D22624" w:rsidRDefault="001E390A" w:rsidP="001E390A">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0162BF90" w14:textId="24DAAFC1"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1E390A" w14:paraId="377F0719" w14:textId="77777777">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1E390A" w14:paraId="15D1F4BB" w14:textId="77777777">
              <w:trPr>
                <w:jc w:val="center"/>
              </w:trPr>
              <w:tc>
                <w:tcPr>
                  <w:tcW w:w="0" w:type="auto"/>
                  <w:tcBorders>
                    <w:top w:val="nil"/>
                    <w:left w:val="nil"/>
                    <w:bottom w:val="nil"/>
                    <w:right w:val="nil"/>
                  </w:tcBorders>
                  <w:tcMar>
                    <w:top w:w="15" w:type="dxa"/>
                    <w:left w:w="45" w:type="dxa"/>
                    <w:bottom w:w="15" w:type="dxa"/>
                    <w:right w:w="45" w:type="dxa"/>
                  </w:tcMar>
                  <w:hideMark/>
                </w:tcPr>
                <w:p w14:paraId="09AB9078"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32A6790F" w14:textId="77777777" w:rsidR="00187229" w:rsidRPr="00E9723B" w:rsidRDefault="00187229">
            <w:pPr>
              <w:jc w:val="center"/>
              <w:rPr>
                <w:lang w:val="en-US"/>
              </w:rPr>
            </w:pPr>
          </w:p>
        </w:tc>
      </w:tr>
      <w:tr w:rsidR="00187229" w:rsidRPr="001E390A" w14:paraId="76F1B178"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1F400AF9" w14:textId="77777777" w:rsidR="00187229" w:rsidRPr="00E9723B" w:rsidRDefault="00E9723B">
            <w:pPr>
              <w:rPr>
                <w:lang w:val="en-US"/>
              </w:rPr>
            </w:pPr>
            <w:r w:rsidRPr="00E9723B">
              <w:rPr>
                <w:lang w:val="en-US"/>
              </w:rPr>
              <w:t>Numărul procedurii de achiziție______________din_________</w:t>
            </w:r>
          </w:p>
        </w:tc>
      </w:tr>
      <w:tr w:rsidR="00187229" w14:paraId="6FBDFBB0"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31323F95" w14:textId="77777777" w:rsidR="00187229" w:rsidRDefault="00E9723B">
            <w:r>
              <w:t>Obiectul achiziției:____________________</w:t>
            </w:r>
          </w:p>
        </w:tc>
      </w:tr>
      <w:tr w:rsidR="00187229" w14:paraId="75EA1699" w14:textId="77777777">
        <w:trPr>
          <w:trHeight w:val="567"/>
        </w:trPr>
        <w:tc>
          <w:tcPr>
            <w:tcW w:w="2876" w:type="pct"/>
          </w:tcPr>
          <w:p w14:paraId="666D707E" w14:textId="77777777" w:rsidR="00187229" w:rsidRDefault="00187229"/>
        </w:tc>
        <w:tc>
          <w:tcPr>
            <w:tcW w:w="2124" w:type="pct"/>
            <w:gridSpan w:val="2"/>
          </w:tcPr>
          <w:p w14:paraId="0F817ECC" w14:textId="77777777" w:rsidR="00187229" w:rsidRDefault="00187229"/>
        </w:tc>
      </w:tr>
      <w:tr w:rsidR="00187229" w14:paraId="14A367DF" w14:textId="77777777">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284"/>
              <w:gridCol w:w="3540"/>
              <w:gridCol w:w="1836"/>
              <w:gridCol w:w="1932"/>
            </w:tblGrid>
            <w:tr w:rsidR="00187229" w:rsidRPr="00494444" w14:paraId="3CE76224" w14:textId="77777777" w:rsidTr="00AC003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071D828" w14:textId="77777777" w:rsidR="00187229" w:rsidRPr="00494444"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494444">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7E31A7" w14:textId="77777777" w:rsidR="00187229" w:rsidRPr="00494444" w:rsidRDefault="00E9723B">
                  <w:pPr>
                    <w:framePr w:hSpace="180" w:wrap="around" w:vAnchor="page" w:hAnchor="margin" w:x="1" w:y="347"/>
                    <w:jc w:val="center"/>
                    <w:rPr>
                      <w:b/>
                      <w:color w:val="000000"/>
                      <w:sz w:val="16"/>
                      <w:szCs w:val="16"/>
                      <w:shd w:val="clear" w:color="auto" w:fill="FFFFFF"/>
                    </w:rPr>
                  </w:pPr>
                  <w:r w:rsidRPr="00494444">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439334" w14:textId="77777777" w:rsidR="00187229" w:rsidRPr="00494444" w:rsidRDefault="00E9723B">
                  <w:pPr>
                    <w:framePr w:hSpace="180" w:wrap="around" w:vAnchor="page" w:hAnchor="margin" w:x="1" w:y="347"/>
                    <w:jc w:val="center"/>
                    <w:rPr>
                      <w:b/>
                      <w:color w:val="000000"/>
                      <w:sz w:val="16"/>
                      <w:szCs w:val="16"/>
                      <w:shd w:val="clear" w:color="auto" w:fill="FFFFFF"/>
                    </w:rPr>
                  </w:pPr>
                  <w:r w:rsidRPr="00494444">
                    <w:rPr>
                      <w:b/>
                      <w:color w:val="000000"/>
                      <w:sz w:val="16"/>
                      <w:szCs w:val="16"/>
                      <w:shd w:val="clear" w:color="auto" w:fill="FFFFFF"/>
                    </w:rPr>
                    <w:t>Ţara de origine</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73334B" w14:textId="77777777" w:rsidR="00187229" w:rsidRPr="00494444" w:rsidRDefault="00E9723B">
                  <w:pPr>
                    <w:framePr w:hSpace="180" w:wrap="around" w:vAnchor="page" w:hAnchor="margin" w:x="1" w:y="347"/>
                    <w:jc w:val="center"/>
                    <w:rPr>
                      <w:b/>
                      <w:color w:val="000000"/>
                      <w:sz w:val="16"/>
                      <w:szCs w:val="16"/>
                      <w:shd w:val="clear" w:color="auto" w:fill="FFFFFF"/>
                    </w:rPr>
                  </w:pPr>
                  <w:r w:rsidRPr="00494444">
                    <w:rPr>
                      <w:b/>
                      <w:color w:val="000000"/>
                      <w:sz w:val="16"/>
                      <w:szCs w:val="16"/>
                      <w:shd w:val="clear" w:color="auto" w:fill="FFFFFF"/>
                    </w:rPr>
                    <w:t>Produ-cătorul</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839265" w14:textId="77777777" w:rsidR="00187229" w:rsidRPr="00494444" w:rsidRDefault="00E9723B">
                  <w:pPr>
                    <w:framePr w:hSpace="180" w:wrap="around" w:vAnchor="page" w:hAnchor="margin" w:x="1" w:y="347"/>
                    <w:jc w:val="center"/>
                    <w:rPr>
                      <w:b/>
                      <w:color w:val="000000"/>
                      <w:sz w:val="16"/>
                      <w:szCs w:val="16"/>
                      <w:shd w:val="clear" w:color="auto" w:fill="FFFFFF"/>
                      <w:lang w:val="en-US"/>
                    </w:rPr>
                  </w:pPr>
                  <w:r w:rsidRPr="00494444">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9417D7" w14:textId="77777777" w:rsidR="00187229" w:rsidRPr="00494444" w:rsidRDefault="00E9723B">
                  <w:pPr>
                    <w:framePr w:hSpace="180" w:wrap="around" w:vAnchor="page" w:hAnchor="margin" w:x="1" w:y="347"/>
                    <w:jc w:val="center"/>
                    <w:rPr>
                      <w:b/>
                      <w:color w:val="000000"/>
                      <w:sz w:val="16"/>
                      <w:szCs w:val="16"/>
                      <w:shd w:val="clear" w:color="auto" w:fill="FFFFFF"/>
                      <w:lang w:val="en-US"/>
                    </w:rPr>
                  </w:pPr>
                  <w:r w:rsidRPr="00494444">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63635A" w14:textId="77777777" w:rsidR="00187229" w:rsidRPr="00494444" w:rsidRDefault="00E9723B">
                  <w:pPr>
                    <w:framePr w:hSpace="180" w:wrap="around" w:vAnchor="page" w:hAnchor="margin" w:x="1" w:y="347"/>
                    <w:jc w:val="center"/>
                    <w:rPr>
                      <w:b/>
                      <w:color w:val="000000"/>
                      <w:sz w:val="16"/>
                      <w:szCs w:val="16"/>
                      <w:shd w:val="clear" w:color="auto" w:fill="FFFFFF"/>
                    </w:rPr>
                  </w:pPr>
                  <w:r w:rsidRPr="00494444">
                    <w:rPr>
                      <w:b/>
                      <w:color w:val="000000"/>
                      <w:sz w:val="16"/>
                      <w:szCs w:val="16"/>
                      <w:shd w:val="clear" w:color="auto" w:fill="FFFFFF"/>
                    </w:rPr>
                    <w:t>Standarde de referinţă</w:t>
                  </w:r>
                </w:p>
              </w:tc>
            </w:tr>
            <w:tr w:rsidR="00187229" w:rsidRPr="00494444" w14:paraId="1C59F9FD" w14:textId="77777777" w:rsidTr="00494444">
              <w:trPr>
                <w:trHeight w:val="240"/>
              </w:trPr>
              <w:tc>
                <w:tcPr>
                  <w:tcW w:w="3681" w:type="dxa"/>
                  <w:tcBorders>
                    <w:top w:val="single" w:sz="4" w:space="0" w:color="000000"/>
                    <w:left w:val="single" w:sz="4" w:space="0" w:color="000000"/>
                    <w:bottom w:val="single" w:sz="4" w:space="0" w:color="auto"/>
                    <w:right w:val="single" w:sz="4" w:space="0" w:color="000000"/>
                  </w:tcBorders>
                  <w:shd w:val="clear" w:color="auto" w:fill="FFFFFF"/>
                  <w:tcMar>
                    <w:top w:w="0" w:type="dxa"/>
                    <w:left w:w="0" w:type="dxa"/>
                    <w:bottom w:w="0" w:type="dxa"/>
                    <w:right w:w="0" w:type="dxa"/>
                  </w:tcMar>
                  <w:vAlign w:val="center"/>
                </w:tcPr>
                <w:p w14:paraId="13ACCEE1" w14:textId="77777777" w:rsidR="00187229" w:rsidRPr="00494444" w:rsidRDefault="00E9723B">
                  <w:pPr>
                    <w:framePr w:hSpace="180" w:wrap="around" w:vAnchor="page" w:hAnchor="margin" w:x="1" w:y="347"/>
                    <w:jc w:val="center"/>
                    <w:rPr>
                      <w:color w:val="000000"/>
                      <w:sz w:val="16"/>
                      <w:szCs w:val="16"/>
                      <w:shd w:val="clear" w:color="auto" w:fill="FFFFFF"/>
                    </w:rPr>
                  </w:pPr>
                  <w:r w:rsidRPr="00494444">
                    <w:rPr>
                      <w:color w:val="000000"/>
                      <w:sz w:val="16"/>
                      <w:szCs w:val="16"/>
                      <w:shd w:val="clear" w:color="auto" w:fill="FFFFFF"/>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89525F" w14:textId="77777777" w:rsidR="00187229" w:rsidRPr="00494444" w:rsidRDefault="00E9723B">
                  <w:pPr>
                    <w:framePr w:hSpace="180" w:wrap="around" w:vAnchor="page" w:hAnchor="margin" w:x="1" w:y="347"/>
                    <w:jc w:val="center"/>
                    <w:rPr>
                      <w:color w:val="000000"/>
                      <w:sz w:val="16"/>
                      <w:szCs w:val="16"/>
                      <w:shd w:val="clear" w:color="auto" w:fill="FFFFFF"/>
                    </w:rPr>
                  </w:pPr>
                  <w:r w:rsidRPr="00494444">
                    <w:rPr>
                      <w:color w:val="000000"/>
                      <w:sz w:val="16"/>
                      <w:szCs w:val="16"/>
                      <w:shd w:val="clear" w:color="auto" w:fill="FFFFFF"/>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29EF0A" w14:textId="77777777" w:rsidR="00187229" w:rsidRPr="00494444" w:rsidRDefault="00E9723B">
                  <w:pPr>
                    <w:framePr w:hSpace="180" w:wrap="around" w:vAnchor="page" w:hAnchor="margin" w:x="1" w:y="347"/>
                    <w:jc w:val="center"/>
                    <w:rPr>
                      <w:color w:val="000000"/>
                      <w:sz w:val="16"/>
                      <w:szCs w:val="16"/>
                      <w:shd w:val="clear" w:color="auto" w:fill="FFFFFF"/>
                    </w:rPr>
                  </w:pPr>
                  <w:r w:rsidRPr="00494444">
                    <w:rPr>
                      <w:color w:val="000000"/>
                      <w:sz w:val="16"/>
                      <w:szCs w:val="16"/>
                      <w:shd w:val="clear" w:color="auto" w:fill="FFFFFF"/>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C41505" w14:textId="77777777" w:rsidR="00187229" w:rsidRPr="00494444" w:rsidRDefault="00E9723B">
                  <w:pPr>
                    <w:framePr w:hSpace="180" w:wrap="around" w:vAnchor="page" w:hAnchor="margin" w:x="1" w:y="347"/>
                    <w:jc w:val="center"/>
                    <w:rPr>
                      <w:color w:val="000000"/>
                      <w:sz w:val="16"/>
                      <w:szCs w:val="16"/>
                      <w:shd w:val="clear" w:color="auto" w:fill="FFFFFF"/>
                    </w:rPr>
                  </w:pPr>
                  <w:r w:rsidRPr="00494444">
                    <w:rPr>
                      <w:color w:val="000000"/>
                      <w:sz w:val="16"/>
                      <w:szCs w:val="16"/>
                      <w:shd w:val="clear" w:color="auto" w:fill="FFFFFF"/>
                    </w:rPr>
                    <w:t>4</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67381B" w14:textId="77777777" w:rsidR="00187229" w:rsidRPr="00494444" w:rsidRDefault="00E9723B">
                  <w:pPr>
                    <w:framePr w:hSpace="180" w:wrap="around" w:vAnchor="page" w:hAnchor="margin" w:x="1" w:y="347"/>
                    <w:jc w:val="center"/>
                    <w:rPr>
                      <w:color w:val="000000"/>
                      <w:sz w:val="16"/>
                      <w:szCs w:val="16"/>
                      <w:shd w:val="clear" w:color="auto" w:fill="FFFFFF"/>
                    </w:rPr>
                  </w:pPr>
                  <w:r w:rsidRPr="00494444">
                    <w:rPr>
                      <w:color w:val="000000"/>
                      <w:sz w:val="16"/>
                      <w:szCs w:val="16"/>
                      <w:shd w:val="clear" w:color="auto" w:fill="FFFFFF"/>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E0551A" w14:textId="77777777" w:rsidR="00187229" w:rsidRPr="00494444" w:rsidRDefault="00E9723B">
                  <w:pPr>
                    <w:framePr w:hSpace="180" w:wrap="around" w:vAnchor="page" w:hAnchor="margin" w:x="1" w:y="347"/>
                    <w:jc w:val="center"/>
                    <w:rPr>
                      <w:color w:val="000000"/>
                      <w:sz w:val="16"/>
                      <w:szCs w:val="16"/>
                      <w:shd w:val="clear" w:color="auto" w:fill="FFFFFF"/>
                    </w:rPr>
                  </w:pPr>
                  <w:r w:rsidRPr="00494444">
                    <w:rPr>
                      <w:color w:val="000000"/>
                      <w:sz w:val="16"/>
                      <w:szCs w:val="16"/>
                      <w:shd w:val="clear" w:color="auto" w:fill="FFFFFF"/>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2D9280" w14:textId="77777777" w:rsidR="00187229" w:rsidRPr="00494444" w:rsidRDefault="00E9723B">
                  <w:pPr>
                    <w:framePr w:hSpace="180" w:wrap="around" w:vAnchor="page" w:hAnchor="margin" w:x="1" w:y="347"/>
                    <w:jc w:val="center"/>
                    <w:rPr>
                      <w:color w:val="000000"/>
                      <w:sz w:val="16"/>
                      <w:szCs w:val="16"/>
                      <w:shd w:val="clear" w:color="auto" w:fill="FFFFFF"/>
                    </w:rPr>
                  </w:pPr>
                  <w:r w:rsidRPr="00494444">
                    <w:rPr>
                      <w:color w:val="000000"/>
                      <w:sz w:val="16"/>
                      <w:szCs w:val="16"/>
                      <w:shd w:val="clear" w:color="auto" w:fill="FFFFFF"/>
                    </w:rPr>
                    <w:t>7</w:t>
                  </w:r>
                </w:p>
              </w:tc>
            </w:tr>
            <w:tr w:rsidR="00494444" w:rsidRPr="00494444" w14:paraId="3960C4A7" w14:textId="77777777" w:rsidTr="00494444">
              <w:trPr>
                <w:trHeight w:val="435"/>
              </w:trPr>
              <w:tc>
                <w:tcPr>
                  <w:tcW w:w="3681" w:type="dxa"/>
                  <w:tcBorders>
                    <w:top w:val="single" w:sz="4" w:space="0" w:color="auto"/>
                    <w:left w:val="single" w:sz="4" w:space="0" w:color="auto"/>
                    <w:bottom w:val="single" w:sz="4" w:space="0" w:color="auto"/>
                    <w:right w:val="single" w:sz="4" w:space="0" w:color="auto"/>
                  </w:tcBorders>
                  <w:shd w:val="clear" w:color="auto" w:fill="FFFF00"/>
                  <w:tcMar>
                    <w:top w:w="0" w:type="dxa"/>
                    <w:left w:w="0" w:type="dxa"/>
                    <w:bottom w:w="0" w:type="dxa"/>
                    <w:right w:w="0" w:type="dxa"/>
                  </w:tcMar>
                </w:tcPr>
                <w:p w14:paraId="05D382C7" w14:textId="0D074046" w:rsidR="00494444" w:rsidRPr="00494444" w:rsidRDefault="00494444" w:rsidP="00494444">
                  <w:pPr>
                    <w:framePr w:hSpace="180" w:wrap="around" w:vAnchor="page" w:hAnchor="margin" w:x="1" w:y="347"/>
                    <w:rPr>
                      <w:color w:val="000000"/>
                      <w:sz w:val="16"/>
                      <w:szCs w:val="16"/>
                      <w:shd w:val="clear" w:color="auto" w:fill="FFFFFF"/>
                    </w:rPr>
                  </w:pPr>
                  <w:r w:rsidRPr="00494444">
                    <w:rPr>
                      <w:b/>
                      <w:sz w:val="16"/>
                      <w:szCs w:val="16"/>
                      <w:lang w:val="en-US"/>
                    </w:rPr>
                    <w:t>Lot.1 Rechizite de birou</w:t>
                  </w:r>
                </w:p>
              </w:tc>
              <w:tc>
                <w:tcPr>
                  <w:tcW w:w="1899" w:type="dxa"/>
                  <w:tcBorders>
                    <w:top w:val="single" w:sz="4" w:space="0" w:color="000000"/>
                    <w:left w:val="single" w:sz="4" w:space="0" w:color="auto"/>
                    <w:bottom w:val="single" w:sz="4" w:space="0" w:color="000000"/>
                    <w:right w:val="single" w:sz="4" w:space="0" w:color="000000"/>
                  </w:tcBorders>
                  <w:shd w:val="clear" w:color="auto" w:fill="FFFF00"/>
                  <w:tcMar>
                    <w:top w:w="0" w:type="dxa"/>
                    <w:left w:w="0" w:type="dxa"/>
                    <w:bottom w:w="0" w:type="dxa"/>
                    <w:right w:w="0" w:type="dxa"/>
                  </w:tcMar>
                  <w:vAlign w:val="center"/>
                </w:tcPr>
                <w:p w14:paraId="1E4CB9ED" w14:textId="77777777" w:rsidR="00494444" w:rsidRPr="00494444" w:rsidRDefault="00494444" w:rsidP="00494444">
                  <w:pPr>
                    <w:framePr w:hSpace="180" w:wrap="around" w:vAnchor="page" w:hAnchor="margin" w:x="1" w:y="347"/>
                    <w:jc w:val="center"/>
                    <w:rPr>
                      <w:color w:val="000000"/>
                      <w:sz w:val="16"/>
                      <w:szCs w:val="16"/>
                      <w:shd w:val="clear" w:color="auto" w:fill="FFFFFF"/>
                    </w:rPr>
                  </w:pPr>
                </w:p>
              </w:tc>
              <w:tc>
                <w:tcPr>
                  <w:tcW w:w="804" w:type="dxa"/>
                  <w:tcBorders>
                    <w:top w:val="single" w:sz="4" w:space="0" w:color="000000"/>
                    <w:left w:val="single" w:sz="4" w:space="0" w:color="000000"/>
                    <w:bottom w:val="single" w:sz="4" w:space="0" w:color="000000"/>
                    <w:right w:val="single" w:sz="4" w:space="0" w:color="000000"/>
                  </w:tcBorders>
                  <w:shd w:val="clear" w:color="auto" w:fill="FFFF00"/>
                  <w:tcMar>
                    <w:top w:w="0" w:type="dxa"/>
                    <w:left w:w="0" w:type="dxa"/>
                    <w:bottom w:w="0" w:type="dxa"/>
                    <w:right w:w="0" w:type="dxa"/>
                  </w:tcMar>
                  <w:vAlign w:val="center"/>
                </w:tcPr>
                <w:p w14:paraId="00858454" w14:textId="77777777" w:rsidR="00494444" w:rsidRPr="00494444" w:rsidRDefault="00494444" w:rsidP="00494444">
                  <w:pPr>
                    <w:framePr w:hSpace="180" w:wrap="around" w:vAnchor="page" w:hAnchor="margin" w:x="1" w:y="347"/>
                    <w:jc w:val="center"/>
                    <w:rPr>
                      <w:color w:val="000000"/>
                      <w:sz w:val="16"/>
                      <w:szCs w:val="16"/>
                      <w:shd w:val="clear" w:color="auto" w:fill="FFFFFF"/>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00"/>
                  <w:tcMar>
                    <w:top w:w="0" w:type="dxa"/>
                    <w:left w:w="0" w:type="dxa"/>
                    <w:bottom w:w="0" w:type="dxa"/>
                    <w:right w:w="0" w:type="dxa"/>
                  </w:tcMar>
                  <w:vAlign w:val="center"/>
                </w:tcPr>
                <w:p w14:paraId="1D324C15" w14:textId="77777777" w:rsidR="00494444" w:rsidRPr="00494444" w:rsidRDefault="00494444" w:rsidP="00494444">
                  <w:pPr>
                    <w:framePr w:hSpace="180" w:wrap="around" w:vAnchor="page" w:hAnchor="margin" w:x="1" w:y="347"/>
                    <w:jc w:val="center"/>
                    <w:rPr>
                      <w:color w:val="000000"/>
                      <w:sz w:val="16"/>
                      <w:szCs w:val="16"/>
                      <w:shd w:val="clear" w:color="auto" w:fill="FFFFFF"/>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00"/>
                  <w:tcMar>
                    <w:top w:w="0" w:type="dxa"/>
                    <w:left w:w="0" w:type="dxa"/>
                    <w:bottom w:w="0" w:type="dxa"/>
                    <w:right w:w="0" w:type="dxa"/>
                  </w:tcMar>
                  <w:vAlign w:val="center"/>
                </w:tcPr>
                <w:p w14:paraId="2D9D72A2" w14:textId="77777777" w:rsidR="00494444" w:rsidRPr="00494444" w:rsidRDefault="00494444" w:rsidP="00494444">
                  <w:pPr>
                    <w:framePr w:hSpace="180" w:wrap="around" w:vAnchor="page" w:hAnchor="margin" w:x="1" w:y="347"/>
                    <w:jc w:val="center"/>
                    <w:rPr>
                      <w:color w:val="000000"/>
                      <w:sz w:val="16"/>
                      <w:szCs w:val="16"/>
                      <w:shd w:val="clear" w:color="auto" w:fill="FFFFFF"/>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00"/>
                  <w:tcMar>
                    <w:top w:w="0" w:type="dxa"/>
                    <w:left w:w="0" w:type="dxa"/>
                    <w:bottom w:w="0" w:type="dxa"/>
                    <w:right w:w="0" w:type="dxa"/>
                  </w:tcMar>
                  <w:vAlign w:val="center"/>
                </w:tcPr>
                <w:p w14:paraId="0C438E41" w14:textId="77777777" w:rsidR="00494444" w:rsidRPr="00494444" w:rsidRDefault="00494444" w:rsidP="00494444">
                  <w:pPr>
                    <w:framePr w:hSpace="180" w:wrap="around" w:vAnchor="page" w:hAnchor="margin" w:x="1" w:y="347"/>
                    <w:jc w:val="center"/>
                    <w:rPr>
                      <w:color w:val="000000"/>
                      <w:sz w:val="16"/>
                      <w:szCs w:val="16"/>
                      <w:shd w:val="clear" w:color="auto" w:fill="FFFFFF"/>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00"/>
                  <w:tcMar>
                    <w:top w:w="0" w:type="dxa"/>
                    <w:left w:w="0" w:type="dxa"/>
                    <w:bottom w:w="0" w:type="dxa"/>
                    <w:right w:w="0" w:type="dxa"/>
                  </w:tcMar>
                  <w:vAlign w:val="center"/>
                </w:tcPr>
                <w:p w14:paraId="16B503D5" w14:textId="77777777" w:rsidR="00494444" w:rsidRPr="00494444" w:rsidRDefault="00494444" w:rsidP="00494444">
                  <w:pPr>
                    <w:framePr w:hSpace="180" w:wrap="around" w:vAnchor="page" w:hAnchor="margin" w:x="1" w:y="347"/>
                    <w:jc w:val="center"/>
                    <w:rPr>
                      <w:color w:val="000000"/>
                      <w:sz w:val="16"/>
                      <w:szCs w:val="16"/>
                      <w:shd w:val="clear" w:color="auto" w:fill="FFFFFF"/>
                    </w:rPr>
                  </w:pPr>
                </w:p>
              </w:tc>
            </w:tr>
            <w:tr w:rsidR="00494444" w:rsidRPr="00494444" w14:paraId="4419D037" w14:textId="77777777" w:rsidTr="00494444">
              <w:trPr>
                <w:trHeight w:val="436"/>
              </w:trPr>
              <w:tc>
                <w:tcPr>
                  <w:tcW w:w="3681"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2D82F4F" w14:textId="3A5F526D" w:rsidR="00494444" w:rsidRPr="00494444" w:rsidRDefault="00494444" w:rsidP="00494444">
                  <w:pPr>
                    <w:framePr w:hSpace="180" w:wrap="around" w:vAnchor="page" w:hAnchor="margin" w:x="1" w:y="347"/>
                    <w:rPr>
                      <w:color w:val="000000"/>
                      <w:sz w:val="16"/>
                      <w:szCs w:val="16"/>
                      <w:lang w:val="ro-RO"/>
                    </w:rPr>
                  </w:pPr>
                  <w:r w:rsidRPr="00494444">
                    <w:rPr>
                      <w:color w:val="000000"/>
                      <w:sz w:val="16"/>
                      <w:szCs w:val="16"/>
                      <w:lang w:val="en-US"/>
                    </w:rPr>
                    <w:t>Adeziv creion tare de cancelarie  36 gr. PVA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9BBFB7"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16BD66"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6CDDE1"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688C2D3" w14:textId="4995BC94" w:rsidR="00494444" w:rsidRPr="00494444" w:rsidRDefault="00494444" w:rsidP="00494444">
                  <w:pPr>
                    <w:framePr w:hSpace="180" w:wrap="around" w:vAnchor="page" w:hAnchor="margin" w:x="1" w:y="347"/>
                    <w:rPr>
                      <w:color w:val="000000"/>
                      <w:sz w:val="16"/>
                      <w:szCs w:val="16"/>
                      <w:lang w:val="en-US"/>
                    </w:rPr>
                  </w:pPr>
                  <w:r w:rsidRPr="00494444">
                    <w:rPr>
                      <w:color w:val="000000"/>
                      <w:sz w:val="16"/>
                      <w:szCs w:val="16"/>
                      <w:lang w:val="en-US"/>
                    </w:rPr>
                    <w:t xml:space="preserve">Tip Lipici stick Greutate, gr 36 Bază PVA. Adeziv echivalent Buromax pentru hartie, carton, fotografii, textile. Incolor, fără miros. Uscare rapida. Adezivul repede devine permanent. Produs non-toxic. </w:t>
                  </w:r>
                  <w:r w:rsidRPr="00494444">
                    <w:rPr>
                      <w:color w:val="000000"/>
                      <w:sz w:val="16"/>
                      <w:szCs w:val="16"/>
                    </w:rPr>
                    <w:t xml:space="preserve">Nu provoacă alergii. Econom, rezistent la frig. </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7A6FA70"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E24FBD" w14:textId="77777777" w:rsidR="00494444" w:rsidRPr="00494444" w:rsidRDefault="00494444" w:rsidP="00494444">
                  <w:pPr>
                    <w:framePr w:hSpace="180" w:wrap="around" w:vAnchor="page" w:hAnchor="margin" w:x="1" w:y="347"/>
                    <w:ind w:right="408"/>
                    <w:jc w:val="center"/>
                    <w:rPr>
                      <w:sz w:val="16"/>
                      <w:szCs w:val="16"/>
                      <w:lang w:val="en-US"/>
                    </w:rPr>
                  </w:pPr>
                </w:p>
              </w:tc>
            </w:tr>
            <w:tr w:rsidR="00494444" w:rsidRPr="00494444" w14:paraId="42450740"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9DDC326" w14:textId="2ABCFEC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Adeziv PVA echivalent ErichKrause 60 ml</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947F61"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E7840D"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C1E26E"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F186B9B" w14:textId="429A1815"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Greutate, gr  60, bază  PVA, echivalent ErichKrause Adeziv PVA într-o sticlă cu un aplicator retractabil cu autocurățare. Intensitatea alimentării cu lipici este reglată prin rotirea capacului exterior al aplicatorului, ceea ce asigură aplicarea uniformă și consumul economic de adeziv și, de asemenea, previne scurgerea accidentală a adezivului</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E4E463"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1A83F5"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79BE6CFB"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45C05D2" w14:textId="3D783288"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Plic C4 SLK  (229*324)</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5816C5"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6E2FFF"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343ED4"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05B01CB" w14:textId="44721FCE"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Format C4; Culoarea craft. Într-un astfel de plic se pun atașamente groase de format A4. Ele sunt de obicei utilizate pentru a trimite documente (în special în cantități mari) sau alte corespondențe relativ mai grele. ; SLK-plic cu clapetă, pentru sigilarea rapidă și simplă a plicurilor fără umectarea benzii adezive, cu bandă de rupere siliconică, care protejează stratul adeziv</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6073C2"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54596FF"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00B2E170"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7A8143D" w14:textId="30095808" w:rsidR="00494444" w:rsidRPr="00494444" w:rsidRDefault="00494444" w:rsidP="00494444">
                  <w:pPr>
                    <w:framePr w:hSpace="180" w:wrap="around" w:vAnchor="page" w:hAnchor="margin" w:x="1" w:y="347"/>
                    <w:spacing w:after="160" w:line="259" w:lineRule="auto"/>
                    <w:rPr>
                      <w:b/>
                      <w:bCs/>
                      <w:color w:val="000000"/>
                      <w:sz w:val="16"/>
                      <w:szCs w:val="16"/>
                      <w:lang w:val="en-US"/>
                    </w:rPr>
                  </w:pPr>
                  <w:r w:rsidRPr="00494444">
                    <w:rPr>
                      <w:color w:val="000000"/>
                      <w:sz w:val="16"/>
                      <w:szCs w:val="16"/>
                      <w:lang w:val="en-US"/>
                    </w:rPr>
                    <w:t>Plic DL SLK, sigiliu interior, 110x220</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1D16EB"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04F609"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5F87BE"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DE76102" w14:textId="142F8C0B" w:rsidR="00494444" w:rsidRPr="00494444" w:rsidRDefault="00494444" w:rsidP="00494444">
                  <w:pPr>
                    <w:framePr w:hSpace="180" w:wrap="around" w:vAnchor="page" w:hAnchor="margin" w:x="1" w:y="347"/>
                    <w:spacing w:after="160" w:line="259" w:lineRule="auto"/>
                    <w:rPr>
                      <w:color w:val="000000"/>
                      <w:sz w:val="16"/>
                      <w:szCs w:val="16"/>
                      <w:lang w:val="en-US"/>
                    </w:rPr>
                  </w:pPr>
                  <w:r w:rsidRPr="00494444">
                    <w:rPr>
                      <w:color w:val="000000"/>
                      <w:sz w:val="16"/>
                      <w:szCs w:val="16"/>
                      <w:lang w:val="en-US"/>
                    </w:rPr>
                    <w:t xml:space="preserve">Plic DL - plic format european. Dimensiunile plicului 110x220 mm. Tip lipire SLK. În astfel de plic încap foi format A4 pliat în trei, sau foaie format A5 </w:t>
                  </w:r>
                  <w:r w:rsidRPr="00494444">
                    <w:rPr>
                      <w:color w:val="000000"/>
                      <w:sz w:val="16"/>
                      <w:szCs w:val="16"/>
                      <w:lang w:val="en-US"/>
                    </w:rPr>
                    <w:lastRenderedPageBreak/>
                    <w:t>împaturită în jumătate. Plicurile pentru corespondență corporativă și pentru trimiterea scrisorilor simple. SLK - plic cu supapă, pentru o închidere rapidă și simplă, fără umezirea bandei cu adeziv, cu banda din silicon, care protejează stratul de adeziv.</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817386"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39C7CD"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6A6C1BCF"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EB69D26" w14:textId="463814A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Hirtie indigo, albastru</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B7B204"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351CFF"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A61870"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7044433" w14:textId="7A305E1F"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albastra (100 file)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B92541"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D70875"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28B6F5B9"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073D3F4" w14:textId="09310075"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Capse №24/6  (1000 buc)</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9705DF"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C8E166"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7BF865"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9F51BBA" w14:textId="581A5252"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Numar: 1000 buc. Tip: Capse ; Scop: pentru capsator ; Clip tip: 24/6 ; Cantitate: 1000 ; Tipul de ambalaj: cutie de carton ; Caracteristici: oțel galvanizat, muchii ascuțite ;</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356AAA"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49C92A"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38CAE177"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DFD8D28" w14:textId="5793D068"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Pix pe baza de ulei, 0,5 mm, negru</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1CEDEE"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E0985C"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41AD2F"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89D9A8C" w14:textId="76C435A2"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Pix pe bază de ulei. Culoarea cernelei Negru. Corpul stiloului este realizat din plastic. 0,5 mm grosime de scris, vârful acului pentru protecție suplimentară împotriva uscării cernelii. </w:t>
                  </w:r>
                  <w:r w:rsidRPr="00494444">
                    <w:rPr>
                      <w:color w:val="000000"/>
                      <w:sz w:val="16"/>
                      <w:szCs w:val="16"/>
                    </w:rPr>
                    <w:t xml:space="preserve">Cu capac </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3EC8B9"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A72F35"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66AF0997"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7B1166C" w14:textId="3F83149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Pix cu bila echivalent ErichKrause Neo Candy 0,7mm, albastru</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B5F7CA"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EFCFF5"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09C018"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21B4D9B" w14:textId="2489475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Pix Stick de unică folosință, cu un vârf fin rafinat. Culoarea cernelei Albastru. Manjetă de cauciu</w:t>
                  </w:r>
                  <w:r w:rsidRPr="00494444">
                    <w:rPr>
                      <w:color w:val="000000"/>
                      <w:sz w:val="16"/>
                      <w:szCs w:val="16"/>
                    </w:rPr>
                    <w:t>с</w:t>
                  </w:r>
                  <w:r w:rsidRPr="00494444">
                    <w:rPr>
                      <w:color w:val="000000"/>
                      <w:sz w:val="16"/>
                      <w:szCs w:val="16"/>
                      <w:lang w:val="en-US"/>
                    </w:rPr>
                    <w:t>. Grosimea, mm 0,7 Tip Cu bilă. Pixul are un corp rotund semi-transparent mat, care amintește de bomboanele caramel și un capac ventilat. Nibblerul cu 5 canale, cu un diametru de bilă de 0,7 mm, este combinat cu cerneluri cu vâscozitate redusă pentru o scriere precisă, rapidă, fără efort. Lungimea liniei continue este de 1000 m cu o grosime de 0,26 mm, ceea ce reprezintă un indicator ridicat în categoria sa.</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7D1AF0"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67F24AE"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3351B6FD"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40FD2A6" w14:textId="4B53FEA5"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Marker echivalent GRANIT M460, pentru tablă, roșu, albastru, verde, negru (per bucată)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11209E"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1D1FF9"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604D61"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3854561" w14:textId="311103A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Marker pentru panouri albe, pe bază de spirt și cu vârf rotunjit. Poate fi îndepărtat cu ajutorul unui burete. Destinat pentru table cu stergere uscata</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C35B21"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8BC001"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21FF4392"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0E5CC78" w14:textId="369CCE0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Textmarker echivalent ErichKrause V-12, albastru, verde, roșu, oranj</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E1F926"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2013AC"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9FAAD7"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769CF98" w14:textId="4E46A3D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Text Marker Culoarea cernealei Albastru, verde, roșu, oranj Forma de vârf ascuțit Tip ambalaj Per bucată Grosimea liniei 0.6-5.2. Markerul pentru text este conceput pentru  toate tipurile de hârtie, inclusiv pe hârtie pentru faxuri și copiatoare. Culoarea corpului se potrivește cu culoarea cernelii. Penița lată de 5,2 mm pentru evidențierea textului, în timp ce cea subțire de 0,6 mm este pentru subliniat. Cerneala fluorescentă pe bază de apă se usucă rapid după aplicare și nu lasă urme pe spatele hârtiei datorită aplicării subțiri și uniforme.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4E0417"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FA23A"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3AD23C4D"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F535EED" w14:textId="2BEBB7AE"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Marker echivalent ErichKrause 1 mm Permanent, P-70 negru</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6D82E2"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4321AC"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6F89D7"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407EC73" w14:textId="665021A6"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Culoarea cernealei: Negru, echivalent ErichKrause, Grosimea, mm:1,0. Rezistent la apă.Liner permanent </w:t>
                  </w:r>
                  <w:r w:rsidRPr="00494444">
                    <w:rPr>
                      <w:color w:val="000000"/>
                      <w:sz w:val="16"/>
                      <w:szCs w:val="16"/>
                      <w:lang w:val="en-US"/>
                    </w:rPr>
                    <w:lastRenderedPageBreak/>
                    <w:t xml:space="preserve">universal potrivit pentru scris pe orice suprafață, inclusiv pe discuri CD / DVD și film OHP. Are o formă rotundă a corpului și un capac colorat. Culoarea capacului se potrivește culorii cernelei. Grosimea liniei de scris - 1,0 mm. Cerneală pe bază de alcool, rezistent la lumină, impermeabil. Nu este toxic. </w:t>
                  </w:r>
                  <w:r w:rsidRPr="00494444">
                    <w:rPr>
                      <w:color w:val="000000"/>
                      <w:sz w:val="16"/>
                      <w:szCs w:val="16"/>
                    </w:rPr>
                    <w:t>Nu conține xilen, toluen. Perioada de valabilitate 5 ani.</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06CE9E"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31713F"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17325666"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E603B94" w14:textId="46B778A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Scotch mare/Banda adeziva pentru împachetare 48mm*200m Standard Transparent</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DA5BEE"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059806"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A5DA80"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2BC1C72" w14:textId="322D642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Pentru ambalare Lungime, m 200 Culoarea transparent Lățimea, mm 48 mm. </w:t>
                  </w:r>
                  <w:r w:rsidRPr="00494444">
                    <w:rPr>
                      <w:color w:val="000000"/>
                      <w:sz w:val="16"/>
                      <w:szCs w:val="16"/>
                    </w:rPr>
                    <w:t xml:space="preserve">Banda adezivă pentru ambalare, marca OfficeLine, culoare transparenta. </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59C00E1"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CDA8BCE"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3964512B"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1294493" w14:textId="6EF74681"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Radieră echivalent Buromax combinat alb-gri, (per bucată)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73873C0"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BD5701"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BFA6ED"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873C748" w14:textId="125DA8D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Culoarea gri - alb Forma Dreptunghiulară Marime medie Radieră șterge creioanele negre cu mine 3H - 2B de pe orice tip de hârtie fără a lăsa dungi și fără a deteriora suprafața. ștergere curată și precisă. La ștergere, se formează o cantitate minimă de particule din radieră, care sunt pliate într-o minge și nu se sfărâmă pe hârtie. </w:t>
                  </w:r>
                  <w:r w:rsidRPr="00494444">
                    <w:rPr>
                      <w:color w:val="000000"/>
                      <w:sz w:val="16"/>
                      <w:szCs w:val="16"/>
                    </w:rPr>
                    <w:t>Fără ftalați - sigur de utilizat.</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B118A9"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0BB67C"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0B4151F4"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88AB936" w14:textId="2B68731D"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Biblioraft A4/70 mm, echivalent OfficeLine, PVC, negre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CF022B5"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706EA5"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517135"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E70B9BF" w14:textId="0C5ABEA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 coperta din carton cu strat de PVC, mecanism de arc cu clip, inel pentru prindere lacat pentru ficsare, contur metalic, index detasabil</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92B6C4"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7A69FF"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990DDFD"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3F1A9EC" w14:textId="7AC41FA9"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Biblioraft A4/70 mm, echivalent OfficeLine, PVC, albastru</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910A9FC"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560DED"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610DB8"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D5836C3" w14:textId="03D42988"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 coperta din carton cu strat de PVC, mecanism de arc cu clip, inel pentru prindere lacat pentru ficsare, contur metalic, index detasabil</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39DEC3"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23A580"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106457EF"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5A11F7C" w14:textId="748F87F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Mape arhiv biblioraft 5 cm (2 inele, şina) albastre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419317"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B4B84A"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0ECE0B"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60349B3" w14:textId="1BBED0D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 coperta din carton cu strat de PVC, mecanism de arc cu clip, inel pentru prindere lacat pentru ficsare, contur metalic, index detasabil</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2F195E"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ECED9D"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668DC7F5"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48E32A1" w14:textId="046775D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Mape arhiv biblioraft 5 cm (2 inele, şina) negre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393D48"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F0B11F"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C7D46B"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D2CE4C2" w14:textId="1D05EC3E"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 coperta din carton cu strat de PVC, mecanism de arc cu clip, inel pentru prindere lacat pentru ficsare, contur metalic, index detasabil</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50E926"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0D4E9E"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A989F87"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83CE38F" w14:textId="1FF342F4"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Mapa din carton dens cu sina din metal,360 gr/m2</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F2D1D3"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683C35"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DA8BB6"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82E700E" w14:textId="757A99D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Dosar simplu din carton A4, cu sină  sau sistem de incopciat</w:t>
                  </w:r>
                  <w:r w:rsidRPr="00494444">
                    <w:rPr>
                      <w:color w:val="000000"/>
                      <w:sz w:val="16"/>
                      <w:szCs w:val="16"/>
                      <w:lang w:val="en-US"/>
                    </w:rPr>
                    <w:br/>
                    <w:t>Culoare: alb , kraft in interior</w:t>
                  </w:r>
                  <w:r w:rsidRPr="00494444">
                    <w:rPr>
                      <w:color w:val="000000"/>
                      <w:sz w:val="16"/>
                      <w:szCs w:val="16"/>
                      <w:lang w:val="en-US"/>
                    </w:rPr>
                    <w:br/>
                    <w:t>Grosime carton: 360g/mp</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8D7FA1"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664CAE"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60FE38F2"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C2CE299" w14:textId="3826B24E"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Creion  triunghilar HB=2 cu radiera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FDD847"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5F0DAF"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9CD003"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CE4C9FA" w14:textId="7DFD6DAF"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 forma triunghiulară (3 laturi) , înveliș din lemn</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2528DA"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C9D1367"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6D1669FF"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EFF054B" w14:textId="0A1238E2"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Caiet A5, 48 foi, matematica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7AF220"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FA79469"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F5515E"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03F5917" w14:textId="217C834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 xml:space="preserve"> în pătrăţele, coperta tare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49AE4E"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B0D633"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1AB776BA"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FED4510" w14:textId="05F21EB2"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Caiet OfficeLine A4, 96 foi, coperta laminata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7F402B"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CD84CA"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6C2B0C"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3BC5A41" w14:textId="3A40B9FF"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 xml:space="preserve"> în pătrăţele, coperta tare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DF42DB"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14C432"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DE79A57"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B5278C4" w14:textId="1CB4B234"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lastRenderedPageBreak/>
                    <w:t>Coperta A4, transparenta 150 mkm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EFBDB5"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4DC60A"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B315B9"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C55147F" w14:textId="1B16862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transparente, min.150 microni</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00587A"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4F2268"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B410EBB"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918DC0A" w14:textId="3C76253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Coperta A5 lucioasa 150mkm, transparenta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BE3CB4"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2BB3C3"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9C08AC"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A05773D" w14:textId="14461C68"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transparente, min.150 microni</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BC4750"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088E1F"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27914D5E"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9DF031C" w14:textId="615C261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Ascutitoare cu container plastic,echivalent Erich Crause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872795"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0653DF"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CC7C8F"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BD35F2E" w14:textId="3866FC99"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Ascuțitoare din plastic cu un recipient colorat pentru colectarea așchiilor. Are o gaură cu un diametru de 8 mm pentru ascuțirea creioanelor standard negre și colorate. Lama din oțel carbonat de înaltă calitate din nichel asigură o performanță ridicată.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F72A66"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2257DC"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110395C6"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C51DCB4" w14:textId="070CCA5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Suport plastic pentru hirtie notite, 90x90x90</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8C98CB"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CE6E74"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700F49"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B0757BC" w14:textId="1B26AC91"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Suport de birou pentru hîrtie format 90</w:t>
                  </w:r>
                  <w:r w:rsidRPr="00494444">
                    <w:rPr>
                      <w:color w:val="000000"/>
                      <w:sz w:val="16"/>
                      <w:szCs w:val="16"/>
                    </w:rPr>
                    <w:t>х</w:t>
                  </w:r>
                  <w:r w:rsidRPr="00494444">
                    <w:rPr>
                      <w:color w:val="000000"/>
                      <w:sz w:val="16"/>
                      <w:szCs w:val="16"/>
                      <w:lang w:val="en-US"/>
                    </w:rPr>
                    <w:t xml:space="preserve">90 mm.Fabricat din plastic transparent, culoare gri. </w:t>
                  </w:r>
                  <w:r w:rsidRPr="00494444">
                    <w:rPr>
                      <w:color w:val="000000"/>
                      <w:sz w:val="16"/>
                      <w:szCs w:val="16"/>
                      <w:lang w:val="en-US"/>
                    </w:rPr>
                    <w:br/>
                  </w:r>
                  <w:r w:rsidRPr="00494444">
                    <w:rPr>
                      <w:color w:val="000000"/>
                      <w:sz w:val="16"/>
                      <w:szCs w:val="16"/>
                    </w:rPr>
                    <w:t>Capacitate - 1000 file.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BD9693"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463F9F"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267F6CB2"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1958CB1" w14:textId="1376E2D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Ață șpagat pentru arhivarea documentelor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43523E"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B6FC99"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055EF7"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218D3FE" w14:textId="446CF569"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Ață puternică pentru arhivarea documentelor.</w:t>
                  </w:r>
                  <w:r w:rsidRPr="00494444">
                    <w:rPr>
                      <w:color w:val="000000"/>
                      <w:sz w:val="16"/>
                      <w:szCs w:val="16"/>
                      <w:lang w:val="en-US"/>
                    </w:rPr>
                    <w:br/>
                    <w:t>Material: bumbac (material natural), culoare bej</w:t>
                  </w:r>
                  <w:r w:rsidRPr="00494444">
                    <w:rPr>
                      <w:color w:val="000000"/>
                      <w:sz w:val="16"/>
                      <w:szCs w:val="16"/>
                      <w:lang w:val="en-US"/>
                    </w:rPr>
                    <w:br/>
                    <w:t>Greutatea: 100 gr. 85m</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D897BD6"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607BF0"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7C305084"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179BF96" w14:textId="2C2C598F"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Hârtie foto A4, 50 file, 250 gr, dublă mată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B78594"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8C5F6D"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35A3AD"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9D4FDD5" w14:textId="27C4175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Hârtie foto pentru imprimante. Densitate de 250 g/m2. Mată. Format A4.  În ambalaj sunt 50 de file albe pentru imprimante.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1ADA59"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377FD8"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66DE1687"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48DC9FE" w14:textId="5FA74EF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Mapă jubiliară cu stema Moldovei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8B00CC"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5AA5EB0"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FF51D8"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4F37F05" w14:textId="0B9A0809"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Mapă de format A4 este fabricată din carton gros cu o copertă de vinil </w:t>
                  </w:r>
                  <w:r w:rsidRPr="00494444">
                    <w:rPr>
                      <w:color w:val="000000"/>
                      <w:sz w:val="16"/>
                      <w:szCs w:val="16"/>
                      <w:lang w:val="en-US"/>
                    </w:rPr>
                    <w:br/>
                    <w:t>În interior, dosarul este acoperit cu vinil, cu fixare pentru hârtii și pix</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5CBB75"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904CC6"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26B0D68E"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711327A2" w14:textId="220348E5"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Calculator electronic "Citizen Systems", 200*150</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E475F4"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8DCE1D"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28D20D"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50F1A4F" w14:textId="542B6F4B"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12-DIGIT 2POWER, Battery &amp; solar, MC, MRC, M+, M-, auto sleep mode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711D85"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864278"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0B532808"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923BAB5" w14:textId="4F01689F"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Mapa cu sina din plastic  110/140 mkm, 2 gauri, perforata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BEA9A4"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7EC409"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333D5F"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1C656E2" w14:textId="01D9B68B"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 A4, pvc, perforata la baza,  cu sina metalica, coperta cu fața transparentă lucioasă și coperta spate colorperforatii pentru indosariere, </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FFC8C3"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C59E34"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BA64D23"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0337295" w14:textId="1146FAC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Hârtie termică pentru aparat de casă, 57 mm x 21 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BF7009"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39BBB2"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E27EDF"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C29F75F" w14:textId="68BB1E82"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Hârtia termică se folosește în aparatele de casă ca scop de cec de verificare. Informația pe hârtie este tipărită prin metoda termică cu ajutorul aparatului de casă. Pe hârtia termică e posibil de tipărit orice tip de informație sau cod de bare.Lățimea rolei e de 57 mm iar lungimea 21 m.</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03C07D"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FC7877"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646ACEDB"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F6624C2" w14:textId="61EFF7FA"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Hârtie termică pentru aparat de casă, 57 mm x 40 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9CF7ED"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E00395"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F645B8"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ADD6E79" w14:textId="0A78E7E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Hârtia termică se folosește în aparatele de casă ca scop de cec de verificare. Informația pe hârtie este tipărită prin metoda termică cu ajutorul aparatului de casă. Pe hârtia termică e posibil de tipărit orice tip de informație sau cod de bare.Lățimea rolei e de 57 mm iar lungimea 40 m.</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E3EE81"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17679"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763B5C71"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5EA24BD" w14:textId="4BCC272B"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lastRenderedPageBreak/>
                    <w:t>Decapsator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902526"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EE0F5F"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D0B749"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B142418" w14:textId="710286E0"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Decapsator destinat pentru a desface capse: №24/6;    №26/6. Corp metalic acoperit cu plastic</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B96583"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7846A7"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1045CA95"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E564AD8" w14:textId="2699F909"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Clame/Agrafe 28mm echivalent Buromax 100 buc.rotunde nichelate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F821A9C"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D4399DB"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722F77"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893B7F4" w14:textId="742CBD27"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Clame mari 28mm x 100 buc, nichelate, cutie din carton. Realizat într-o formă clasică rotunjită.</w:t>
                  </w:r>
                  <w:r w:rsidRPr="00494444">
                    <w:rPr>
                      <w:color w:val="000000"/>
                      <w:sz w:val="16"/>
                      <w:szCs w:val="16"/>
                      <w:lang w:val="en-US"/>
                    </w:rPr>
                    <w:br/>
                    <w:t>Fabricat din metal de înaltă calitate, nichelat (oferă o suprafață netedă).</w:t>
                  </w:r>
                  <w:r w:rsidRPr="00494444">
                    <w:rPr>
                      <w:color w:val="000000"/>
                      <w:sz w:val="16"/>
                      <w:szCs w:val="16"/>
                      <w:lang w:val="en-US"/>
                    </w:rPr>
                    <w:br/>
                  </w:r>
                  <w:r w:rsidRPr="00494444">
                    <w:rPr>
                      <w:color w:val="000000"/>
                      <w:sz w:val="16"/>
                      <w:szCs w:val="16"/>
                    </w:rPr>
                    <w:t>Ambalat într-o cutie de carton de 100 buc.</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04EFAC"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6B5FC4"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76D8211E"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60796AA7" w14:textId="4C9396B5"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Clame/Agrafe nichelate 50mm rotunde reliefate, 100buc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FD6F2C"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9EB10C"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FAC678"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29CAA69" w14:textId="7AA4F99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Clame mari 50mm x 100 buc, nichelate, cutie din carton.Realizat într-o formă clasică rotunjită.</w:t>
                  </w:r>
                  <w:r w:rsidRPr="00494444">
                    <w:rPr>
                      <w:color w:val="000000"/>
                      <w:sz w:val="16"/>
                      <w:szCs w:val="16"/>
                      <w:lang w:val="en-US"/>
                    </w:rPr>
                    <w:br/>
                    <w:t>Fabricat din metal de înaltă calitate, nichelat (oferă o suprafață netedă).</w:t>
                  </w:r>
                  <w:r w:rsidRPr="00494444">
                    <w:rPr>
                      <w:color w:val="000000"/>
                      <w:sz w:val="16"/>
                      <w:szCs w:val="16"/>
                      <w:lang w:val="en-US"/>
                    </w:rPr>
                    <w:br/>
                  </w:r>
                  <w:r w:rsidRPr="00494444">
                    <w:rPr>
                      <w:color w:val="000000"/>
                      <w:sz w:val="16"/>
                      <w:szCs w:val="16"/>
                    </w:rPr>
                    <w:t>Ambalat într-o cutie de carton de 100 buc.</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423630"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25CA8B"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90E2D88"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C7B67F2" w14:textId="6754D2DB"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Clipse 25mm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4F860F"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6D6AA71"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558559"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FE96812" w14:textId="3972619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Clipsă metalică este realizată din sârmă de oțel de înalta calitate, cu rezistență sporită. culoare neagră. Lățime 25 mm. Capsează până la 110 de coli fără a deforma hârtia. Potrivit pentru utilizare multiplă. Nu ruginește și nu va păta hârtia. </w:t>
                  </w:r>
                  <w:r w:rsidRPr="00494444">
                    <w:rPr>
                      <w:color w:val="000000"/>
                      <w:sz w:val="16"/>
                      <w:szCs w:val="16"/>
                    </w:rPr>
                    <w:t>Prețul este pe bucată, se vinde doar la pachete.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4A51FC"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7E30C"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36748659"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FF5A316" w14:textId="3175D331"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Clipse 51mm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7E2CF3"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8F5BB1"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BD60FB"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263E4232" w14:textId="415F64A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Clipsă metalică este realizată din sârmă de oțel de înalta calitate, cu rezistență sporită. Culoarea negru</w:t>
                  </w:r>
                  <w:r w:rsidRPr="00494444">
                    <w:rPr>
                      <w:color w:val="000000"/>
                      <w:sz w:val="16"/>
                      <w:szCs w:val="16"/>
                      <w:lang w:val="en-US"/>
                    </w:rPr>
                    <w:br/>
                    <w:t xml:space="preserve">Lățimea 51 mm. Capsează până la 240 de coli fără a deforma hârtia. Potrivit pentru utilizare multiplă. Nu ruginește și nu va păta hârtia. </w:t>
                  </w:r>
                  <w:r w:rsidRPr="00494444">
                    <w:rPr>
                      <w:color w:val="000000"/>
                      <w:sz w:val="16"/>
                      <w:szCs w:val="16"/>
                    </w:rPr>
                    <w:t xml:space="preserve">Prețul este pe bucată, se vinde doar la pachete. </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7E36CE"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0950FB"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0A6CE2A1"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F12AB04" w14:textId="2F7563FA"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rPr>
                    <w:t xml:space="preserve">Folii de protectie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37A254"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5B3D3E"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494D5D"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D29BA76" w14:textId="5A6A95F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Folii de protectie pentru documente,  format A4. acoperire mata. ; ntensitate transparent</w:t>
                  </w:r>
                  <w:r w:rsidRPr="00494444">
                    <w:rPr>
                      <w:color w:val="000000"/>
                      <w:sz w:val="16"/>
                      <w:szCs w:val="16"/>
                      <w:lang w:val="en-US"/>
                    </w:rPr>
                    <w:br/>
                    <w:t>Culoarea transparent</w:t>
                  </w:r>
                  <w:r w:rsidRPr="00494444">
                    <w:rPr>
                      <w:color w:val="000000"/>
                      <w:sz w:val="16"/>
                      <w:szCs w:val="16"/>
                      <w:lang w:val="en-US"/>
                    </w:rPr>
                    <w:br/>
                    <w:t>Cantitate folii 100 Folii de protectie Sheet Protector A4, 100 buc/set. Densitatea stratului folie 20 mkm. ; Amplasarea documentului verticala. ; Este prezentă perforația laterală, compatibilă cu orice tip de dosar</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E2F3E4"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B3666A"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07C4A1D2"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0E3EE02E" w14:textId="3C1C4C4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Stampila Mini-Dater S 120/WD cu cifre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2B0633"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99A2EE"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0C341E"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2382A75" w14:textId="2714E6A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Dater cu vopsire automată într-o cutie de plastic durabilă. Mod simplu de înlocuire a plăcii de cerneală. Dater cu o singură linie, cu colorare automată. Pernă integrată monocoloră integrată Matricea de bandă închisă. Se setează data rotind roata specială. Cadrul de poziționare asigură plasarea impresiei cu o precizie absolută. Data, luna și anul cu cifre. Înălțimea fontului de 3,8 mm.</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FC18FE4"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FB9D8F3"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772E279F"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1D80A9F7" w14:textId="1F265DB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Cuțit 18 mm cu mâner întărit și cu ghid metalic, </w:t>
                  </w:r>
                  <w:r w:rsidRPr="00494444">
                    <w:rPr>
                      <w:color w:val="000000"/>
                      <w:sz w:val="16"/>
                      <w:szCs w:val="16"/>
                      <w:lang w:val="en-US"/>
                    </w:rPr>
                    <w:lastRenderedPageBreak/>
                    <w:t>echivalent Buromax lățimea cuțitului minim 3 cm (cutter) + set rezerve lame 10 buc.</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C0536CE"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146104"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DAAABF"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ED5487D" w14:textId="690CCF5C"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Cuțit 18 mm cu mâner întărit și cu ghid metalic, </w:t>
                  </w:r>
                  <w:r w:rsidRPr="00494444">
                    <w:rPr>
                      <w:color w:val="000000"/>
                      <w:sz w:val="16"/>
                      <w:szCs w:val="16"/>
                      <w:lang w:val="en-US"/>
                    </w:rPr>
                    <w:lastRenderedPageBreak/>
                    <w:t>lățimea cuțitului minim 3 cm (cutter) + set rezerve lame 10 buc.</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4ABADB"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EF1610"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138389E5"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40B2E75D" w14:textId="04DC6EDD"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Marker CD/DVD, culoarea neagră/albastru</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2A424"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53FCC40"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8B7E8E"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182D61E" w14:textId="4BF0F651"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Liner permanent universal potrivit pentru scris pe orice suprafață, inclusiv pe discuri CD / DVD și film OHP. Are o formă rotundă a corpului și un capac colorat. Culoarea capacului se potrivește culorii cernelei. Grosimea liniei de scris - 0,4-2,5 mm. Cerneală pe bază de alcool, rezistent la lumină, impermeabil. Nu este toxic. </w:t>
                  </w:r>
                  <w:r w:rsidRPr="00494444">
                    <w:rPr>
                      <w:color w:val="000000"/>
                      <w:sz w:val="16"/>
                      <w:szCs w:val="16"/>
                    </w:rPr>
                    <w:t xml:space="preserve">Nu conține xilen, toluen. </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5D1025"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412DB6"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BF86CD0" w14:textId="77777777" w:rsidTr="00E83698">
              <w:trPr>
                <w:trHeight w:val="240"/>
              </w:trPr>
              <w:tc>
                <w:tcPr>
                  <w:tcW w:w="3681"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384DC373" w14:textId="6576F408"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 Hirtie pentru notite adeziva, 76*76, set 100</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4FE188"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8BCE37"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72C31C"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14:paraId="50B3ECAD" w14:textId="3A7C3ADF"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Hirtie pentru notite adeziva, 76*76, set 100, culori in asortiment</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8B8B15"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635D21"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7EDF4599" w14:textId="77777777" w:rsidTr="00494444">
              <w:trPr>
                <w:trHeight w:val="240"/>
              </w:trPr>
              <w:tc>
                <w:tcPr>
                  <w:tcW w:w="3681" w:type="dxa"/>
                  <w:tcBorders>
                    <w:top w:val="nil"/>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0F898A8F" w14:textId="77777777" w:rsidR="00494444" w:rsidRPr="00494444" w:rsidRDefault="00494444" w:rsidP="00494444">
                  <w:pPr>
                    <w:framePr w:hSpace="180" w:wrap="around" w:vAnchor="page" w:hAnchor="margin" w:x="1" w:y="347"/>
                    <w:rPr>
                      <w:b/>
                      <w:bCs/>
                      <w:noProof w:val="0"/>
                      <w:color w:val="242E30"/>
                      <w:sz w:val="16"/>
                      <w:szCs w:val="16"/>
                    </w:rPr>
                  </w:pPr>
                  <w:r w:rsidRPr="00494444">
                    <w:rPr>
                      <w:b/>
                      <w:bCs/>
                      <w:color w:val="000000"/>
                      <w:sz w:val="16"/>
                      <w:szCs w:val="16"/>
                    </w:rPr>
                    <w:t xml:space="preserve">Lot.2 </w:t>
                  </w:r>
                  <w:r w:rsidRPr="00494444">
                    <w:rPr>
                      <w:b/>
                      <w:bCs/>
                      <w:color w:val="242E30"/>
                      <w:sz w:val="16"/>
                      <w:szCs w:val="16"/>
                    </w:rPr>
                    <w:t>Suport pentru drapele</w:t>
                  </w:r>
                </w:p>
                <w:p w14:paraId="4C6AB40A" w14:textId="1F7CBDC9" w:rsidR="00494444" w:rsidRPr="00494444" w:rsidRDefault="00494444" w:rsidP="00494444">
                  <w:pPr>
                    <w:framePr w:hSpace="180" w:wrap="around" w:vAnchor="page" w:hAnchor="margin" w:x="1" w:y="347"/>
                    <w:spacing w:after="160" w:line="259" w:lineRule="auto"/>
                    <w:rPr>
                      <w:color w:val="000000"/>
                      <w:sz w:val="16"/>
                      <w:szCs w:val="16"/>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3489B408"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21CC6CED"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3A7B87A8"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nil"/>
                    <w:bottom w:val="nil"/>
                    <w:right w:val="nil"/>
                  </w:tcBorders>
                  <w:shd w:val="clear" w:color="auto" w:fill="FFFFFF" w:themeFill="background1"/>
                  <w:tcMar>
                    <w:top w:w="0" w:type="dxa"/>
                    <w:left w:w="0" w:type="dxa"/>
                    <w:bottom w:w="0" w:type="dxa"/>
                    <w:right w:w="0" w:type="dxa"/>
                  </w:tcMar>
                  <w:vAlign w:val="center"/>
                </w:tcPr>
                <w:p w14:paraId="300FFD6B" w14:textId="4AEB623D" w:rsidR="00494444" w:rsidRPr="00494444" w:rsidRDefault="00494444" w:rsidP="00494444">
                  <w:pPr>
                    <w:framePr w:hSpace="180" w:wrap="around" w:vAnchor="page" w:hAnchor="margin" w:x="1" w:y="347"/>
                    <w:spacing w:after="160" w:line="259" w:lineRule="auto"/>
                    <w:rPr>
                      <w:color w:val="000000"/>
                      <w:sz w:val="16"/>
                      <w:szCs w:val="16"/>
                      <w:lang w:val="en-US"/>
                    </w:rPr>
                  </w:pPr>
                  <w:r w:rsidRPr="00494444">
                    <w:rPr>
                      <w:color w:val="242E30"/>
                      <w:sz w:val="16"/>
                      <w:szCs w:val="16"/>
                      <w:lang w:val="en-US"/>
                    </w:rPr>
                    <w:t>Suporturile pentru steaguri mari au o înălțime de 250 cm și un diametru de bază de 28 cm.</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7079ACFD"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06EE4BD1"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2A46BD58" w14:textId="77777777" w:rsidTr="00494444">
              <w:trPr>
                <w:trHeight w:val="240"/>
              </w:trPr>
              <w:tc>
                <w:tcPr>
                  <w:tcW w:w="36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735FBF" w14:textId="3CFD6A9D" w:rsidR="00494444" w:rsidRPr="00494444" w:rsidRDefault="00494444" w:rsidP="00494444">
                  <w:pPr>
                    <w:framePr w:hSpace="180" w:wrap="around" w:vAnchor="page" w:hAnchor="margin" w:x="1" w:y="347"/>
                    <w:spacing w:after="160" w:line="259" w:lineRule="auto"/>
                    <w:rPr>
                      <w:sz w:val="16"/>
                      <w:szCs w:val="16"/>
                      <w:lang w:val="en-US"/>
                    </w:rPr>
                  </w:pPr>
                  <w:r w:rsidRPr="00494444">
                    <w:rPr>
                      <w:b/>
                      <w:bCs/>
                      <w:color w:val="000000"/>
                      <w:sz w:val="16"/>
                      <w:szCs w:val="16"/>
                      <w:lang w:val="en-US"/>
                    </w:rPr>
                    <w:t>Lot.3 Drapel (RM, UE, USMF)</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392D152D"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119243AE"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333B2601"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7F2DCC40" w14:textId="702F8F6B"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Drapel (Republica Moldova, Uniunea Europeană, Universitatea de Medicină Nicolae Testemițanu) dimensiue 150*75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01B5ED"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AD168C"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26CAAF37" w14:textId="77777777" w:rsidTr="00494444">
              <w:trPr>
                <w:trHeight w:val="240"/>
              </w:trPr>
              <w:tc>
                <w:tcPr>
                  <w:tcW w:w="3681" w:type="dxa"/>
                  <w:tcBorders>
                    <w:top w:val="nil"/>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3F400A46" w14:textId="6BEB538C" w:rsidR="00494444" w:rsidRPr="00494444" w:rsidRDefault="00494444" w:rsidP="00494444">
                  <w:pPr>
                    <w:framePr w:hSpace="180" w:wrap="around" w:vAnchor="page" w:hAnchor="margin" w:x="1" w:y="347"/>
                    <w:spacing w:after="160" w:line="259" w:lineRule="auto"/>
                    <w:rPr>
                      <w:sz w:val="16"/>
                      <w:szCs w:val="16"/>
                      <w:lang w:val="en-US"/>
                    </w:rPr>
                  </w:pPr>
                  <w:r w:rsidRPr="00494444">
                    <w:rPr>
                      <w:b/>
                      <w:bCs/>
                      <w:color w:val="000000"/>
                      <w:sz w:val="16"/>
                      <w:szCs w:val="16"/>
                      <w:lang w:val="en-US"/>
                    </w:rPr>
                    <w:t>Lot.4 Foarfecă profesională pentru croitorie.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16D6F8E6"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50173E62"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26C12399"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5A7F70EF" w14:textId="2227CCC4"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Foarfecă profesională pentru croitorie,  lamă din oțel inoxidabil, mâner ergonomic, lungime totală min.20 cm. </w:t>
                  </w:r>
                  <w:r w:rsidRPr="00494444">
                    <w:rPr>
                      <w:color w:val="000000"/>
                      <w:sz w:val="16"/>
                      <w:szCs w:val="16"/>
                    </w:rPr>
                    <w:t>Echivalent Bergoff</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1C5E2F"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561759"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599EA174" w14:textId="77777777" w:rsidTr="00494444">
              <w:trPr>
                <w:trHeight w:val="240"/>
              </w:trPr>
              <w:tc>
                <w:tcPr>
                  <w:tcW w:w="3681" w:type="dxa"/>
                  <w:tcBorders>
                    <w:top w:val="nil"/>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3748467F" w14:textId="64DD26C4" w:rsidR="00494444" w:rsidRPr="00494444" w:rsidRDefault="00494444" w:rsidP="00494444">
                  <w:pPr>
                    <w:framePr w:hSpace="180" w:wrap="around" w:vAnchor="page" w:hAnchor="margin" w:x="1" w:y="347"/>
                    <w:spacing w:after="160" w:line="259" w:lineRule="auto"/>
                    <w:rPr>
                      <w:sz w:val="16"/>
                      <w:szCs w:val="16"/>
                      <w:lang w:val="en-US"/>
                    </w:rPr>
                  </w:pPr>
                  <w:r w:rsidRPr="00494444">
                    <w:rPr>
                      <w:b/>
                      <w:bCs/>
                      <w:color w:val="000000"/>
                      <w:sz w:val="16"/>
                      <w:szCs w:val="16"/>
                      <w:lang w:val="en-US"/>
                    </w:rPr>
                    <w:t>Lot.5 Ata pentru arhivare documente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6AC54D93"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2E3DFFA2"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0" w:type="dxa"/>
                    <w:bottom w:w="0" w:type="dxa"/>
                    <w:right w:w="0" w:type="dxa"/>
                  </w:tcMar>
                  <w:vAlign w:val="center"/>
                </w:tcPr>
                <w:p w14:paraId="1B84ADD0"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nil"/>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4C0CD4BC" w14:textId="1EF69AE3" w:rsidR="00494444" w:rsidRPr="00494444" w:rsidRDefault="00494444" w:rsidP="00494444">
                  <w:pPr>
                    <w:framePr w:hSpace="180" w:wrap="around" w:vAnchor="page" w:hAnchor="margin" w:x="1" w:y="347"/>
                    <w:spacing w:after="160" w:line="259" w:lineRule="auto"/>
                    <w:rPr>
                      <w:sz w:val="16"/>
                      <w:szCs w:val="16"/>
                      <w:lang w:val="en-US"/>
                    </w:rPr>
                  </w:pPr>
                  <w:r w:rsidRPr="00494444">
                    <w:rPr>
                      <w:color w:val="000000"/>
                      <w:sz w:val="16"/>
                      <w:szCs w:val="16"/>
                      <w:lang w:val="en-US"/>
                    </w:rPr>
                    <w:t xml:space="preserve">Ată pentru arhivare documentelor. Rezistentă la rupere (echivalent IRIS) Culoare albă. </w:t>
                  </w:r>
                  <w:r w:rsidRPr="00494444">
                    <w:rPr>
                      <w:color w:val="000000"/>
                      <w:sz w:val="16"/>
                      <w:szCs w:val="16"/>
                    </w:rPr>
                    <w:t>Grosimea firului 1,5-2mm. Bobina min.150m</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4A17C6"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C7EDAD9" w14:textId="77777777" w:rsidR="00494444" w:rsidRPr="00494444" w:rsidRDefault="00494444" w:rsidP="00494444">
                  <w:pPr>
                    <w:framePr w:hSpace="180" w:wrap="around" w:vAnchor="page" w:hAnchor="margin" w:x="1" w:y="347"/>
                    <w:jc w:val="center"/>
                    <w:rPr>
                      <w:sz w:val="16"/>
                      <w:szCs w:val="16"/>
                      <w:lang w:val="en-US"/>
                    </w:rPr>
                  </w:pPr>
                </w:p>
              </w:tc>
            </w:tr>
            <w:tr w:rsidR="00494444" w:rsidRPr="00494444" w14:paraId="0141C332" w14:textId="77777777" w:rsidTr="00121837">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42F7BF" w14:textId="05B2F59F" w:rsidR="00494444" w:rsidRPr="00494444" w:rsidRDefault="00494444" w:rsidP="00494444">
                  <w:pPr>
                    <w:framePr w:hSpace="180" w:wrap="around" w:vAnchor="page" w:hAnchor="margin" w:x="1" w:y="347"/>
                    <w:spacing w:after="160" w:line="259" w:lineRule="auto"/>
                    <w:rPr>
                      <w:sz w:val="16"/>
                      <w:szCs w:val="16"/>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272982" w14:textId="77777777" w:rsidR="00494444" w:rsidRPr="00494444" w:rsidRDefault="00494444" w:rsidP="00494444">
                  <w:pPr>
                    <w:framePr w:hSpace="180" w:wrap="around" w:vAnchor="page" w:hAnchor="margin" w:x="1" w:y="347"/>
                    <w:jc w:val="center"/>
                    <w:rPr>
                      <w:sz w:val="16"/>
                      <w:szCs w:val="16"/>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70593C" w14:textId="77777777" w:rsidR="00494444" w:rsidRPr="00494444" w:rsidRDefault="00494444" w:rsidP="00494444">
                  <w:pPr>
                    <w:framePr w:hSpace="180" w:wrap="around" w:vAnchor="page" w:hAnchor="margin" w:x="1" w:y="347"/>
                    <w:jc w:val="center"/>
                    <w:rPr>
                      <w:sz w:val="16"/>
                      <w:szCs w:val="16"/>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1C3A20" w14:textId="77777777" w:rsidR="00494444" w:rsidRPr="00494444" w:rsidRDefault="00494444" w:rsidP="00494444">
                  <w:pPr>
                    <w:framePr w:hSpace="180" w:wrap="around" w:vAnchor="page" w:hAnchor="margin" w:x="1" w:y="347"/>
                    <w:jc w:val="center"/>
                    <w:rPr>
                      <w:sz w:val="16"/>
                      <w:szCs w:val="16"/>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EEA39D" w14:textId="2AEA9DC2" w:rsidR="00494444" w:rsidRPr="00494444" w:rsidRDefault="00494444" w:rsidP="00494444">
                  <w:pPr>
                    <w:framePr w:hSpace="180" w:wrap="around" w:vAnchor="page" w:hAnchor="margin" w:x="1" w:y="347"/>
                    <w:spacing w:after="160" w:line="259" w:lineRule="auto"/>
                    <w:rPr>
                      <w:sz w:val="16"/>
                      <w:szCs w:val="16"/>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07642C" w14:textId="77777777" w:rsidR="00494444" w:rsidRPr="00494444" w:rsidRDefault="00494444" w:rsidP="00494444">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9AD748" w14:textId="77777777" w:rsidR="00494444" w:rsidRPr="00494444" w:rsidRDefault="00494444" w:rsidP="00494444">
                  <w:pPr>
                    <w:framePr w:hSpace="180" w:wrap="around" w:vAnchor="page" w:hAnchor="margin" w:x="1" w:y="347"/>
                    <w:jc w:val="center"/>
                    <w:rPr>
                      <w:sz w:val="16"/>
                      <w:szCs w:val="16"/>
                      <w:lang w:val="en-US"/>
                    </w:rPr>
                  </w:pPr>
                </w:p>
              </w:tc>
            </w:tr>
          </w:tbl>
          <w:p w14:paraId="3DB0DEDD" w14:textId="77777777" w:rsidR="00187229" w:rsidRPr="00494444" w:rsidRDefault="00187229">
            <w:pPr>
              <w:tabs>
                <w:tab w:val="left" w:pos="6120"/>
              </w:tabs>
              <w:rPr>
                <w:sz w:val="16"/>
                <w:szCs w:val="16"/>
                <w:lang w:val="en-US"/>
              </w:rPr>
            </w:pPr>
          </w:p>
          <w:p w14:paraId="456287DF" w14:textId="77777777" w:rsidR="00187229" w:rsidRPr="00494444" w:rsidRDefault="00187229">
            <w:pPr>
              <w:tabs>
                <w:tab w:val="left" w:pos="6120"/>
              </w:tabs>
              <w:rPr>
                <w:sz w:val="16"/>
                <w:szCs w:val="16"/>
                <w:lang w:val="en-US"/>
              </w:rPr>
            </w:pPr>
          </w:p>
          <w:p w14:paraId="700349B4" w14:textId="77777777" w:rsidR="00187229" w:rsidRPr="00494444" w:rsidRDefault="00187229">
            <w:pPr>
              <w:tabs>
                <w:tab w:val="left" w:pos="6120"/>
              </w:tabs>
              <w:rPr>
                <w:sz w:val="16"/>
                <w:szCs w:val="16"/>
                <w:lang w:val="en-US"/>
              </w:rPr>
            </w:pPr>
          </w:p>
          <w:p w14:paraId="492F7A79" w14:textId="77777777" w:rsidR="00187229" w:rsidRPr="00494444" w:rsidRDefault="00E9723B">
            <w:pPr>
              <w:rPr>
                <w:sz w:val="16"/>
                <w:szCs w:val="16"/>
                <w:lang w:val="en-US"/>
              </w:rPr>
            </w:pPr>
            <w:r w:rsidRPr="00494444">
              <w:rPr>
                <w:sz w:val="16"/>
                <w:szCs w:val="16"/>
                <w:lang w:val="en-US"/>
              </w:rPr>
              <w:t>Semnat:_______________ Numele, Prenumele:_____________________________ În calitate de: ________________</w:t>
            </w:r>
          </w:p>
          <w:p w14:paraId="3D7A4601" w14:textId="77777777" w:rsidR="00187229" w:rsidRPr="00494444" w:rsidRDefault="00187229">
            <w:pPr>
              <w:rPr>
                <w:sz w:val="16"/>
                <w:szCs w:val="16"/>
                <w:lang w:val="en-US"/>
              </w:rPr>
            </w:pPr>
          </w:p>
          <w:p w14:paraId="16DC6A3C" w14:textId="77777777" w:rsidR="00187229" w:rsidRPr="00494444" w:rsidRDefault="00187229">
            <w:pPr>
              <w:rPr>
                <w:sz w:val="16"/>
                <w:szCs w:val="16"/>
                <w:lang w:val="en-US"/>
              </w:rPr>
            </w:pPr>
          </w:p>
          <w:p w14:paraId="20E4396B" w14:textId="77777777" w:rsidR="00187229" w:rsidRPr="00494444" w:rsidRDefault="00E9723B">
            <w:pPr>
              <w:rPr>
                <w:sz w:val="16"/>
                <w:szCs w:val="16"/>
              </w:rPr>
            </w:pPr>
            <w:r w:rsidRPr="00494444">
              <w:rPr>
                <w:sz w:val="16"/>
                <w:szCs w:val="16"/>
              </w:rPr>
              <w:t>Ofertantul: _______________________ Adresa: __________________________</w:t>
            </w:r>
          </w:p>
          <w:p w14:paraId="6E7B8B7F" w14:textId="77777777" w:rsidR="00187229" w:rsidRPr="00494444" w:rsidRDefault="00187229">
            <w:pPr>
              <w:rPr>
                <w:sz w:val="16"/>
                <w:szCs w:val="16"/>
              </w:rPr>
            </w:pPr>
          </w:p>
        </w:tc>
      </w:tr>
    </w:tbl>
    <w:p w14:paraId="5BD49CAB" w14:textId="77777777" w:rsidR="00187229" w:rsidRDefault="00187229"/>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87229"/>
    <w:rsid w:val="000E2956"/>
    <w:rsid w:val="000E7159"/>
    <w:rsid w:val="00187229"/>
    <w:rsid w:val="00187F1F"/>
    <w:rsid w:val="001E390A"/>
    <w:rsid w:val="002E3798"/>
    <w:rsid w:val="0046361E"/>
    <w:rsid w:val="00494444"/>
    <w:rsid w:val="005965B1"/>
    <w:rsid w:val="009071F3"/>
    <w:rsid w:val="00946D07"/>
    <w:rsid w:val="00AC0031"/>
    <w:rsid w:val="00CD060F"/>
    <w:rsid w:val="00E972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2AD08"/>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hAnsi="Times New Roman"/>
      <w:noProof/>
      <w:sz w:val="24"/>
    </w:rPr>
  </w:style>
  <w:style w:type="paragraph" w:styleId="2">
    <w:name w:val="heading 2"/>
    <w:basedOn w:val="a"/>
    <w:next w:val="a"/>
    <w:link w:val="20"/>
    <w:qFormat/>
    <w:pPr>
      <w:keepNext/>
      <w:keepLines/>
      <w:spacing w:before="200"/>
      <w:outlineLvl w:val="1"/>
    </w:pPr>
    <w:rPr>
      <w:b/>
      <w:color w:val="5B9BD5"/>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semiHidden/>
  </w:style>
  <w:style w:type="character" w:styleId="a4">
    <w:name w:val="Hyperlink"/>
    <w:rPr>
      <w:color w:val="0000FF"/>
      <w:u w:val="single"/>
    </w:rPr>
  </w:style>
  <w:style w:type="character" w:customStyle="1" w:styleId="20">
    <w:name w:val="Заголовок 2 Знак"/>
    <w:basedOn w:val="a0"/>
    <w:link w:val="2"/>
    <w:rPr>
      <w:b/>
      <w:color w:val="5B9BD5"/>
      <w:sz w:val="26"/>
    </w:rPr>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w:basedOn w:val="a"/>
    <w:link w:val="a6"/>
    <w:rsid w:val="0046361E"/>
    <w:pPr>
      <w:spacing w:after="120"/>
    </w:pPr>
    <w:rPr>
      <w:noProof w:val="0"/>
      <w:sz w:val="20"/>
    </w:rPr>
  </w:style>
  <w:style w:type="character" w:customStyle="1" w:styleId="a6">
    <w:name w:val="Основной текст Знак"/>
    <w:basedOn w:val="a0"/>
    <w:link w:val="a5"/>
    <w:rsid w:val="0046361E"/>
    <w:rPr>
      <w:rFonts w:ascii="Times New Roman" w:hAnsi="Times New Roman"/>
      <w:sz w:val="20"/>
    </w:rPr>
  </w:style>
  <w:style w:type="character" w:customStyle="1" w:styleId="fontstyle01">
    <w:name w:val="fontstyle01"/>
    <w:basedOn w:val="a0"/>
    <w:rsid w:val="00187F1F"/>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453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1907</Words>
  <Characters>10872</Characters>
  <Application>Microsoft Office Word</Application>
  <DocSecurity>0</DocSecurity>
  <Lines>90</Lines>
  <Paragraphs>25</Paragraphs>
  <ScaleCrop>false</ScaleCrop>
  <Company/>
  <LinksUpToDate>false</LinksUpToDate>
  <CharactersWithSpaces>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14</cp:revision>
  <dcterms:created xsi:type="dcterms:W3CDTF">2022-01-19T09:06:00Z</dcterms:created>
  <dcterms:modified xsi:type="dcterms:W3CDTF">2026-01-28T08:51:00Z</dcterms:modified>
</cp:coreProperties>
</file>