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250" w:tblpY="347"/>
        <w:tblW w:w="5166" w:type="pct"/>
        <w:tblLayout w:type="fixed"/>
        <w:tblLook w:val="04A0" w:firstRow="1" w:lastRow="0" w:firstColumn="1" w:lastColumn="0" w:noHBand="0" w:noVBand="1"/>
      </w:tblPr>
      <w:tblGrid>
        <w:gridCol w:w="15277"/>
      </w:tblGrid>
      <w:tr w:rsidR="00BE12A1" w:rsidRPr="007D5170" w:rsidTr="008B21B2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:rsidR="00BE12A1" w:rsidRPr="00050ABD" w:rsidRDefault="00BE12A1" w:rsidP="00EA5035">
            <w:pPr>
              <w:jc w:val="center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:rsidR="00BE12A1" w:rsidRPr="00AE035E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</w:p>
          <w:p w:rsidR="00BE12A1" w:rsidRPr="003F1C0D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 xml:space="preserve">la Documentația standard nr.115 </w:t>
            </w:r>
          </w:p>
          <w:p w:rsidR="00BE12A1" w:rsidRPr="007D5170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>din 15.09.2021</w:t>
            </w:r>
            <w:bookmarkEnd w:id="0"/>
            <w:bookmarkEnd w:id="1"/>
            <w:bookmarkEnd w:id="2"/>
          </w:p>
        </w:tc>
      </w:tr>
      <w:tr w:rsidR="00BE12A1" w:rsidRPr="00545049" w:rsidTr="008B21B2">
        <w:trPr>
          <w:trHeight w:val="7687"/>
        </w:trPr>
        <w:tc>
          <w:tcPr>
            <w:tcW w:w="5000" w:type="pct"/>
            <w:shd w:val="clear" w:color="auto" w:fill="auto"/>
            <w:vAlign w:val="center"/>
          </w:tcPr>
          <w:p w:rsidR="00BE12A1" w:rsidRPr="0040485D" w:rsidRDefault="00BE12A1" w:rsidP="00EA5035">
            <w:pPr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:rsidR="00BE12A1" w:rsidRPr="0040485D" w:rsidRDefault="00BE12A1" w:rsidP="00EA5035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3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12474"/>
            </w:tblGrid>
            <w:tr w:rsidR="00BE12A1" w:rsidRPr="0040485D" w:rsidTr="000D7FF7">
              <w:tc>
                <w:tcPr>
                  <w:tcW w:w="15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123B9E" w:rsidRDefault="00BE12A1" w:rsidP="008A2D66">
                  <w:pPr>
                    <w:framePr w:hSpace="180" w:wrap="around" w:vAnchor="page" w:hAnchor="margin" w:x="250" w:y="347"/>
                    <w:rPr>
                      <w:noProof w:val="0"/>
                      <w:lang w:val="en-US" w:eastAsia="ru-RU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9126C9">
                    <w:t xml:space="preserve"> </w:t>
                  </w:r>
                  <w:r w:rsidR="00D137D1" w:rsidRPr="00D137D1">
                    <w:rPr>
                      <w:rFonts w:ascii="Arial Narrow" w:hAnsi="Arial Narrow"/>
                      <w:b/>
                      <w:lang w:val="en-US"/>
                    </w:rPr>
                    <w:t>Nr.</w:t>
                  </w:r>
                  <w:hyperlink r:id="rId8" w:tgtFrame="_blank" w:history="1">
                    <w:r w:rsidR="008A2D66" w:rsidRPr="008A2D66">
                      <w:rPr>
                        <w:rFonts w:ascii="inherit" w:hAnsi="inherit" w:cs="Helvetica"/>
                        <w:b/>
                        <w:color w:val="2771C5"/>
                        <w:sz w:val="23"/>
                        <w:szCs w:val="23"/>
                        <w:u w:val="single"/>
                        <w:bdr w:val="none" w:sz="0" w:space="0" w:color="auto" w:frame="1"/>
                      </w:rPr>
                      <w:t>ocds-b3wdp1-MD-1778674727948</w:t>
                    </w:r>
                  </w:hyperlink>
                  <w:r w:rsidR="008A2D66" w:rsidRPr="008A2D66">
                    <w:rPr>
                      <w:rFonts w:ascii="Helvetica" w:hAnsi="Helvetica" w:cs="Helvetica"/>
                      <w:b/>
                      <w:color w:val="333333"/>
                      <w:sz w:val="23"/>
                      <w:szCs w:val="23"/>
                      <w:u w:val="single"/>
                    </w:rPr>
                    <w:t>/</w:t>
                  </w:r>
                  <w:r w:rsidR="008A2D66" w:rsidRPr="008A2D66">
                    <w:rPr>
                      <w:rFonts w:ascii="Helvetica" w:hAnsi="Helvetica" w:cs="Helvetica"/>
                      <w:b/>
                      <w:color w:val="333333"/>
                      <w:sz w:val="2"/>
                      <w:szCs w:val="2"/>
                      <w:u w:val="single"/>
                      <w:shd w:val="clear" w:color="auto" w:fill="FFFFFF"/>
                    </w:rPr>
                    <w:t xml:space="preserve"> </w:t>
                  </w:r>
                  <w:r w:rsidR="008A2D66" w:rsidRPr="008A2D66">
                    <w:rPr>
                      <w:rFonts w:ascii="Helvetica" w:hAnsi="Helvetica" w:cs="Helvetica"/>
                      <w:b/>
                      <w:noProof w:val="0"/>
                      <w:color w:val="333333"/>
                      <w:sz w:val="2"/>
                      <w:szCs w:val="2"/>
                      <w:u w:val="single"/>
                      <w:shd w:val="clear" w:color="auto" w:fill="FFFFFF"/>
                      <w:lang w:val="en-US" w:eastAsia="ru-RU"/>
                    </w:rPr>
                    <w:t> </w:t>
                  </w:r>
                  <w:r w:rsidR="008A2D66" w:rsidRPr="00380E43">
                    <w:rPr>
                      <w:rFonts w:ascii="Helvetica" w:hAnsi="Helvetica" w:cs="Helvetica"/>
                      <w:b/>
                      <w:noProof w:val="0"/>
                      <w:color w:val="333333"/>
                      <w:sz w:val="23"/>
                      <w:szCs w:val="23"/>
                      <w:u w:val="single"/>
                      <w:lang w:val="en-US" w:eastAsia="ru-RU"/>
                    </w:rPr>
                    <w:t>21618430</w:t>
                  </w:r>
                  <w:r w:rsidR="009A0FDB" w:rsidRPr="009A0FDB">
                    <w:rPr>
                      <w:rFonts w:ascii="Arial Narrow" w:hAnsi="Arial Narrow"/>
                      <w:sz w:val="22"/>
                      <w:szCs w:val="22"/>
                      <w:u w:val="single"/>
                      <w:shd w:val="clear" w:color="auto" w:fill="FFFFFF" w:themeFill="background1"/>
                      <w:lang w:val="en-US"/>
                    </w:rPr>
                    <w:t>.</w:t>
                  </w:r>
                  <w:r w:rsidR="009A3FC1" w:rsidRPr="0046420F">
                    <w:rPr>
                      <w:rFonts w:ascii="Arial Narrow" w:hAnsi="Arial Narrow" w:cs="Helvetica"/>
                      <w:noProof w:val="0"/>
                      <w:color w:val="333333"/>
                      <w:sz w:val="22"/>
                      <w:szCs w:val="22"/>
                      <w:u w:val="single"/>
                      <w:shd w:val="clear" w:color="auto" w:fill="FFFFFF"/>
                      <w:lang w:val="en-US" w:eastAsia="ru-RU"/>
                    </w:rPr>
                    <w:t> </w:t>
                  </w:r>
                  <w:r w:rsidR="009A3FC1">
                    <w:t xml:space="preserve"> </w:t>
                  </w:r>
                  <w:r w:rsidR="00FF67F5">
                    <w:rPr>
                      <w:rFonts w:ascii="Arial Narrow" w:hAnsi="Arial Narrow"/>
                      <w:b/>
                      <w:lang w:val="en-US"/>
                    </w:rPr>
                    <w:t>c</w:t>
                  </w:r>
                  <w:r w:rsidR="009B09AA">
                    <w:rPr>
                      <w:rFonts w:ascii="Arial Narrow" w:hAnsi="Arial Narrow"/>
                      <w:b/>
                      <w:lang w:val="en-US"/>
                    </w:rPr>
                    <w:t>nform SIA RSAP M-Tender</w:t>
                  </w:r>
                </w:p>
              </w:tc>
            </w:tr>
            <w:tr w:rsidR="00BE12A1" w:rsidRPr="0040485D" w:rsidTr="000D7FF7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917452" w:rsidRDefault="00BE12A1" w:rsidP="009E0D40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 procedurii de achiziție:</w:t>
                  </w:r>
                </w:p>
              </w:tc>
              <w:tc>
                <w:tcPr>
                  <w:tcW w:w="12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917452" w:rsidRDefault="00BE12A1" w:rsidP="009E0D40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 xml:space="preserve">Achiziție cu costuri 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000000" w:themeColor="text1"/>
                      <w:lang w:val="en-US"/>
                    </w:rPr>
                    <w:t>mici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FF0000"/>
                      <w:lang w:val="en-US"/>
                    </w:rPr>
                    <w:t xml:space="preserve"> </w:t>
                  </w:r>
                  <w:r w:rsidR="00954C03">
                    <w:rPr>
                      <w:rFonts w:ascii="Arial Narrow" w:eastAsia="Calibri" w:hAnsi="Arial Narrow"/>
                      <w:iCs/>
                      <w:noProof w:val="0"/>
                      <w:color w:val="FF0000"/>
                      <w:lang w:val="en-US"/>
                    </w:rPr>
                    <w:t>:</w:t>
                  </w:r>
                  <w:r w:rsidR="008A2D66" w:rsidRPr="00A171BB">
                    <w:rPr>
                      <w:rFonts w:ascii="Arial Narrow" w:hAnsi="Arial Narrow"/>
                      <w:b/>
                      <w:i/>
                      <w:sz w:val="22"/>
                      <w:szCs w:val="22"/>
                    </w:rPr>
                    <w:t xml:space="preserve"> </w:t>
                  </w:r>
                  <w:r w:rsidR="008A2D66" w:rsidRPr="00A171BB">
                    <w:rPr>
                      <w:rFonts w:ascii="Arial Narrow" w:hAnsi="Arial Narrow"/>
                      <w:b/>
                      <w:i/>
                      <w:sz w:val="22"/>
                      <w:szCs w:val="22"/>
                    </w:rPr>
                    <w:t>Sondă criogenică flexibilă pentru pneumologie (Pneumo-Cryoprobe)</w:t>
                  </w:r>
                  <w:r w:rsidR="008A2D66">
                    <w:rPr>
                      <w:rFonts w:ascii="Arial Narrow" w:hAnsi="Arial Narrow"/>
                      <w:b/>
                      <w:i/>
                      <w:sz w:val="22"/>
                      <w:szCs w:val="22"/>
                    </w:rPr>
                    <w:t>, inclusiv montarea</w:t>
                  </w:r>
                </w:p>
              </w:tc>
            </w:tr>
          </w:tbl>
          <w:p w:rsidR="00BE12A1" w:rsidRPr="0040485D" w:rsidRDefault="00BE12A1" w:rsidP="00EA5035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3"/>
              <w:tblW w:w="15224" w:type="dxa"/>
              <w:tblLayout w:type="fixed"/>
              <w:tblLook w:val="04A0" w:firstRow="1" w:lastRow="0" w:firstColumn="1" w:lastColumn="0" w:noHBand="0" w:noVBand="1"/>
            </w:tblPr>
            <w:tblGrid>
              <w:gridCol w:w="3206"/>
              <w:gridCol w:w="758"/>
              <w:gridCol w:w="834"/>
              <w:gridCol w:w="926"/>
              <w:gridCol w:w="3556"/>
              <w:gridCol w:w="3567"/>
              <w:gridCol w:w="2377"/>
            </w:tblGrid>
            <w:tr w:rsidR="00BE12A1" w:rsidRPr="0040485D" w:rsidTr="00792EC1">
              <w:trPr>
                <w:trHeight w:val="372"/>
              </w:trPr>
              <w:tc>
                <w:tcPr>
                  <w:tcW w:w="3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9E0D40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9E0D40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Model articol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9E0D40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Ţara de origine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9E0D40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Producător</w:t>
                  </w:r>
                </w:p>
              </w:tc>
              <w:tc>
                <w:tcPr>
                  <w:tcW w:w="3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9E0D40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3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9E0D40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 tehnică deplină propusă de către ofertant</w:t>
                  </w:r>
                </w:p>
              </w:tc>
              <w:tc>
                <w:tcPr>
                  <w:tcW w:w="23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9E0D40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Standarde de referinţă</w:t>
                  </w:r>
                </w:p>
              </w:tc>
            </w:tr>
            <w:tr w:rsidR="00BE12A1" w:rsidRPr="00545049" w:rsidTr="00792EC1">
              <w:trPr>
                <w:trHeight w:val="435"/>
              </w:trPr>
              <w:tc>
                <w:tcPr>
                  <w:tcW w:w="3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9E0D40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9E0D40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9E0D40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9E0D40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3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9E0D40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3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9E0D40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23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9E0D40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9E0D40" w:rsidRPr="0040485D" w:rsidTr="00792EC1">
              <w:trPr>
                <w:trHeight w:val="1040"/>
              </w:trPr>
              <w:tc>
                <w:tcPr>
                  <w:tcW w:w="3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0D40" w:rsidRPr="00A171BB" w:rsidRDefault="00BF2580" w:rsidP="009E0D40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  <w:b/>
                      <w:i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Arial Narrow" w:hAnsi="Arial Narrow"/>
                      <w:b/>
                      <w:i/>
                      <w:sz w:val="22"/>
                      <w:szCs w:val="22"/>
                    </w:rPr>
                    <w:t>1.</w:t>
                  </w:r>
                  <w:r w:rsidR="009E0D40" w:rsidRPr="00A171BB">
                    <w:rPr>
                      <w:rFonts w:ascii="Arial Narrow" w:hAnsi="Arial Narrow"/>
                      <w:b/>
                      <w:i/>
                      <w:sz w:val="22"/>
                      <w:szCs w:val="22"/>
                    </w:rPr>
                    <w:t>So</w:t>
                  </w:r>
                  <w:r w:rsidR="009E0D40">
                    <w:rPr>
                      <w:rFonts w:ascii="Arial Narrow" w:hAnsi="Arial Narrow"/>
                      <w:b/>
                      <w:i/>
                      <w:sz w:val="22"/>
                      <w:szCs w:val="22"/>
                    </w:rPr>
                    <w:t>ndă criogenică flexibilă pentru</w:t>
                  </w:r>
                  <w:r w:rsidR="009E0D40" w:rsidRPr="00A171BB">
                    <w:rPr>
                      <w:rFonts w:ascii="Arial Narrow" w:hAnsi="Arial Narrow"/>
                      <w:b/>
                      <w:i/>
                      <w:sz w:val="22"/>
                      <w:szCs w:val="22"/>
                    </w:rPr>
                    <w:t>pneumologie (Pneumo-Cryoprobe)</w:t>
                  </w:r>
                  <w:r w:rsidR="009E0D40">
                    <w:rPr>
                      <w:rFonts w:ascii="Arial Narrow" w:hAnsi="Arial Narrow"/>
                      <w:b/>
                      <w:i/>
                      <w:sz w:val="22"/>
                      <w:szCs w:val="22"/>
                    </w:rPr>
                    <w:t>, inclusiv montarea</w:t>
                  </w:r>
                  <w:r w:rsidR="009E0D40" w:rsidRPr="00A171BB">
                    <w:rPr>
                      <w:rFonts w:ascii="Arial Narrow" w:hAnsi="Arial Narrow"/>
                      <w:b/>
                      <w:i/>
                      <w:sz w:val="22"/>
                      <w:szCs w:val="22"/>
                    </w:rPr>
                    <w:t>.</w:t>
                  </w:r>
                </w:p>
                <w:p w:rsidR="009E0D40" w:rsidRPr="009E0D40" w:rsidRDefault="009E0D40" w:rsidP="009E0D40">
                  <w:pPr>
                    <w:framePr w:hSpace="180" w:wrap="around" w:vAnchor="page" w:hAnchor="margin" w:x="250" w:y="347"/>
                    <w:ind w:right="-522" w:firstLine="22"/>
                    <w:rPr>
                      <w:rFonts w:ascii="Arial Narrow" w:hAnsi="Arial Narrow" w:cs="Arial"/>
                      <w:b/>
                      <w:bCs/>
                      <w:color w:val="000000"/>
                      <w:lang w:val="en-US"/>
                    </w:rPr>
                  </w:pPr>
                </w:p>
              </w:tc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0D40" w:rsidRPr="009E2E6E" w:rsidRDefault="009E0D40" w:rsidP="009E0D40">
                  <w:pPr>
                    <w:framePr w:hSpace="180" w:wrap="around" w:vAnchor="page" w:hAnchor="margin" w:x="250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0D40" w:rsidRPr="009E2E6E" w:rsidRDefault="009E0D40" w:rsidP="009E0D40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  <w:lang w:val="en-US"/>
                    </w:rPr>
                  </w:pP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0D40" w:rsidRPr="00601E16" w:rsidRDefault="009E0D40" w:rsidP="009E0D40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3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0D40" w:rsidRPr="00F34CB4" w:rsidRDefault="009E0D40" w:rsidP="009E0D40">
                  <w:pPr>
                    <w:spacing w:after="160" w:line="259" w:lineRule="auto"/>
                    <w:contextualSpacing/>
                    <w:jc w:val="both"/>
                    <w:rPr>
                      <w:rFonts w:ascii="Arial Narrow" w:eastAsia="Calibri" w:hAnsi="Arial Narrow"/>
                      <w:noProof w:val="0"/>
                      <w:sz w:val="22"/>
                      <w:szCs w:val="22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sz w:val="22"/>
                      <w:szCs w:val="22"/>
                    </w:rPr>
                    <w:t xml:space="preserve">Tip: </w:t>
                  </w:r>
                  <w:r w:rsidRPr="00F34CB4">
                    <w:rPr>
                      <w:rFonts w:ascii="Arial Narrow" w:eastAsia="Calibri" w:hAnsi="Arial Narrow"/>
                      <w:noProof w:val="0"/>
                      <w:sz w:val="22"/>
                      <w:szCs w:val="22"/>
                    </w:rPr>
                    <w:t>Sondă de crioterapie/criobiopsie flexibilă, reutilizabilă;</w:t>
                  </w:r>
                </w:p>
                <w:p w:rsidR="009E0D40" w:rsidRPr="00F34CB4" w:rsidRDefault="009E0D40" w:rsidP="009E0D40">
                  <w:pPr>
                    <w:spacing w:after="160" w:line="259" w:lineRule="auto"/>
                    <w:ind w:left="30"/>
                    <w:contextualSpacing/>
                    <w:jc w:val="both"/>
                    <w:rPr>
                      <w:rFonts w:ascii="Arial Narrow" w:eastAsia="Calibri" w:hAnsi="Arial Narrow"/>
                      <w:noProof w:val="0"/>
                      <w:sz w:val="22"/>
                      <w:szCs w:val="22"/>
                    </w:rPr>
                  </w:pPr>
                  <w:r w:rsidRPr="00F34CB4">
                    <w:rPr>
                      <w:rFonts w:ascii="Arial Narrow" w:eastAsia="Calibri" w:hAnsi="Arial Narrow"/>
                      <w:noProof w:val="0"/>
                      <w:sz w:val="22"/>
                      <w:szCs w:val="22"/>
                    </w:rPr>
                    <w:t>Compatibilitate: 100% garantată și certificată de producător cu unitatea de bază ERBECRYO® 2. Conectare plug-and-play fără necesitate de calibrare manuală;</w:t>
                  </w:r>
                </w:p>
                <w:p w:rsidR="009E0D40" w:rsidRPr="00F34CB4" w:rsidRDefault="009E0D40" w:rsidP="009E0D40">
                  <w:pPr>
                    <w:spacing w:after="160" w:line="259" w:lineRule="auto"/>
                    <w:ind w:left="30"/>
                    <w:contextualSpacing/>
                    <w:jc w:val="both"/>
                    <w:rPr>
                      <w:rFonts w:ascii="Arial Narrow" w:eastAsia="Calibri" w:hAnsi="Arial Narrow"/>
                      <w:noProof w:val="0"/>
                      <w:sz w:val="22"/>
                      <w:szCs w:val="22"/>
                    </w:rPr>
                  </w:pPr>
                  <w:r w:rsidRPr="00F34CB4">
                    <w:rPr>
                      <w:rFonts w:ascii="Arial Narrow" w:eastAsia="Calibri" w:hAnsi="Arial Narrow"/>
                      <w:noProof w:val="0"/>
                      <w:sz w:val="22"/>
                      <w:szCs w:val="22"/>
                    </w:rPr>
                    <w:t>Dimensiuni: Diametru 1.9 mm; Lungime 900 mm (recorectat de la 9000mm conform fișei tehnice standard pentru codul 20402-037);</w:t>
                  </w:r>
                </w:p>
                <w:p w:rsidR="009E0D40" w:rsidRPr="00F34CB4" w:rsidRDefault="009E0D40" w:rsidP="009E0D40">
                  <w:pPr>
                    <w:spacing w:after="160" w:line="259" w:lineRule="auto"/>
                    <w:ind w:left="30"/>
                    <w:contextualSpacing/>
                    <w:jc w:val="both"/>
                    <w:rPr>
                      <w:rFonts w:ascii="Arial Narrow" w:eastAsia="Calibri" w:hAnsi="Arial Narrow"/>
                      <w:noProof w:val="0"/>
                      <w:sz w:val="22"/>
                      <w:szCs w:val="22"/>
                    </w:rPr>
                  </w:pPr>
                  <w:r w:rsidRPr="00F34CB4">
                    <w:rPr>
                      <w:rFonts w:ascii="Arial Narrow" w:eastAsia="Calibri" w:hAnsi="Arial Narrow"/>
                      <w:noProof w:val="0"/>
                      <w:sz w:val="22"/>
                      <w:szCs w:val="22"/>
                    </w:rPr>
                    <w:t>Cod de referință: ERBE 20402-037 (sau echivalent strict cu parametrii tehnici, dimensionali și funcționali identici);</w:t>
                  </w:r>
                </w:p>
                <w:p w:rsidR="009E0D40" w:rsidRPr="00F34CB4" w:rsidRDefault="009E0D40" w:rsidP="009E0D40">
                  <w:pPr>
                    <w:spacing w:after="160" w:line="259" w:lineRule="auto"/>
                    <w:ind w:left="30"/>
                    <w:contextualSpacing/>
                    <w:jc w:val="both"/>
                    <w:rPr>
                      <w:rFonts w:ascii="Arial Narrow" w:eastAsia="Calibri" w:hAnsi="Arial Narrow"/>
                      <w:noProof w:val="0"/>
                      <w:sz w:val="22"/>
                      <w:szCs w:val="22"/>
                    </w:rPr>
                  </w:pPr>
                  <w:r w:rsidRPr="00F34CB4">
                    <w:rPr>
                      <w:rFonts w:ascii="Arial Narrow" w:eastAsia="Calibri" w:hAnsi="Arial Narrow"/>
                      <w:noProof w:val="0"/>
                      <w:sz w:val="22"/>
                      <w:szCs w:val="22"/>
                    </w:rPr>
                    <w:t>Performanță: Capacitate de răcire rapidă și uniformă la vârful sondei pentru proceduri de biopsie transbronșică sau recanalizare;</w:t>
                  </w:r>
                </w:p>
                <w:p w:rsidR="009E0D40" w:rsidRPr="00F34CB4" w:rsidRDefault="009E0D40" w:rsidP="009E0D40">
                  <w:pPr>
                    <w:spacing w:after="160" w:line="259" w:lineRule="auto"/>
                    <w:ind w:left="30"/>
                    <w:contextualSpacing/>
                    <w:jc w:val="both"/>
                    <w:rPr>
                      <w:rFonts w:ascii="Arial Narrow" w:eastAsia="Calibri" w:hAnsi="Arial Narrow"/>
                      <w:noProof w:val="0"/>
                      <w:sz w:val="22"/>
                      <w:szCs w:val="22"/>
                    </w:rPr>
                  </w:pPr>
                  <w:r w:rsidRPr="00F34CB4">
                    <w:rPr>
                      <w:rFonts w:ascii="Arial Narrow" w:eastAsia="Calibri" w:hAnsi="Arial Narrow"/>
                      <w:noProof w:val="0"/>
                      <w:sz w:val="22"/>
                      <w:szCs w:val="22"/>
                    </w:rPr>
                    <w:t>Sterilizare: Dispozitivul trebuie să permită sterilizarea prin autoclavare la 134 °C (minim 100 de cicluri garantate de producător pentru eficiență cost-beneficiu);</w:t>
                  </w:r>
                </w:p>
                <w:p w:rsidR="009E0D40" w:rsidRPr="00F34CB4" w:rsidRDefault="009E0D40" w:rsidP="009E0D40">
                  <w:pPr>
                    <w:spacing w:after="160" w:line="259" w:lineRule="auto"/>
                    <w:contextualSpacing/>
                    <w:jc w:val="both"/>
                    <w:rPr>
                      <w:rFonts w:ascii="Arial Narrow" w:eastAsia="Calibri" w:hAnsi="Arial Narrow"/>
                      <w:b/>
                      <w:i/>
                      <w:noProof w:val="0"/>
                      <w:sz w:val="22"/>
                      <w:szCs w:val="22"/>
                    </w:rPr>
                  </w:pPr>
                  <w:r w:rsidRPr="00F34CB4">
                    <w:rPr>
                      <w:rFonts w:ascii="Arial Narrow" w:eastAsia="Calibri" w:hAnsi="Arial Narrow"/>
                      <w:b/>
                      <w:i/>
                      <w:noProof w:val="0"/>
                      <w:sz w:val="22"/>
                      <w:szCs w:val="22"/>
                    </w:rPr>
                    <w:t xml:space="preserve">Cerințe de reglementare: Marcaj CE </w:t>
                  </w:r>
                  <w:r w:rsidRPr="00F34CB4">
                    <w:rPr>
                      <w:rFonts w:ascii="Arial Narrow" w:eastAsia="Calibri" w:hAnsi="Arial Narrow"/>
                      <w:b/>
                      <w:i/>
                      <w:noProof w:val="0"/>
                      <w:sz w:val="22"/>
                      <w:szCs w:val="22"/>
                    </w:rPr>
                    <w:lastRenderedPageBreak/>
                    <w:t>conform MDR (Medical Device Regulation). Declarație de conformitate obligatorie;</w:t>
                  </w:r>
                </w:p>
                <w:p w:rsidR="009E0D40" w:rsidRPr="00F34CB4" w:rsidRDefault="009E0D40" w:rsidP="009E0D40">
                  <w:pPr>
                    <w:spacing w:after="160" w:line="259" w:lineRule="auto"/>
                    <w:contextualSpacing/>
                    <w:jc w:val="both"/>
                    <w:rPr>
                      <w:rFonts w:ascii="Arial Narrow" w:eastAsia="Calibri" w:hAnsi="Arial Narrow"/>
                      <w:b/>
                      <w:i/>
                      <w:noProof w:val="0"/>
                      <w:sz w:val="22"/>
                      <w:szCs w:val="22"/>
                    </w:rPr>
                  </w:pPr>
                  <w:r w:rsidRPr="00F34CB4">
                    <w:rPr>
                      <w:rFonts w:ascii="Arial Narrow" w:eastAsia="Calibri" w:hAnsi="Arial Narrow"/>
                      <w:b/>
                      <w:i/>
                      <w:noProof w:val="0"/>
                      <w:sz w:val="22"/>
                      <w:szCs w:val="22"/>
                    </w:rPr>
                    <w:t>Garanție: Minim 12 luni pentru defecte de fabricație;</w:t>
                  </w:r>
                </w:p>
                <w:p w:rsidR="009E0D40" w:rsidRPr="00CA5C5A" w:rsidRDefault="009E0D40" w:rsidP="009E0D40">
                  <w:pPr>
                    <w:ind w:right="595"/>
                    <w:jc w:val="both"/>
                    <w:rPr>
                      <w:b/>
                      <w:bCs/>
                      <w:color w:val="000000"/>
                    </w:rPr>
                  </w:pPr>
                  <w:r w:rsidRPr="006C6CA4">
                    <w:rPr>
                      <w:rFonts w:ascii="Arial Narrow" w:eastAsia="Calibri" w:hAnsi="Arial Narrow"/>
                      <w:b/>
                      <w:i/>
                      <w:noProof w:val="0"/>
                      <w:sz w:val="22"/>
                      <w:szCs w:val="22"/>
                    </w:rPr>
                    <w:t>Termen de livrare: Maxim 5-10 zile lucrătoare (având în vedere regimul de import specializat</w:t>
                  </w:r>
                  <w:r w:rsidRPr="006C6CA4">
                    <w:rPr>
                      <w:rFonts w:ascii="Arial Narrow" w:eastAsia="Calibri" w:hAnsi="Arial Narrow"/>
                      <w:b/>
                      <w:i/>
                      <w:noProof w:val="0"/>
                      <w:sz w:val="16"/>
                      <w:szCs w:val="16"/>
                    </w:rPr>
                    <w:t>).</w:t>
                  </w:r>
                </w:p>
              </w:tc>
              <w:tc>
                <w:tcPr>
                  <w:tcW w:w="3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0D40" w:rsidRPr="00123B9E" w:rsidRDefault="009E0D40" w:rsidP="009E0D40">
                  <w:pPr>
                    <w:framePr w:hSpace="180" w:wrap="around" w:vAnchor="page" w:hAnchor="margin" w:x="250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3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0D40" w:rsidRPr="00123B9E" w:rsidRDefault="009E0D40" w:rsidP="009E0D40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9E0D40" w:rsidRPr="0040485D" w:rsidTr="00792EC1">
              <w:trPr>
                <w:trHeight w:val="51"/>
              </w:trPr>
              <w:tc>
                <w:tcPr>
                  <w:tcW w:w="3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0D40" w:rsidRPr="00601E16" w:rsidRDefault="009E0D40" w:rsidP="009E0D40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Cs w:val="20"/>
                      <w:lang w:val="en-US"/>
                    </w:rPr>
                  </w:pPr>
                  <w:r w:rsidRPr="00601E16">
                    <w:rPr>
                      <w:rFonts w:ascii="Arial Narrow" w:eastAsia="Calibri" w:hAnsi="Arial Narrow"/>
                      <w:b/>
                      <w:noProof w:val="0"/>
                      <w:szCs w:val="20"/>
                      <w:lang w:val="en-US"/>
                    </w:rPr>
                    <w:lastRenderedPageBreak/>
                    <w:t>Total</w:t>
                  </w:r>
                </w:p>
              </w:tc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0D40" w:rsidRPr="00601E16" w:rsidRDefault="009E0D40" w:rsidP="009E0D40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0D40" w:rsidRPr="00601E16" w:rsidRDefault="009E0D40" w:rsidP="009E0D40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0D40" w:rsidRPr="00601E16" w:rsidRDefault="009E0D40" w:rsidP="009E0D40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3556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9E0D40" w:rsidRPr="00601E16" w:rsidRDefault="009E0D40" w:rsidP="009E0D40">
                  <w:pPr>
                    <w:framePr w:hSpace="180" w:wrap="around" w:vAnchor="page" w:hAnchor="margin" w:x="250" w:y="347"/>
                    <w:spacing w:line="276" w:lineRule="auto"/>
                    <w:rPr>
                      <w:rFonts w:ascii="Arial Narrow" w:eastAsia="Calibri" w:hAnsi="Arial Narrow"/>
                      <w:noProof w:val="0"/>
                      <w:color w:val="000000"/>
                      <w:szCs w:val="20"/>
                      <w:lang w:val="en-US"/>
                    </w:rPr>
                  </w:pPr>
                </w:p>
              </w:tc>
              <w:tc>
                <w:tcPr>
                  <w:tcW w:w="3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0D40" w:rsidRPr="00601E16" w:rsidRDefault="009E0D40" w:rsidP="009E0D40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23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0D40" w:rsidRPr="00601E16" w:rsidRDefault="009E0D40" w:rsidP="009E0D40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</w:tr>
          </w:tbl>
          <w:p w:rsidR="00BE12A1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         </w:t>
            </w: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În calitate de: ___________________________________________           </w:t>
            </w: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:rsidR="00BE12A1" w:rsidRPr="00545049" w:rsidRDefault="00BE12A1" w:rsidP="00EA5035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_______________________________________________</w:t>
            </w:r>
          </w:p>
        </w:tc>
      </w:tr>
      <w:tr w:rsidR="00BE12A1" w:rsidRPr="00C00499" w:rsidTr="008B21B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:rsidR="007320A2" w:rsidRDefault="007320A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:rsidR="00A72539" w:rsidRDefault="00A72539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:rsidR="008B21B2" w:rsidRDefault="008B21B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:rsidR="008B21B2" w:rsidRDefault="008B21B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:rsidR="008B21B2" w:rsidRDefault="008B21B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:rsidR="008B21B2" w:rsidRDefault="008B21B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:rsidR="00A72539" w:rsidRDefault="00A72539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:rsidR="00610FF1" w:rsidRDefault="00610FF1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:rsidR="00BE12A1" w:rsidRPr="00AE035E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lastRenderedPageBreak/>
              <w:t>Anexa nr. 23</w:t>
            </w:r>
          </w:p>
          <w:p w:rsidR="00BE12A1" w:rsidRPr="00123B9E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115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15.09.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21</w:t>
            </w:r>
          </w:p>
        </w:tc>
      </w:tr>
      <w:tr w:rsidR="00BE12A1" w:rsidRPr="00050ABD" w:rsidTr="008B21B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:rsidR="00BE12A1" w:rsidRPr="00545049" w:rsidRDefault="00BE12A1" w:rsidP="00EA5035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lastRenderedPageBreak/>
              <w:t>Specificații de preț</w:t>
            </w:r>
          </w:p>
          <w:p w:rsidR="00BE12A1" w:rsidRPr="00545049" w:rsidRDefault="00BE12A1" w:rsidP="00EA5035">
            <w:pPr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p w:rsidR="00BE12A1" w:rsidRPr="00545049" w:rsidRDefault="00BE12A1" w:rsidP="00EA5035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5021" w:type="dxa"/>
              <w:tblLayout w:type="fixed"/>
              <w:tblLook w:val="04A0" w:firstRow="1" w:lastRow="0" w:firstColumn="1" w:lastColumn="0" w:noHBand="0" w:noVBand="1"/>
            </w:tblPr>
            <w:tblGrid>
              <w:gridCol w:w="3228"/>
              <w:gridCol w:w="11793"/>
            </w:tblGrid>
            <w:tr w:rsidR="00BE12A1" w:rsidRPr="00545049" w:rsidTr="009B09AA">
              <w:tc>
                <w:tcPr>
                  <w:tcW w:w="150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9B09AA" w:rsidRDefault="00BE12A1" w:rsidP="009E0D40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9126C9">
                    <w:t xml:space="preserve"> </w:t>
                  </w:r>
                  <w:r w:rsidR="00610FF1" w:rsidRPr="00610FF1">
                    <w:rPr>
                      <w:rFonts w:ascii="Arial Narrow" w:hAnsi="Arial Narrow"/>
                      <w:b/>
                      <w:lang w:val="en-US"/>
                    </w:rPr>
                    <w:t>Nr</w:t>
                  </w:r>
                  <w:r w:rsidR="00FF67F5">
                    <w:rPr>
                      <w:rFonts w:ascii="Arial Narrow" w:hAnsi="Arial Narrow"/>
                      <w:b/>
                      <w:lang w:val="en-US"/>
                    </w:rPr>
                    <w:t>.</w:t>
                  </w:r>
                  <w:r w:rsidR="009A0FDB" w:rsidRPr="0051333C">
                    <w:rPr>
                      <w:rFonts w:ascii="Arial Narrow" w:hAnsi="Arial Narrow"/>
                      <w:sz w:val="22"/>
                      <w:szCs w:val="22"/>
                      <w:u w:val="single"/>
                      <w:shd w:val="clear" w:color="auto" w:fill="FFFFFF" w:themeFill="background1"/>
                      <w:lang w:val="en-US"/>
                    </w:rPr>
                    <w:t>.</w:t>
                  </w:r>
                  <w:r w:rsidR="009A0FDB" w:rsidRPr="0051333C">
                    <w:rPr>
                      <w:rFonts w:ascii="Helvetica" w:hAnsi="Helvetica" w:cs="Helvetica"/>
                      <w:color w:val="333333"/>
                      <w:sz w:val="2"/>
                      <w:szCs w:val="2"/>
                      <w:u w:val="single"/>
                      <w:shd w:val="clear" w:color="auto" w:fill="FFFFFF"/>
                    </w:rPr>
                    <w:t xml:space="preserve">  </w:t>
                  </w:r>
                  <w:r w:rsidR="009A3FC1" w:rsidRPr="0046420F">
                    <w:rPr>
                      <w:rFonts w:ascii="Arial Narrow" w:hAnsi="Arial Narrow"/>
                      <w:b/>
                      <w:sz w:val="22"/>
                      <w:szCs w:val="22"/>
                      <w:u w:val="single"/>
                      <w:shd w:val="clear" w:color="auto" w:fill="D9D9D9" w:themeFill="background1" w:themeFillShade="D9"/>
                      <w:lang w:val="en-US"/>
                    </w:rPr>
                    <w:t>.</w:t>
                  </w:r>
                  <w:r w:rsidR="009A3FC1" w:rsidRPr="0046420F">
                    <w:rPr>
                      <w:rFonts w:ascii="Arial Narrow" w:hAnsi="Arial Narrow"/>
                      <w:sz w:val="22"/>
                      <w:szCs w:val="22"/>
                      <w:u w:val="single"/>
                    </w:rPr>
                    <w:t xml:space="preserve"> </w:t>
                  </w:r>
                  <w:r w:rsidR="009A3FC1" w:rsidRPr="0046420F">
                    <w:rPr>
                      <w:rFonts w:ascii="Arial Narrow" w:hAnsi="Arial Narrow" w:cs="Helvetica"/>
                      <w:noProof w:val="0"/>
                      <w:color w:val="333333"/>
                      <w:sz w:val="22"/>
                      <w:szCs w:val="22"/>
                      <w:u w:val="single"/>
                      <w:shd w:val="clear" w:color="auto" w:fill="FFFFFF"/>
                      <w:lang w:val="en-US" w:eastAsia="ru-RU"/>
                    </w:rPr>
                    <w:t> </w:t>
                  </w:r>
                  <w:hyperlink r:id="rId9" w:tgtFrame="_blank" w:history="1">
                    <w:r w:rsidR="00954C03" w:rsidRPr="00954C03">
                      <w:rPr>
                        <w:rFonts w:ascii="inherit" w:hAnsi="inherit" w:cs="Helvetica"/>
                        <w:b/>
                        <w:color w:val="2771C5"/>
                        <w:sz w:val="23"/>
                        <w:szCs w:val="23"/>
                        <w:u w:val="single"/>
                        <w:bdr w:val="none" w:sz="0" w:space="0" w:color="auto" w:frame="1"/>
                      </w:rPr>
                      <w:t>ocds-b3wdp1-MD-1778674727948</w:t>
                    </w:r>
                  </w:hyperlink>
                  <w:r w:rsidR="00954C03" w:rsidRPr="00954C03">
                    <w:rPr>
                      <w:rFonts w:ascii="Helvetica" w:hAnsi="Helvetica" w:cs="Helvetica"/>
                      <w:b/>
                      <w:color w:val="333333"/>
                      <w:sz w:val="23"/>
                      <w:szCs w:val="23"/>
                      <w:u w:val="single"/>
                    </w:rPr>
                    <w:t>/</w:t>
                  </w:r>
                  <w:r w:rsidR="00954C03" w:rsidRPr="00954C03">
                    <w:rPr>
                      <w:rFonts w:ascii="Helvetica" w:hAnsi="Helvetica" w:cs="Helvetica"/>
                      <w:b/>
                      <w:color w:val="333333"/>
                      <w:sz w:val="2"/>
                      <w:szCs w:val="2"/>
                      <w:u w:val="single"/>
                      <w:shd w:val="clear" w:color="auto" w:fill="FFFFFF"/>
                    </w:rPr>
                    <w:t xml:space="preserve"> </w:t>
                  </w:r>
                  <w:r w:rsidR="00954C03" w:rsidRPr="00954C03">
                    <w:rPr>
                      <w:rFonts w:ascii="Helvetica" w:hAnsi="Helvetica" w:cs="Helvetica"/>
                      <w:b/>
                      <w:noProof w:val="0"/>
                      <w:color w:val="333333"/>
                      <w:sz w:val="2"/>
                      <w:szCs w:val="2"/>
                      <w:u w:val="single"/>
                      <w:shd w:val="clear" w:color="auto" w:fill="FFFFFF"/>
                      <w:lang w:val="en-US" w:eastAsia="ru-RU"/>
                    </w:rPr>
                    <w:t> </w:t>
                  </w:r>
                  <w:r w:rsidR="00954C03" w:rsidRPr="00380E43">
                    <w:rPr>
                      <w:rFonts w:ascii="Helvetica" w:hAnsi="Helvetica" w:cs="Helvetica"/>
                      <w:b/>
                      <w:noProof w:val="0"/>
                      <w:color w:val="333333"/>
                      <w:sz w:val="23"/>
                      <w:szCs w:val="23"/>
                      <w:u w:val="single"/>
                      <w:lang w:val="en-US" w:eastAsia="ru-RU"/>
                    </w:rPr>
                    <w:t>21618430</w:t>
                  </w:r>
                  <w:r w:rsidR="009A3FC1">
                    <w:t xml:space="preserve"> </w:t>
                  </w:r>
                  <w:hyperlink r:id="rId10" w:tgtFrame="_blank" w:history="1"/>
                  <w:r w:rsidR="00B2721D">
                    <w:rPr>
                      <w:rStyle w:val="a8"/>
                      <w:rFonts w:ascii="inherit" w:hAnsi="inherit" w:cs="Helvetica"/>
                      <w:color w:val="2771C5"/>
                      <w:sz w:val="23"/>
                      <w:szCs w:val="23"/>
                      <w:bdr w:val="none" w:sz="0" w:space="0" w:color="auto" w:frame="1"/>
                    </w:rPr>
                    <w:t xml:space="preserve"> </w:t>
                  </w:r>
                  <w:r w:rsidR="009A0FDB">
                    <w:rPr>
                      <w:rFonts w:ascii="Arial Narrow" w:hAnsi="Arial Narrow"/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="00E169B0">
                    <w:rPr>
                      <w:rFonts w:ascii="Arial Narrow" w:hAnsi="Arial Narrow"/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="009B09AA" w:rsidRPr="009B09AA">
                    <w:rPr>
                      <w:rFonts w:ascii="Arial Narrow" w:hAnsi="Arial Narrow"/>
                      <w:b/>
                      <w:lang w:val="en-US"/>
                    </w:rPr>
                    <w:t>co</w:t>
                  </w:r>
                  <w:r w:rsidR="009B09AA" w:rsidRPr="009B09AA">
                    <w:rPr>
                      <w:rFonts w:ascii="Arial Narrow" w:hAnsi="Arial Narrow"/>
                      <w:b/>
                    </w:rPr>
                    <w:t>nform SIA RSAP M-Tender</w:t>
                  </w:r>
                </w:p>
              </w:tc>
            </w:tr>
            <w:tr w:rsidR="00BE12A1" w:rsidRPr="00545049" w:rsidTr="009B09AA">
              <w:tc>
                <w:tcPr>
                  <w:tcW w:w="3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9E0D40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7320A2">
                    <w:rPr>
                      <w:rFonts w:ascii="Arial Narrow" w:eastAsia="Calibri" w:hAnsi="Arial Narrow"/>
                      <w:noProof w:val="0"/>
                    </w:rPr>
                    <w:t>Denumirea procedurii de achiziție:</w:t>
                  </w:r>
                </w:p>
              </w:tc>
              <w:tc>
                <w:tcPr>
                  <w:tcW w:w="11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954C03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7320A2">
                    <w:rPr>
                      <w:rFonts w:ascii="Arial Narrow" w:eastAsia="Calibri" w:hAnsi="Arial Narrow"/>
                      <w:i/>
                      <w:iCs/>
                      <w:noProof w:val="0"/>
                    </w:rPr>
                    <w:t>Achizi</w:t>
                  </w:r>
                  <w:r w:rsidRPr="00A23AF6">
                    <w:rPr>
                      <w:rFonts w:ascii="Arial Narrow" w:eastAsia="Calibri" w:hAnsi="Arial Narrow"/>
                      <w:i/>
                      <w:iCs/>
                      <w:noProof w:val="0"/>
                    </w:rPr>
                    <w:t>ție cu costuri mici</w:t>
                  </w: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</w:t>
                  </w:r>
                  <w:r w:rsidR="00954C03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: </w:t>
                  </w:r>
                  <w:r w:rsidR="00954C03" w:rsidRPr="00A171BB">
                    <w:rPr>
                      <w:rFonts w:ascii="Arial Narrow" w:hAnsi="Arial Narrow"/>
                      <w:b/>
                      <w:i/>
                      <w:sz w:val="22"/>
                      <w:szCs w:val="22"/>
                    </w:rPr>
                    <w:t xml:space="preserve"> </w:t>
                  </w:r>
                  <w:r w:rsidR="00954C03" w:rsidRPr="00A171BB">
                    <w:rPr>
                      <w:rFonts w:ascii="Arial Narrow" w:hAnsi="Arial Narrow"/>
                      <w:b/>
                      <w:i/>
                      <w:sz w:val="22"/>
                      <w:szCs w:val="22"/>
                    </w:rPr>
                    <w:t>Sondă criogenică flexibilă pentru pneumologie (Pneumo-Cryoprobe)</w:t>
                  </w:r>
                  <w:r w:rsidR="00954C03">
                    <w:rPr>
                      <w:rFonts w:ascii="Arial Narrow" w:hAnsi="Arial Narrow"/>
                      <w:b/>
                      <w:i/>
                      <w:sz w:val="22"/>
                      <w:szCs w:val="22"/>
                    </w:rPr>
                    <w:t>, inclusiv montarea</w:t>
                  </w:r>
                  <w:bookmarkStart w:id="3" w:name="_GoBack"/>
                  <w:bookmarkEnd w:id="3"/>
                </w:p>
              </w:tc>
            </w:tr>
          </w:tbl>
          <w:p w:rsidR="00BE12A1" w:rsidRPr="00545049" w:rsidRDefault="00BE12A1" w:rsidP="00EA5035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4879" w:type="dxa"/>
              <w:tblLayout w:type="fixed"/>
              <w:tblLook w:val="04A0" w:firstRow="1" w:lastRow="0" w:firstColumn="1" w:lastColumn="0" w:noHBand="0" w:noVBand="1"/>
            </w:tblPr>
            <w:tblGrid>
              <w:gridCol w:w="1413"/>
              <w:gridCol w:w="2977"/>
              <w:gridCol w:w="992"/>
              <w:gridCol w:w="992"/>
              <w:gridCol w:w="1134"/>
              <w:gridCol w:w="992"/>
              <w:gridCol w:w="1418"/>
              <w:gridCol w:w="850"/>
              <w:gridCol w:w="1418"/>
              <w:gridCol w:w="2693"/>
            </w:tblGrid>
            <w:tr w:rsidR="00BE12A1" w:rsidRPr="00545049" w:rsidTr="00A05629"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9E0D40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9E0D40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9E0D40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9E0D40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9E0D40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9E0D40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9E0D40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9E0D40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9E0D40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9E0D40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BE12A1" w:rsidRPr="00545049" w:rsidTr="00A05629"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9E0D40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9E0D40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9E0D40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9E0D40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9E0D40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9E0D40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9E0D40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9E0D40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9E0D40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9E0D40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BE12A1" w:rsidRPr="00545049" w:rsidTr="00A05629">
              <w:trPr>
                <w:trHeight w:val="50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9E0D40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9E0D40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9E0D40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9E0D40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9E0D40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9E0D40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9E0D40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9E0D40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9E0D40">
                  <w:pPr>
                    <w:framePr w:hSpace="180" w:wrap="around" w:vAnchor="page" w:hAnchor="margin" w:x="250" w:y="347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9E0D40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D137D1" w:rsidRPr="00521F93" w:rsidTr="00A05629">
              <w:trPr>
                <w:trHeight w:val="743"/>
              </w:trPr>
              <w:tc>
                <w:tcPr>
                  <w:tcW w:w="141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37D1" w:rsidRPr="007320A2" w:rsidRDefault="00BF2580" w:rsidP="009E0D40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sz w:val="20"/>
                      <w:szCs w:val="20"/>
                    </w:rPr>
                    <w:t>331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F2580" w:rsidRPr="00A171BB" w:rsidRDefault="00BF2580" w:rsidP="00BF2580">
                  <w:pPr>
                    <w:jc w:val="center"/>
                    <w:rPr>
                      <w:rFonts w:ascii="Arial Narrow" w:hAnsi="Arial Narrow"/>
                      <w:b/>
                      <w:i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Arial Narrow" w:hAnsi="Arial Narrow"/>
                      <w:b/>
                      <w:i/>
                      <w:sz w:val="22"/>
                      <w:szCs w:val="22"/>
                    </w:rPr>
                    <w:t>1.</w:t>
                  </w:r>
                  <w:r w:rsidRPr="00A171BB">
                    <w:rPr>
                      <w:rFonts w:ascii="Arial Narrow" w:hAnsi="Arial Narrow"/>
                      <w:b/>
                      <w:i/>
                      <w:sz w:val="22"/>
                      <w:szCs w:val="22"/>
                    </w:rPr>
                    <w:t>So</w:t>
                  </w:r>
                  <w:r>
                    <w:rPr>
                      <w:rFonts w:ascii="Arial Narrow" w:hAnsi="Arial Narrow"/>
                      <w:b/>
                      <w:i/>
                      <w:sz w:val="22"/>
                      <w:szCs w:val="22"/>
                    </w:rPr>
                    <w:t>ndă criogenică flexibilă pentru</w:t>
                  </w:r>
                  <w:r w:rsidRPr="00A171BB">
                    <w:rPr>
                      <w:rFonts w:ascii="Arial Narrow" w:hAnsi="Arial Narrow"/>
                      <w:b/>
                      <w:i/>
                      <w:sz w:val="22"/>
                      <w:szCs w:val="22"/>
                    </w:rPr>
                    <w:t>pneumologie (Pneumo-Cryoprobe)</w:t>
                  </w:r>
                  <w:r>
                    <w:rPr>
                      <w:rFonts w:ascii="Arial Narrow" w:hAnsi="Arial Narrow"/>
                      <w:b/>
                      <w:i/>
                      <w:sz w:val="22"/>
                      <w:szCs w:val="22"/>
                    </w:rPr>
                    <w:t>, inclusiv montarea</w:t>
                  </w:r>
                  <w:r w:rsidRPr="00A171BB">
                    <w:rPr>
                      <w:rFonts w:ascii="Arial Narrow" w:hAnsi="Arial Narrow"/>
                      <w:b/>
                      <w:i/>
                      <w:sz w:val="22"/>
                      <w:szCs w:val="22"/>
                    </w:rPr>
                    <w:t>.</w:t>
                  </w:r>
                </w:p>
                <w:p w:rsidR="00D137D1" w:rsidRPr="00A05629" w:rsidRDefault="00D137D1" w:rsidP="009E0D40">
                  <w:pPr>
                    <w:framePr w:hSpace="180" w:wrap="around" w:vAnchor="page" w:hAnchor="margin" w:x="250" w:y="347"/>
                    <w:tabs>
                      <w:tab w:val="left" w:pos="1134"/>
                    </w:tabs>
                    <w:rPr>
                      <w:rFonts w:ascii="Arial Narrow" w:hAnsi="Arial Narrow" w:cs="Arial"/>
                      <w:b/>
                      <w:bCs/>
                      <w:color w:val="00000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37D1" w:rsidRPr="00521F93" w:rsidRDefault="00792EC1" w:rsidP="009E0D40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D137D1" w:rsidRPr="00521F93" w:rsidRDefault="00B46B88" w:rsidP="009E0D40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37D1" w:rsidRPr="00521F93" w:rsidRDefault="00D137D1" w:rsidP="009E0D40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37D1" w:rsidRPr="00521F93" w:rsidRDefault="00D137D1" w:rsidP="009E0D40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37D1" w:rsidRPr="00521F93" w:rsidRDefault="00D137D1" w:rsidP="009E0D40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37D1" w:rsidRPr="00521F93" w:rsidRDefault="00D137D1" w:rsidP="009E0D40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37D1" w:rsidRPr="007320A2" w:rsidRDefault="00D137D1" w:rsidP="009E0D40">
                  <w:pPr>
                    <w:framePr w:hSpace="180" w:wrap="around" w:vAnchor="page" w:hAnchor="margin" w:x="250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highlight w:val="yellow"/>
                    </w:rPr>
                  </w:pPr>
                  <w:r w:rsidRPr="007F41CD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 xml:space="preserve">La comandă, după necesități, în termen de </w:t>
                  </w:r>
                  <w:r w:rsidR="00A303B8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>5</w:t>
                  </w:r>
                  <w:r w:rsidR="00792EC1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>-10</w:t>
                  </w:r>
                  <w:r w:rsidRPr="007F41CD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 xml:space="preserve"> zile </w:t>
                  </w:r>
                  <w:r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>de la solictare</w:t>
                  </w:r>
                </w:p>
              </w:tc>
              <w:tc>
                <w:tcPr>
                  <w:tcW w:w="269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37D1" w:rsidRPr="00521F93" w:rsidRDefault="00D137D1" w:rsidP="009E0D40">
                  <w:pPr>
                    <w:framePr w:hSpace="180" w:wrap="around" w:vAnchor="page" w:hAnchor="margin" w:x="250" w:y="347"/>
                    <w:tabs>
                      <w:tab w:val="left" w:pos="2165"/>
                    </w:tabs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>MD87TRPCCC518430A00172AA</w:t>
                  </w:r>
                </w:p>
              </w:tc>
            </w:tr>
            <w:tr w:rsidR="00BE12A1" w:rsidRPr="00521F93" w:rsidTr="00A05629">
              <w:trPr>
                <w:trHeight w:val="341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21F93" w:rsidRDefault="00BE12A1" w:rsidP="009E0D40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496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21F93" w:rsidRDefault="00BE12A1" w:rsidP="009E0D40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21F93" w:rsidRDefault="00BE12A1" w:rsidP="009E0D40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21F93" w:rsidRDefault="00BE12A1" w:rsidP="009E0D40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21F93" w:rsidRDefault="00BE12A1" w:rsidP="009E0D40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21F93" w:rsidRDefault="00BE12A1" w:rsidP="009E0D40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21F93" w:rsidRDefault="00BE12A1" w:rsidP="009E0D40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21F93" w:rsidRDefault="00BE12A1" w:rsidP="009E0D40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</w:tr>
          </w:tbl>
          <w:p w:rsidR="00BE12A1" w:rsidRPr="00521F93" w:rsidRDefault="00BE12A1" w:rsidP="00EA5035">
            <w:pPr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</w:t>
            </w: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>În calitate de: ___________________________________________</w:t>
            </w: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:rsidR="00BE12A1" w:rsidRPr="00123B9E" w:rsidRDefault="00BE12A1" w:rsidP="00EA5035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</w:t>
            </w:r>
          </w:p>
        </w:tc>
      </w:tr>
      <w:tr w:rsidR="00BE12A1" w:rsidRPr="00545049" w:rsidTr="008B21B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:rsidR="00BE12A1" w:rsidRPr="00545049" w:rsidRDefault="00BE12A1" w:rsidP="00EA5035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</w:tbl>
    <w:p w:rsidR="006335D6" w:rsidRDefault="006335D6" w:rsidP="00B46B88"/>
    <w:sectPr w:rsidR="006335D6" w:rsidSect="00610FF1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17AB" w:rsidRDefault="00E017AB" w:rsidP="006335D6">
      <w:r>
        <w:separator/>
      </w:r>
    </w:p>
  </w:endnote>
  <w:endnote w:type="continuationSeparator" w:id="0">
    <w:p w:rsidR="00E017AB" w:rsidRDefault="00E017AB" w:rsidP="00633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17AB" w:rsidRDefault="00E017AB" w:rsidP="006335D6">
      <w:r>
        <w:separator/>
      </w:r>
    </w:p>
  </w:footnote>
  <w:footnote w:type="continuationSeparator" w:id="0">
    <w:p w:rsidR="00E017AB" w:rsidRDefault="00E017AB" w:rsidP="006335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9D3480"/>
    <w:multiLevelType w:val="multilevel"/>
    <w:tmpl w:val="81C62F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AA6B43"/>
    <w:multiLevelType w:val="hybridMultilevel"/>
    <w:tmpl w:val="90BE4808"/>
    <w:lvl w:ilvl="0" w:tplc="91DC4620">
      <w:start w:val="80"/>
      <w:numFmt w:val="bullet"/>
      <w:lvlText w:val="-"/>
      <w:lvlJc w:val="left"/>
      <w:pPr>
        <w:ind w:left="54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3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615E"/>
    <w:rsid w:val="00057393"/>
    <w:rsid w:val="000C070E"/>
    <w:rsid w:val="00123B9E"/>
    <w:rsid w:val="001C4469"/>
    <w:rsid w:val="001F5072"/>
    <w:rsid w:val="0021775F"/>
    <w:rsid w:val="00233F47"/>
    <w:rsid w:val="00240312"/>
    <w:rsid w:val="00251362"/>
    <w:rsid w:val="002629CE"/>
    <w:rsid w:val="002C245C"/>
    <w:rsid w:val="002F3663"/>
    <w:rsid w:val="003F5686"/>
    <w:rsid w:val="00400CE9"/>
    <w:rsid w:val="004103DF"/>
    <w:rsid w:val="00426E6E"/>
    <w:rsid w:val="00447399"/>
    <w:rsid w:val="004979CF"/>
    <w:rsid w:val="004D42C9"/>
    <w:rsid w:val="0054615E"/>
    <w:rsid w:val="00560BBB"/>
    <w:rsid w:val="0056234D"/>
    <w:rsid w:val="00566AE9"/>
    <w:rsid w:val="00566F92"/>
    <w:rsid w:val="00574BE9"/>
    <w:rsid w:val="00574FDC"/>
    <w:rsid w:val="005B55B1"/>
    <w:rsid w:val="005C3C5E"/>
    <w:rsid w:val="00610FF1"/>
    <w:rsid w:val="00613EBB"/>
    <w:rsid w:val="006335D6"/>
    <w:rsid w:val="00644D87"/>
    <w:rsid w:val="00660591"/>
    <w:rsid w:val="006C73DC"/>
    <w:rsid w:val="007320A2"/>
    <w:rsid w:val="0074304D"/>
    <w:rsid w:val="00792EC1"/>
    <w:rsid w:val="007F41CD"/>
    <w:rsid w:val="008054F8"/>
    <w:rsid w:val="00806D27"/>
    <w:rsid w:val="0088467B"/>
    <w:rsid w:val="008A2D66"/>
    <w:rsid w:val="008B21B2"/>
    <w:rsid w:val="008C1769"/>
    <w:rsid w:val="009126C9"/>
    <w:rsid w:val="0092051D"/>
    <w:rsid w:val="009517DE"/>
    <w:rsid w:val="00954C03"/>
    <w:rsid w:val="0097096D"/>
    <w:rsid w:val="00983016"/>
    <w:rsid w:val="009A0E60"/>
    <w:rsid w:val="009A0FDB"/>
    <w:rsid w:val="009A3FC1"/>
    <w:rsid w:val="009A4008"/>
    <w:rsid w:val="009B09AA"/>
    <w:rsid w:val="009C4A0E"/>
    <w:rsid w:val="009E0D40"/>
    <w:rsid w:val="009F4AED"/>
    <w:rsid w:val="00A0173A"/>
    <w:rsid w:val="00A05629"/>
    <w:rsid w:val="00A16883"/>
    <w:rsid w:val="00A303B8"/>
    <w:rsid w:val="00A3773B"/>
    <w:rsid w:val="00A70180"/>
    <w:rsid w:val="00A72539"/>
    <w:rsid w:val="00AB58FA"/>
    <w:rsid w:val="00B2721D"/>
    <w:rsid w:val="00B46B88"/>
    <w:rsid w:val="00B76EEC"/>
    <w:rsid w:val="00BA41DC"/>
    <w:rsid w:val="00BD0492"/>
    <w:rsid w:val="00BE12A1"/>
    <w:rsid w:val="00BE7CA0"/>
    <w:rsid w:val="00BF2580"/>
    <w:rsid w:val="00C00DA8"/>
    <w:rsid w:val="00C15583"/>
    <w:rsid w:val="00C60FBB"/>
    <w:rsid w:val="00C83653"/>
    <w:rsid w:val="00CA6276"/>
    <w:rsid w:val="00D137D1"/>
    <w:rsid w:val="00D26F9A"/>
    <w:rsid w:val="00D7278F"/>
    <w:rsid w:val="00DA0C02"/>
    <w:rsid w:val="00DD3243"/>
    <w:rsid w:val="00E017AB"/>
    <w:rsid w:val="00E04392"/>
    <w:rsid w:val="00E169B0"/>
    <w:rsid w:val="00E471AD"/>
    <w:rsid w:val="00E715D0"/>
    <w:rsid w:val="00E762F8"/>
    <w:rsid w:val="00E86CDE"/>
    <w:rsid w:val="00EA5035"/>
    <w:rsid w:val="00ED411A"/>
    <w:rsid w:val="00FA4356"/>
    <w:rsid w:val="00FE68ED"/>
    <w:rsid w:val="00FF67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1999E"/>
  <w15:docId w15:val="{F3FC87BE-39F9-486F-992E-81C28AB01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2A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35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5">
    <w:name w:val="Верхний колонтитул Знак"/>
    <w:basedOn w:val="a0"/>
    <w:link w:val="a4"/>
    <w:uiPriority w:val="99"/>
    <w:rsid w:val="006335D6"/>
  </w:style>
  <w:style w:type="paragraph" w:styleId="a6">
    <w:name w:val="footer"/>
    <w:basedOn w:val="a"/>
    <w:link w:val="a7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7">
    <w:name w:val="Нижний колонтитул Знак"/>
    <w:basedOn w:val="a0"/>
    <w:link w:val="a6"/>
    <w:uiPriority w:val="99"/>
    <w:rsid w:val="006335D6"/>
  </w:style>
  <w:style w:type="character" w:styleId="a8">
    <w:name w:val="Hyperlink"/>
    <w:uiPriority w:val="99"/>
    <w:rsid w:val="00123B9E"/>
    <w:rPr>
      <w:color w:val="0000FF"/>
      <w:u w:val="single"/>
    </w:rPr>
  </w:style>
  <w:style w:type="paragraph" w:styleId="a9">
    <w:name w:val="List Paragraph"/>
    <w:aliases w:val="HotarirePunct1"/>
    <w:basedOn w:val="a"/>
    <w:link w:val="aa"/>
    <w:uiPriority w:val="34"/>
    <w:qFormat/>
    <w:rsid w:val="00AB58FA"/>
    <w:pPr>
      <w:ind w:left="720"/>
      <w:contextualSpacing/>
    </w:pPr>
  </w:style>
  <w:style w:type="character" w:customStyle="1" w:styleId="aa">
    <w:name w:val="Абзац списка Знак"/>
    <w:aliases w:val="HotarirePunct1 Знак"/>
    <w:link w:val="a9"/>
    <w:uiPriority w:val="34"/>
    <w:locked/>
    <w:rsid w:val="00A05629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7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7867472794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mtender.gov.md/tenders/ocds-b3wdp1-MD-177192420424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7867472794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F39C85-694C-4EBA-A911-79807E3CE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3</Pages>
  <Words>544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_Cristina</dc:creator>
  <cp:keywords/>
  <dc:description/>
  <cp:lastModifiedBy>Sectia Achizitii 3</cp:lastModifiedBy>
  <cp:revision>89</cp:revision>
  <dcterms:created xsi:type="dcterms:W3CDTF">2022-11-18T08:18:00Z</dcterms:created>
  <dcterms:modified xsi:type="dcterms:W3CDTF">2026-05-13T12:21:00Z</dcterms:modified>
</cp:coreProperties>
</file>