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238" w:rsidRPr="004225A2" w:rsidRDefault="000B4238" w:rsidP="000B4238">
      <w:pPr>
        <w:pStyle w:val="1"/>
        <w:spacing w:before="120"/>
      </w:pPr>
      <w:r w:rsidRPr="004225A2">
        <w:t xml:space="preserve">  ANUNȚ DE PARTICIPARE</w:t>
      </w:r>
    </w:p>
    <w:p w:rsidR="000B4238" w:rsidRPr="00A416B3" w:rsidRDefault="000B4238" w:rsidP="000B4238">
      <w:pPr>
        <w:rPr>
          <w:lang w:val="en-US"/>
        </w:rPr>
      </w:pPr>
    </w:p>
    <w:p w:rsidR="000B4238" w:rsidRPr="00A416B3" w:rsidRDefault="000B4238" w:rsidP="000B423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322E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416B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</w:t>
      </w:r>
      <w:r w:rsidRPr="00A416B3">
        <w:rPr>
          <w:b/>
          <w:sz w:val="24"/>
          <w:szCs w:val="24"/>
          <w:lang w:val="en-US"/>
        </w:rPr>
        <w:t>ț</w:t>
      </w:r>
      <w:r w:rsidRPr="00B322E3">
        <w:rPr>
          <w:b/>
          <w:sz w:val="24"/>
          <w:szCs w:val="24"/>
          <w:lang w:val="en-US"/>
        </w:rPr>
        <w:t>ionarea</w:t>
      </w:r>
      <w:proofErr w:type="spellEnd"/>
      <w:r w:rsidRPr="00A416B3">
        <w:rPr>
          <w:b/>
          <w:sz w:val="24"/>
          <w:szCs w:val="24"/>
          <w:lang w:val="en-US"/>
        </w:rPr>
        <w:t xml:space="preserve"> </w:t>
      </w:r>
      <w:r w:rsidR="00A416B3">
        <w:rPr>
          <w:b/>
          <w:color w:val="000000" w:themeColor="text1"/>
          <w:sz w:val="24"/>
          <w:szCs w:val="24"/>
          <w:shd w:val="clear" w:color="auto" w:fill="FFFF00"/>
        </w:rPr>
        <w:t>спортивные</w:t>
      </w:r>
      <w:r w:rsidR="00A416B3" w:rsidRPr="00A416B3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 </w:t>
      </w:r>
      <w:r w:rsidR="00A416B3">
        <w:rPr>
          <w:b/>
          <w:color w:val="000000" w:themeColor="text1"/>
          <w:sz w:val="24"/>
          <w:szCs w:val="24"/>
          <w:shd w:val="clear" w:color="auto" w:fill="FFFF00"/>
        </w:rPr>
        <w:t>товары</w:t>
      </w:r>
      <w:r w:rsidRPr="00A416B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A416B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A416B3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de</w:t>
      </w:r>
      <w:r w:rsidRPr="00A416B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</w:t>
      </w:r>
      <w:r w:rsidRPr="00A416B3">
        <w:rPr>
          <w:b/>
          <w:sz w:val="24"/>
          <w:szCs w:val="24"/>
          <w:lang w:val="en-US"/>
        </w:rPr>
        <w:t>ț</w:t>
      </w:r>
      <w:r w:rsidRPr="00B322E3">
        <w:rPr>
          <w:b/>
          <w:sz w:val="24"/>
          <w:szCs w:val="24"/>
          <w:lang w:val="en-US"/>
        </w:rPr>
        <w:t>ie</w:t>
      </w:r>
      <w:proofErr w:type="spellEnd"/>
      <w:r w:rsidRPr="00A416B3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Ценовая</w:t>
      </w:r>
      <w:r w:rsidRPr="00A416B3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оферта</w:t>
      </w:r>
      <w:r w:rsidRPr="00A416B3">
        <w:rPr>
          <w:b/>
          <w:sz w:val="24"/>
          <w:szCs w:val="24"/>
          <w:lang w:val="en-US"/>
        </w:rPr>
        <w:t xml:space="preserve"> </w:t>
      </w:r>
      <w:r w:rsidRPr="00A416B3">
        <w:rPr>
          <w:b/>
          <w:sz w:val="24"/>
          <w:szCs w:val="24"/>
          <w:lang w:val="en-US"/>
        </w:rPr>
        <w:br/>
      </w:r>
    </w:p>
    <w:p w:rsidR="000B4238" w:rsidRPr="00A416B3" w:rsidRDefault="000B4238" w:rsidP="000B4238">
      <w:pPr>
        <w:rPr>
          <w:lang w:val="en-US"/>
        </w:rPr>
      </w:pPr>
    </w:p>
    <w:p w:rsidR="000B4238" w:rsidRPr="00062B93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062B93">
        <w:rPr>
          <w:b/>
          <w:sz w:val="24"/>
          <w:szCs w:val="24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</w:t>
      </w:r>
      <w:proofErr w:type="spellEnd"/>
      <w:r w:rsidRPr="00062B93">
        <w:rPr>
          <w:b/>
          <w:sz w:val="24"/>
          <w:szCs w:val="24"/>
        </w:rPr>
        <w:t>ăț</w:t>
      </w:r>
      <w:r w:rsidRPr="00B322E3">
        <w:rPr>
          <w:b/>
          <w:sz w:val="24"/>
          <w:szCs w:val="24"/>
          <w:lang w:val="en-US"/>
        </w:rPr>
        <w:t>ii</w:t>
      </w:r>
      <w:bookmarkStart w:id="0" w:name="_GoBack"/>
      <w:bookmarkEnd w:id="0"/>
      <w:r w:rsidRPr="00062B93">
        <w:rPr>
          <w:b/>
          <w:sz w:val="24"/>
          <w:szCs w:val="24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062B93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Главное управление по делам молодежи и спорта Гагаузии</w:t>
      </w:r>
    </w:p>
    <w:p w:rsidR="000B4238" w:rsidRPr="002C767A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</w:rPr>
        <w:t>1007601000757</w:t>
      </w:r>
    </w:p>
    <w:p w:rsidR="000B4238" w:rsidRPr="00A6255B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A6255B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</w:rPr>
        <w:t>г</w:t>
      </w:r>
      <w:r w:rsidRPr="00A6255B">
        <w:rPr>
          <w:b/>
          <w:sz w:val="24"/>
          <w:szCs w:val="24"/>
          <w:shd w:val="clear" w:color="auto" w:fill="FFFF00"/>
        </w:rPr>
        <w:t xml:space="preserve">. </w:t>
      </w:r>
      <w:r>
        <w:rPr>
          <w:b/>
          <w:sz w:val="24"/>
          <w:szCs w:val="24"/>
          <w:shd w:val="clear" w:color="auto" w:fill="FFFF00"/>
        </w:rPr>
        <w:t>Комрат</w:t>
      </w:r>
      <w:r w:rsidRPr="00A6255B">
        <w:rPr>
          <w:b/>
          <w:sz w:val="24"/>
          <w:szCs w:val="24"/>
          <w:shd w:val="clear" w:color="auto" w:fill="FFFF00"/>
        </w:rPr>
        <w:t xml:space="preserve">, </w:t>
      </w:r>
      <w:r>
        <w:rPr>
          <w:b/>
          <w:sz w:val="24"/>
          <w:szCs w:val="24"/>
          <w:shd w:val="clear" w:color="auto" w:fill="FFFF00"/>
        </w:rPr>
        <w:t>ул</w:t>
      </w:r>
      <w:r w:rsidRPr="00A6255B">
        <w:rPr>
          <w:b/>
          <w:sz w:val="24"/>
          <w:szCs w:val="24"/>
          <w:shd w:val="clear" w:color="auto" w:fill="FFFF00"/>
        </w:rPr>
        <w:t xml:space="preserve">. </w:t>
      </w:r>
      <w:r>
        <w:rPr>
          <w:b/>
          <w:sz w:val="24"/>
          <w:szCs w:val="24"/>
          <w:shd w:val="clear" w:color="auto" w:fill="FFFF00"/>
        </w:rPr>
        <w:t>Ленина,19</w:t>
      </w:r>
    </w:p>
    <w:p w:rsidR="000B4238" w:rsidRPr="00672DF5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Numărul</w:t>
      </w:r>
      <w:proofErr w:type="spellEnd"/>
      <w:r w:rsidRPr="00672DF5">
        <w:rPr>
          <w:b/>
          <w:sz w:val="24"/>
          <w:szCs w:val="24"/>
          <w:lang w:val="en-US"/>
        </w:rPr>
        <w:t xml:space="preserve"> de </w:t>
      </w:r>
      <w:proofErr w:type="spellStart"/>
      <w:r w:rsidRPr="00672DF5">
        <w:rPr>
          <w:b/>
          <w:sz w:val="24"/>
          <w:szCs w:val="24"/>
          <w:lang w:val="en-US"/>
        </w:rPr>
        <w:t>telefon</w:t>
      </w:r>
      <w:proofErr w:type="spellEnd"/>
      <w:r w:rsidRPr="00672DF5"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029826145</w:t>
      </w:r>
    </w:p>
    <w:p w:rsidR="000B4238" w:rsidRPr="00B322E3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2C767A">
        <w:rPr>
          <w:b/>
          <w:sz w:val="24"/>
          <w:szCs w:val="24"/>
          <w:shd w:val="clear" w:color="auto" w:fill="FFFF00"/>
          <w:lang w:val="en-US"/>
        </w:rPr>
        <w:t xml:space="preserve"> </w:t>
      </w:r>
      <w:hyperlink r:id="rId5" w:history="1">
        <w:r w:rsidRPr="00AE3FD5">
          <w:rPr>
            <w:rStyle w:val="a5"/>
            <w:b/>
            <w:sz w:val="24"/>
            <w:szCs w:val="24"/>
            <w:shd w:val="clear" w:color="auto" w:fill="FFFF00"/>
            <w:lang w:val="en-US"/>
          </w:rPr>
          <w:t>molodejisport@mail.ru</w:t>
        </w:r>
      </w:hyperlink>
    </w:p>
    <w:p w:rsidR="000B4238" w:rsidRPr="00B322E3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documentația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atribuire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este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anexată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cadrul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procedurii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0B4238" w:rsidRPr="002C767A" w:rsidRDefault="000B4238" w:rsidP="000B423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нет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:rsidR="000B4238" w:rsidRPr="00B322E3" w:rsidRDefault="000B4238" w:rsidP="000B423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prestarea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executarea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următoarelor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proofErr w:type="spellEnd"/>
      <w:r w:rsidRPr="00B322E3">
        <w:rPr>
          <w:b/>
          <w:sz w:val="24"/>
          <w:szCs w:val="24"/>
          <w:lang w:val="en-US"/>
        </w:rPr>
        <w:t xml:space="preserve"> /</w:t>
      </w:r>
      <w:proofErr w:type="spellStart"/>
      <w:r w:rsidRPr="00B322E3">
        <w:rPr>
          <w:b/>
          <w:sz w:val="24"/>
          <w:szCs w:val="24"/>
          <w:lang w:val="en-US"/>
        </w:rPr>
        <w:t>servicii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lucrări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10340" w:type="dxa"/>
        <w:tblInd w:w="-455" w:type="dxa"/>
        <w:tblLayout w:type="fixed"/>
        <w:tblLook w:val="04A0"/>
      </w:tblPr>
      <w:tblGrid>
        <w:gridCol w:w="537"/>
        <w:gridCol w:w="1302"/>
        <w:gridCol w:w="1843"/>
        <w:gridCol w:w="990"/>
        <w:gridCol w:w="1170"/>
        <w:gridCol w:w="2518"/>
        <w:gridCol w:w="1980"/>
      </w:tblGrid>
      <w:tr w:rsidR="000B4238" w:rsidRPr="002643E1" w:rsidTr="00CA0EC4">
        <w:trPr>
          <w:trHeight w:val="112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4225A2" w:rsidRDefault="000B4238" w:rsidP="001E3A3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4225A2" w:rsidRDefault="000B4238" w:rsidP="001E3A3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B322E3" w:rsidRDefault="000B4238" w:rsidP="001E3A3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serviciilor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lucrărilor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4225A2" w:rsidRDefault="000B4238" w:rsidP="001E3A3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4225A2" w:rsidRDefault="000B4238" w:rsidP="001E3A3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238" w:rsidRPr="00B322E3" w:rsidRDefault="000B4238" w:rsidP="001E3A3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B4238" w:rsidRPr="00B322E3" w:rsidRDefault="000B4238" w:rsidP="001E3A3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  <w:r w:rsidRPr="00B322E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322E3">
              <w:rPr>
                <w:b/>
                <w:lang w:val="en-US"/>
              </w:rPr>
              <w:t>va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indica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pentru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fiecare</w:t>
            </w:r>
            <w:proofErr w:type="spellEnd"/>
            <w:r w:rsidRPr="00B322E3">
              <w:rPr>
                <w:b/>
                <w:lang w:val="en-US"/>
              </w:rPr>
              <w:t xml:space="preserve"> lot </w:t>
            </w:r>
            <w:proofErr w:type="spellStart"/>
            <w:r w:rsidRPr="00B322E3">
              <w:rPr>
                <w:b/>
                <w:lang w:val="en-US"/>
              </w:rPr>
              <w:t>în</w:t>
            </w:r>
            <w:proofErr w:type="spellEnd"/>
            <w:r w:rsidRPr="00B322E3">
              <w:rPr>
                <w:b/>
                <w:lang w:val="en-US"/>
              </w:rPr>
              <w:t xml:space="preserve"> parte)</w:t>
            </w:r>
          </w:p>
        </w:tc>
      </w:tr>
      <w:tr w:rsidR="000B4238" w:rsidRPr="004225A2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22E3" w:rsidRDefault="000B4238" w:rsidP="001E3A3B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0B4238" w:rsidP="00B30611">
            <w:pPr>
              <w:spacing w:before="120"/>
              <w:jc w:val="center"/>
              <w:rPr>
                <w:sz w:val="16"/>
                <w:szCs w:val="16"/>
              </w:rPr>
            </w:pPr>
            <w:proofErr w:type="spellStart"/>
            <w:r w:rsidRPr="00B30611">
              <w:rPr>
                <w:b/>
                <w:sz w:val="16"/>
                <w:szCs w:val="16"/>
              </w:rPr>
              <w:t>Lotul</w:t>
            </w:r>
            <w:proofErr w:type="spellEnd"/>
            <w:r w:rsidRPr="00B30611">
              <w:rPr>
                <w:b/>
                <w:sz w:val="16"/>
                <w:szCs w:val="16"/>
              </w:rPr>
              <w:t xml:space="preserve"> 1 </w:t>
            </w:r>
            <w:r w:rsidR="00A416B3" w:rsidRPr="00B30611">
              <w:rPr>
                <w:b/>
                <w:sz w:val="16"/>
                <w:szCs w:val="16"/>
              </w:rPr>
              <w:t>Спортивные товары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0B4238" w:rsidP="00B306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0B4238" w:rsidP="00B306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0B4238" w:rsidP="00B306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B4238" w:rsidRPr="00B30611" w:rsidRDefault="000B4238" w:rsidP="00B30611">
            <w:pPr>
              <w:spacing w:before="120"/>
              <w:jc w:val="center"/>
              <w:rPr>
                <w:sz w:val="16"/>
                <w:szCs w:val="16"/>
              </w:rPr>
            </w:pP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4827B6" w:rsidRDefault="00A416B3" w:rsidP="001E3A3B">
            <w:pPr>
              <w:spacing w:before="120"/>
              <w:jc w:val="center"/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37451700-1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мяч футбольный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50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 xml:space="preserve">Материал: искусственная кожа, </w:t>
            </w:r>
            <w:proofErr w:type="spellStart"/>
            <w:r w:rsidRPr="00B30611">
              <w:rPr>
                <w:sz w:val="16"/>
                <w:szCs w:val="16"/>
              </w:rPr>
              <w:t>бутилкамера</w:t>
            </w:r>
            <w:proofErr w:type="spellEnd"/>
            <w:r w:rsidRPr="00B30611">
              <w:rPr>
                <w:sz w:val="16"/>
                <w:szCs w:val="16"/>
              </w:rPr>
              <w:t>, ручная строчка, размер 5, вес 420-445 г, длина окружности: 68,5-69,5 см.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25000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26383F" w:rsidRDefault="00A416B3" w:rsidP="001E3A3B">
            <w:pPr>
              <w:spacing w:before="120"/>
              <w:jc w:val="center"/>
            </w:pPr>
            <w: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37452900-0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мяч волейбольный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0D5EAF" w:rsidP="005D64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5D64CD">
              <w:rPr>
                <w:sz w:val="16"/>
                <w:szCs w:val="16"/>
              </w:rPr>
              <w:t>6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proofErr w:type="spellStart"/>
            <w:r w:rsidRPr="00B30611">
              <w:rPr>
                <w:sz w:val="16"/>
                <w:szCs w:val="16"/>
              </w:rPr>
              <w:t>Адгезивная</w:t>
            </w:r>
            <w:proofErr w:type="spellEnd"/>
            <w:r w:rsidRPr="00B30611">
              <w:rPr>
                <w:sz w:val="16"/>
                <w:szCs w:val="16"/>
              </w:rPr>
              <w:t xml:space="preserve"> поверхность из искусственной кожи, камера бутилкаучука, водостойкая. Вес 260-280 г, размер 5. Окружность 65-67 см.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0D5EAF" w:rsidP="000D5EAF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17250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26383F" w:rsidRDefault="00A416B3" w:rsidP="001E3A3B">
            <w:pPr>
              <w:spacing w:before="120"/>
              <w:jc w:val="center"/>
            </w:pPr>
            <w: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37452200-3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мяч баскетбольный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20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Материал: резиновый верх.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Камера: бутил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Вес: 567-650 г.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Окружность: 750-780 мм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10000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Default="00A416B3" w:rsidP="001E3A3B">
            <w:pPr>
              <w:spacing w:before="120"/>
              <w:jc w:val="center"/>
            </w:pPr>
            <w: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37461500-2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теннисный стол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 xml:space="preserve">Толщина стола18 мм MDF (средней плотности DVP) </w:t>
            </w:r>
            <w:proofErr w:type="spellStart"/>
            <w:r w:rsidRPr="00B30611">
              <w:rPr>
                <w:sz w:val="16"/>
                <w:szCs w:val="16"/>
                <w:highlight w:val="yellow"/>
              </w:rPr>
              <w:t>антискользящее</w:t>
            </w:r>
            <w:proofErr w:type="spellEnd"/>
            <w:r w:rsidRPr="00B30611">
              <w:rPr>
                <w:sz w:val="16"/>
                <w:szCs w:val="16"/>
                <w:highlight w:val="yellow"/>
              </w:rPr>
              <w:t xml:space="preserve"> покрытие стола, с наличием сетки.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>Плита MDF отлита под давлением для дополнительной прочности.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>Складной механизм, Возможность сложить только одну часть - для одного игрок.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>Роли</w:t>
            </w:r>
            <w:r w:rsidR="002643E1">
              <w:rPr>
                <w:sz w:val="16"/>
                <w:szCs w:val="16"/>
                <w:highlight w:val="yellow"/>
              </w:rPr>
              <w:t>к</w:t>
            </w:r>
            <w:r w:rsidRPr="00B30611">
              <w:rPr>
                <w:sz w:val="16"/>
                <w:szCs w:val="16"/>
                <w:highlight w:val="yellow"/>
              </w:rPr>
              <w:t xml:space="preserve"> с надежным тормозным механизмом, простое и удобное управление.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>Транспортные колеса, 8 колес (диаметр 75 мм).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>Сплошной профиль рамы 20*40 мм.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sz w:val="16"/>
                <w:szCs w:val="16"/>
                <w:highlight w:val="yellow"/>
              </w:rPr>
              <w:t xml:space="preserve">Размеры: L274 см X </w:t>
            </w:r>
            <w:proofErr w:type="gramStart"/>
            <w:r w:rsidRPr="00B30611">
              <w:rPr>
                <w:sz w:val="16"/>
                <w:szCs w:val="16"/>
                <w:highlight w:val="yellow"/>
              </w:rPr>
              <w:t>Ш</w:t>
            </w:r>
            <w:proofErr w:type="gramEnd"/>
            <w:r w:rsidRPr="00B30611">
              <w:rPr>
                <w:sz w:val="16"/>
                <w:szCs w:val="16"/>
                <w:highlight w:val="yellow"/>
              </w:rPr>
              <w:t xml:space="preserve"> 152,5 X </w:t>
            </w:r>
            <w:r w:rsidRPr="00B30611">
              <w:rPr>
                <w:sz w:val="16"/>
                <w:szCs w:val="16"/>
                <w:highlight w:val="yellow"/>
              </w:rPr>
              <w:lastRenderedPageBreak/>
              <w:t>В76 см.</w:t>
            </w:r>
          </w:p>
          <w:p w:rsidR="00A416B3" w:rsidRPr="00B30611" w:rsidRDefault="00A416B3" w:rsidP="00B30611">
            <w:pPr>
              <w:jc w:val="center"/>
              <w:rPr>
                <w:bCs/>
                <w:kern w:val="36"/>
                <w:sz w:val="16"/>
                <w:szCs w:val="16"/>
                <w:lang w:eastAsia="ro-RO"/>
              </w:rPr>
            </w:pPr>
            <w:r w:rsidRPr="00B30611">
              <w:rPr>
                <w:sz w:val="16"/>
                <w:szCs w:val="16"/>
                <w:highlight w:val="yellow"/>
              </w:rPr>
              <w:t>Вес: 90 к</w:t>
            </w:r>
            <w:r w:rsidRPr="00B30611">
              <w:rPr>
                <w:sz w:val="16"/>
                <w:szCs w:val="16"/>
              </w:rPr>
              <w:t>г.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  <w:highlight w:val="yellow"/>
              </w:rPr>
            </w:pPr>
            <w:r w:rsidRPr="00B30611">
              <w:rPr>
                <w:bCs/>
                <w:kern w:val="36"/>
                <w:sz w:val="16"/>
                <w:szCs w:val="16"/>
                <w:lang w:eastAsia="ro-RO"/>
              </w:rPr>
              <w:t>В комплект также входит филе с быстрой зацепкой</w:t>
            </w:r>
            <w:r w:rsidR="002643E1">
              <w:rPr>
                <w:bCs/>
                <w:kern w:val="36"/>
                <w:sz w:val="16"/>
                <w:szCs w:val="16"/>
                <w:lang w:eastAsia="ro-RO"/>
              </w:rPr>
              <w:t xml:space="preserve"> и теннисная сетка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lastRenderedPageBreak/>
              <w:t>57500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Default="00A416B3" w:rsidP="001E3A3B">
            <w:pPr>
              <w:spacing w:before="120"/>
              <w:jc w:val="center"/>
            </w:pPr>
            <w:r>
              <w:lastRenderedPageBreak/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pStyle w:val="Defaul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0611">
              <w:rPr>
                <w:rFonts w:ascii="Times New Roman" w:hAnsi="Times New Roman" w:cs="Times New Roman"/>
                <w:sz w:val="16"/>
                <w:szCs w:val="16"/>
              </w:rPr>
              <w:t>сетка футбольная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комп.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Размеры: 750 * 250 * 95 см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Толщина: 3,5 мм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Размер глаза: 12*12 см</w:t>
            </w:r>
          </w:p>
          <w:p w:rsidR="00A416B3" w:rsidRPr="00B30611" w:rsidRDefault="00A416B3" w:rsidP="00B30611">
            <w:pPr>
              <w:jc w:val="center"/>
              <w:rPr>
                <w:kern w:val="36"/>
                <w:sz w:val="16"/>
                <w:szCs w:val="16"/>
                <w:lang w:eastAsia="ro-RO"/>
              </w:rPr>
            </w:pPr>
            <w:r w:rsidRPr="00B30611">
              <w:rPr>
                <w:sz w:val="16"/>
                <w:szCs w:val="16"/>
              </w:rPr>
              <w:t>Композиция: HD-полиэтилен (100% полиэтилен высокой плотности) с очень низким влагопоглощением</w:t>
            </w:r>
            <w:r w:rsidRPr="00B30611">
              <w:rPr>
                <w:kern w:val="36"/>
                <w:sz w:val="16"/>
                <w:szCs w:val="16"/>
                <w:lang w:eastAsia="ro-RO"/>
              </w:rP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25000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Default="00A416B3" w:rsidP="001E3A3B">
            <w:pPr>
              <w:spacing w:before="120"/>
              <w:jc w:val="center"/>
            </w:pPr>
            <w: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сетка волейбольная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Размеры: 9,5 м * 1 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Толщина: 3 мм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Толщина глаза: 10*10 см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Цвет - черный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Материал: Полиэтилен HD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Верхняя полоса 14 см, боковые планки + низ 10 см, стальной трос с пластиковым покрытием в верхней части, нейлоновый кабель в нижней полосе.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12500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6721E7" w:rsidRDefault="00A416B3" w:rsidP="001E3A3B">
            <w:pPr>
              <w:spacing w:before="120"/>
              <w:jc w:val="center"/>
            </w:pPr>
            <w: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канат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Внутреннее и наружное использование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Подходит для развития: сила, баланс, координация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Может также использоваться для лазания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Длина: 15 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Вес: 15,8 кг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Диаметр: 50 мм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Материал: сизаль, ручки ПВХ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Длина ручки: 23 см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25000</w:t>
            </w:r>
          </w:p>
        </w:tc>
      </w:tr>
      <w:tr w:rsidR="00A416B3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6721E7" w:rsidRDefault="00A416B3" w:rsidP="001E3A3B">
            <w:pPr>
              <w:spacing w:before="120"/>
              <w:jc w:val="center"/>
            </w:pPr>
            <w:r>
              <w:t>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0611" w:rsidRPr="00B30611" w:rsidRDefault="00B30611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37461520-8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теннисные ракетки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комп.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40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Резиновые поверхности толщиной 2 мм.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Ручка WRB вогнутая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Материал: многослойное дерево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Контроль: 70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Скорость: 70</w:t>
            </w:r>
          </w:p>
          <w:p w:rsidR="00A416B3" w:rsidRPr="00B30611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Вращение: 60</w:t>
            </w:r>
          </w:p>
          <w:p w:rsidR="00A416B3" w:rsidRDefault="00A416B3" w:rsidP="00B30611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Вес: 225 г</w:t>
            </w:r>
          </w:p>
          <w:p w:rsidR="00FA7507" w:rsidRPr="00B30611" w:rsidRDefault="00FA7507" w:rsidP="00B3061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комплект входит ракетки в количестве 2 шт.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416B3" w:rsidRPr="00B30611" w:rsidRDefault="000D5EAF" w:rsidP="00B30611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15666</w:t>
            </w:r>
          </w:p>
        </w:tc>
      </w:tr>
      <w:tr w:rsidR="004D0991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Default="004D0991" w:rsidP="001E3A3B">
            <w:pPr>
              <w:spacing w:before="120"/>
              <w:jc w:val="center"/>
            </w:pPr>
            <w:r>
              <w:t>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лапы боксерские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15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Перчатка без пальцев.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proofErr w:type="spellStart"/>
            <w:r w:rsidRPr="00B30611">
              <w:rPr>
                <w:sz w:val="16"/>
                <w:szCs w:val="16"/>
              </w:rPr>
              <w:t>Антимикробный</w:t>
            </w:r>
            <w:proofErr w:type="spellEnd"/>
            <w:r w:rsidRPr="00B30611">
              <w:rPr>
                <w:sz w:val="16"/>
                <w:szCs w:val="16"/>
              </w:rPr>
              <w:t xml:space="preserve"> материал.</w:t>
            </w:r>
          </w:p>
          <w:p w:rsidR="004D0991" w:rsidRPr="00B30611" w:rsidRDefault="004D0991" w:rsidP="001E3A3B">
            <w:pPr>
              <w:jc w:val="center"/>
              <w:rPr>
                <w:kern w:val="36"/>
                <w:sz w:val="16"/>
                <w:szCs w:val="16"/>
                <w:lang w:eastAsia="ro-RO"/>
              </w:rPr>
            </w:pPr>
            <w:r w:rsidRPr="00B30611">
              <w:rPr>
                <w:sz w:val="16"/>
                <w:szCs w:val="16"/>
              </w:rPr>
              <w:t>Легкий вес.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7500</w:t>
            </w:r>
          </w:p>
        </w:tc>
      </w:tr>
      <w:tr w:rsidR="004D0991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Default="004D0991" w:rsidP="001E3A3B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батут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7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 xml:space="preserve">4 </w:t>
            </w:r>
            <w:proofErr w:type="gramStart"/>
            <w:r w:rsidRPr="00B30611">
              <w:rPr>
                <w:sz w:val="16"/>
                <w:szCs w:val="16"/>
              </w:rPr>
              <w:t>двойных</w:t>
            </w:r>
            <w:proofErr w:type="gramEnd"/>
            <w:r w:rsidRPr="00B30611">
              <w:rPr>
                <w:sz w:val="16"/>
                <w:szCs w:val="16"/>
              </w:rPr>
              <w:t xml:space="preserve"> ножки для высокой устойчивости;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 xml:space="preserve">72 </w:t>
            </w:r>
            <w:proofErr w:type="gramStart"/>
            <w:r w:rsidRPr="00B30611">
              <w:rPr>
                <w:sz w:val="16"/>
                <w:szCs w:val="16"/>
              </w:rPr>
              <w:t>оцинкованных</w:t>
            </w:r>
            <w:proofErr w:type="gramEnd"/>
            <w:r w:rsidRPr="00B30611">
              <w:rPr>
                <w:sz w:val="16"/>
                <w:szCs w:val="16"/>
              </w:rPr>
              <w:t xml:space="preserve"> пружины;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Высота батута: 89 см;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диаметр батута: 366 см;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Максимальный вес пользователя: 150 кг;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Длина шкалы: 96 см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0D5EAF">
            <w:pPr>
              <w:spacing w:before="120"/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34</w:t>
            </w:r>
            <w:r w:rsidR="000D5EAF">
              <w:rPr>
                <w:sz w:val="16"/>
                <w:szCs w:val="16"/>
              </w:rPr>
              <w:t>417</w:t>
            </w:r>
          </w:p>
        </w:tc>
      </w:tr>
      <w:tr w:rsidR="004D0991" w:rsidRPr="00285C4D" w:rsidTr="00B3061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Default="004D0991" w:rsidP="000D5EAF">
            <w:pPr>
              <w:spacing w:before="120"/>
              <w:jc w:val="center"/>
            </w:pPr>
            <w:r>
              <w:t>1</w:t>
            </w:r>
            <w:r w:rsidR="000D5EAF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37400000-2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часы (для игры в шашки и шахматы)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шт.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20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Экран: электронный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 xml:space="preserve">Цвета: </w:t>
            </w:r>
            <w:proofErr w:type="gramStart"/>
            <w:r w:rsidRPr="00B30611">
              <w:rPr>
                <w:sz w:val="16"/>
                <w:szCs w:val="16"/>
              </w:rPr>
              <w:t>белый</w:t>
            </w:r>
            <w:proofErr w:type="gramEnd"/>
            <w:r w:rsidRPr="00B30611">
              <w:rPr>
                <w:sz w:val="16"/>
                <w:szCs w:val="16"/>
              </w:rPr>
              <w:t xml:space="preserve"> / черный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Размер: 127 мм</w:t>
            </w:r>
          </w:p>
          <w:p w:rsidR="004D0991" w:rsidRPr="00B30611" w:rsidRDefault="004D0991" w:rsidP="001E3A3B">
            <w:pPr>
              <w:jc w:val="center"/>
              <w:rPr>
                <w:sz w:val="16"/>
                <w:szCs w:val="16"/>
              </w:rPr>
            </w:pPr>
            <w:r w:rsidRPr="00B30611">
              <w:rPr>
                <w:sz w:val="16"/>
                <w:szCs w:val="16"/>
              </w:rPr>
              <w:t>Вес: 300 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B30611" w:rsidRDefault="002141B9" w:rsidP="000D5EAF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0D5EAF">
              <w:rPr>
                <w:sz w:val="16"/>
                <w:szCs w:val="16"/>
              </w:rPr>
              <w:t>333</w:t>
            </w:r>
          </w:p>
        </w:tc>
      </w:tr>
      <w:tr w:rsidR="004D0991" w:rsidRPr="004225A2" w:rsidTr="00CA0EC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D0991" w:rsidRPr="005149B0" w:rsidRDefault="004D0991" w:rsidP="000D5EAF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: </w:t>
            </w:r>
            <w:r w:rsidR="000D5EAF">
              <w:rPr>
                <w:b/>
              </w:rPr>
              <w:t>242166</w:t>
            </w:r>
            <w:r w:rsidR="001E3A3B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>
              <w:rPr>
                <w:b/>
                <w:lang w:val="ro-RO"/>
              </w:rPr>
              <w:t>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D0991" w:rsidRPr="004225A2" w:rsidRDefault="004D0991" w:rsidP="001E3A3B">
            <w:pPr>
              <w:spacing w:before="120"/>
              <w:jc w:val="center"/>
            </w:pPr>
          </w:p>
        </w:tc>
      </w:tr>
    </w:tbl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împărțit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loturi</w:t>
      </w:r>
      <w:proofErr w:type="spellEnd"/>
      <w:r w:rsidRPr="00B322E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depune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oferta</w:t>
      </w:r>
      <w:proofErr w:type="spellEnd"/>
      <w:r w:rsidRPr="00B322E3">
        <w:rPr>
          <w:b/>
          <w:sz w:val="24"/>
          <w:szCs w:val="24"/>
          <w:lang w:val="en-US"/>
        </w:rPr>
        <w:t xml:space="preserve"> (se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selecta</w:t>
      </w:r>
      <w:proofErr w:type="spellEnd"/>
      <w:r w:rsidRPr="00B322E3">
        <w:rPr>
          <w:b/>
          <w:sz w:val="24"/>
          <w:szCs w:val="24"/>
          <w:lang w:val="en-US"/>
        </w:rPr>
        <w:t>):</w:t>
      </w:r>
    </w:p>
    <w:p w:rsidR="000B4238" w:rsidRPr="004225A2" w:rsidRDefault="00DA3A95" w:rsidP="000B4238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>
        <w:t>Pentru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</w:t>
      </w:r>
      <w:proofErr w:type="spellStart"/>
      <w:r>
        <w:t>singur</w:t>
      </w:r>
      <w:proofErr w:type="spellEnd"/>
      <w:r>
        <w:t xml:space="preserve"> </w:t>
      </w:r>
      <w:proofErr w:type="spellStart"/>
      <w:r>
        <w:t>lot</w:t>
      </w:r>
      <w:proofErr w:type="spellEnd"/>
      <w:r>
        <w:t>;</w:t>
      </w:r>
    </w:p>
    <w:p w:rsidR="000B4238" w:rsidRPr="003C425C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admite</w:t>
      </w:r>
      <w:proofErr w:type="spellEnd"/>
    </w:p>
    <w:p w:rsidR="000B4238" w:rsidRPr="00524C6D" w:rsidRDefault="000B4238" w:rsidP="000B423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Pr="00524C6D">
        <w:rPr>
          <w:b/>
          <w:sz w:val="24"/>
          <w:szCs w:val="24"/>
          <w:lang w:val="en-US"/>
        </w:rPr>
        <w:t xml:space="preserve"> </w:t>
      </w:r>
      <w:proofErr w:type="spellStart"/>
      <w:r w:rsidRPr="00524C6D">
        <w:rPr>
          <w:b/>
          <w:sz w:val="24"/>
          <w:szCs w:val="24"/>
          <w:lang w:val="en-US"/>
        </w:rPr>
        <w:t>ș</w:t>
      </w:r>
      <w:r w:rsidRPr="00B322E3">
        <w:rPr>
          <w:b/>
          <w:sz w:val="24"/>
          <w:szCs w:val="24"/>
          <w:lang w:val="en-US"/>
        </w:rPr>
        <w:t>i</w:t>
      </w:r>
      <w:proofErr w:type="spellEnd"/>
      <w:r w:rsidRPr="00524C6D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condi</w:t>
      </w:r>
      <w:r w:rsidRPr="00524C6D">
        <w:rPr>
          <w:b/>
          <w:sz w:val="24"/>
          <w:szCs w:val="24"/>
          <w:lang w:val="en-US"/>
        </w:rPr>
        <w:t>ț</w:t>
      </w:r>
      <w:r w:rsidRPr="00B322E3">
        <w:rPr>
          <w:b/>
          <w:sz w:val="24"/>
          <w:szCs w:val="24"/>
          <w:lang w:val="en-US"/>
        </w:rPr>
        <w:t>iile</w:t>
      </w:r>
      <w:proofErr w:type="spellEnd"/>
      <w:r w:rsidRPr="00524C6D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de</w:t>
      </w:r>
      <w:r w:rsidRPr="00524C6D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</w:t>
      </w:r>
      <w:proofErr w:type="spellEnd"/>
      <w:r w:rsidRPr="00524C6D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</w:t>
      </w:r>
      <w:r w:rsidRPr="00524C6D">
        <w:rPr>
          <w:b/>
          <w:sz w:val="24"/>
          <w:szCs w:val="24"/>
          <w:lang w:val="en-US"/>
        </w:rPr>
        <w:t>ț</w:t>
      </w:r>
      <w:r w:rsidRPr="00B322E3">
        <w:rPr>
          <w:b/>
          <w:sz w:val="24"/>
          <w:szCs w:val="24"/>
          <w:lang w:val="en-US"/>
        </w:rPr>
        <w:t>i</w:t>
      </w:r>
      <w:proofErr w:type="spellEnd"/>
      <w:r w:rsidRPr="00524C6D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с</w:t>
      </w:r>
      <w:r w:rsidRPr="00524C6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BA6BEF" w:rsidRPr="00BA6BEF">
        <w:rPr>
          <w:b/>
          <w:sz w:val="24"/>
          <w:szCs w:val="24"/>
          <w:shd w:val="clear" w:color="auto" w:fill="FFFF00"/>
          <w:lang w:val="en-US"/>
        </w:rPr>
        <w:t>24.</w:t>
      </w:r>
      <w:r w:rsidR="00BA6BEF" w:rsidRPr="005D48BF">
        <w:rPr>
          <w:b/>
          <w:sz w:val="24"/>
          <w:szCs w:val="24"/>
          <w:shd w:val="clear" w:color="auto" w:fill="FFFF00"/>
          <w:lang w:val="en-US"/>
        </w:rPr>
        <w:t>10</w:t>
      </w:r>
      <w:r w:rsidR="00A416B3" w:rsidRPr="00A416B3">
        <w:rPr>
          <w:b/>
          <w:sz w:val="24"/>
          <w:szCs w:val="24"/>
          <w:shd w:val="clear" w:color="auto" w:fill="FFFF00"/>
          <w:lang w:val="en-US"/>
        </w:rPr>
        <w:t>.</w:t>
      </w:r>
      <w:r w:rsidR="00624D69" w:rsidRPr="0074070B">
        <w:rPr>
          <w:b/>
          <w:sz w:val="24"/>
          <w:szCs w:val="24"/>
          <w:shd w:val="clear" w:color="auto" w:fill="FFFF00"/>
          <w:lang w:val="en-US"/>
        </w:rPr>
        <w:t>2</w:t>
      </w:r>
      <w:r w:rsidRPr="00524C6D">
        <w:rPr>
          <w:b/>
          <w:sz w:val="24"/>
          <w:szCs w:val="24"/>
          <w:shd w:val="clear" w:color="auto" w:fill="FFFF00"/>
          <w:lang w:val="en-US"/>
        </w:rPr>
        <w:t>019</w:t>
      </w:r>
      <w:r w:rsidR="00DA3A95" w:rsidRPr="00524C6D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г</w:t>
      </w:r>
      <w:r w:rsidRPr="00524C6D">
        <w:rPr>
          <w:b/>
          <w:sz w:val="24"/>
          <w:szCs w:val="24"/>
          <w:shd w:val="clear" w:color="auto" w:fill="FFFF00"/>
          <w:lang w:val="en-US"/>
        </w:rPr>
        <w:t xml:space="preserve">. </w:t>
      </w:r>
      <w:r>
        <w:rPr>
          <w:b/>
          <w:sz w:val="24"/>
          <w:szCs w:val="24"/>
          <w:shd w:val="clear" w:color="auto" w:fill="FFFF00"/>
        </w:rPr>
        <w:t>по</w:t>
      </w:r>
      <w:r w:rsidRPr="00524C6D">
        <w:rPr>
          <w:b/>
          <w:sz w:val="24"/>
          <w:szCs w:val="24"/>
          <w:shd w:val="clear" w:color="auto" w:fill="FFFF00"/>
          <w:lang w:val="en-US"/>
        </w:rPr>
        <w:t xml:space="preserve"> 31.</w:t>
      </w:r>
      <w:r w:rsidR="00DA3A95" w:rsidRPr="00524C6D">
        <w:rPr>
          <w:b/>
          <w:sz w:val="24"/>
          <w:szCs w:val="24"/>
          <w:shd w:val="clear" w:color="auto" w:fill="FFFF00"/>
          <w:lang w:val="en-US"/>
        </w:rPr>
        <w:t>12</w:t>
      </w:r>
      <w:r w:rsidRPr="00524C6D">
        <w:rPr>
          <w:b/>
          <w:sz w:val="24"/>
          <w:szCs w:val="24"/>
          <w:shd w:val="clear" w:color="auto" w:fill="FFFF00"/>
          <w:lang w:val="en-US"/>
        </w:rPr>
        <w:t xml:space="preserve">.2019 </w:t>
      </w:r>
      <w:r>
        <w:rPr>
          <w:b/>
          <w:sz w:val="24"/>
          <w:szCs w:val="24"/>
          <w:shd w:val="clear" w:color="auto" w:fill="FFFF00"/>
        </w:rPr>
        <w:t>г</w:t>
      </w:r>
      <w:r w:rsidRPr="00524C6D">
        <w:rPr>
          <w:b/>
          <w:sz w:val="24"/>
          <w:szCs w:val="24"/>
          <w:shd w:val="clear" w:color="auto" w:fill="FFFF00"/>
          <w:lang w:val="en-US"/>
        </w:rPr>
        <w:t xml:space="preserve">.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31 </w:t>
      </w:r>
      <w:r>
        <w:rPr>
          <w:b/>
          <w:sz w:val="24"/>
          <w:szCs w:val="24"/>
          <w:shd w:val="clear" w:color="auto" w:fill="FFFF00"/>
        </w:rPr>
        <w:t>декабря</w:t>
      </w:r>
      <w:r>
        <w:rPr>
          <w:b/>
          <w:sz w:val="24"/>
          <w:szCs w:val="24"/>
          <w:shd w:val="clear" w:color="auto" w:fill="FFFF00"/>
          <w:lang w:val="en-US"/>
        </w:rPr>
        <w:t xml:space="preserve"> 201</w:t>
      </w:r>
      <w:r w:rsidRPr="00FE6CD7">
        <w:rPr>
          <w:b/>
          <w:sz w:val="24"/>
          <w:szCs w:val="24"/>
          <w:shd w:val="clear" w:color="auto" w:fill="FFFF00"/>
          <w:lang w:val="en-US"/>
        </w:rPr>
        <w:t>9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Contract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atelierelor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protejate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executat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programe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angajare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protejată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нет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serviciului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anumite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profesii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temeiul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cu </w:t>
      </w:r>
      <w:proofErr w:type="spellStart"/>
      <w:r w:rsidRPr="00B322E3">
        <w:rPr>
          <w:b/>
          <w:sz w:val="24"/>
          <w:szCs w:val="24"/>
          <w:lang w:val="en-US"/>
        </w:rPr>
        <w:t>putere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lege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нет</w:t>
      </w:r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solicitate</w:t>
      </w:r>
      <w:proofErr w:type="spellEnd"/>
      <w:r w:rsidRPr="00B322E3">
        <w:rPr>
          <w:b/>
          <w:sz w:val="24"/>
          <w:szCs w:val="24"/>
          <w:lang w:val="en-US"/>
        </w:rPr>
        <w:t xml:space="preserve">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3804"/>
        <w:gridCol w:w="3554"/>
        <w:gridCol w:w="1608"/>
      </w:tblGrid>
      <w:tr w:rsidR="000B4238" w:rsidRPr="004225A2" w:rsidTr="001E3A3B">
        <w:trPr>
          <w:trHeight w:val="713"/>
        </w:trPr>
        <w:tc>
          <w:tcPr>
            <w:tcW w:w="571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 xml:space="preserve">. </w:t>
            </w:r>
            <w:proofErr w:type="spellStart"/>
            <w:r w:rsidRPr="00B322E3">
              <w:rPr>
                <w:b/>
                <w:iCs/>
              </w:rPr>
              <w:t>d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o</w:t>
            </w:r>
            <w:proofErr w:type="spellEnd"/>
          </w:p>
        </w:tc>
        <w:tc>
          <w:tcPr>
            <w:tcW w:w="3804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criteriului/cerinței</w:t>
            </w:r>
          </w:p>
        </w:tc>
        <w:tc>
          <w:tcPr>
            <w:tcW w:w="3554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0B4238" w:rsidRPr="005149B0" w:rsidTr="001E3A3B">
        <w:trPr>
          <w:trHeight w:val="807"/>
        </w:trPr>
        <w:tc>
          <w:tcPr>
            <w:tcW w:w="571" w:type="dxa"/>
            <w:shd w:val="clear" w:color="auto" w:fill="FFFF00"/>
          </w:tcPr>
          <w:p w:rsidR="000B4238" w:rsidRPr="005149B0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00"/>
          </w:tcPr>
          <w:p w:rsidR="000B4238" w:rsidRPr="005149B0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00"/>
          </w:tcPr>
          <w:p w:rsidR="000B4238" w:rsidRPr="00FE6CD7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Подпись и печать экономического оператора</w:t>
            </w:r>
          </w:p>
        </w:tc>
        <w:tc>
          <w:tcPr>
            <w:tcW w:w="1608" w:type="dxa"/>
            <w:shd w:val="clear" w:color="auto" w:fill="FFFF00"/>
          </w:tcPr>
          <w:p w:rsidR="000B4238" w:rsidRPr="00FE6CD7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5149B0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Pr="005149B0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04" w:type="dxa"/>
            <w:shd w:val="clear" w:color="auto" w:fill="FFFF00"/>
          </w:tcPr>
          <w:p w:rsidR="000B4238" w:rsidRPr="00FE6CD7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Оферта</w:t>
            </w:r>
          </w:p>
        </w:tc>
        <w:tc>
          <w:tcPr>
            <w:tcW w:w="3554" w:type="dxa"/>
            <w:shd w:val="clear" w:color="auto" w:fill="FFFF00"/>
          </w:tcPr>
          <w:p w:rsidR="000B4238" w:rsidRPr="00FE6CD7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Форма</w:t>
            </w:r>
            <w:r w:rsidRPr="00FE6CD7">
              <w:rPr>
                <w:iCs/>
                <w:sz w:val="24"/>
                <w:szCs w:val="24"/>
              </w:rPr>
              <w:t xml:space="preserve"> </w:t>
            </w:r>
            <w:r w:rsidRPr="00283884">
              <w:rPr>
                <w:iCs/>
                <w:sz w:val="24"/>
                <w:szCs w:val="24"/>
                <w:lang w:val="en-US"/>
              </w:rPr>
              <w:t>F</w:t>
            </w:r>
            <w:r w:rsidRPr="00FE6CD7">
              <w:rPr>
                <w:iCs/>
                <w:sz w:val="24"/>
                <w:szCs w:val="24"/>
              </w:rPr>
              <w:t xml:space="preserve">3.1, </w:t>
            </w:r>
            <w:r>
              <w:rPr>
                <w:iCs/>
                <w:sz w:val="24"/>
                <w:szCs w:val="24"/>
              </w:rPr>
              <w:t>подтвержденная подписью и печатью экономического оператора</w:t>
            </w:r>
          </w:p>
        </w:tc>
        <w:tc>
          <w:tcPr>
            <w:tcW w:w="1608" w:type="dxa"/>
            <w:shd w:val="clear" w:color="auto" w:fill="FFFF00"/>
          </w:tcPr>
          <w:p w:rsidR="000B4238" w:rsidRPr="00FE6CD7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Pr="00E65E73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04" w:type="dxa"/>
            <w:shd w:val="clear" w:color="auto" w:fill="FFFF00"/>
          </w:tcPr>
          <w:p w:rsidR="000B4238" w:rsidRPr="00E65E73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Свидетельство о регистрации предприятия</w:t>
            </w:r>
          </w:p>
        </w:tc>
        <w:tc>
          <w:tcPr>
            <w:tcW w:w="3554" w:type="dxa"/>
            <w:shd w:val="clear" w:color="auto" w:fill="FFFF00"/>
          </w:tcPr>
          <w:p w:rsidR="000B4238" w:rsidRPr="00E65E73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Государственной регистрационной палатой, подтвержденная печатью и подписью участника</w:t>
            </w:r>
          </w:p>
        </w:tc>
        <w:tc>
          <w:tcPr>
            <w:tcW w:w="1608" w:type="dxa"/>
            <w:shd w:val="clear" w:color="auto" w:fill="FFFF00"/>
          </w:tcPr>
          <w:p w:rsidR="000B4238" w:rsidRPr="00E65E73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0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Свидетельство об открытии банковского счета</w:t>
            </w:r>
          </w:p>
        </w:tc>
        <w:tc>
          <w:tcPr>
            <w:tcW w:w="355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банком, в котором открыт счет, подтвержденная печатью и подписью участника</w:t>
            </w:r>
          </w:p>
        </w:tc>
        <w:tc>
          <w:tcPr>
            <w:tcW w:w="1608" w:type="dxa"/>
            <w:shd w:val="clear" w:color="auto" w:fill="FFFF00"/>
          </w:tcPr>
          <w:p w:rsidR="000B4238" w:rsidRDefault="000B4238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80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5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Копия, выданная Налоговой инспекцией, подтвержденная печатью и подписью участника </w:t>
            </w:r>
          </w:p>
        </w:tc>
        <w:tc>
          <w:tcPr>
            <w:tcW w:w="1608" w:type="dxa"/>
            <w:shd w:val="clear" w:color="auto" w:fill="FFFF00"/>
          </w:tcPr>
          <w:p w:rsidR="000B4238" w:rsidRDefault="000B4238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0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Последний финансовый отчет</w:t>
            </w:r>
          </w:p>
        </w:tc>
        <w:tc>
          <w:tcPr>
            <w:tcW w:w="3554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подтвержденная печатью и подписью участника</w:t>
            </w:r>
          </w:p>
        </w:tc>
        <w:tc>
          <w:tcPr>
            <w:tcW w:w="1608" w:type="dxa"/>
            <w:shd w:val="clear" w:color="auto" w:fill="FFFF00"/>
          </w:tcPr>
          <w:p w:rsidR="000B4238" w:rsidRDefault="000B4238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0B4238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0B4238" w:rsidRDefault="000B4238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804" w:type="dxa"/>
            <w:shd w:val="clear" w:color="auto" w:fill="FFFF00"/>
          </w:tcPr>
          <w:p w:rsidR="000B4238" w:rsidRDefault="000B4238" w:rsidP="006721E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Декларация </w:t>
            </w:r>
            <w:r w:rsidR="006721E7">
              <w:rPr>
                <w:iCs/>
                <w:sz w:val="24"/>
                <w:szCs w:val="24"/>
              </w:rPr>
              <w:t>о хорошей эффективности</w:t>
            </w:r>
          </w:p>
        </w:tc>
        <w:tc>
          <w:tcPr>
            <w:tcW w:w="3554" w:type="dxa"/>
            <w:shd w:val="clear" w:color="auto" w:fill="FFFF00"/>
          </w:tcPr>
          <w:p w:rsidR="000B4238" w:rsidRPr="00E65E73" w:rsidRDefault="000B4238" w:rsidP="006721E7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Форма</w:t>
            </w:r>
            <w:r w:rsidRPr="00E65E73">
              <w:rPr>
                <w:iCs/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  <w:lang w:val="en-US"/>
              </w:rPr>
              <w:t>F</w:t>
            </w:r>
            <w:r w:rsidRPr="00E65E73">
              <w:rPr>
                <w:iCs/>
                <w:sz w:val="24"/>
                <w:szCs w:val="24"/>
              </w:rPr>
              <w:t>3.</w:t>
            </w:r>
            <w:r w:rsidR="006721E7">
              <w:rPr>
                <w:iCs/>
                <w:sz w:val="24"/>
                <w:szCs w:val="24"/>
              </w:rPr>
              <w:t>3</w:t>
            </w:r>
            <w:r w:rsidRPr="00E65E73">
              <w:rPr>
                <w:iCs/>
                <w:sz w:val="24"/>
                <w:szCs w:val="24"/>
              </w:rPr>
              <w:t>.,</w:t>
            </w:r>
            <w:r>
              <w:rPr>
                <w:iCs/>
                <w:sz w:val="24"/>
                <w:szCs w:val="24"/>
              </w:rPr>
              <w:t xml:space="preserve"> подтвержденная печатью и подписью участника</w:t>
            </w:r>
          </w:p>
        </w:tc>
        <w:tc>
          <w:tcPr>
            <w:tcW w:w="1608" w:type="dxa"/>
            <w:shd w:val="clear" w:color="auto" w:fill="FFFF00"/>
          </w:tcPr>
          <w:p w:rsidR="000B4238" w:rsidRDefault="000B4238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A3A95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DA3A95" w:rsidRPr="00E65E73" w:rsidRDefault="00DA3A95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04" w:type="dxa"/>
            <w:shd w:val="clear" w:color="auto" w:fill="FFFF00"/>
          </w:tcPr>
          <w:p w:rsidR="00DA3A95" w:rsidRDefault="00DA3A95" w:rsidP="0074070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Сертификат </w:t>
            </w:r>
            <w:r w:rsidR="0074070B">
              <w:rPr>
                <w:iCs/>
                <w:sz w:val="24"/>
                <w:szCs w:val="24"/>
              </w:rPr>
              <w:t xml:space="preserve">качества </w:t>
            </w:r>
          </w:p>
        </w:tc>
        <w:tc>
          <w:tcPr>
            <w:tcW w:w="3554" w:type="dxa"/>
            <w:shd w:val="clear" w:color="auto" w:fill="FFFF00"/>
          </w:tcPr>
          <w:p w:rsidR="00DA3A95" w:rsidRDefault="00DA3A95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Копия, выданная аккредитованным органом по сертификации, подтвержденная печатью и подписью участника</w:t>
            </w:r>
          </w:p>
        </w:tc>
        <w:tc>
          <w:tcPr>
            <w:tcW w:w="1608" w:type="dxa"/>
            <w:shd w:val="clear" w:color="auto" w:fill="FFFF00"/>
          </w:tcPr>
          <w:p w:rsidR="00DA3A95" w:rsidRDefault="00DA3A95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  <w:tr w:rsidR="00DA3A95" w:rsidRPr="00E65E73" w:rsidTr="001E3A3B">
        <w:trPr>
          <w:trHeight w:val="1244"/>
        </w:trPr>
        <w:tc>
          <w:tcPr>
            <w:tcW w:w="571" w:type="dxa"/>
            <w:shd w:val="clear" w:color="auto" w:fill="FFFF00"/>
          </w:tcPr>
          <w:p w:rsidR="00DA3A95" w:rsidRDefault="00DA3A95" w:rsidP="001E3A3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04" w:type="dxa"/>
            <w:shd w:val="clear" w:color="auto" w:fill="FFFF00"/>
            <w:vAlign w:val="center"/>
          </w:tcPr>
          <w:p w:rsidR="00DA3A95" w:rsidRPr="00DA3A95" w:rsidRDefault="00A416B3" w:rsidP="001E3A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DA3A95" w:rsidRPr="00DA3A95">
              <w:rPr>
                <w:sz w:val="24"/>
                <w:szCs w:val="24"/>
              </w:rPr>
              <w:t>ехнический паспорт для каждого элемента</w:t>
            </w:r>
          </w:p>
          <w:p w:rsidR="00DA3A95" w:rsidRPr="00DA3A95" w:rsidRDefault="00DA3A95" w:rsidP="001E3A3B">
            <w:pPr>
              <w:rPr>
                <w:sz w:val="24"/>
                <w:szCs w:val="24"/>
              </w:rPr>
            </w:pPr>
          </w:p>
        </w:tc>
        <w:tc>
          <w:tcPr>
            <w:tcW w:w="3554" w:type="dxa"/>
            <w:shd w:val="clear" w:color="auto" w:fill="FFFF00"/>
          </w:tcPr>
          <w:p w:rsidR="00DA3A95" w:rsidRPr="00DA3A95" w:rsidRDefault="00DA3A95" w:rsidP="001E3A3B">
            <w:pPr>
              <w:tabs>
                <w:tab w:val="left" w:pos="10260"/>
                <w:tab w:val="left" w:pos="106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DA3A95">
              <w:rPr>
                <w:sz w:val="24"/>
                <w:szCs w:val="24"/>
              </w:rPr>
              <w:t>одтверждается оригинальной подписью и печатью участника</w:t>
            </w:r>
          </w:p>
        </w:tc>
        <w:tc>
          <w:tcPr>
            <w:tcW w:w="1608" w:type="dxa"/>
            <w:shd w:val="clear" w:color="auto" w:fill="FFFF00"/>
          </w:tcPr>
          <w:p w:rsidR="00DA3A95" w:rsidRDefault="00DA3A95" w:rsidP="001E3A3B">
            <w:r w:rsidRPr="00C67C94">
              <w:rPr>
                <w:iCs/>
                <w:sz w:val="24"/>
                <w:szCs w:val="24"/>
              </w:rPr>
              <w:t>Обязательно</w:t>
            </w:r>
          </w:p>
        </w:tc>
      </w:tr>
    </w:tbl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Motivul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recurgerii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la</w:t>
      </w:r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accelerat</w:t>
      </w:r>
      <w:r w:rsidRPr="00B77A61">
        <w:rPr>
          <w:b/>
          <w:sz w:val="24"/>
          <w:szCs w:val="24"/>
          <w:lang w:val="en-US"/>
        </w:rPr>
        <w:t>ă</w:t>
      </w:r>
      <w:proofErr w:type="spellEnd"/>
      <w:r w:rsidRPr="00B77A61">
        <w:rPr>
          <w:b/>
          <w:sz w:val="24"/>
          <w:szCs w:val="24"/>
          <w:lang w:val="en-US"/>
        </w:rPr>
        <w:t xml:space="preserve"> (</w:t>
      </w:r>
      <w:proofErr w:type="spellStart"/>
      <w:r w:rsidRPr="00B77A61">
        <w:rPr>
          <w:b/>
          <w:sz w:val="24"/>
          <w:szCs w:val="24"/>
          <w:lang w:val="en-US"/>
        </w:rPr>
        <w:t>î</w:t>
      </w:r>
      <w:r w:rsidRPr="00B322E3">
        <w:rPr>
          <w:b/>
          <w:sz w:val="24"/>
          <w:szCs w:val="24"/>
          <w:lang w:val="en-US"/>
        </w:rPr>
        <w:t>n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</w:t>
      </w:r>
      <w:r w:rsidRPr="00B77A61">
        <w:rPr>
          <w:b/>
          <w:sz w:val="24"/>
          <w:szCs w:val="24"/>
          <w:lang w:val="en-US"/>
        </w:rPr>
        <w:t>ț</w:t>
      </w:r>
      <w:r w:rsidRPr="00B322E3">
        <w:rPr>
          <w:b/>
          <w:sz w:val="24"/>
          <w:szCs w:val="24"/>
          <w:lang w:val="en-US"/>
        </w:rPr>
        <w:t>iei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 w:rsidRPr="00B77A61"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</w:t>
      </w:r>
      <w:r w:rsidRPr="00B77A61">
        <w:rPr>
          <w:b/>
          <w:sz w:val="24"/>
          <w:szCs w:val="24"/>
          <w:lang w:val="en-US"/>
        </w:rPr>
        <w:t>â</w:t>
      </w:r>
      <w:r w:rsidRPr="00B322E3">
        <w:rPr>
          <w:b/>
          <w:sz w:val="24"/>
          <w:szCs w:val="24"/>
          <w:lang w:val="en-US"/>
        </w:rPr>
        <w:t>nse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77A61">
        <w:rPr>
          <w:b/>
          <w:sz w:val="24"/>
          <w:szCs w:val="24"/>
          <w:lang w:val="en-US"/>
        </w:rPr>
        <w:t>ș</w:t>
      </w:r>
      <w:r w:rsidRPr="00B322E3">
        <w:rPr>
          <w:b/>
          <w:sz w:val="24"/>
          <w:szCs w:val="24"/>
          <w:lang w:val="en-US"/>
        </w:rPr>
        <w:t>i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r w:rsidRPr="00B322E3">
        <w:rPr>
          <w:b/>
          <w:sz w:val="24"/>
          <w:szCs w:val="24"/>
          <w:lang w:val="en-US"/>
        </w:rPr>
        <w:t>al</w:t>
      </w:r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negociate</w:t>
      </w:r>
      <w:proofErr w:type="spellEnd"/>
      <w:r w:rsidRPr="00B77A61">
        <w:rPr>
          <w:b/>
          <w:sz w:val="24"/>
          <w:szCs w:val="24"/>
          <w:lang w:val="en-US"/>
        </w:rPr>
        <w:t xml:space="preserve">), </w:t>
      </w:r>
      <w:proofErr w:type="spellStart"/>
      <w:r w:rsidRPr="00B322E3">
        <w:rPr>
          <w:b/>
          <w:sz w:val="24"/>
          <w:szCs w:val="24"/>
          <w:lang w:val="en-US"/>
        </w:rPr>
        <w:t>dup</w:t>
      </w:r>
      <w:r w:rsidRPr="00B77A61">
        <w:rPr>
          <w:b/>
          <w:sz w:val="24"/>
          <w:szCs w:val="24"/>
          <w:lang w:val="en-US"/>
        </w:rPr>
        <w:t>ă</w:t>
      </w:r>
      <w:proofErr w:type="spellEnd"/>
      <w:r w:rsidRPr="00B77A61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нет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specificați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acordul-cadru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sistemul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dinamic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электронный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аукцион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</w:rPr>
        <w:t>нет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самая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низкая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цена</w:t>
      </w:r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</w:t>
      </w:r>
      <w:proofErr w:type="spellStart"/>
      <w:r w:rsidRPr="00B322E3">
        <w:rPr>
          <w:b/>
          <w:sz w:val="24"/>
          <w:szCs w:val="24"/>
          <w:lang w:val="en-US"/>
        </w:rPr>
        <w:t>precum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7201"/>
        <w:gridCol w:w="1794"/>
      </w:tblGrid>
      <w:tr w:rsidR="000B4238" w:rsidRPr="004225A2" w:rsidTr="001E3A3B">
        <w:tc>
          <w:tcPr>
            <w:tcW w:w="577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 xml:space="preserve">. </w:t>
            </w:r>
            <w:proofErr w:type="spellStart"/>
            <w:r w:rsidRPr="00B322E3">
              <w:rPr>
                <w:b/>
                <w:iCs/>
              </w:rPr>
              <w:t>d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Denumirea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factorului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de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Ponderea</w:t>
            </w:r>
            <w:proofErr w:type="spellEnd"/>
          </w:p>
        </w:tc>
      </w:tr>
      <w:tr w:rsidR="000B4238" w:rsidRPr="004225A2" w:rsidTr="001E3A3B">
        <w:tc>
          <w:tcPr>
            <w:tcW w:w="577" w:type="dxa"/>
            <w:shd w:val="clear" w:color="auto" w:fill="FFFF00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нет</w:t>
            </w:r>
          </w:p>
        </w:tc>
        <w:tc>
          <w:tcPr>
            <w:tcW w:w="1800" w:type="dxa"/>
            <w:shd w:val="clear" w:color="auto" w:fill="FFFF00"/>
          </w:tcPr>
          <w:p w:rsidR="000B4238" w:rsidRPr="00B322E3" w:rsidRDefault="000B4238" w:rsidP="001E3A3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0B4238" w:rsidRPr="00283884" w:rsidRDefault="000B4238" w:rsidP="000B4238">
      <w:pPr>
        <w:pStyle w:val="a4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</w:p>
    <w:p w:rsidR="000B4238" w:rsidRPr="00283884" w:rsidRDefault="000B4238" w:rsidP="000B4238">
      <w:pPr>
        <w:pStyle w:val="a4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proofErr w:type="gramStart"/>
      <w:r w:rsidRPr="00283884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283884">
        <w:rPr>
          <w:b/>
          <w:sz w:val="24"/>
          <w:szCs w:val="24"/>
          <w:lang w:val="en-US"/>
        </w:rPr>
        <w:t xml:space="preserve">: </w:t>
      </w:r>
    </w:p>
    <w:p w:rsidR="000B4238" w:rsidRPr="00283884" w:rsidRDefault="000B4238" w:rsidP="000B4238">
      <w:pPr>
        <w:pStyle w:val="a4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0B4238" w:rsidRPr="00B322E3" w:rsidRDefault="000B4238" w:rsidP="000B423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 xml:space="preserve">30 </w:t>
      </w:r>
      <w:r>
        <w:rPr>
          <w:b/>
          <w:sz w:val="24"/>
          <w:szCs w:val="24"/>
          <w:shd w:val="clear" w:color="auto" w:fill="FFFF00"/>
        </w:rPr>
        <w:t>дней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494EEE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0B4238" w:rsidRDefault="000B4238" w:rsidP="000B4238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:rsidR="000B4238" w:rsidRPr="00B322E3" w:rsidRDefault="000B4238" w:rsidP="000B4238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fi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>.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“RSAP”</w:t>
      </w:r>
      <w:r w:rsidRPr="00B322E3">
        <w:rPr>
          <w:b/>
          <w:sz w:val="24"/>
          <w:szCs w:val="24"/>
          <w:lang w:val="en-US"/>
        </w:rPr>
        <w:t>.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русский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язык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Respectivul</w:t>
      </w:r>
      <w:proofErr w:type="spellEnd"/>
      <w:r w:rsidRPr="00B322E3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22E3">
        <w:rPr>
          <w:b/>
          <w:sz w:val="24"/>
          <w:szCs w:val="24"/>
          <w:lang w:val="en-US"/>
        </w:rPr>
        <w:t>referă</w:t>
      </w:r>
      <w:proofErr w:type="spellEnd"/>
      <w:r w:rsidRPr="00B322E3">
        <w:rPr>
          <w:b/>
          <w:sz w:val="24"/>
          <w:szCs w:val="24"/>
          <w:lang w:val="en-US"/>
        </w:rPr>
        <w:t xml:space="preserve"> la un </w:t>
      </w:r>
      <w:proofErr w:type="spellStart"/>
      <w:r w:rsidRPr="00B322E3">
        <w:rPr>
          <w:b/>
          <w:sz w:val="24"/>
          <w:szCs w:val="24"/>
          <w:lang w:val="en-US"/>
        </w:rPr>
        <w:t>proiect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program </w:t>
      </w:r>
      <w:proofErr w:type="spellStart"/>
      <w:r w:rsidRPr="00B322E3">
        <w:rPr>
          <w:b/>
          <w:sz w:val="24"/>
          <w:szCs w:val="24"/>
          <w:lang w:val="en-US"/>
        </w:rPr>
        <w:t>finanțat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fonduri</w:t>
      </w:r>
      <w:proofErr w:type="spellEnd"/>
      <w:r w:rsidRPr="00B322E3">
        <w:rPr>
          <w:b/>
          <w:sz w:val="24"/>
          <w:szCs w:val="24"/>
          <w:lang w:val="en-US"/>
        </w:rPr>
        <w:t xml:space="preserve"> ale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нет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pStyle w:val="a4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organismului</w:t>
      </w:r>
      <w:proofErr w:type="spellEnd"/>
      <w:r w:rsidRPr="00B322E3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22E3">
        <w:rPr>
          <w:b/>
          <w:sz w:val="24"/>
          <w:szCs w:val="24"/>
          <w:lang w:val="en-US"/>
        </w:rPr>
        <w:t>soluționare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0B4238" w:rsidRPr="00B322E3" w:rsidRDefault="000B4238" w:rsidP="000B423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B4238" w:rsidRPr="00B322E3" w:rsidRDefault="000B4238" w:rsidP="000B423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0B4238" w:rsidRPr="00B322E3" w:rsidRDefault="000B4238" w:rsidP="000B4238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022-820 652, 022 820-651, </w:t>
      </w:r>
      <w:hyperlink r:id="rId6" w:history="1">
        <w:r w:rsidRPr="00AE3FD5">
          <w:rPr>
            <w:rStyle w:val="a5"/>
            <w:b/>
            <w:i/>
            <w:sz w:val="24"/>
            <w:szCs w:val="24"/>
            <w:lang w:val="en-US"/>
          </w:rPr>
          <w:t>contestatii@ansc.md</w:t>
        </w:r>
      </w:hyperlink>
    </w:p>
    <w:p w:rsidR="000B4238" w:rsidRPr="00494EEE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</w:t>
      </w:r>
      <w:proofErr w:type="spellStart"/>
      <w:r w:rsidRPr="00494EEE">
        <w:rPr>
          <w:b/>
          <w:sz w:val="24"/>
          <w:szCs w:val="24"/>
          <w:lang w:val="en-US"/>
        </w:rPr>
        <w:t>datele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și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referința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referințele</w:t>
      </w:r>
      <w:proofErr w:type="spellEnd"/>
      <w:r w:rsidRPr="00494EEE">
        <w:rPr>
          <w:b/>
          <w:sz w:val="24"/>
          <w:szCs w:val="24"/>
          <w:lang w:val="en-US"/>
        </w:rPr>
        <w:t xml:space="preserve">) </w:t>
      </w:r>
      <w:proofErr w:type="spellStart"/>
      <w:r w:rsidRPr="00494EEE">
        <w:rPr>
          <w:b/>
          <w:sz w:val="24"/>
          <w:szCs w:val="24"/>
          <w:lang w:val="en-US"/>
        </w:rPr>
        <w:t>publicărilor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anterioare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Jurnalul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Oficial</w:t>
      </w:r>
      <w:proofErr w:type="spellEnd"/>
      <w:r w:rsidRPr="00494EEE">
        <w:rPr>
          <w:b/>
          <w:sz w:val="24"/>
          <w:szCs w:val="24"/>
          <w:lang w:val="en-US"/>
        </w:rPr>
        <w:t xml:space="preserve"> al </w:t>
      </w:r>
      <w:proofErr w:type="spellStart"/>
      <w:r w:rsidRPr="00494EEE">
        <w:rPr>
          <w:b/>
          <w:sz w:val="24"/>
          <w:szCs w:val="24"/>
          <w:lang w:val="en-US"/>
        </w:rPr>
        <w:t>Uniunii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Europene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privind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contractul</w:t>
      </w:r>
      <w:proofErr w:type="spellEnd"/>
      <w:r w:rsidRPr="00494EEE">
        <w:rPr>
          <w:b/>
          <w:sz w:val="24"/>
          <w:szCs w:val="24"/>
          <w:lang w:val="en-US"/>
        </w:rPr>
        <w:t xml:space="preserve"> (</w:t>
      </w:r>
      <w:proofErr w:type="spellStart"/>
      <w:r w:rsidRPr="00494EEE">
        <w:rPr>
          <w:b/>
          <w:sz w:val="24"/>
          <w:szCs w:val="24"/>
          <w:lang w:val="en-US"/>
        </w:rPr>
        <w:t>contractele</w:t>
      </w:r>
      <w:proofErr w:type="spellEnd"/>
      <w:r w:rsidRPr="00494EEE">
        <w:rPr>
          <w:b/>
          <w:sz w:val="24"/>
          <w:szCs w:val="24"/>
          <w:lang w:val="en-US"/>
        </w:rPr>
        <w:t xml:space="preserve">) la care se </w:t>
      </w:r>
      <w:proofErr w:type="spellStart"/>
      <w:r w:rsidRPr="00494EEE">
        <w:rPr>
          <w:b/>
          <w:sz w:val="24"/>
          <w:szCs w:val="24"/>
          <w:lang w:val="en-US"/>
        </w:rPr>
        <w:t>referă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anunțul</w:t>
      </w:r>
      <w:proofErr w:type="spellEnd"/>
      <w:r w:rsidRPr="00494EEE">
        <w:rPr>
          <w:b/>
          <w:sz w:val="24"/>
          <w:szCs w:val="24"/>
          <w:lang w:val="en-US"/>
        </w:rPr>
        <w:t xml:space="preserve"> respective (</w:t>
      </w:r>
      <w:proofErr w:type="spellStart"/>
      <w:r w:rsidRPr="00494EEE">
        <w:rPr>
          <w:b/>
          <w:sz w:val="24"/>
          <w:szCs w:val="24"/>
          <w:lang w:val="en-US"/>
        </w:rPr>
        <w:t>dacă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este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</w:rPr>
        <w:t>нет</w:t>
      </w:r>
    </w:p>
    <w:p w:rsidR="000B4238" w:rsidRPr="00494EEE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În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cazul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achizițiilor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periodice</w:t>
      </w:r>
      <w:proofErr w:type="spellEnd"/>
      <w:r w:rsidRPr="00494EEE">
        <w:rPr>
          <w:b/>
          <w:sz w:val="24"/>
          <w:szCs w:val="24"/>
          <w:lang w:val="en-US"/>
        </w:rPr>
        <w:t xml:space="preserve">, </w:t>
      </w:r>
      <w:proofErr w:type="spellStart"/>
      <w:r w:rsidRPr="00494EEE">
        <w:rPr>
          <w:b/>
          <w:sz w:val="24"/>
          <w:szCs w:val="24"/>
          <w:lang w:val="en-US"/>
        </w:rPr>
        <w:t>calendarul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estimat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pentru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publicarea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anunțurilor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viitoare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одна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закупка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в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год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publicării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intenție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precizarea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nu a </w:t>
      </w:r>
      <w:proofErr w:type="spellStart"/>
      <w:r w:rsidRPr="00B322E3">
        <w:rPr>
          <w:b/>
          <w:sz w:val="24"/>
          <w:szCs w:val="24"/>
          <w:lang w:val="en-US"/>
        </w:rPr>
        <w:t>fost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publicat</w:t>
      </w:r>
      <w:proofErr w:type="spellEnd"/>
      <w:r w:rsidRPr="00B322E3">
        <w:rPr>
          <w:b/>
          <w:sz w:val="24"/>
          <w:szCs w:val="24"/>
          <w:lang w:val="en-US"/>
        </w:rPr>
        <w:t xml:space="preserve"> un </w:t>
      </w:r>
      <w:proofErr w:type="spellStart"/>
      <w:r w:rsidRPr="00B322E3">
        <w:rPr>
          <w:b/>
          <w:sz w:val="24"/>
          <w:szCs w:val="24"/>
          <w:lang w:val="en-US"/>
        </w:rPr>
        <w:t>astfel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anunţ</w:t>
      </w:r>
      <w:proofErr w:type="spellEnd"/>
      <w:r w:rsidRPr="00B322E3">
        <w:rPr>
          <w:b/>
          <w:sz w:val="24"/>
          <w:szCs w:val="24"/>
          <w:shd w:val="clear" w:color="auto" w:fill="FFFF00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не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было</w:t>
      </w:r>
      <w:r w:rsidRPr="00F457AB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публикации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</w:t>
      </w:r>
    </w:p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05"/>
        <w:gridCol w:w="3785"/>
      </w:tblGrid>
      <w:tr w:rsidR="000B4238" w:rsidRPr="002643E1" w:rsidTr="001E3A3B">
        <w:tc>
          <w:tcPr>
            <w:tcW w:w="5305" w:type="dxa"/>
            <w:shd w:val="clear" w:color="auto" w:fill="E7E6E6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B4238" w:rsidRPr="00B322E3" w:rsidTr="001E3A3B">
        <w:tc>
          <w:tcPr>
            <w:tcW w:w="5305" w:type="dxa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lastRenderedPageBreak/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B4238" w:rsidRPr="00F457AB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</w:t>
            </w:r>
          </w:p>
        </w:tc>
      </w:tr>
      <w:tr w:rsidR="000B4238" w:rsidRPr="004225A2" w:rsidTr="001E3A3B">
        <w:tc>
          <w:tcPr>
            <w:tcW w:w="5305" w:type="dxa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lastRenderedPageBreak/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B4238" w:rsidRPr="00F457AB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B4238" w:rsidRPr="004225A2" w:rsidTr="001E3A3B">
        <w:tc>
          <w:tcPr>
            <w:tcW w:w="5305" w:type="dxa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B4238" w:rsidRPr="00F457AB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0B4238" w:rsidRPr="004225A2" w:rsidTr="001E3A3B">
        <w:tc>
          <w:tcPr>
            <w:tcW w:w="5305" w:type="dxa"/>
          </w:tcPr>
          <w:p w:rsidR="000B4238" w:rsidRPr="00B322E3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 xml:space="preserve">plățile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B4238" w:rsidRPr="00F457AB" w:rsidRDefault="000B4238" w:rsidP="001E3A3B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0B4238" w:rsidRPr="00B322E3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Contractul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intră</w:t>
      </w:r>
      <w:proofErr w:type="spellEnd"/>
      <w:r w:rsidRPr="00B322E3">
        <w:rPr>
          <w:b/>
          <w:sz w:val="24"/>
          <w:szCs w:val="24"/>
          <w:lang w:val="en-US"/>
        </w:rPr>
        <w:t xml:space="preserve"> sub </w:t>
      </w:r>
      <w:proofErr w:type="spellStart"/>
      <w:r w:rsidRPr="00B322E3">
        <w:rPr>
          <w:b/>
          <w:sz w:val="24"/>
          <w:szCs w:val="24"/>
          <w:lang w:val="en-US"/>
        </w:rPr>
        <w:t>incidența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guvernamentale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Organizației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Mondiale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Comerțului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numai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transmise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Jurnalul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Oficial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Uniunii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494EEE">
        <w:rPr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нет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B4238" w:rsidRPr="00B322E3" w:rsidRDefault="000B4238" w:rsidP="000B4238">
      <w:pPr>
        <w:pStyle w:val="a4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22E3">
        <w:rPr>
          <w:szCs w:val="24"/>
          <w:lang w:val="en-US"/>
        </w:rPr>
        <w:t>(</w:t>
      </w:r>
      <w:proofErr w:type="gramStart"/>
      <w:r w:rsidRPr="00B322E3">
        <w:rPr>
          <w:szCs w:val="24"/>
          <w:lang w:val="en-US"/>
        </w:rPr>
        <w:t>se</w:t>
      </w:r>
      <w:proofErr w:type="gram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da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nu)</w:t>
      </w:r>
    </w:p>
    <w:p w:rsidR="000B4238" w:rsidRPr="004225A2" w:rsidRDefault="000B4238" w:rsidP="000B423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informații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B4238" w:rsidRPr="004225A2" w:rsidRDefault="000B4238" w:rsidP="000B4238">
      <w:pPr>
        <w:spacing w:before="120" w:after="120"/>
        <w:rPr>
          <w:b/>
          <w:sz w:val="24"/>
          <w:szCs w:val="24"/>
        </w:rPr>
      </w:pPr>
    </w:p>
    <w:p w:rsidR="00CA7111" w:rsidRDefault="000B4238" w:rsidP="000B4238">
      <w:proofErr w:type="spellStart"/>
      <w:r w:rsidRPr="00B322E3">
        <w:rPr>
          <w:b/>
          <w:sz w:val="24"/>
          <w:szCs w:val="24"/>
          <w:lang w:val="en-US"/>
        </w:rPr>
        <w:t>Conduc</w:t>
      </w:r>
      <w:r w:rsidRPr="00F457AB">
        <w:rPr>
          <w:b/>
          <w:sz w:val="24"/>
          <w:szCs w:val="24"/>
        </w:rPr>
        <w:t>ă</w:t>
      </w:r>
      <w:r w:rsidRPr="00B322E3">
        <w:rPr>
          <w:b/>
          <w:sz w:val="24"/>
          <w:szCs w:val="24"/>
          <w:lang w:val="en-US"/>
        </w:rPr>
        <w:t>torul</w:t>
      </w:r>
      <w:proofErr w:type="spellEnd"/>
      <w:r w:rsidRPr="00F457AB">
        <w:rPr>
          <w:b/>
          <w:sz w:val="24"/>
          <w:szCs w:val="24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F457AB">
        <w:rPr>
          <w:b/>
          <w:sz w:val="24"/>
          <w:szCs w:val="24"/>
        </w:rPr>
        <w:t xml:space="preserve"> </w:t>
      </w:r>
      <w:r w:rsidRPr="00B322E3">
        <w:rPr>
          <w:b/>
          <w:sz w:val="24"/>
          <w:szCs w:val="24"/>
          <w:lang w:val="en-US"/>
        </w:rPr>
        <w:t>de</w:t>
      </w:r>
      <w:r w:rsidRPr="00F457AB">
        <w:rPr>
          <w:b/>
          <w:sz w:val="24"/>
          <w:szCs w:val="24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F457AB">
        <w:rPr>
          <w:b/>
          <w:sz w:val="24"/>
          <w:szCs w:val="24"/>
        </w:rPr>
        <w:t xml:space="preserve">:  </w:t>
      </w:r>
      <w:proofErr w:type="spellStart"/>
      <w:r>
        <w:rPr>
          <w:b/>
          <w:sz w:val="24"/>
          <w:szCs w:val="24"/>
          <w:shd w:val="clear" w:color="auto" w:fill="FFFF00"/>
        </w:rPr>
        <w:t>Стояногло</w:t>
      </w:r>
      <w:proofErr w:type="spellEnd"/>
      <w:r>
        <w:rPr>
          <w:b/>
          <w:sz w:val="24"/>
          <w:szCs w:val="24"/>
          <w:shd w:val="clear" w:color="auto" w:fill="FFFF00"/>
        </w:rPr>
        <w:t xml:space="preserve"> С.Г.</w:t>
      </w:r>
      <w:r w:rsidRPr="00F457AB">
        <w:rPr>
          <w:b/>
          <w:sz w:val="24"/>
          <w:szCs w:val="24"/>
        </w:rPr>
        <w:t xml:space="preserve">    </w:t>
      </w:r>
    </w:p>
    <w:sectPr w:rsidR="00CA7111" w:rsidSect="00CA7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B4238"/>
    <w:rsid w:val="000B4238"/>
    <w:rsid w:val="000D5EAF"/>
    <w:rsid w:val="000F0B2D"/>
    <w:rsid w:val="001610DF"/>
    <w:rsid w:val="001A0EEB"/>
    <w:rsid w:val="001E3A3B"/>
    <w:rsid w:val="002141B9"/>
    <w:rsid w:val="00215C6D"/>
    <w:rsid w:val="00216873"/>
    <w:rsid w:val="0026383F"/>
    <w:rsid w:val="002643E1"/>
    <w:rsid w:val="002B4C53"/>
    <w:rsid w:val="00324E45"/>
    <w:rsid w:val="00333C19"/>
    <w:rsid w:val="00365C30"/>
    <w:rsid w:val="00376D75"/>
    <w:rsid w:val="003863DC"/>
    <w:rsid w:val="003B32E0"/>
    <w:rsid w:val="003E36E7"/>
    <w:rsid w:val="004572A1"/>
    <w:rsid w:val="004D0991"/>
    <w:rsid w:val="00511197"/>
    <w:rsid w:val="005215C8"/>
    <w:rsid w:val="00524C6D"/>
    <w:rsid w:val="005B00E8"/>
    <w:rsid w:val="005D48BF"/>
    <w:rsid w:val="005D64CD"/>
    <w:rsid w:val="005E697A"/>
    <w:rsid w:val="00600AAF"/>
    <w:rsid w:val="00624D69"/>
    <w:rsid w:val="006721E7"/>
    <w:rsid w:val="006800FD"/>
    <w:rsid w:val="006F354B"/>
    <w:rsid w:val="00712B2D"/>
    <w:rsid w:val="007150A8"/>
    <w:rsid w:val="00732C18"/>
    <w:rsid w:val="0074070B"/>
    <w:rsid w:val="00773847"/>
    <w:rsid w:val="007A1102"/>
    <w:rsid w:val="007F5A20"/>
    <w:rsid w:val="009B4AC2"/>
    <w:rsid w:val="00A27FF2"/>
    <w:rsid w:val="00A416B3"/>
    <w:rsid w:val="00AB17F6"/>
    <w:rsid w:val="00AD0475"/>
    <w:rsid w:val="00AD0974"/>
    <w:rsid w:val="00B30611"/>
    <w:rsid w:val="00B30FA4"/>
    <w:rsid w:val="00BA6BEF"/>
    <w:rsid w:val="00C271E8"/>
    <w:rsid w:val="00CA0EC4"/>
    <w:rsid w:val="00CA7111"/>
    <w:rsid w:val="00DA3A95"/>
    <w:rsid w:val="00E87702"/>
    <w:rsid w:val="00F53ECA"/>
    <w:rsid w:val="00FA7507"/>
    <w:rsid w:val="00FE7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B423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423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0B4238"/>
    <w:pPr>
      <w:ind w:left="720"/>
      <w:contextualSpacing/>
    </w:pPr>
  </w:style>
  <w:style w:type="character" w:styleId="a5">
    <w:name w:val="Hyperlink"/>
    <w:basedOn w:val="a1"/>
    <w:uiPriority w:val="99"/>
    <w:unhideWhenUsed/>
    <w:rsid w:val="000B4238"/>
    <w:rPr>
      <w:color w:val="0000FF" w:themeColor="hyperlink"/>
      <w:u w:val="single"/>
    </w:rPr>
  </w:style>
  <w:style w:type="paragraph" w:styleId="a0">
    <w:name w:val="Body Text"/>
    <w:basedOn w:val="a"/>
    <w:link w:val="a6"/>
    <w:uiPriority w:val="99"/>
    <w:semiHidden/>
    <w:unhideWhenUsed/>
    <w:rsid w:val="000B423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B423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2638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molodejispor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2019-10-21T06:56:00Z</cp:lastPrinted>
  <dcterms:created xsi:type="dcterms:W3CDTF">2019-10-23T09:31:00Z</dcterms:created>
  <dcterms:modified xsi:type="dcterms:W3CDTF">2019-10-24T09:26:00Z</dcterms:modified>
</cp:coreProperties>
</file>